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Архитектура компьютеров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2D67C5" w:rsidR="00A77598" w:rsidRPr="00FF2AC2" w:rsidRDefault="00FF2A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310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1088">
              <w:rPr>
                <w:rFonts w:ascii="Times New Roman" w:hAnsi="Times New Roman" w:cs="Times New Roman"/>
                <w:sz w:val="20"/>
                <w:szCs w:val="20"/>
              </w:rPr>
              <w:t>к.б</w:t>
            </w:r>
            <w:proofErr w:type="gramStart"/>
            <w:r w:rsidRPr="0053108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3108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31088">
              <w:rPr>
                <w:rFonts w:ascii="Times New Roman" w:hAnsi="Times New Roman" w:cs="Times New Roman"/>
                <w:sz w:val="20"/>
                <w:szCs w:val="20"/>
              </w:rPr>
              <w:t>Сясин</w:t>
            </w:r>
            <w:proofErr w:type="spellEnd"/>
            <w:r w:rsidRPr="00531088">
              <w:rPr>
                <w:rFonts w:ascii="Times New Roman" w:hAnsi="Times New Roman" w:cs="Times New Roman"/>
                <w:sz w:val="20"/>
                <w:szCs w:val="20"/>
              </w:rPr>
              <w:t xml:space="preserve"> Николай Иванович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7CD089C" w:rsidR="004475DA" w:rsidRPr="00FF2AC2" w:rsidRDefault="00FF2A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EE0081B" w14:textId="77777777" w:rsidR="0053108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80206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_Toc182480206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3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13A3A50A" w14:textId="77777777" w:rsidR="00531088" w:rsidRDefault="003101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07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_Toc182480207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3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07FF3113" w14:textId="77777777" w:rsidR="00531088" w:rsidRDefault="003101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08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_Toc182480208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3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640A6178" w14:textId="77777777" w:rsidR="00531088" w:rsidRDefault="003101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09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_Toc182480209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3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7D4A21F1" w14:textId="77777777" w:rsidR="00531088" w:rsidRDefault="003101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0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_Toc182480210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5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2005033A" w14:textId="77777777" w:rsidR="00531088" w:rsidRDefault="003101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1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_Toc182480211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5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7B599877" w14:textId="77777777" w:rsidR="00531088" w:rsidRDefault="003101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2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_Toc182480212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6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373B099D" w14:textId="77777777" w:rsidR="00531088" w:rsidRDefault="003101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3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_Toc182480213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6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6EEC9397" w14:textId="77777777" w:rsidR="00531088" w:rsidRDefault="003101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4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_Toc182480214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7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04E6F39B" w14:textId="77777777" w:rsidR="00531088" w:rsidRDefault="003101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5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_Toc182480215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8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2B1C3C6E" w14:textId="77777777" w:rsidR="00531088" w:rsidRDefault="003101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6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_Toc182480216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9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7547077F" w14:textId="77777777" w:rsidR="00531088" w:rsidRDefault="003101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7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_Toc182480217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11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40F7948A" w14:textId="77777777" w:rsidR="00531088" w:rsidRDefault="003101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8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_Toc182480218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11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750A4048" w14:textId="77777777" w:rsidR="00531088" w:rsidRDefault="003101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19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_Toc182480219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11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2550F54E" w14:textId="77777777" w:rsidR="00531088" w:rsidRDefault="003101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20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_Toc182480220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11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2DDF8170" w14:textId="77777777" w:rsidR="00531088" w:rsidRDefault="003101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21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_Toc182480221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11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72755FD4" w14:textId="77777777" w:rsidR="00531088" w:rsidRDefault="003101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22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_Toc182480222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11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1BEA466C" w14:textId="77777777" w:rsidR="00531088" w:rsidRDefault="003101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80223" w:history="1">
            <w:r w:rsidR="00531088" w:rsidRPr="00AA53E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31088">
              <w:rPr>
                <w:noProof/>
                <w:webHidden/>
              </w:rPr>
              <w:tab/>
            </w:r>
            <w:r w:rsidR="00531088">
              <w:rPr>
                <w:noProof/>
                <w:webHidden/>
              </w:rPr>
              <w:fldChar w:fldCharType="begin"/>
            </w:r>
            <w:r w:rsidR="00531088">
              <w:rPr>
                <w:noProof/>
                <w:webHidden/>
              </w:rPr>
              <w:instrText xml:space="preserve"> PAGEREF _Toc182480223 \h </w:instrText>
            </w:r>
            <w:r w:rsidR="00531088">
              <w:rPr>
                <w:noProof/>
                <w:webHidden/>
              </w:rPr>
            </w:r>
            <w:r w:rsidR="00531088">
              <w:rPr>
                <w:noProof/>
                <w:webHidden/>
              </w:rPr>
              <w:fldChar w:fldCharType="separate"/>
            </w:r>
            <w:r w:rsidR="00531088">
              <w:rPr>
                <w:noProof/>
                <w:webHidden/>
              </w:rPr>
              <w:t>11</w:t>
            </w:r>
            <w:r w:rsidR="0053108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802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профессиональной информационной культуры; создание фундаментальной теоретической базы в области новых информационных технологий обработки экономической информации на персональных компьютерах (ПК).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802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Архитектура компьютеров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802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3108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310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3108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3108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108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3108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108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3108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310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3108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310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53108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1088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310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1088">
              <w:rPr>
                <w:rFonts w:ascii="Times New Roman" w:hAnsi="Times New Roman" w:cs="Times New Roman"/>
                <w:lang w:bidi="ru-RU"/>
              </w:rPr>
              <w:t>ОПК-4.1 - Решает задачи профессиональной деятельности с использованием знаний по архитектуре компьютеров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310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1088">
              <w:rPr>
                <w:rFonts w:ascii="Times New Roman" w:hAnsi="Times New Roman" w:cs="Times New Roman"/>
              </w:rPr>
              <w:t>архитектуры компьютеров.</w:t>
            </w:r>
            <w:r w:rsidRPr="0053108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310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1088">
              <w:rPr>
                <w:rFonts w:ascii="Times New Roman" w:hAnsi="Times New Roman" w:cs="Times New Roman"/>
              </w:rPr>
              <w:t>решать задачи профессиональной деятельности с использованием знаний по архитектуре компьютеров</w:t>
            </w:r>
            <w:proofErr w:type="gramStart"/>
            <w:r w:rsidR="00FD518F" w:rsidRPr="00531088">
              <w:rPr>
                <w:rFonts w:ascii="Times New Roman" w:hAnsi="Times New Roman" w:cs="Times New Roman"/>
              </w:rPr>
              <w:t>.</w:t>
            </w:r>
            <w:r w:rsidRPr="0053108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310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10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1088">
              <w:rPr>
                <w:rFonts w:ascii="Times New Roman" w:hAnsi="Times New Roman" w:cs="Times New Roman"/>
              </w:rPr>
              <w:t>навыками решения стандартных задач профессиональной деятельности с использованием знаний архитектуры компьютеров</w:t>
            </w:r>
            <w:proofErr w:type="gramStart"/>
            <w:r w:rsidR="00FD518F" w:rsidRPr="00531088">
              <w:rPr>
                <w:rFonts w:ascii="Times New Roman" w:hAnsi="Times New Roman" w:cs="Times New Roman"/>
              </w:rPr>
              <w:t>.</w:t>
            </w:r>
            <w:r w:rsidRPr="0053108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3108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8020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Информатика и вычислительные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содержание и методика изучения курса, литература. Информация и информатика. Информация - важнейший экономический ресурс. Экономическая информация. Измерение информации на синтаксическом, семантическом и прагматическом уровнях. Показатели качества экономической информации. Информатика: наука, технология и индустрия. Роль информатики в управлении и социальном развитии общества. Место вычислительной техники в информатике. Концепция современной информационной технологии. Понятие вычислительной системы. ЭВМ как база построения вычислительных систем. Персональные компьютеры. Функциональная блок схема персонального компьютера (ПК).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F929A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79D8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Информационно-логические основы ЭВМ.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7D2C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Форматы данных современных ЭВМ. Кодирование символьной информации в ПК. Коды ASCII. Представление информации с фиксированной и плавающей запятой. Алгебраическое представление информации: прямой, обратный и дополнительный коды.</w:t>
            </w:r>
            <w:r w:rsidRPr="00352B6F">
              <w:rPr>
                <w:lang w:bidi="ru-RU"/>
              </w:rPr>
              <w:br/>
              <w:t>Выполнение арифметических операций. Логические основы построения ЭВМ. Алгебра логики. Синтез логических и вычислительных схем.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20C9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DCF4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AD121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9D09E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8834D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4571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Центральный процессор.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102B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Состав узлов центрального процессора ЭВМ. Арифметико-логическое устройство (АЛУ), его типовая блок-схема. Выполнение арифметических операций в АЛУ. Сверхоперативное запоминающее устройство, его состав и назначение. Центральное устройство управления (УУ), блок-схема УУ микропрограммного типа, назначение основных блоков УУ и особенности их функционирования.</w:t>
            </w:r>
            <w:r w:rsidRPr="00352B6F">
              <w:rPr>
                <w:lang w:bidi="ru-RU"/>
              </w:rPr>
              <w:br/>
              <w:t>Микропроцессоры, их назначение и классификация. Поколения микропроцессоров и их типы. Логическая структура микропроцессора. Важнейшие характеристики микропроцессоров и их рейтинг.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5B73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7D5A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F44D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4D60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F7855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42FF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Запоминающие устройства ЭВМ.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54879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Иерархия запоминающих устройств ЭВМ. Сверхоперативное запоминающее устройство (регистровая микропроцессорная память) и промежуточная регистровая КЭШ память первого и второго уровней. Основная память ПК. Физическая и логическая структура основной памяти. Оперативные запоминающие устройства, их разновидности, основные принципы построения и характеристики.</w:t>
            </w:r>
            <w:r w:rsidRPr="00352B6F">
              <w:rPr>
                <w:lang w:bidi="ru-RU"/>
              </w:rPr>
              <w:br/>
              <w:t>Постоянные запоминающие устройства и их назначение.  Внешние запоминающие устройства (ВЗУ). Запоминающие устройства на магнитных дисках и лентах. Винчестеры и особенности их построения. Магнитооптические накопители. Накопители CD, DVD, Blue-ray. Устройства на основе флэш-памяти. Флэш-диски (флэш-память типа NAND) и флэш-память типа NOR. Технико-эксплуатационные характеристики различных типов ВЗУ, размещение и адресация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E1B0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40BF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F18E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F7E77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D7F6C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7672A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Внешние устройства ЭВМ.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18B97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внешних (периферийных) устройств, их назначение и основные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8F29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2F3A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E8B7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D7B67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4EB49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74A3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Режимы работы ЭВМ.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BEF6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Однопрограммные и многопрограммные режимы работы ЭВМ. Совместная работа блоков и узлов однопрограммной ЭВМ по заданной программе. Режимы пакетной обработки, разделения времени и реального времени. Диалоговый режим работы с ЭВМ. Система прерываний программ в ПК: виды прерываний, общая схема процесса прерывания работы программы, слово состояния программы и его роль при прерываниях, вектора прерываний, программы обработки прерываний, контроллер прерываний. Понятие приоритета запросов на обслуживание.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0B31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7DB5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A23E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462A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382D8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5F6E1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Элементы программирования на языке «Ассемблер» для ПК.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0E47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Алфавит языка, простые и составные сообщения "Ассемблера": команды, директивы, модификаторы. Адресация ячеек основной памяти ПК. Основные команды "Ассемблера" ПК и особенности их использования. Важнейшие прерывания и служебные функции BIOS и DOS, их использование при программировании процедур ввода-вывода информации. Элементы программирования простейших выражений, разветвляющихся и циклических процессов, процедур ввода-вывода на языке "Ассемблера". Взаимодействие узлов и устройств ЭВМ при выполнении основных команд.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EA79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4EF0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77FD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46DC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8021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802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3"/>
        <w:gridCol w:w="555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Н.И.Сясин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С.К.Морозов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. Вычислительные системы, сети и телекоммуникации : учебное пособие ; М-во науки и высш. образования</w:t>
            </w:r>
            <w:proofErr w:type="gram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ычисл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. систем и программирования, Санкт-Петербург : Изд-во СПбГЭУ, 2021, 112 с.</w:t>
            </w:r>
            <w:proofErr w:type="gram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ил.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с. 110-112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101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3108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20%D1%81%D0%B5%D1%82%D0%B8.pdf</w:t>
              </w:r>
            </w:hyperlink>
          </w:p>
        </w:tc>
      </w:tr>
      <w:tr w:rsidR="00262CF0" w:rsidRPr="007E6725" w14:paraId="0B2D705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C21C76" w14:textId="77777777" w:rsidR="00262CF0" w:rsidRPr="005310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Бройдо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, В. </w:t>
            </w:r>
            <w:proofErr w:type="spell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Л.Архитектура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ЭВМ и систем: Учебник для вузов. 2-е изд. — (Серия «Учебник для вузов»). / В. Л. </w:t>
            </w:r>
            <w:proofErr w:type="spell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Бройдо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, О. П. Ильина Санкт-Петербург</w:t>
            </w:r>
            <w:proofErr w:type="gram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 720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CAA51F" w14:textId="77777777" w:rsidR="00262CF0" w:rsidRPr="00531088" w:rsidRDefault="003101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http://opac.unecon.ru/elibrary/bibl/Metod/2012/4496_1.doc</w:t>
              </w:r>
            </w:hyperlink>
          </w:p>
        </w:tc>
      </w:tr>
      <w:tr w:rsidR="00262CF0" w:rsidRPr="00FF2AC2" w14:paraId="34F7AC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3B06B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Кафедра вычислительных систем и программирования Вычислительные системы, сети и телекоммуникации</w:t>
            </w:r>
            <w:proofErr w:type="gram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указания к выполнению лабораторных работ для студентов всех форм обучения направления подготовки 080500 Бизнес-информатика, квалификация - бакалавр.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4496_1.docx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В.Л.Бройдо СПб : СПбГИЭУ, 2012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7E00F6" w14:textId="77777777" w:rsidR="00262CF0" w:rsidRPr="007E6725" w:rsidRDefault="003101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31088">
                <w:rPr>
                  <w:color w:val="00008B"/>
                  <w:u w:val="single"/>
                  <w:lang w:val="en-US"/>
                </w:rPr>
                <w:t>http://opac.unecon.ru/elibrary/bibl/Metod/2012/4496_1.doc</w:t>
              </w:r>
            </w:hyperlink>
          </w:p>
        </w:tc>
      </w:tr>
      <w:tr w:rsidR="00262CF0" w:rsidRPr="007E6725" w14:paraId="15185B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A9D009" w14:textId="77777777" w:rsidR="00262CF0" w:rsidRPr="005310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Кафедра информатики Вычислительные системы, сети и телекоммуникации</w:t>
            </w:r>
            <w:proofErr w:type="gram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Учебно-методический комплекс дисциплины для специальности 080801 Прикладная информатика (в экономике). Файл 14245.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. Рег.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660/Ф / Сост.: </w:t>
            </w:r>
            <w:proofErr w:type="spell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В.Л.Бройдо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 СПб</w:t>
            </w:r>
            <w:proofErr w:type="gramStart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spellStart"/>
            <w:proofErr w:type="gram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531088">
              <w:rPr>
                <w:rFonts w:ascii="Times New Roman" w:hAnsi="Times New Roman" w:cs="Times New Roman"/>
                <w:sz w:val="24"/>
                <w:szCs w:val="24"/>
              </w:rPr>
              <w:t>, 2012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9E9DCC" w14:textId="77777777" w:rsidR="00262CF0" w:rsidRPr="00531088" w:rsidRDefault="003101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http://opac.unecon.ru/elibrary/bibl/Metod/2012/14245.docx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802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454E62C" w14:textId="77777777" w:rsidTr="007B550D">
        <w:tc>
          <w:tcPr>
            <w:tcW w:w="9345" w:type="dxa"/>
          </w:tcPr>
          <w:p w14:paraId="62716C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EB8FE85" w14:textId="77777777" w:rsidTr="007B550D">
        <w:tc>
          <w:tcPr>
            <w:tcW w:w="9345" w:type="dxa"/>
          </w:tcPr>
          <w:p w14:paraId="380EE6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AD6F00" w14:textId="77777777" w:rsidTr="007B550D">
        <w:tc>
          <w:tcPr>
            <w:tcW w:w="9345" w:type="dxa"/>
          </w:tcPr>
          <w:p w14:paraId="0A0909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1C7498" w14:textId="77777777" w:rsidTr="007B550D">
        <w:tc>
          <w:tcPr>
            <w:tcW w:w="9345" w:type="dxa"/>
          </w:tcPr>
          <w:p w14:paraId="738811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802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101A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802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3108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310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108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310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108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3108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31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088">
              <w:rPr>
                <w:sz w:val="22"/>
                <w:szCs w:val="22"/>
              </w:rPr>
              <w:t xml:space="preserve">Ауд. 3002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1088">
              <w:rPr>
                <w:sz w:val="22"/>
                <w:szCs w:val="22"/>
              </w:rPr>
              <w:t>комплексом</w:t>
            </w:r>
            <w:proofErr w:type="gramStart"/>
            <w:r w:rsidRPr="00531088">
              <w:rPr>
                <w:sz w:val="22"/>
                <w:szCs w:val="22"/>
              </w:rPr>
              <w:t>.С</w:t>
            </w:r>
            <w:proofErr w:type="gramEnd"/>
            <w:r w:rsidRPr="00531088">
              <w:rPr>
                <w:sz w:val="22"/>
                <w:szCs w:val="22"/>
              </w:rPr>
              <w:t>пециализированная</w:t>
            </w:r>
            <w:proofErr w:type="spellEnd"/>
            <w:r w:rsidRPr="0053108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31088">
              <w:rPr>
                <w:sz w:val="22"/>
                <w:szCs w:val="22"/>
              </w:rPr>
              <w:t>Учебная мебель на 48 посадочных мест,  рабочее место преподавателя, доска меловая (односекционная) - 1 шт., доска меловая (3-х секционная) - 1 шт., стул - 1 шт. Переносной мультимедийный комплект:</w:t>
            </w:r>
            <w:proofErr w:type="gramEnd"/>
            <w:r w:rsidRPr="00531088">
              <w:rPr>
                <w:sz w:val="22"/>
                <w:szCs w:val="22"/>
              </w:rPr>
              <w:t xml:space="preserve"> Ноутбук </w:t>
            </w:r>
            <w:r w:rsidRPr="00531088">
              <w:rPr>
                <w:sz w:val="22"/>
                <w:szCs w:val="22"/>
                <w:lang w:val="en-US"/>
              </w:rPr>
              <w:t>HP</w:t>
            </w:r>
            <w:r w:rsidRPr="00531088">
              <w:rPr>
                <w:sz w:val="22"/>
                <w:szCs w:val="22"/>
              </w:rPr>
              <w:t xml:space="preserve"> 250 </w:t>
            </w:r>
            <w:r w:rsidRPr="00531088">
              <w:rPr>
                <w:sz w:val="22"/>
                <w:szCs w:val="22"/>
                <w:lang w:val="en-US"/>
              </w:rPr>
              <w:t>G</w:t>
            </w:r>
            <w:r w:rsidRPr="00531088">
              <w:rPr>
                <w:sz w:val="22"/>
                <w:szCs w:val="22"/>
              </w:rPr>
              <w:t>6 1</w:t>
            </w:r>
            <w:r w:rsidRPr="00531088">
              <w:rPr>
                <w:sz w:val="22"/>
                <w:szCs w:val="22"/>
                <w:lang w:val="en-US"/>
              </w:rPr>
              <w:t>WY</w:t>
            </w:r>
            <w:r w:rsidRPr="00531088">
              <w:rPr>
                <w:sz w:val="22"/>
                <w:szCs w:val="22"/>
              </w:rPr>
              <w:t>58</w:t>
            </w:r>
            <w:r w:rsidRPr="00531088">
              <w:rPr>
                <w:sz w:val="22"/>
                <w:szCs w:val="22"/>
                <w:lang w:val="en-US"/>
              </w:rPr>
              <w:t>EA</w:t>
            </w:r>
            <w:r w:rsidRPr="00531088">
              <w:rPr>
                <w:sz w:val="22"/>
                <w:szCs w:val="22"/>
              </w:rPr>
              <w:t xml:space="preserve">, Мультимедийный проектор </w:t>
            </w:r>
            <w:r w:rsidRPr="00531088">
              <w:rPr>
                <w:sz w:val="22"/>
                <w:szCs w:val="22"/>
                <w:lang w:val="en-US"/>
              </w:rPr>
              <w:t>LG</w:t>
            </w:r>
            <w:r w:rsidRPr="00531088">
              <w:rPr>
                <w:sz w:val="22"/>
                <w:szCs w:val="22"/>
              </w:rPr>
              <w:t xml:space="preserve"> </w:t>
            </w:r>
            <w:r w:rsidRPr="00531088">
              <w:rPr>
                <w:sz w:val="22"/>
                <w:szCs w:val="22"/>
                <w:lang w:val="en-US"/>
              </w:rPr>
              <w:t>PF</w:t>
            </w:r>
            <w:r w:rsidRPr="00531088">
              <w:rPr>
                <w:sz w:val="22"/>
                <w:szCs w:val="22"/>
              </w:rPr>
              <w:t>1500</w:t>
            </w:r>
            <w:r w:rsidRPr="00531088">
              <w:rPr>
                <w:sz w:val="22"/>
                <w:szCs w:val="22"/>
                <w:lang w:val="en-US"/>
              </w:rPr>
              <w:t>G</w:t>
            </w:r>
            <w:r w:rsidRPr="0053108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31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0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31088" w14:paraId="0B7ADFA7" w14:textId="77777777" w:rsidTr="008416EB">
        <w:tc>
          <w:tcPr>
            <w:tcW w:w="7797" w:type="dxa"/>
            <w:shd w:val="clear" w:color="auto" w:fill="auto"/>
          </w:tcPr>
          <w:p w14:paraId="4CB1C043" w14:textId="77777777" w:rsidR="002C735C" w:rsidRPr="00531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088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31088">
              <w:rPr>
                <w:sz w:val="22"/>
                <w:szCs w:val="22"/>
              </w:rPr>
              <w:t>комплексом</w:t>
            </w:r>
            <w:proofErr w:type="gramStart"/>
            <w:r w:rsidRPr="00531088">
              <w:rPr>
                <w:sz w:val="22"/>
                <w:szCs w:val="22"/>
              </w:rPr>
              <w:t>.С</w:t>
            </w:r>
            <w:proofErr w:type="gramEnd"/>
            <w:r w:rsidRPr="00531088">
              <w:rPr>
                <w:sz w:val="22"/>
                <w:szCs w:val="22"/>
              </w:rPr>
              <w:t>пециализированная</w:t>
            </w:r>
            <w:proofErr w:type="spellEnd"/>
            <w:r w:rsidRPr="0053108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531088">
              <w:rPr>
                <w:sz w:val="22"/>
                <w:szCs w:val="22"/>
              </w:rPr>
              <w:t>.К</w:t>
            </w:r>
            <w:proofErr w:type="gramEnd"/>
            <w:r w:rsidRPr="00531088">
              <w:rPr>
                <w:sz w:val="22"/>
                <w:szCs w:val="22"/>
              </w:rPr>
              <w:t xml:space="preserve">омпьютер </w:t>
            </w:r>
            <w:r w:rsidRPr="00531088">
              <w:rPr>
                <w:sz w:val="22"/>
                <w:szCs w:val="22"/>
                <w:lang w:val="en-US"/>
              </w:rPr>
              <w:t>I</w:t>
            </w:r>
            <w:r w:rsidRPr="00531088">
              <w:rPr>
                <w:sz w:val="22"/>
                <w:szCs w:val="22"/>
              </w:rPr>
              <w:t>5-7400/8</w:t>
            </w:r>
            <w:r w:rsidRPr="00531088">
              <w:rPr>
                <w:sz w:val="22"/>
                <w:szCs w:val="22"/>
                <w:lang w:val="en-US"/>
              </w:rPr>
              <w:t>Gb</w:t>
            </w:r>
            <w:r w:rsidRPr="00531088">
              <w:rPr>
                <w:sz w:val="22"/>
                <w:szCs w:val="22"/>
              </w:rPr>
              <w:t>/1</w:t>
            </w:r>
            <w:r w:rsidRPr="00531088">
              <w:rPr>
                <w:sz w:val="22"/>
                <w:szCs w:val="22"/>
                <w:lang w:val="en-US"/>
              </w:rPr>
              <w:t>Tb</w:t>
            </w:r>
            <w:r w:rsidRPr="00531088">
              <w:rPr>
                <w:sz w:val="22"/>
                <w:szCs w:val="22"/>
              </w:rPr>
              <w:t>/</w:t>
            </w:r>
            <w:r w:rsidRPr="00531088">
              <w:rPr>
                <w:sz w:val="22"/>
                <w:szCs w:val="22"/>
                <w:lang w:val="en-US"/>
              </w:rPr>
              <w:t>DELL</w:t>
            </w:r>
            <w:r w:rsidRPr="00531088">
              <w:rPr>
                <w:sz w:val="22"/>
                <w:szCs w:val="22"/>
              </w:rPr>
              <w:t xml:space="preserve"> </w:t>
            </w:r>
            <w:r w:rsidRPr="00531088">
              <w:rPr>
                <w:sz w:val="22"/>
                <w:szCs w:val="22"/>
                <w:lang w:val="en-US"/>
              </w:rPr>
              <w:t>S</w:t>
            </w:r>
            <w:r w:rsidRPr="00531088">
              <w:rPr>
                <w:sz w:val="22"/>
                <w:szCs w:val="22"/>
              </w:rPr>
              <w:t>2218</w:t>
            </w:r>
            <w:r w:rsidRPr="00531088">
              <w:rPr>
                <w:sz w:val="22"/>
                <w:szCs w:val="22"/>
                <w:lang w:val="en-US"/>
              </w:rPr>
              <w:t>H</w:t>
            </w:r>
            <w:r w:rsidRPr="00531088">
              <w:rPr>
                <w:sz w:val="22"/>
                <w:szCs w:val="22"/>
              </w:rPr>
              <w:t xml:space="preserve"> - 21 шт., Сетевой коммутатор </w:t>
            </w:r>
            <w:r w:rsidRPr="00531088">
              <w:rPr>
                <w:sz w:val="22"/>
                <w:szCs w:val="22"/>
                <w:lang w:val="en-US"/>
              </w:rPr>
              <w:t>Cisco</w:t>
            </w:r>
            <w:r w:rsidRPr="00531088">
              <w:rPr>
                <w:sz w:val="22"/>
                <w:szCs w:val="22"/>
              </w:rPr>
              <w:t xml:space="preserve"> </w:t>
            </w:r>
            <w:r w:rsidRPr="00531088">
              <w:rPr>
                <w:sz w:val="22"/>
                <w:szCs w:val="22"/>
                <w:lang w:val="en-US"/>
              </w:rPr>
              <w:t>WS</w:t>
            </w:r>
            <w:r w:rsidRPr="00531088">
              <w:rPr>
                <w:sz w:val="22"/>
                <w:szCs w:val="22"/>
              </w:rPr>
              <w:t>-</w:t>
            </w:r>
            <w:r w:rsidRPr="00531088">
              <w:rPr>
                <w:sz w:val="22"/>
                <w:szCs w:val="22"/>
                <w:lang w:val="en-US"/>
              </w:rPr>
              <w:t>C</w:t>
            </w:r>
            <w:r w:rsidRPr="00531088">
              <w:rPr>
                <w:sz w:val="22"/>
                <w:szCs w:val="22"/>
              </w:rPr>
              <w:t>2960-48</w:t>
            </w:r>
            <w:r w:rsidRPr="00531088">
              <w:rPr>
                <w:sz w:val="22"/>
                <w:szCs w:val="22"/>
                <w:lang w:val="en-US"/>
              </w:rPr>
              <w:t>TT</w:t>
            </w:r>
            <w:r w:rsidRPr="00531088">
              <w:rPr>
                <w:sz w:val="22"/>
                <w:szCs w:val="22"/>
              </w:rPr>
              <w:t>-</w:t>
            </w:r>
            <w:r w:rsidRPr="00531088">
              <w:rPr>
                <w:sz w:val="22"/>
                <w:szCs w:val="22"/>
                <w:lang w:val="en-US"/>
              </w:rPr>
              <w:t>L</w:t>
            </w:r>
            <w:r w:rsidRPr="00531088">
              <w:rPr>
                <w:sz w:val="22"/>
                <w:szCs w:val="22"/>
              </w:rPr>
              <w:t xml:space="preserve"> (</w:t>
            </w:r>
            <w:r w:rsidRPr="00531088">
              <w:rPr>
                <w:sz w:val="22"/>
                <w:szCs w:val="22"/>
                <w:lang w:val="en-US"/>
              </w:rPr>
              <w:t>Catalyst</w:t>
            </w:r>
            <w:r w:rsidRPr="00531088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531088">
              <w:rPr>
                <w:sz w:val="22"/>
                <w:szCs w:val="22"/>
                <w:lang w:val="en-US"/>
              </w:rPr>
              <w:t>Cisco</w:t>
            </w:r>
            <w:r w:rsidRPr="00531088">
              <w:rPr>
                <w:sz w:val="22"/>
                <w:szCs w:val="22"/>
              </w:rPr>
              <w:t xml:space="preserve"> </w:t>
            </w:r>
            <w:r w:rsidRPr="00531088">
              <w:rPr>
                <w:sz w:val="22"/>
                <w:szCs w:val="22"/>
                <w:lang w:val="en-US"/>
              </w:rPr>
              <w:t>Catalyst</w:t>
            </w:r>
            <w:r w:rsidRPr="00531088">
              <w:rPr>
                <w:sz w:val="22"/>
                <w:szCs w:val="22"/>
              </w:rPr>
              <w:t xml:space="preserve"> 2960 24 </w:t>
            </w:r>
            <w:r w:rsidRPr="00531088">
              <w:rPr>
                <w:sz w:val="22"/>
                <w:szCs w:val="22"/>
                <w:lang w:val="en-US"/>
              </w:rPr>
              <w:t>WS</w:t>
            </w:r>
            <w:r w:rsidRPr="00531088">
              <w:rPr>
                <w:sz w:val="22"/>
                <w:szCs w:val="22"/>
              </w:rPr>
              <w:t>-</w:t>
            </w:r>
            <w:r w:rsidRPr="00531088">
              <w:rPr>
                <w:sz w:val="22"/>
                <w:szCs w:val="22"/>
                <w:lang w:val="en-US"/>
              </w:rPr>
              <w:t>C</w:t>
            </w:r>
            <w:r w:rsidRPr="00531088">
              <w:rPr>
                <w:sz w:val="22"/>
                <w:szCs w:val="22"/>
              </w:rPr>
              <w:t>2960-24</w:t>
            </w:r>
            <w:r w:rsidRPr="00531088">
              <w:rPr>
                <w:sz w:val="22"/>
                <w:szCs w:val="22"/>
                <w:lang w:val="en-US"/>
              </w:rPr>
              <w:t>PC</w:t>
            </w:r>
            <w:r w:rsidRPr="00531088">
              <w:rPr>
                <w:sz w:val="22"/>
                <w:szCs w:val="22"/>
              </w:rPr>
              <w:t>-</w:t>
            </w:r>
            <w:r w:rsidRPr="00531088">
              <w:rPr>
                <w:sz w:val="22"/>
                <w:szCs w:val="22"/>
                <w:lang w:val="en-US"/>
              </w:rPr>
              <w:t>L</w:t>
            </w:r>
            <w:r w:rsidRPr="0053108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29AA66" w14:textId="77777777" w:rsidR="002C735C" w:rsidRPr="00531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10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8021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802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802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802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1088" w14:paraId="08A08C59" w14:textId="77777777" w:rsidTr="00531088">
        <w:tc>
          <w:tcPr>
            <w:tcW w:w="562" w:type="dxa"/>
          </w:tcPr>
          <w:p w14:paraId="6556F2AC" w14:textId="77777777" w:rsidR="00531088" w:rsidRPr="00FF2AC2" w:rsidRDefault="005310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3A8AA77" w14:textId="77777777" w:rsidR="00531088" w:rsidRDefault="005310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802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3108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0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802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3108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31088" w14:paraId="5A1C9382" w14:textId="77777777" w:rsidTr="00801458">
        <w:tc>
          <w:tcPr>
            <w:tcW w:w="2336" w:type="dxa"/>
          </w:tcPr>
          <w:p w14:paraId="4C518DAB" w14:textId="77777777" w:rsidR="005D65A5" w:rsidRPr="005310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08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310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08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310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08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310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0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31088" w14:paraId="07658034" w14:textId="77777777" w:rsidTr="00801458">
        <w:tc>
          <w:tcPr>
            <w:tcW w:w="2336" w:type="dxa"/>
          </w:tcPr>
          <w:p w14:paraId="1553D698" w14:textId="78F29BFB" w:rsidR="005D65A5" w:rsidRPr="005310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31088" w14:paraId="2AE9BD8F" w14:textId="77777777" w:rsidTr="00801458">
        <w:tc>
          <w:tcPr>
            <w:tcW w:w="2336" w:type="dxa"/>
          </w:tcPr>
          <w:p w14:paraId="03E2BFEC" w14:textId="77777777" w:rsidR="005D65A5" w:rsidRPr="005310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CE96154" w14:textId="77777777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1047ADE2" w14:textId="77777777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8E66CD4" w14:textId="77777777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531088" w14:paraId="1C3E3556" w14:textId="77777777" w:rsidTr="00801458">
        <w:tc>
          <w:tcPr>
            <w:tcW w:w="2336" w:type="dxa"/>
          </w:tcPr>
          <w:p w14:paraId="6419E7CC" w14:textId="77777777" w:rsidR="005D65A5" w:rsidRPr="005310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DE5693" w14:textId="77777777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AC1A98" w14:textId="77777777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852736" w14:textId="77777777" w:rsidR="005D65A5" w:rsidRPr="00531088" w:rsidRDefault="007478E0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53108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3108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80221"/>
      <w:r w:rsidRPr="0053108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3108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1088" w:rsidRPr="00531088" w14:paraId="29FB106B" w14:textId="77777777" w:rsidTr="00531088">
        <w:tc>
          <w:tcPr>
            <w:tcW w:w="562" w:type="dxa"/>
          </w:tcPr>
          <w:p w14:paraId="60DD9B86" w14:textId="77777777" w:rsidR="00531088" w:rsidRPr="00531088" w:rsidRDefault="005310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0A44BC2" w14:textId="77777777" w:rsidR="00531088" w:rsidRPr="00531088" w:rsidRDefault="005310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10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234E224" w14:textId="77777777" w:rsidR="00531088" w:rsidRPr="00531088" w:rsidRDefault="0053108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3108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80222"/>
      <w:r w:rsidRPr="0053108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3108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3108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31088" w14:paraId="0267C479" w14:textId="77777777" w:rsidTr="00801458">
        <w:tc>
          <w:tcPr>
            <w:tcW w:w="2500" w:type="pct"/>
          </w:tcPr>
          <w:p w14:paraId="37F699C9" w14:textId="77777777" w:rsidR="00B8237E" w:rsidRPr="005310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08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310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0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31088" w14:paraId="3F240151" w14:textId="77777777" w:rsidTr="00801458">
        <w:tc>
          <w:tcPr>
            <w:tcW w:w="2500" w:type="pct"/>
          </w:tcPr>
          <w:p w14:paraId="61E91592" w14:textId="61A0874C" w:rsidR="00B8237E" w:rsidRPr="00531088" w:rsidRDefault="00B8237E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31088" w:rsidRDefault="005C548A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31088" w14:paraId="0F4C9F19" w14:textId="77777777" w:rsidTr="00801458">
        <w:tc>
          <w:tcPr>
            <w:tcW w:w="2500" w:type="pct"/>
          </w:tcPr>
          <w:p w14:paraId="1990DB51" w14:textId="77777777" w:rsidR="00B8237E" w:rsidRPr="005310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53A794E" w14:textId="77777777" w:rsidR="00B8237E" w:rsidRPr="00531088" w:rsidRDefault="005C548A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31088" w14:paraId="511B55DB" w14:textId="77777777" w:rsidTr="00801458">
        <w:tc>
          <w:tcPr>
            <w:tcW w:w="2500" w:type="pct"/>
          </w:tcPr>
          <w:p w14:paraId="09803BEE" w14:textId="77777777" w:rsidR="00B8237E" w:rsidRPr="00531088" w:rsidRDefault="00B8237E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787D5A2" w14:textId="77777777" w:rsidR="00B8237E" w:rsidRPr="00531088" w:rsidRDefault="005C548A" w:rsidP="00801458">
            <w:pPr>
              <w:rPr>
                <w:rFonts w:ascii="Times New Roman" w:hAnsi="Times New Roman" w:cs="Times New Roman"/>
              </w:rPr>
            </w:pPr>
            <w:r w:rsidRPr="0053108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802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32650" w14:textId="77777777" w:rsidR="003101A4" w:rsidRDefault="003101A4" w:rsidP="00315CA6">
      <w:pPr>
        <w:spacing w:after="0" w:line="240" w:lineRule="auto"/>
      </w:pPr>
      <w:r>
        <w:separator/>
      </w:r>
    </w:p>
  </w:endnote>
  <w:endnote w:type="continuationSeparator" w:id="0">
    <w:p w14:paraId="329CC873" w14:textId="77777777" w:rsidR="003101A4" w:rsidRDefault="003101A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AC2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4C8E2B" w14:textId="77777777" w:rsidR="003101A4" w:rsidRDefault="003101A4" w:rsidP="00315CA6">
      <w:pPr>
        <w:spacing w:after="0" w:line="240" w:lineRule="auto"/>
      </w:pPr>
      <w:r>
        <w:separator/>
      </w:r>
    </w:p>
  </w:footnote>
  <w:footnote w:type="continuationSeparator" w:id="0">
    <w:p w14:paraId="7A9BEFE4" w14:textId="77777777" w:rsidR="003101A4" w:rsidRDefault="003101A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01A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1088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3ED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2AC2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5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bibl/Metod/2012/4496_1.doc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2%D1%8B%D1%87%D0%B8%D1%81%D0%BB%D0%B8%D1%82%D0%B5%D0%BB%D1%8C%D0%BD%D1%8B%D0%B5%20%D1%81%D0%B8%D1%81%D1%82%D0%B5%D0%BC%D1%8B,%20%D1%81%D0%B5%D1%82%D0%B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bibl/Metod/2012/14245.docx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bibl/Metod/2012/4496_1.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3DF473-DB10-4608-B7B5-EFE70618D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3067</Words>
  <Characters>17486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