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Структуры данных и алгоритмы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37676B" w:rsidR="00A77598" w:rsidRPr="00EF2F84" w:rsidRDefault="00EF2F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C56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62A">
              <w:rPr>
                <w:rFonts w:ascii="Times New Roman" w:hAnsi="Times New Roman" w:cs="Times New Roman"/>
                <w:sz w:val="20"/>
                <w:szCs w:val="20"/>
              </w:rPr>
              <w:t xml:space="preserve">Кандидат наук, </w:t>
            </w:r>
            <w:proofErr w:type="spellStart"/>
            <w:r w:rsidRPr="00FC562A">
              <w:rPr>
                <w:rFonts w:ascii="Times New Roman" w:hAnsi="Times New Roman" w:cs="Times New Roman"/>
                <w:sz w:val="20"/>
                <w:szCs w:val="20"/>
              </w:rPr>
              <w:t>Кубенский</w:t>
            </w:r>
            <w:proofErr w:type="spellEnd"/>
            <w:r w:rsidRPr="00FC562A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A73E48" w:rsidR="004475DA" w:rsidRPr="00EF2F84" w:rsidRDefault="00EF2F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1A513C" w14:textId="77777777" w:rsidR="00FC562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1620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_Toc182561620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00AB1EBA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1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_Toc182561621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3FC67453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2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_Toc182561622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3B697B2E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3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_Toc182561623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3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58A76FA6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4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_Toc182561624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4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2A730846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5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_Toc182561625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4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A113E86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6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_Toc182561626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5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22984D09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7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_Toc182561627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5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7D00825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8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_Toc182561628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6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2D53DEC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29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_Toc182561629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7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9B54F58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0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_Toc182561630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8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5BB196D1" w14:textId="77777777" w:rsidR="00FC562A" w:rsidRDefault="00380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1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_Toc182561631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6F3C470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2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_Toc182561632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10C3E7D7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3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_Toc182561633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6A1CCD7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4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_Toc182561634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83C349D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5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_Toc182561635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48BB4313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6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_Toc182561636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53091A26" w14:textId="77777777" w:rsidR="00FC562A" w:rsidRDefault="00380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637" w:history="1">
            <w:r w:rsidR="00FC562A" w:rsidRPr="0059091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C562A">
              <w:rPr>
                <w:noProof/>
                <w:webHidden/>
              </w:rPr>
              <w:tab/>
            </w:r>
            <w:r w:rsidR="00FC562A">
              <w:rPr>
                <w:noProof/>
                <w:webHidden/>
              </w:rPr>
              <w:fldChar w:fldCharType="begin"/>
            </w:r>
            <w:r w:rsidR="00FC562A">
              <w:rPr>
                <w:noProof/>
                <w:webHidden/>
              </w:rPr>
              <w:instrText xml:space="preserve"> PAGEREF _Toc182561637 \h </w:instrText>
            </w:r>
            <w:r w:rsidR="00FC562A">
              <w:rPr>
                <w:noProof/>
                <w:webHidden/>
              </w:rPr>
            </w:r>
            <w:r w:rsidR="00FC562A">
              <w:rPr>
                <w:noProof/>
                <w:webHidden/>
              </w:rPr>
              <w:fldChar w:fldCharType="separate"/>
            </w:r>
            <w:r w:rsidR="00FC562A">
              <w:rPr>
                <w:noProof/>
                <w:webHidden/>
              </w:rPr>
              <w:t>10</w:t>
            </w:r>
            <w:r w:rsidR="00FC562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16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о различных структурах данных и способах их обработки, оценке скорости различных алгоритмов. Получение студентами практических навыков работы со структурами данных в выбранном языке программирования.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1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Структуры данных и алгоритмы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16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C56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C56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C56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C56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C56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C56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C562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C56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C56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C5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FC562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C562A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C5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lang w:bidi="ru-RU"/>
              </w:rPr>
              <w:t>ОПК-5.1 - Использует методы построения и анализа алгоритмов при проектировании и разработке программных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C5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C562A">
              <w:rPr>
                <w:rFonts w:ascii="Times New Roman" w:hAnsi="Times New Roman" w:cs="Times New Roman"/>
              </w:rPr>
              <w:t>методы построения и анализа алгоритмов при проектировании и разработке программных систем</w:t>
            </w:r>
            <w:r w:rsidRPr="00FC56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C5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C562A">
              <w:rPr>
                <w:rFonts w:ascii="Times New Roman" w:hAnsi="Times New Roman" w:cs="Times New Roman"/>
              </w:rPr>
              <w:t>разрабатывать алгоритмы и компьютерные программы, пригодные для практического применения</w:t>
            </w:r>
            <w:r w:rsidRPr="00FC56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C56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C562A">
              <w:rPr>
                <w:rFonts w:ascii="Times New Roman" w:hAnsi="Times New Roman" w:cs="Times New Roman"/>
              </w:rPr>
              <w:t xml:space="preserve">инструментами программирования на </w:t>
            </w:r>
            <w:proofErr w:type="gramStart"/>
            <w:r w:rsidR="00FD518F" w:rsidRPr="00FC562A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FC562A">
              <w:rPr>
                <w:rFonts w:ascii="Times New Roman" w:hAnsi="Times New Roman" w:cs="Times New Roman"/>
              </w:rPr>
              <w:t xml:space="preserve"> </w:t>
            </w:r>
            <w:r w:rsidR="00FD518F" w:rsidRPr="00FC562A">
              <w:rPr>
                <w:rFonts w:ascii="Times New Roman" w:hAnsi="Times New Roman" w:cs="Times New Roman"/>
                <w:lang w:val="en-US"/>
              </w:rPr>
              <w:t>Java</w:t>
            </w:r>
            <w:r w:rsidRPr="00FC56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C56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162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Оценки сложности алгоритмов.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сложности алгоритмов. Оценка сложности рекурсивных алгоритмов. Амортизационный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4AAB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AE2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Сортировки и поиск.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6E2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Двоичный поиск. Поиск медианы (альфа-квантили). Методы сортировок.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4AC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D15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000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1AF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B6CA8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AC44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Динамическое программирование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0B1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методах динамического программирования. Задача об оптимальном перемножении матриц. Задача нахождения максимальной общей подпоследовательности.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72F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6586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5AB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048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A32F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7AA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Сложные структуры данных. Списки и их представление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A6F4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сложных структур данных. Виды списков и простейшие алгоритмы их обработки. Итерация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A80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78D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C83C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803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868E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59D1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Ассоциативный поиск и хеширование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CA98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ассоциативного поиска. Хеширование, требования к функции хеширования. Поддержка hash-структур в языке Java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4555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E53E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9DF5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E6A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6382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048C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Деревья и поиск на деревьях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9E16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Иерархические структуры данных. Представление деревьев. Двоичные деревья. Поиск на деревьях. Способы балансировки деревьев поиска.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1F4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60AA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8C09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17E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74A89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BA8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Представление графов. Обход графов.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AE44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графов в виде матрицы смежности и списков смежности. Обходы в глубину и в ширину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880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698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7627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02C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BB007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A56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Алгоритмы на графах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29C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минимальных путей в графах. Алгоритм Беллмана - Форда. Алгоритм Дейкстры. Алгоритм Флойда - Уоршалла. Нахождение компонент сильной связности графа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446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D38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10B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5A3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97970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2FA7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Поток в сети. Алгоритмы нахождения максимального потока.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3D3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Сеть и поток в сети. Разрезы в сетях. Теорема о минимальном разрезе. Метод Форда - Фалкерсона нахождения максимального потока в сети. Нахождение максимального паросочетания в двудольном графе.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087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3F6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A4B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0B59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162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16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8"/>
        <w:gridCol w:w="271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C5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Алексеев, В.Е.. Графы и алгоритмы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Курс лекций / В.Е. Алексеев, В.А. Таланов — Москва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Интуит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НОУ, 2016. —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800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https://book.ru/book/917702</w:t>
              </w:r>
            </w:hyperlink>
          </w:p>
        </w:tc>
      </w:tr>
      <w:tr w:rsidR="00262CF0" w:rsidRPr="00EF2F84" w14:paraId="553AAD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DD5BCD" w14:textId="77777777" w:rsidR="00262CF0" w:rsidRPr="00FC5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Иванов, Б. Н.  Дискретная математика и теория графов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Н. Иванов. — Москва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, 2023. — 177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978-5-534-14470-3. — Текст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17B2FF" w14:textId="77777777" w:rsidR="00262CF0" w:rsidRPr="007E6725" w:rsidRDefault="003800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C562A">
                <w:rPr>
                  <w:color w:val="00008B"/>
                  <w:u w:val="single"/>
                  <w:lang w:val="en-US"/>
                </w:rPr>
                <w:t>https://urait.ru/book/diskretn ... matika-i-teoriya-grafov-520078</w:t>
              </w:r>
            </w:hyperlink>
          </w:p>
        </w:tc>
      </w:tr>
      <w:tr w:rsidR="00262CF0" w:rsidRPr="007E6725" w14:paraId="04CCBC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3E2E2" w14:textId="77777777" w:rsidR="00262CF0" w:rsidRPr="00FC5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, Н. А., Алгоритмы и структуры данных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C562A">
              <w:rPr>
                <w:rFonts w:ascii="Times New Roman" w:hAnsi="Times New Roman" w:cs="Times New Roman"/>
                <w:sz w:val="24"/>
                <w:szCs w:val="24"/>
              </w:rPr>
              <w:t>, 2023.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F3D204" w14:textId="77777777" w:rsidR="00262CF0" w:rsidRPr="007E6725" w:rsidRDefault="003800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https://book.ru/book/946265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16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E3ED83" w14:textId="77777777" w:rsidTr="007B550D">
        <w:tc>
          <w:tcPr>
            <w:tcW w:w="9345" w:type="dxa"/>
          </w:tcPr>
          <w:p w14:paraId="3D58B9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769006" w14:textId="77777777" w:rsidTr="007B550D">
        <w:tc>
          <w:tcPr>
            <w:tcW w:w="9345" w:type="dxa"/>
          </w:tcPr>
          <w:p w14:paraId="361B82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Intellij IDEA</w:t>
            </w:r>
          </w:p>
        </w:tc>
      </w:tr>
      <w:tr w:rsidR="007B550D" w:rsidRPr="007E6725" w14:paraId="68497219" w14:textId="77777777" w:rsidTr="007B550D">
        <w:tc>
          <w:tcPr>
            <w:tcW w:w="9345" w:type="dxa"/>
          </w:tcPr>
          <w:p w14:paraId="578018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C9BBD5" w14:textId="77777777" w:rsidTr="007B550D">
        <w:tc>
          <w:tcPr>
            <w:tcW w:w="9345" w:type="dxa"/>
          </w:tcPr>
          <w:p w14:paraId="64AB0A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9D8F80" w14:textId="77777777" w:rsidTr="007B550D">
        <w:tc>
          <w:tcPr>
            <w:tcW w:w="9345" w:type="dxa"/>
          </w:tcPr>
          <w:p w14:paraId="263782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16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800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16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C56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C56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56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C56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C56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C56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562A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562A">
              <w:rPr>
                <w:sz w:val="22"/>
                <w:szCs w:val="22"/>
              </w:rPr>
              <w:t xml:space="preserve">3-2100 2.4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562A">
              <w:rPr>
                <w:sz w:val="22"/>
                <w:szCs w:val="22"/>
              </w:rPr>
              <w:t>/500/4/</w:t>
            </w:r>
            <w:r w:rsidRPr="00FC562A">
              <w:rPr>
                <w:sz w:val="22"/>
                <w:szCs w:val="22"/>
                <w:lang w:val="en-US"/>
              </w:rPr>
              <w:t>Acer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V</w:t>
            </w:r>
            <w:r w:rsidRPr="00FC562A">
              <w:rPr>
                <w:sz w:val="22"/>
                <w:szCs w:val="22"/>
              </w:rPr>
              <w:t xml:space="preserve">193 19" - 1 шт., Колонки </w:t>
            </w:r>
            <w:r w:rsidRPr="00FC562A">
              <w:rPr>
                <w:sz w:val="22"/>
                <w:szCs w:val="22"/>
                <w:lang w:val="en-US"/>
              </w:rPr>
              <w:t>Hi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Fi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PRO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MASK</w:t>
            </w:r>
            <w:r w:rsidRPr="00FC562A">
              <w:rPr>
                <w:sz w:val="22"/>
                <w:szCs w:val="22"/>
              </w:rPr>
              <w:t>6</w:t>
            </w:r>
            <w:r w:rsidRPr="00FC562A">
              <w:rPr>
                <w:sz w:val="22"/>
                <w:szCs w:val="22"/>
                <w:lang w:val="en-US"/>
              </w:rPr>
              <w:t>T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W</w:t>
            </w:r>
            <w:r w:rsidRPr="00FC562A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FC562A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XM</w:t>
            </w:r>
            <w:r w:rsidRPr="00FC562A">
              <w:rPr>
                <w:sz w:val="22"/>
                <w:szCs w:val="22"/>
              </w:rPr>
              <w:t xml:space="preserve">8500 </w:t>
            </w:r>
            <w:r w:rsidRPr="00FC562A">
              <w:rPr>
                <w:sz w:val="22"/>
                <w:szCs w:val="22"/>
                <w:lang w:val="en-US"/>
              </w:rPr>
              <w:t>ULTRAVOICE</w:t>
            </w:r>
            <w:r w:rsidRPr="00FC562A">
              <w:rPr>
                <w:sz w:val="22"/>
                <w:szCs w:val="22"/>
              </w:rPr>
              <w:t xml:space="preserve"> - 1</w:t>
            </w:r>
            <w:proofErr w:type="gramEnd"/>
            <w:r w:rsidRPr="00FC562A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Champion</w:t>
            </w:r>
            <w:r w:rsidRPr="00FC562A">
              <w:rPr>
                <w:sz w:val="22"/>
                <w:szCs w:val="22"/>
              </w:rPr>
              <w:t xml:space="preserve"> 244х183см (</w:t>
            </w:r>
            <w:r w:rsidRPr="00FC562A">
              <w:rPr>
                <w:sz w:val="22"/>
                <w:szCs w:val="22"/>
                <w:lang w:val="en-US"/>
              </w:rPr>
              <w:t>SCM</w:t>
            </w:r>
            <w:r w:rsidRPr="00FC562A">
              <w:rPr>
                <w:sz w:val="22"/>
                <w:szCs w:val="22"/>
              </w:rPr>
              <w:t xml:space="preserve">-4304) - 1 шт., Проектор </w:t>
            </w:r>
            <w:r w:rsidRPr="00FC562A">
              <w:rPr>
                <w:sz w:val="22"/>
                <w:szCs w:val="22"/>
                <w:lang w:val="en-US"/>
              </w:rPr>
              <w:t>NEC</w:t>
            </w:r>
            <w:r w:rsidRPr="00FC562A">
              <w:rPr>
                <w:sz w:val="22"/>
                <w:szCs w:val="22"/>
              </w:rPr>
              <w:t xml:space="preserve"> М350 Х с </w:t>
            </w:r>
            <w:proofErr w:type="spellStart"/>
            <w:r w:rsidRPr="00FC562A">
              <w:rPr>
                <w:sz w:val="22"/>
                <w:szCs w:val="22"/>
              </w:rPr>
              <w:t>дополн</w:t>
            </w:r>
            <w:proofErr w:type="spellEnd"/>
            <w:r w:rsidRPr="00FC562A">
              <w:rPr>
                <w:sz w:val="22"/>
                <w:szCs w:val="22"/>
              </w:rPr>
              <w:t xml:space="preserve">. </w:t>
            </w:r>
            <w:proofErr w:type="spellStart"/>
            <w:r w:rsidRPr="00FC562A">
              <w:rPr>
                <w:sz w:val="22"/>
                <w:szCs w:val="22"/>
              </w:rPr>
              <w:t>компл</w:t>
            </w:r>
            <w:proofErr w:type="spellEnd"/>
            <w:r w:rsidRPr="00FC562A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C562A" w14:paraId="0304E184" w14:textId="77777777" w:rsidTr="008416EB">
        <w:tc>
          <w:tcPr>
            <w:tcW w:w="7797" w:type="dxa"/>
            <w:shd w:val="clear" w:color="auto" w:fill="auto"/>
          </w:tcPr>
          <w:p w14:paraId="4996FB1D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FC562A">
              <w:rPr>
                <w:sz w:val="22"/>
                <w:szCs w:val="22"/>
              </w:rPr>
              <w:t>колесиках</w:t>
            </w:r>
            <w:proofErr w:type="gramEnd"/>
            <w:r w:rsidRPr="00FC562A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</w:t>
            </w:r>
            <w:proofErr w:type="spellStart"/>
            <w:r w:rsidRPr="00FC562A">
              <w:rPr>
                <w:sz w:val="22"/>
                <w:szCs w:val="22"/>
              </w:rPr>
              <w:t>обьявлений</w:t>
            </w:r>
            <w:proofErr w:type="spellEnd"/>
            <w:r w:rsidRPr="00FC562A">
              <w:rPr>
                <w:sz w:val="22"/>
                <w:szCs w:val="22"/>
              </w:rPr>
              <w:t xml:space="preserve"> 1шт., жалюзи 2шт., Компьютер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I</w:t>
            </w:r>
            <w:r w:rsidRPr="00FC562A">
              <w:rPr>
                <w:sz w:val="22"/>
                <w:szCs w:val="22"/>
              </w:rPr>
              <w:t>5-7400/16</w:t>
            </w:r>
            <w:r w:rsidRPr="00FC562A">
              <w:rPr>
                <w:sz w:val="22"/>
                <w:szCs w:val="22"/>
                <w:lang w:val="en-US"/>
              </w:rPr>
              <w:t>Gb</w:t>
            </w:r>
            <w:r w:rsidRPr="00FC562A">
              <w:rPr>
                <w:sz w:val="22"/>
                <w:szCs w:val="22"/>
              </w:rPr>
              <w:t>/1</w:t>
            </w:r>
            <w:r w:rsidRPr="00FC562A">
              <w:rPr>
                <w:sz w:val="22"/>
                <w:szCs w:val="22"/>
                <w:lang w:val="en-US"/>
              </w:rPr>
              <w:t>Tb</w:t>
            </w:r>
            <w:r w:rsidRPr="00FC562A">
              <w:rPr>
                <w:sz w:val="22"/>
                <w:szCs w:val="22"/>
              </w:rPr>
              <w:t xml:space="preserve">/ видеокарта </w:t>
            </w:r>
            <w:r w:rsidRPr="00FC562A">
              <w:rPr>
                <w:sz w:val="22"/>
                <w:szCs w:val="22"/>
                <w:lang w:val="en-US"/>
              </w:rPr>
              <w:t>NVIDIA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GeForce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GT</w:t>
            </w:r>
            <w:r w:rsidRPr="00FC562A">
              <w:rPr>
                <w:sz w:val="22"/>
                <w:szCs w:val="22"/>
              </w:rPr>
              <w:t xml:space="preserve"> 710/Монитор. </w:t>
            </w:r>
            <w:r w:rsidRPr="00FC562A">
              <w:rPr>
                <w:sz w:val="22"/>
                <w:szCs w:val="22"/>
                <w:lang w:val="en-US"/>
              </w:rPr>
              <w:t>DELL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</w:t>
            </w:r>
            <w:r w:rsidRPr="00FC562A">
              <w:rPr>
                <w:sz w:val="22"/>
                <w:szCs w:val="22"/>
              </w:rPr>
              <w:t>2218</w:t>
            </w:r>
            <w:r w:rsidRPr="00FC562A">
              <w:rPr>
                <w:sz w:val="22"/>
                <w:szCs w:val="22"/>
                <w:lang w:val="en-US"/>
              </w:rPr>
              <w:t>H</w:t>
            </w:r>
            <w:r w:rsidRPr="00FC562A">
              <w:rPr>
                <w:sz w:val="22"/>
                <w:szCs w:val="22"/>
              </w:rPr>
              <w:t xml:space="preserve"> - 25 шт., Интерактивная доска </w:t>
            </w:r>
            <w:r w:rsidRPr="00FC562A">
              <w:rPr>
                <w:sz w:val="22"/>
                <w:szCs w:val="22"/>
                <w:lang w:val="en-US"/>
              </w:rPr>
              <w:t>SMARTB</w:t>
            </w:r>
            <w:r w:rsidRPr="00FC562A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Switch</w:t>
            </w:r>
            <w:r w:rsidRPr="00FC562A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FC562A">
              <w:rPr>
                <w:sz w:val="22"/>
                <w:szCs w:val="22"/>
                <w:lang w:val="en-US"/>
              </w:rPr>
              <w:t>Sun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Ray</w:t>
            </w:r>
            <w:r w:rsidRPr="00FC562A">
              <w:rPr>
                <w:sz w:val="22"/>
                <w:szCs w:val="22"/>
              </w:rPr>
              <w:t xml:space="preserve"> 2 </w:t>
            </w:r>
            <w:r w:rsidRPr="00FC562A">
              <w:rPr>
                <w:sz w:val="22"/>
                <w:szCs w:val="22"/>
                <w:lang w:val="en-US"/>
              </w:rPr>
              <w:t>client</w:t>
            </w:r>
            <w:r w:rsidRPr="00FC562A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2C6AAA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C562A" w14:paraId="71A5D6C1" w14:textId="77777777" w:rsidTr="008416EB">
        <w:tc>
          <w:tcPr>
            <w:tcW w:w="7797" w:type="dxa"/>
            <w:shd w:val="clear" w:color="auto" w:fill="auto"/>
          </w:tcPr>
          <w:p w14:paraId="6D4C2BB0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C562A">
              <w:rPr>
                <w:sz w:val="22"/>
                <w:szCs w:val="22"/>
              </w:rPr>
              <w:t xml:space="preserve">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C562A">
              <w:rPr>
                <w:sz w:val="22"/>
                <w:szCs w:val="22"/>
              </w:rPr>
              <w:t xml:space="preserve">3-2100 2.4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C562A">
              <w:rPr>
                <w:sz w:val="22"/>
                <w:szCs w:val="22"/>
              </w:rPr>
              <w:t>/500/4/</w:t>
            </w:r>
            <w:r w:rsidRPr="00FC562A">
              <w:rPr>
                <w:sz w:val="22"/>
                <w:szCs w:val="22"/>
                <w:lang w:val="en-US"/>
              </w:rPr>
              <w:t>Acer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V</w:t>
            </w:r>
            <w:r w:rsidRPr="00FC562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C562A">
              <w:rPr>
                <w:sz w:val="22"/>
                <w:szCs w:val="22"/>
                <w:lang w:val="en-US"/>
              </w:rPr>
              <w:t>Panasonic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PT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VX</w:t>
            </w:r>
            <w:r w:rsidRPr="00FC562A">
              <w:rPr>
                <w:sz w:val="22"/>
                <w:szCs w:val="22"/>
              </w:rPr>
              <w:t xml:space="preserve">500 - 1 шт., Акустическая система </w:t>
            </w:r>
            <w:r w:rsidRPr="00FC562A">
              <w:rPr>
                <w:sz w:val="22"/>
                <w:szCs w:val="22"/>
                <w:lang w:val="en-US"/>
              </w:rPr>
              <w:t>APART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MASK</w:t>
            </w:r>
            <w:r w:rsidRPr="00FC562A">
              <w:rPr>
                <w:sz w:val="22"/>
                <w:szCs w:val="22"/>
              </w:rPr>
              <w:t>6</w:t>
            </w:r>
            <w:r w:rsidRPr="00FC562A">
              <w:rPr>
                <w:sz w:val="22"/>
                <w:szCs w:val="22"/>
                <w:lang w:val="en-US"/>
              </w:rPr>
              <w:t>T</w:t>
            </w:r>
            <w:r w:rsidRPr="00FC562A">
              <w:rPr>
                <w:sz w:val="22"/>
                <w:szCs w:val="22"/>
              </w:rPr>
              <w:t>-</w:t>
            </w:r>
            <w:r w:rsidRPr="00FC562A">
              <w:rPr>
                <w:sz w:val="22"/>
                <w:szCs w:val="22"/>
                <w:lang w:val="en-US"/>
              </w:rPr>
              <w:t>W</w:t>
            </w:r>
            <w:r w:rsidRPr="00FC562A">
              <w:rPr>
                <w:sz w:val="22"/>
                <w:szCs w:val="22"/>
              </w:rPr>
              <w:t xml:space="preserve"> - 4 шт., Микшер-усилитель </w:t>
            </w:r>
            <w:r w:rsidRPr="00FC562A">
              <w:rPr>
                <w:sz w:val="22"/>
                <w:szCs w:val="22"/>
                <w:lang w:val="en-US"/>
              </w:rPr>
              <w:t>JDM</w:t>
            </w:r>
            <w:r w:rsidRPr="00FC562A">
              <w:rPr>
                <w:sz w:val="22"/>
                <w:szCs w:val="22"/>
              </w:rPr>
              <w:t xml:space="preserve">  </w:t>
            </w:r>
            <w:r w:rsidRPr="00FC562A">
              <w:rPr>
                <w:sz w:val="22"/>
                <w:szCs w:val="22"/>
                <w:lang w:val="en-US"/>
              </w:rPr>
              <w:t>TA</w:t>
            </w:r>
            <w:r w:rsidRPr="00FC562A">
              <w:rPr>
                <w:sz w:val="22"/>
                <w:szCs w:val="22"/>
              </w:rPr>
              <w:t>-1120 - 1</w:t>
            </w:r>
            <w:proofErr w:type="gramEnd"/>
            <w:r w:rsidRPr="00FC562A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SCM</w:t>
            </w:r>
            <w:r w:rsidRPr="00FC562A">
              <w:rPr>
                <w:sz w:val="22"/>
                <w:szCs w:val="22"/>
              </w:rPr>
              <w:t>-4808</w:t>
            </w:r>
            <w:r w:rsidRPr="00FC562A">
              <w:rPr>
                <w:sz w:val="22"/>
                <w:szCs w:val="22"/>
                <w:lang w:val="en-US"/>
              </w:rPr>
              <w:t>MW</w:t>
            </w:r>
            <w:r w:rsidRPr="00FC562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34FB9F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C562A" w14:paraId="2C706ACC" w14:textId="77777777" w:rsidTr="008416EB">
        <w:tc>
          <w:tcPr>
            <w:tcW w:w="7797" w:type="dxa"/>
            <w:shd w:val="clear" w:color="auto" w:fill="auto"/>
          </w:tcPr>
          <w:p w14:paraId="022C9BB5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C562A">
              <w:rPr>
                <w:sz w:val="22"/>
                <w:szCs w:val="22"/>
              </w:rPr>
              <w:t>комплексом</w:t>
            </w:r>
            <w:proofErr w:type="gramStart"/>
            <w:r w:rsidRPr="00FC562A">
              <w:rPr>
                <w:sz w:val="22"/>
                <w:szCs w:val="22"/>
              </w:rPr>
              <w:t>.С</w:t>
            </w:r>
            <w:proofErr w:type="gramEnd"/>
            <w:r w:rsidRPr="00FC562A">
              <w:rPr>
                <w:sz w:val="22"/>
                <w:szCs w:val="22"/>
              </w:rPr>
              <w:t>пециализированная</w:t>
            </w:r>
            <w:proofErr w:type="spellEnd"/>
            <w:r w:rsidRPr="00FC56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FC562A">
              <w:rPr>
                <w:sz w:val="22"/>
                <w:szCs w:val="22"/>
              </w:rPr>
              <w:t>.К</w:t>
            </w:r>
            <w:proofErr w:type="gramEnd"/>
            <w:r w:rsidRPr="00FC562A">
              <w:rPr>
                <w:sz w:val="22"/>
                <w:szCs w:val="22"/>
              </w:rPr>
              <w:t xml:space="preserve">омпьютер </w:t>
            </w:r>
            <w:r w:rsidRPr="00FC562A">
              <w:rPr>
                <w:sz w:val="22"/>
                <w:szCs w:val="22"/>
                <w:lang w:val="en-US"/>
              </w:rPr>
              <w:t>Intel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I</w:t>
            </w:r>
            <w:r w:rsidRPr="00FC562A">
              <w:rPr>
                <w:sz w:val="22"/>
                <w:szCs w:val="22"/>
              </w:rPr>
              <w:t>5-7400/16</w:t>
            </w:r>
            <w:r w:rsidRPr="00FC562A">
              <w:rPr>
                <w:sz w:val="22"/>
                <w:szCs w:val="22"/>
                <w:lang w:val="en-US"/>
              </w:rPr>
              <w:t>Gb</w:t>
            </w:r>
            <w:r w:rsidRPr="00FC562A">
              <w:rPr>
                <w:sz w:val="22"/>
                <w:szCs w:val="22"/>
              </w:rPr>
              <w:t>/1</w:t>
            </w:r>
            <w:r w:rsidRPr="00FC562A">
              <w:rPr>
                <w:sz w:val="22"/>
                <w:szCs w:val="22"/>
                <w:lang w:val="en-US"/>
              </w:rPr>
              <w:t>Tb</w:t>
            </w:r>
            <w:r w:rsidRPr="00FC562A">
              <w:rPr>
                <w:sz w:val="22"/>
                <w:szCs w:val="22"/>
              </w:rPr>
              <w:t xml:space="preserve">/ видеокарта </w:t>
            </w:r>
            <w:r w:rsidRPr="00FC562A">
              <w:rPr>
                <w:sz w:val="22"/>
                <w:szCs w:val="22"/>
                <w:lang w:val="en-US"/>
              </w:rPr>
              <w:t>NVIDIA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GeForce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GT</w:t>
            </w:r>
            <w:r w:rsidRPr="00FC562A">
              <w:rPr>
                <w:sz w:val="22"/>
                <w:szCs w:val="22"/>
              </w:rPr>
              <w:t xml:space="preserve"> 710/Монитор </w:t>
            </w:r>
            <w:r w:rsidRPr="00FC562A">
              <w:rPr>
                <w:sz w:val="22"/>
                <w:szCs w:val="22"/>
                <w:lang w:val="en-US"/>
              </w:rPr>
              <w:t>DELL</w:t>
            </w:r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</w:t>
            </w:r>
            <w:r w:rsidRPr="00FC562A">
              <w:rPr>
                <w:sz w:val="22"/>
                <w:szCs w:val="22"/>
              </w:rPr>
              <w:t>2218</w:t>
            </w:r>
            <w:r w:rsidRPr="00FC562A">
              <w:rPr>
                <w:sz w:val="22"/>
                <w:szCs w:val="22"/>
                <w:lang w:val="en-US"/>
              </w:rPr>
              <w:t>H</w:t>
            </w:r>
            <w:r w:rsidRPr="00FC562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Switch</w:t>
            </w:r>
            <w:r w:rsidRPr="00FC562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x</w:t>
            </w:r>
            <w:r w:rsidRPr="00FC562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C562A">
              <w:rPr>
                <w:sz w:val="22"/>
                <w:szCs w:val="22"/>
              </w:rPr>
              <w:t>подпружинен</w:t>
            </w:r>
            <w:proofErr w:type="gramStart"/>
            <w:r w:rsidRPr="00FC562A">
              <w:rPr>
                <w:sz w:val="22"/>
                <w:szCs w:val="22"/>
              </w:rPr>
              <w:t>.р</w:t>
            </w:r>
            <w:proofErr w:type="gramEnd"/>
            <w:r w:rsidRPr="00FC562A">
              <w:rPr>
                <w:sz w:val="22"/>
                <w:szCs w:val="22"/>
              </w:rPr>
              <w:t>учной</w:t>
            </w:r>
            <w:proofErr w:type="spellEnd"/>
            <w:r w:rsidRPr="00FC562A">
              <w:rPr>
                <w:sz w:val="22"/>
                <w:szCs w:val="22"/>
              </w:rPr>
              <w:t xml:space="preserve"> </w:t>
            </w:r>
            <w:r w:rsidRPr="00FC562A">
              <w:rPr>
                <w:sz w:val="22"/>
                <w:szCs w:val="22"/>
                <w:lang w:val="en-US"/>
              </w:rPr>
              <w:t>MW</w:t>
            </w:r>
            <w:r w:rsidRPr="00FC562A">
              <w:rPr>
                <w:sz w:val="22"/>
                <w:szCs w:val="22"/>
              </w:rPr>
              <w:t xml:space="preserve"> </w:t>
            </w:r>
            <w:proofErr w:type="spellStart"/>
            <w:r w:rsidRPr="00FC562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C562A">
              <w:rPr>
                <w:sz w:val="22"/>
                <w:szCs w:val="22"/>
              </w:rPr>
              <w:t xml:space="preserve"> 200х200см (</w:t>
            </w:r>
            <w:r w:rsidRPr="00FC562A">
              <w:rPr>
                <w:sz w:val="22"/>
                <w:szCs w:val="22"/>
                <w:lang w:val="en-US"/>
              </w:rPr>
              <w:t>S</w:t>
            </w:r>
            <w:r w:rsidRPr="00FC562A">
              <w:rPr>
                <w:sz w:val="22"/>
                <w:szCs w:val="22"/>
              </w:rPr>
              <w:t>/</w:t>
            </w:r>
            <w:r w:rsidRPr="00FC562A">
              <w:rPr>
                <w:sz w:val="22"/>
                <w:szCs w:val="22"/>
                <w:lang w:val="en-US"/>
              </w:rPr>
              <w:t>N</w:t>
            </w:r>
            <w:r w:rsidRPr="00FC562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5E3052" w14:textId="77777777" w:rsidR="002C735C" w:rsidRPr="00FC5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C5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162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16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16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16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562A" w14:paraId="0E7652C2" w14:textId="77777777" w:rsidTr="00FC562A">
        <w:tc>
          <w:tcPr>
            <w:tcW w:w="562" w:type="dxa"/>
          </w:tcPr>
          <w:p w14:paraId="6A3AA406" w14:textId="77777777" w:rsidR="00FC562A" w:rsidRPr="00EF2F84" w:rsidRDefault="00FC56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6B37AAE" w14:textId="77777777" w:rsidR="00FC562A" w:rsidRDefault="00FC56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16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C56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56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16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C56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C562A" w14:paraId="5A1C9382" w14:textId="77777777" w:rsidTr="00801458">
        <w:tc>
          <w:tcPr>
            <w:tcW w:w="2336" w:type="dxa"/>
          </w:tcPr>
          <w:p w14:paraId="4C518DAB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C5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C562A" w14:paraId="07658034" w14:textId="77777777" w:rsidTr="00801458">
        <w:tc>
          <w:tcPr>
            <w:tcW w:w="2336" w:type="dxa"/>
          </w:tcPr>
          <w:p w14:paraId="1553D698" w14:textId="78F29BFB" w:rsidR="005D65A5" w:rsidRPr="00FC5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C562A" w14:paraId="3CD8C0B8" w14:textId="77777777" w:rsidTr="00801458">
        <w:tc>
          <w:tcPr>
            <w:tcW w:w="2336" w:type="dxa"/>
          </w:tcPr>
          <w:p w14:paraId="6FBDD6A3" w14:textId="77777777" w:rsidR="005D65A5" w:rsidRPr="00FC5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E02F29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37E3328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B7D3149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FC562A" w14:paraId="20B0C0E7" w14:textId="77777777" w:rsidTr="00801458">
        <w:tc>
          <w:tcPr>
            <w:tcW w:w="2336" w:type="dxa"/>
          </w:tcPr>
          <w:p w14:paraId="62662EC7" w14:textId="77777777" w:rsidR="005D65A5" w:rsidRPr="00FC5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1D83A1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4F6A37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AA98B1" w14:textId="77777777" w:rsidR="005D65A5" w:rsidRPr="00FC562A" w:rsidRDefault="007478E0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FC56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C56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1635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C562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C562A" w:rsidRPr="00FC562A" w14:paraId="26399683" w14:textId="77777777" w:rsidTr="00FC562A">
        <w:tc>
          <w:tcPr>
            <w:tcW w:w="562" w:type="dxa"/>
          </w:tcPr>
          <w:p w14:paraId="1015C628" w14:textId="77777777" w:rsidR="00FC562A" w:rsidRPr="00FC562A" w:rsidRDefault="00FC56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E5FA494" w14:textId="77777777" w:rsidR="00FC562A" w:rsidRPr="00FC562A" w:rsidRDefault="00FC56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C56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51A561" w14:textId="77777777" w:rsidR="00FC562A" w:rsidRPr="00FC562A" w:rsidRDefault="00FC56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C56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1636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C56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C562A" w14:paraId="0267C479" w14:textId="77777777" w:rsidTr="00801458">
        <w:tc>
          <w:tcPr>
            <w:tcW w:w="2500" w:type="pct"/>
          </w:tcPr>
          <w:p w14:paraId="37F699C9" w14:textId="77777777" w:rsidR="00B8237E" w:rsidRPr="00FC56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C56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6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C562A" w14:paraId="3F240151" w14:textId="77777777" w:rsidTr="00801458">
        <w:tc>
          <w:tcPr>
            <w:tcW w:w="2500" w:type="pct"/>
          </w:tcPr>
          <w:p w14:paraId="61E91592" w14:textId="61A0874C" w:rsidR="00B8237E" w:rsidRPr="00FC56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C562A" w:rsidRDefault="005C548A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C562A" w14:paraId="76992C7F" w14:textId="77777777" w:rsidTr="00801458">
        <w:tc>
          <w:tcPr>
            <w:tcW w:w="2500" w:type="pct"/>
          </w:tcPr>
          <w:p w14:paraId="37E52879" w14:textId="77777777" w:rsidR="00B8237E" w:rsidRPr="00FC562A" w:rsidRDefault="00B8237E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4E7987" w14:textId="77777777" w:rsidR="00B8237E" w:rsidRPr="00FC562A" w:rsidRDefault="005C548A" w:rsidP="00801458">
            <w:pPr>
              <w:rPr>
                <w:rFonts w:ascii="Times New Roman" w:hAnsi="Times New Roman" w:cs="Times New Roman"/>
              </w:rPr>
            </w:pPr>
            <w:r w:rsidRPr="00FC562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FC56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C562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1637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C562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C562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562A">
        <w:rPr>
          <w:rFonts w:ascii="Times New Roman" w:hAnsi="Times New Roman" w:cs="Times New Roman"/>
          <w:color w:val="000000"/>
          <w:sz w:val="28"/>
          <w:szCs w:val="28"/>
        </w:rPr>
        <w:t>Шкалы 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2A8D3" w14:textId="77777777" w:rsidR="00380073" w:rsidRDefault="00380073" w:rsidP="00315CA6">
      <w:pPr>
        <w:spacing w:after="0" w:line="240" w:lineRule="auto"/>
      </w:pPr>
      <w:r>
        <w:separator/>
      </w:r>
    </w:p>
  </w:endnote>
  <w:endnote w:type="continuationSeparator" w:id="0">
    <w:p w14:paraId="14E25DFB" w14:textId="77777777" w:rsidR="00380073" w:rsidRDefault="003800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F84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6A90F" w14:textId="77777777" w:rsidR="00380073" w:rsidRDefault="00380073" w:rsidP="00315CA6">
      <w:pPr>
        <w:spacing w:after="0" w:line="240" w:lineRule="auto"/>
      </w:pPr>
      <w:r>
        <w:separator/>
      </w:r>
    </w:p>
  </w:footnote>
  <w:footnote w:type="continuationSeparator" w:id="0">
    <w:p w14:paraId="07E19B1E" w14:textId="77777777" w:rsidR="00380073" w:rsidRDefault="003800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0073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21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F8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562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diskretnaya-matematika-i-teoriya-grafov-52007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1770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62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2D207C-E060-4EE4-B238-68288080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2968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