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Нейросетевой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0FA025D" w:rsidR="00A77598" w:rsidRPr="00055D69" w:rsidRDefault="00055D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319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19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63198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E63198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E52D08" w:rsidR="004475DA" w:rsidRPr="00055D69" w:rsidRDefault="00055D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874A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874A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архитектурами искусственных нейронных сетей для решения прикладных задач анализа данных, представить методы формирования и обучения архитектур нейронных сетей, а также компьютерные средства для их реализации.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Нейросетевой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E6319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31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319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319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319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319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319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319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6319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319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31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319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3198">
              <w:rPr>
                <w:rFonts w:ascii="Times New Roman" w:hAnsi="Times New Roman" w:cs="Times New Roman"/>
                <w:lang w:bidi="ru-RU"/>
              </w:rPr>
              <w:t>ПК-2.2 - Применяет современные инструментальные средства и языки программирования для решения задач интеллектуального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631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3198">
              <w:rPr>
                <w:rFonts w:ascii="Times New Roman" w:hAnsi="Times New Roman" w:cs="Times New Roman"/>
              </w:rPr>
              <w:t>современные архитектуры нейронных сетей и инструментальные средства для решения прикладных задач анализа данных</w:t>
            </w:r>
            <w:r w:rsidRPr="00E6319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319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3198">
              <w:rPr>
                <w:rFonts w:ascii="Times New Roman" w:hAnsi="Times New Roman" w:cs="Times New Roman"/>
              </w:rPr>
              <w:t>формировать архитектуры нейронных сетей для решения прикладных задач анализа данных</w:t>
            </w:r>
            <w:r w:rsidRPr="00E6319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319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319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3198">
              <w:rPr>
                <w:rFonts w:ascii="Times New Roman" w:hAnsi="Times New Roman" w:cs="Times New Roman"/>
              </w:rPr>
              <w:t>инструментальными средствами для обучения искусственных нейронных сетей</w:t>
            </w:r>
            <w:r w:rsidRPr="00E6319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319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Устройство искусственных нейронных сетей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Области применения искусственных нейронных сетей. Понятия архитектуры нейронной сети: входной слой, скрытый слой, выходной слой, функция активации. Примеры архитектур для решения прикладных задач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4A4F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D2A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обучения нейронных сетей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D2DD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графа вычислений. Дифференцирование на графе вычислений. Метод обратного распространения ошибки. Градиентные методы обучения нейронных сетей: метод градиентного спуска, метод стохастического градиентного спуска, метод импульсов, метод Нестерова, алгоритмы Adagrad, RMSProp, Adam.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7671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BE2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51EE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330B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6A2C9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6C6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Полносвязные нейронные сети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988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полносвязных нейронных сетей для решения прикладных задач. Методы регуляризации в нейронных сетях: l1- и l2-регуляризаторы, метод последовательного отключения нейронов, метод ранней остановки. Нормализация данных. Батч-нормализация.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356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1D64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A875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90E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1F0E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0893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Свёрточные нейронные сети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304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свёртки. Свёрточный слой. Дополнение и сдвиг. Слой субдискретизации. Дифференцирование на графе вычислений для свёрточной нейронной сети. Методы предобработки изображений для построения свёрточных нейронных сетей. Аугментации. Трансферное обучение.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DC3C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065F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536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20D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FDE83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93F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Рекуррентные нейронные сети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695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анализа последовательностей. Устройство рекуррентной нейронной сети. Дифференцирование на графе вычислений для рекуррентной нейронной сети. Проблема длинных зависимостей. Сеть LSTM. Сеть GRU.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514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8E56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A398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30D8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1AE13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A12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архитектуры нейронных сетей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B05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векторного представления текстов. Механизм "внимания". Трансформеры. Обучение с подкреплением. Графовые нейронные сети. Генеративная состязательная сеть.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E82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3808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EA4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2064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31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Бессмертный, И. А.  Системы искусственного интеллекта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Бессмертный. — 2-е изд., </w:t>
            </w: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, 2019.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74A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https://urait.ru/bcode/423120</w:t>
              </w:r>
            </w:hyperlink>
          </w:p>
        </w:tc>
      </w:tr>
      <w:tr w:rsidR="00262CF0" w:rsidRPr="007E6725" w14:paraId="5C6528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27CF48" w14:textId="77777777" w:rsidR="00262CF0" w:rsidRPr="00E631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Галушкин, А. И. Нейронные сети: основы теории / А.И. Галушкин. - Москва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Гор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иния-Телеком, 2012.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47FA96" w14:textId="77777777" w:rsidR="00262CF0" w:rsidRPr="00E63198" w:rsidRDefault="00874A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https://znanium.com/catalog/product/353660</w:t>
              </w:r>
            </w:hyperlink>
          </w:p>
        </w:tc>
      </w:tr>
      <w:tr w:rsidR="00262CF0" w:rsidRPr="007E6725" w14:paraId="2E4B0A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DE1828" w14:textId="77777777" w:rsidR="00262CF0" w:rsidRPr="00E631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Протодьяконов, А. В. Математические и программные методы построения моделей глубокого обучения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В. Протодьяконов, А. В. Дягилева, П. А. </w:t>
            </w: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Пылов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, Р. В. </w:t>
            </w: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Майтак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Вологда : Инфра-Инженерия, 2023.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5176E4" w14:textId="77777777" w:rsidR="00262CF0" w:rsidRPr="00E63198" w:rsidRDefault="00874A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https://znanium.ru/catalog/document?id=433197</w:t>
              </w:r>
            </w:hyperlink>
          </w:p>
        </w:tc>
      </w:tr>
      <w:tr w:rsidR="00262CF0" w:rsidRPr="007E6725" w14:paraId="5FC35B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D167A4" w14:textId="77777777" w:rsidR="00262CF0" w:rsidRPr="00E6319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Лекун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, Я. Как учится машина: революция в области нейронных сетей и глубокого обучения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научно-популярное издание / Ян </w:t>
            </w:r>
            <w:proofErr w:type="spell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Лекун</w:t>
            </w:r>
            <w:proofErr w:type="spell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3198">
              <w:rPr>
                <w:rFonts w:ascii="Times New Roman" w:hAnsi="Times New Roman" w:cs="Times New Roman"/>
                <w:sz w:val="24"/>
                <w:szCs w:val="24"/>
              </w:rPr>
              <w:t xml:space="preserve"> Альпина ПРО, 2021. - 335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81C083" w14:textId="77777777" w:rsidR="00262CF0" w:rsidRPr="00E63198" w:rsidRDefault="00874A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https://znanium.ru/catalog/document?id=432180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E5FCE1" w14:textId="77777777" w:rsidTr="007B550D">
        <w:tc>
          <w:tcPr>
            <w:tcW w:w="9345" w:type="dxa"/>
          </w:tcPr>
          <w:p w14:paraId="64A584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318D51E" w14:textId="77777777" w:rsidTr="007B550D">
        <w:tc>
          <w:tcPr>
            <w:tcW w:w="9345" w:type="dxa"/>
          </w:tcPr>
          <w:p w14:paraId="5E2316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9BDBBA0" w14:textId="77777777" w:rsidTr="007B550D">
        <w:tc>
          <w:tcPr>
            <w:tcW w:w="9345" w:type="dxa"/>
          </w:tcPr>
          <w:p w14:paraId="6AB480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487BE27C" w14:textId="77777777" w:rsidTr="007B550D">
        <w:tc>
          <w:tcPr>
            <w:tcW w:w="9345" w:type="dxa"/>
          </w:tcPr>
          <w:p w14:paraId="6ED3A5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792234" w14:textId="77777777" w:rsidTr="007B550D">
        <w:tc>
          <w:tcPr>
            <w:tcW w:w="9345" w:type="dxa"/>
          </w:tcPr>
          <w:p w14:paraId="53AC99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F9EBD6" w14:textId="77777777" w:rsidTr="007B550D">
        <w:tc>
          <w:tcPr>
            <w:tcW w:w="9345" w:type="dxa"/>
          </w:tcPr>
          <w:p w14:paraId="0521F6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C2FD6F3" w14:textId="77777777" w:rsidTr="007B550D">
        <w:tc>
          <w:tcPr>
            <w:tcW w:w="9345" w:type="dxa"/>
          </w:tcPr>
          <w:p w14:paraId="48D91C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4A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319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31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319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319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319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319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3198">
              <w:rPr>
                <w:sz w:val="22"/>
                <w:szCs w:val="22"/>
              </w:rPr>
              <w:t>комплексом</w:t>
            </w:r>
            <w:proofErr w:type="gramStart"/>
            <w:r w:rsidRPr="00E63198">
              <w:rPr>
                <w:sz w:val="22"/>
                <w:szCs w:val="22"/>
              </w:rPr>
              <w:t>.С</w:t>
            </w:r>
            <w:proofErr w:type="gramEnd"/>
            <w:r w:rsidRPr="00E63198">
              <w:rPr>
                <w:sz w:val="22"/>
                <w:szCs w:val="22"/>
              </w:rPr>
              <w:t>пециализированная</w:t>
            </w:r>
            <w:proofErr w:type="spellEnd"/>
            <w:r w:rsidRPr="00E6319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E63198">
              <w:rPr>
                <w:sz w:val="22"/>
                <w:szCs w:val="22"/>
                <w:lang w:val="en-US"/>
              </w:rPr>
              <w:t>Intel</w:t>
            </w:r>
            <w:r w:rsidRPr="00E63198">
              <w:rPr>
                <w:sz w:val="22"/>
                <w:szCs w:val="22"/>
              </w:rPr>
              <w:t xml:space="preserve">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198">
              <w:rPr>
                <w:sz w:val="22"/>
                <w:szCs w:val="22"/>
              </w:rPr>
              <w:t xml:space="preserve">3-2100 2.4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3198">
              <w:rPr>
                <w:sz w:val="22"/>
                <w:szCs w:val="22"/>
              </w:rPr>
              <w:t>/500/4/</w:t>
            </w:r>
            <w:r w:rsidRPr="00E63198">
              <w:rPr>
                <w:sz w:val="22"/>
                <w:szCs w:val="22"/>
                <w:lang w:val="en-US"/>
              </w:rPr>
              <w:t>Acer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V</w:t>
            </w:r>
            <w:r w:rsidRPr="00E63198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EX</w:t>
            </w:r>
            <w:r w:rsidRPr="00E63198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E63198">
              <w:rPr>
                <w:sz w:val="22"/>
                <w:szCs w:val="22"/>
                <w:lang w:val="en-US"/>
              </w:rPr>
              <w:t>Wi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Fi</w:t>
            </w:r>
            <w:r w:rsidRPr="00E63198">
              <w:rPr>
                <w:sz w:val="22"/>
                <w:szCs w:val="22"/>
              </w:rPr>
              <w:t xml:space="preserve"> Тип</w:t>
            </w:r>
            <w:proofErr w:type="gramStart"/>
            <w:r w:rsidRPr="00E63198">
              <w:rPr>
                <w:sz w:val="22"/>
                <w:szCs w:val="22"/>
              </w:rPr>
              <w:t>1</w:t>
            </w:r>
            <w:proofErr w:type="gramEnd"/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UBIQUITI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UAP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AC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PRO</w:t>
            </w:r>
            <w:r w:rsidRPr="00E63198">
              <w:rPr>
                <w:sz w:val="22"/>
                <w:szCs w:val="22"/>
              </w:rPr>
              <w:t xml:space="preserve"> - 1 </w:t>
            </w:r>
            <w:proofErr w:type="gramStart"/>
            <w:r w:rsidRPr="00E63198">
              <w:rPr>
                <w:sz w:val="22"/>
                <w:szCs w:val="22"/>
              </w:rPr>
              <w:t>шт.,</w:t>
            </w:r>
            <w:proofErr w:type="gramEnd"/>
            <w:r w:rsidRPr="00E63198">
              <w:rPr>
                <w:sz w:val="22"/>
                <w:szCs w:val="22"/>
              </w:rPr>
              <w:t xml:space="preserve"> Коммутатор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Switch</w:t>
            </w:r>
            <w:r w:rsidRPr="00E63198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E63198">
              <w:rPr>
                <w:sz w:val="22"/>
                <w:szCs w:val="22"/>
                <w:lang w:val="en-US"/>
              </w:rPr>
              <w:t>Cisco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WS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C</w:t>
            </w:r>
            <w:r w:rsidRPr="00E63198">
              <w:rPr>
                <w:sz w:val="22"/>
                <w:szCs w:val="22"/>
              </w:rPr>
              <w:t>2960+24</w:t>
            </w:r>
            <w:r w:rsidRPr="00E63198">
              <w:rPr>
                <w:sz w:val="22"/>
                <w:szCs w:val="22"/>
                <w:lang w:val="en-US"/>
              </w:rPr>
              <w:t>PC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L</w:t>
            </w:r>
            <w:r w:rsidRPr="00E63198">
              <w:rPr>
                <w:sz w:val="22"/>
                <w:szCs w:val="22"/>
              </w:rPr>
              <w:t xml:space="preserve"> - 1 шт., Модуль </w:t>
            </w:r>
            <w:r w:rsidRPr="00E63198">
              <w:rPr>
                <w:sz w:val="22"/>
                <w:szCs w:val="22"/>
                <w:lang w:val="en-US"/>
              </w:rPr>
              <w:t>Cisco</w:t>
            </w:r>
            <w:r w:rsidRPr="00E6319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3198" w14:paraId="01CA43F4" w14:textId="77777777" w:rsidTr="008416EB">
        <w:tc>
          <w:tcPr>
            <w:tcW w:w="7797" w:type="dxa"/>
            <w:shd w:val="clear" w:color="auto" w:fill="auto"/>
          </w:tcPr>
          <w:p w14:paraId="62560EC7" w14:textId="7777777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3198">
              <w:rPr>
                <w:sz w:val="22"/>
                <w:szCs w:val="22"/>
              </w:rPr>
              <w:t>комплексом</w:t>
            </w:r>
            <w:proofErr w:type="gramStart"/>
            <w:r w:rsidRPr="00E63198">
              <w:rPr>
                <w:sz w:val="22"/>
                <w:szCs w:val="22"/>
              </w:rPr>
              <w:t>.С</w:t>
            </w:r>
            <w:proofErr w:type="gramEnd"/>
            <w:r w:rsidRPr="00E63198">
              <w:rPr>
                <w:sz w:val="22"/>
                <w:szCs w:val="22"/>
              </w:rPr>
              <w:t>пециализированная</w:t>
            </w:r>
            <w:proofErr w:type="spellEnd"/>
            <w:r w:rsidRPr="00E6319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3198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E63198">
              <w:rPr>
                <w:sz w:val="22"/>
                <w:szCs w:val="22"/>
                <w:lang w:val="en-US"/>
              </w:rPr>
              <w:t>Intel</w:t>
            </w:r>
            <w:r w:rsidRPr="00E63198">
              <w:rPr>
                <w:sz w:val="22"/>
                <w:szCs w:val="22"/>
              </w:rPr>
              <w:t xml:space="preserve">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198">
              <w:rPr>
                <w:sz w:val="22"/>
                <w:szCs w:val="22"/>
              </w:rPr>
              <w:t xml:space="preserve">3-2100 2.4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3198">
              <w:rPr>
                <w:sz w:val="22"/>
                <w:szCs w:val="22"/>
              </w:rPr>
              <w:t>/500/4/</w:t>
            </w:r>
            <w:r w:rsidRPr="00E63198">
              <w:rPr>
                <w:sz w:val="22"/>
                <w:szCs w:val="22"/>
                <w:lang w:val="en-US"/>
              </w:rPr>
              <w:t>Acer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V</w:t>
            </w:r>
            <w:r w:rsidRPr="00E63198">
              <w:rPr>
                <w:sz w:val="22"/>
                <w:szCs w:val="22"/>
              </w:rPr>
              <w:t xml:space="preserve">193 19" - 1 шт., Колонки </w:t>
            </w:r>
            <w:r w:rsidRPr="00E63198">
              <w:rPr>
                <w:sz w:val="22"/>
                <w:szCs w:val="22"/>
                <w:lang w:val="en-US"/>
              </w:rPr>
              <w:t>Hi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Fi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PRO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MASK</w:t>
            </w:r>
            <w:r w:rsidRPr="00E63198">
              <w:rPr>
                <w:sz w:val="22"/>
                <w:szCs w:val="22"/>
              </w:rPr>
              <w:t>6</w:t>
            </w:r>
            <w:r w:rsidRPr="00E63198">
              <w:rPr>
                <w:sz w:val="22"/>
                <w:szCs w:val="22"/>
                <w:lang w:val="en-US"/>
              </w:rPr>
              <w:t>T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W</w:t>
            </w:r>
            <w:r w:rsidRPr="00E63198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63198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XM</w:t>
            </w:r>
            <w:r w:rsidRPr="00E63198">
              <w:rPr>
                <w:sz w:val="22"/>
                <w:szCs w:val="22"/>
              </w:rPr>
              <w:t xml:space="preserve">8500 </w:t>
            </w:r>
            <w:r w:rsidRPr="00E63198">
              <w:rPr>
                <w:sz w:val="22"/>
                <w:szCs w:val="22"/>
                <w:lang w:val="en-US"/>
              </w:rPr>
              <w:t>ULTRAVOICE</w:t>
            </w:r>
            <w:r w:rsidRPr="00E63198">
              <w:rPr>
                <w:sz w:val="22"/>
                <w:szCs w:val="22"/>
              </w:rPr>
              <w:t xml:space="preserve"> - 1</w:t>
            </w:r>
            <w:proofErr w:type="gramEnd"/>
            <w:r w:rsidRPr="00E63198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Champion</w:t>
            </w:r>
            <w:r w:rsidRPr="00E63198">
              <w:rPr>
                <w:sz w:val="22"/>
                <w:szCs w:val="22"/>
              </w:rPr>
              <w:t xml:space="preserve"> 244х183см (</w:t>
            </w:r>
            <w:r w:rsidRPr="00E63198">
              <w:rPr>
                <w:sz w:val="22"/>
                <w:szCs w:val="22"/>
                <w:lang w:val="en-US"/>
              </w:rPr>
              <w:t>SCM</w:t>
            </w:r>
            <w:r w:rsidRPr="00E63198">
              <w:rPr>
                <w:sz w:val="22"/>
                <w:szCs w:val="22"/>
              </w:rPr>
              <w:t xml:space="preserve">-4304) - 1 шт., Проектор </w:t>
            </w:r>
            <w:r w:rsidRPr="00E63198">
              <w:rPr>
                <w:sz w:val="22"/>
                <w:szCs w:val="22"/>
                <w:lang w:val="en-US"/>
              </w:rPr>
              <w:t>NEC</w:t>
            </w:r>
            <w:r w:rsidRPr="00E63198">
              <w:rPr>
                <w:sz w:val="22"/>
                <w:szCs w:val="22"/>
              </w:rPr>
              <w:t xml:space="preserve"> М350 Х с </w:t>
            </w:r>
            <w:proofErr w:type="spellStart"/>
            <w:r w:rsidRPr="00E63198">
              <w:rPr>
                <w:sz w:val="22"/>
                <w:szCs w:val="22"/>
              </w:rPr>
              <w:t>дополн</w:t>
            </w:r>
            <w:proofErr w:type="spellEnd"/>
            <w:r w:rsidRPr="00E63198">
              <w:rPr>
                <w:sz w:val="22"/>
                <w:szCs w:val="22"/>
              </w:rPr>
              <w:t xml:space="preserve">. </w:t>
            </w:r>
            <w:proofErr w:type="spellStart"/>
            <w:r w:rsidRPr="00E63198">
              <w:rPr>
                <w:sz w:val="22"/>
                <w:szCs w:val="22"/>
              </w:rPr>
              <w:t>компл</w:t>
            </w:r>
            <w:proofErr w:type="spellEnd"/>
            <w:r w:rsidRPr="00E63198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81D4B8" w14:textId="7777777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3198" w14:paraId="6A7034F8" w14:textId="77777777" w:rsidTr="008416EB">
        <w:tc>
          <w:tcPr>
            <w:tcW w:w="7797" w:type="dxa"/>
            <w:shd w:val="clear" w:color="auto" w:fill="auto"/>
          </w:tcPr>
          <w:p w14:paraId="479DA874" w14:textId="7777777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3198">
              <w:rPr>
                <w:sz w:val="22"/>
                <w:szCs w:val="22"/>
              </w:rPr>
              <w:t>комплексом</w:t>
            </w:r>
            <w:proofErr w:type="gramStart"/>
            <w:r w:rsidRPr="00E63198">
              <w:rPr>
                <w:sz w:val="22"/>
                <w:szCs w:val="22"/>
              </w:rPr>
              <w:t>.С</w:t>
            </w:r>
            <w:proofErr w:type="gramEnd"/>
            <w:r w:rsidRPr="00E63198">
              <w:rPr>
                <w:sz w:val="22"/>
                <w:szCs w:val="22"/>
              </w:rPr>
              <w:t>пециализированная</w:t>
            </w:r>
            <w:proofErr w:type="spellEnd"/>
            <w:r w:rsidRPr="00E6319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3198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E63198">
              <w:rPr>
                <w:sz w:val="22"/>
                <w:szCs w:val="22"/>
                <w:lang w:val="en-US"/>
              </w:rPr>
              <w:t>Intel</w:t>
            </w:r>
            <w:r w:rsidRPr="00E63198">
              <w:rPr>
                <w:sz w:val="22"/>
                <w:szCs w:val="22"/>
              </w:rPr>
              <w:t xml:space="preserve">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198">
              <w:rPr>
                <w:sz w:val="22"/>
                <w:szCs w:val="22"/>
              </w:rPr>
              <w:t xml:space="preserve">3-2100 2.4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3198">
              <w:rPr>
                <w:sz w:val="22"/>
                <w:szCs w:val="22"/>
              </w:rPr>
              <w:t>/500/4/</w:t>
            </w:r>
            <w:r w:rsidRPr="00E63198">
              <w:rPr>
                <w:sz w:val="22"/>
                <w:szCs w:val="22"/>
                <w:lang w:val="en-US"/>
              </w:rPr>
              <w:t>Acer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V</w:t>
            </w:r>
            <w:r w:rsidRPr="00E6319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63198">
              <w:rPr>
                <w:sz w:val="22"/>
                <w:szCs w:val="22"/>
                <w:lang w:val="en-US"/>
              </w:rPr>
              <w:t>Panasonic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PT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VX</w:t>
            </w:r>
            <w:r w:rsidRPr="00E6319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Champion</w:t>
            </w:r>
            <w:r w:rsidRPr="00E63198">
              <w:rPr>
                <w:sz w:val="22"/>
                <w:szCs w:val="22"/>
              </w:rPr>
              <w:t xml:space="preserve"> 244х183см </w:t>
            </w:r>
            <w:r w:rsidRPr="00E63198">
              <w:rPr>
                <w:sz w:val="22"/>
                <w:szCs w:val="22"/>
                <w:lang w:val="en-US"/>
              </w:rPr>
              <w:t>SCM</w:t>
            </w:r>
            <w:r w:rsidRPr="00E6319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E63198">
              <w:rPr>
                <w:sz w:val="22"/>
                <w:szCs w:val="22"/>
                <w:lang w:val="en-US"/>
              </w:rPr>
              <w:t>MW</w:t>
            </w:r>
            <w:r w:rsidRPr="00E63198">
              <w:rPr>
                <w:sz w:val="22"/>
                <w:szCs w:val="22"/>
              </w:rPr>
              <w:t xml:space="preserve">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63198">
              <w:rPr>
                <w:sz w:val="22"/>
                <w:szCs w:val="22"/>
              </w:rPr>
              <w:t xml:space="preserve"> 200*200см</w:t>
            </w:r>
            <w:proofErr w:type="gramEnd"/>
            <w:r w:rsidRPr="00E6319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E63198">
              <w:rPr>
                <w:sz w:val="22"/>
                <w:szCs w:val="22"/>
                <w:lang w:val="en-US"/>
              </w:rPr>
              <w:t>Panasonic</w:t>
            </w:r>
            <w:r w:rsidRPr="00E63198">
              <w:rPr>
                <w:sz w:val="22"/>
                <w:szCs w:val="22"/>
              </w:rPr>
              <w:t xml:space="preserve"> </w:t>
            </w:r>
            <w:r w:rsidRPr="00E63198">
              <w:rPr>
                <w:sz w:val="22"/>
                <w:szCs w:val="22"/>
                <w:lang w:val="en-US"/>
              </w:rPr>
              <w:t>PT</w:t>
            </w:r>
            <w:r w:rsidRPr="00E63198">
              <w:rPr>
                <w:sz w:val="22"/>
                <w:szCs w:val="22"/>
              </w:rPr>
              <w:t>-</w:t>
            </w:r>
            <w:r w:rsidRPr="00E63198">
              <w:rPr>
                <w:sz w:val="22"/>
                <w:szCs w:val="22"/>
                <w:lang w:val="en-US"/>
              </w:rPr>
              <w:t>VX</w:t>
            </w:r>
            <w:r w:rsidRPr="00E6319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54488E" w14:textId="7777777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3198" w14:paraId="40314B60" w14:textId="77777777" w:rsidTr="008416EB">
        <w:tc>
          <w:tcPr>
            <w:tcW w:w="7797" w:type="dxa"/>
            <w:shd w:val="clear" w:color="auto" w:fill="auto"/>
          </w:tcPr>
          <w:p w14:paraId="6DACEF93" w14:textId="7777777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E63198">
              <w:rPr>
                <w:sz w:val="22"/>
                <w:szCs w:val="22"/>
              </w:rPr>
              <w:t>комплекс</w:t>
            </w:r>
            <w:proofErr w:type="gramStart"/>
            <w:r w:rsidRPr="00E63198">
              <w:rPr>
                <w:sz w:val="22"/>
                <w:szCs w:val="22"/>
              </w:rPr>
              <w:t>"С</w:t>
            </w:r>
            <w:proofErr w:type="gramEnd"/>
            <w:r w:rsidRPr="00E63198">
              <w:rPr>
                <w:sz w:val="22"/>
                <w:szCs w:val="22"/>
              </w:rPr>
              <w:t>пециализированная</w:t>
            </w:r>
            <w:proofErr w:type="spellEnd"/>
            <w:r w:rsidRPr="00E6319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E63198">
              <w:rPr>
                <w:sz w:val="22"/>
                <w:szCs w:val="22"/>
              </w:rPr>
              <w:t>кресела</w:t>
            </w:r>
            <w:proofErr w:type="spellEnd"/>
            <w:r w:rsidRPr="00E6319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E63198">
              <w:rPr>
                <w:sz w:val="22"/>
                <w:szCs w:val="22"/>
              </w:rPr>
              <w:t>.К</w:t>
            </w:r>
            <w:proofErr w:type="gramEnd"/>
            <w:r w:rsidRPr="00E63198">
              <w:rPr>
                <w:sz w:val="22"/>
                <w:szCs w:val="22"/>
              </w:rPr>
              <w:t xml:space="preserve">омпьютер </w:t>
            </w:r>
            <w:r w:rsidRPr="00E63198">
              <w:rPr>
                <w:sz w:val="22"/>
                <w:szCs w:val="22"/>
                <w:lang w:val="en-US"/>
              </w:rPr>
              <w:t>Intel</w:t>
            </w:r>
            <w:r w:rsidRPr="00E63198">
              <w:rPr>
                <w:sz w:val="22"/>
                <w:szCs w:val="22"/>
              </w:rPr>
              <w:t xml:space="preserve">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198">
              <w:rPr>
                <w:sz w:val="22"/>
                <w:szCs w:val="22"/>
              </w:rPr>
              <w:t xml:space="preserve">5 4460/1Тб/8Гб/монитор </w:t>
            </w:r>
            <w:r w:rsidRPr="00E63198">
              <w:rPr>
                <w:sz w:val="22"/>
                <w:szCs w:val="22"/>
                <w:lang w:val="en-US"/>
              </w:rPr>
              <w:t>Samsung</w:t>
            </w:r>
            <w:r w:rsidRPr="00E63198">
              <w:rPr>
                <w:sz w:val="22"/>
                <w:szCs w:val="22"/>
              </w:rPr>
              <w:t xml:space="preserve"> 23" - 1 шт., Компьютер </w:t>
            </w:r>
            <w:r w:rsidRPr="00E63198">
              <w:rPr>
                <w:sz w:val="22"/>
                <w:szCs w:val="22"/>
                <w:lang w:val="en-US"/>
              </w:rPr>
              <w:t>Intel</w:t>
            </w:r>
            <w:r w:rsidRPr="00E63198">
              <w:rPr>
                <w:sz w:val="22"/>
                <w:szCs w:val="22"/>
              </w:rPr>
              <w:t xml:space="preserve"> </w:t>
            </w:r>
            <w:proofErr w:type="spellStart"/>
            <w:r w:rsidRPr="00E6319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3198">
              <w:rPr>
                <w:sz w:val="22"/>
                <w:szCs w:val="22"/>
              </w:rPr>
              <w:t xml:space="preserve">5 4460/1Тб/8Гб/ монитор </w:t>
            </w:r>
            <w:r w:rsidRPr="00E63198">
              <w:rPr>
                <w:sz w:val="22"/>
                <w:szCs w:val="22"/>
                <w:lang w:val="en-US"/>
              </w:rPr>
              <w:t>Samsung</w:t>
            </w:r>
            <w:r w:rsidRPr="00E6319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6FC04F" w14:textId="77777777" w:rsidR="002C735C" w:rsidRPr="00E6319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319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Устройство искусственных нейронных сетей. Примеры архитектур для решения прикладных задач анализа данных.</w:t>
            </w:r>
          </w:p>
        </w:tc>
      </w:tr>
      <w:tr w:rsidR="009E6058" w14:paraId="0CF2D9BA" w14:textId="77777777" w:rsidTr="00F00293">
        <w:tc>
          <w:tcPr>
            <w:tcW w:w="562" w:type="dxa"/>
          </w:tcPr>
          <w:p w14:paraId="3E256F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44A175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Дифференцирование на графе вычислений. Метод обратного распространения ошибки.</w:t>
            </w:r>
          </w:p>
        </w:tc>
      </w:tr>
      <w:tr w:rsidR="009E6058" w14:paraId="1394D91D" w14:textId="77777777" w:rsidTr="00F00293">
        <w:tc>
          <w:tcPr>
            <w:tcW w:w="562" w:type="dxa"/>
          </w:tcPr>
          <w:p w14:paraId="5B976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70DB2B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Градиентные методы обучения нейронных сетей.</w:t>
            </w:r>
          </w:p>
        </w:tc>
      </w:tr>
      <w:tr w:rsidR="009E6058" w14:paraId="5EA60C41" w14:textId="77777777" w:rsidTr="00F00293">
        <w:tc>
          <w:tcPr>
            <w:tcW w:w="562" w:type="dxa"/>
          </w:tcPr>
          <w:p w14:paraId="5059F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13BF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3198">
              <w:rPr>
                <w:sz w:val="23"/>
                <w:szCs w:val="23"/>
              </w:rPr>
              <w:t xml:space="preserve">Особенности обучения </w:t>
            </w:r>
            <w:proofErr w:type="spellStart"/>
            <w:r w:rsidRPr="00E63198">
              <w:rPr>
                <w:sz w:val="23"/>
                <w:szCs w:val="23"/>
              </w:rPr>
              <w:t>полносвязных</w:t>
            </w:r>
            <w:proofErr w:type="spellEnd"/>
            <w:r w:rsidRPr="00E63198">
              <w:rPr>
                <w:sz w:val="23"/>
                <w:szCs w:val="23"/>
              </w:rPr>
              <w:t xml:space="preserve"> нейронных сетей. </w:t>
            </w:r>
            <w:proofErr w:type="spellStart"/>
            <w:r>
              <w:rPr>
                <w:sz w:val="23"/>
                <w:szCs w:val="23"/>
                <w:lang w:val="en-US"/>
              </w:rPr>
              <w:t>Регуляризация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нейронных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сетях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B4BAFD" w14:textId="77777777" w:rsidTr="00F00293">
        <w:tc>
          <w:tcPr>
            <w:tcW w:w="562" w:type="dxa"/>
          </w:tcPr>
          <w:p w14:paraId="2330FE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99C2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Устройство свёрточных нейронных сетей.</w:t>
            </w:r>
          </w:p>
        </w:tc>
      </w:tr>
      <w:tr w:rsidR="009E6058" w14:paraId="1BA0AFBD" w14:textId="77777777" w:rsidTr="00F00293">
        <w:tc>
          <w:tcPr>
            <w:tcW w:w="562" w:type="dxa"/>
          </w:tcPr>
          <w:p w14:paraId="3E765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D7990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Аугментации и трансферное обучение.</w:t>
            </w:r>
          </w:p>
        </w:tc>
      </w:tr>
      <w:tr w:rsidR="009E6058" w14:paraId="718CCEDC" w14:textId="77777777" w:rsidTr="00F00293">
        <w:tc>
          <w:tcPr>
            <w:tcW w:w="562" w:type="dxa"/>
          </w:tcPr>
          <w:p w14:paraId="7E82A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0590B1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Методы анализа последовательностей. Устройство рекуррентных нейронных сетей.</w:t>
            </w:r>
          </w:p>
        </w:tc>
      </w:tr>
      <w:tr w:rsidR="009E6058" w14:paraId="0BB68934" w14:textId="77777777" w:rsidTr="00F00293">
        <w:tc>
          <w:tcPr>
            <w:tcW w:w="562" w:type="dxa"/>
          </w:tcPr>
          <w:p w14:paraId="41E8B1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6F9E443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Сеть </w:t>
            </w:r>
            <w:r>
              <w:rPr>
                <w:sz w:val="23"/>
                <w:szCs w:val="23"/>
                <w:lang w:val="en-US"/>
              </w:rPr>
              <w:t>LSTM</w:t>
            </w:r>
            <w:r w:rsidRPr="00E63198">
              <w:rPr>
                <w:sz w:val="23"/>
                <w:szCs w:val="23"/>
              </w:rPr>
              <w:t xml:space="preserve"> для анализа последовательностей.</w:t>
            </w:r>
          </w:p>
        </w:tc>
      </w:tr>
      <w:tr w:rsidR="009E6058" w14:paraId="32A4555D" w14:textId="77777777" w:rsidTr="00F00293">
        <w:tc>
          <w:tcPr>
            <w:tcW w:w="562" w:type="dxa"/>
          </w:tcPr>
          <w:p w14:paraId="74BA3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821C58C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Сеть </w:t>
            </w:r>
            <w:r>
              <w:rPr>
                <w:sz w:val="23"/>
                <w:szCs w:val="23"/>
                <w:lang w:val="en-US"/>
              </w:rPr>
              <w:t>GRU</w:t>
            </w:r>
            <w:r w:rsidRPr="00E63198">
              <w:rPr>
                <w:sz w:val="23"/>
                <w:szCs w:val="23"/>
              </w:rPr>
              <w:t xml:space="preserve"> для анализа последовательностей.</w:t>
            </w:r>
          </w:p>
        </w:tc>
      </w:tr>
      <w:tr w:rsidR="009E6058" w14:paraId="2A63C3E5" w14:textId="77777777" w:rsidTr="00F00293">
        <w:tc>
          <w:tcPr>
            <w:tcW w:w="562" w:type="dxa"/>
          </w:tcPr>
          <w:p w14:paraId="656BB1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946140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Методы векторного представления текстов: "мешок слов", </w:t>
            </w:r>
            <w:proofErr w:type="spellStart"/>
            <w:r>
              <w:rPr>
                <w:sz w:val="23"/>
                <w:szCs w:val="23"/>
                <w:lang w:val="en-US"/>
              </w:rPr>
              <w:t>Tf</w:t>
            </w:r>
            <w:proofErr w:type="spellEnd"/>
            <w:r w:rsidRPr="00E63198"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  <w:lang w:val="en-US"/>
              </w:rPr>
              <w:t>Idf</w:t>
            </w:r>
            <w:proofErr w:type="spellEnd"/>
            <w:r w:rsidRPr="00E63198">
              <w:rPr>
                <w:sz w:val="23"/>
                <w:szCs w:val="23"/>
              </w:rPr>
              <w:t>.</w:t>
            </w:r>
          </w:p>
        </w:tc>
      </w:tr>
      <w:tr w:rsidR="009E6058" w14:paraId="5AD5C50E" w14:textId="77777777" w:rsidTr="00F00293">
        <w:tc>
          <w:tcPr>
            <w:tcW w:w="562" w:type="dxa"/>
          </w:tcPr>
          <w:p w14:paraId="505EF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D2961D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Методы векторного представления текстов: модели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E63198">
              <w:rPr>
                <w:sz w:val="23"/>
                <w:szCs w:val="23"/>
              </w:rPr>
              <w:t>2</w:t>
            </w:r>
            <w:proofErr w:type="spellStart"/>
            <w:r>
              <w:rPr>
                <w:sz w:val="23"/>
                <w:szCs w:val="23"/>
                <w:lang w:val="en-US"/>
              </w:rPr>
              <w:t>vec</w:t>
            </w:r>
            <w:proofErr w:type="spellEnd"/>
            <w:r w:rsidRPr="00E63198"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fastText</w:t>
            </w:r>
            <w:proofErr w:type="spellEnd"/>
            <w:r w:rsidRPr="00E63198">
              <w:rPr>
                <w:sz w:val="23"/>
                <w:szCs w:val="23"/>
              </w:rPr>
              <w:t>.</w:t>
            </w:r>
          </w:p>
        </w:tc>
      </w:tr>
      <w:tr w:rsidR="009E6058" w14:paraId="7B8B256F" w14:textId="77777777" w:rsidTr="00F00293">
        <w:tc>
          <w:tcPr>
            <w:tcW w:w="562" w:type="dxa"/>
          </w:tcPr>
          <w:p w14:paraId="55F58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65D1212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Методы векторного представления текстов: модель </w:t>
            </w:r>
            <w:proofErr w:type="spellStart"/>
            <w:r>
              <w:rPr>
                <w:sz w:val="23"/>
                <w:szCs w:val="23"/>
                <w:lang w:val="en-US"/>
              </w:rPr>
              <w:t>gloVe</w:t>
            </w:r>
            <w:proofErr w:type="spellEnd"/>
            <w:r w:rsidRPr="00E63198">
              <w:rPr>
                <w:sz w:val="23"/>
                <w:szCs w:val="23"/>
              </w:rPr>
              <w:t>.</w:t>
            </w:r>
          </w:p>
        </w:tc>
      </w:tr>
      <w:tr w:rsidR="009E6058" w14:paraId="7E414C1E" w14:textId="77777777" w:rsidTr="00F00293">
        <w:tc>
          <w:tcPr>
            <w:tcW w:w="562" w:type="dxa"/>
          </w:tcPr>
          <w:p w14:paraId="24281E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36E022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Механизм "внимания" в рекуррентных нейронных сетях.</w:t>
            </w:r>
          </w:p>
        </w:tc>
      </w:tr>
      <w:tr w:rsidR="009E6058" w14:paraId="54EA9E01" w14:textId="77777777" w:rsidTr="00F00293">
        <w:tc>
          <w:tcPr>
            <w:tcW w:w="562" w:type="dxa"/>
          </w:tcPr>
          <w:p w14:paraId="2A121D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13C1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Устройство сетей-трансформеров.</w:t>
            </w:r>
          </w:p>
        </w:tc>
      </w:tr>
      <w:tr w:rsidR="009E6058" w14:paraId="6780E9E3" w14:textId="77777777" w:rsidTr="00F00293">
        <w:tc>
          <w:tcPr>
            <w:tcW w:w="562" w:type="dxa"/>
          </w:tcPr>
          <w:p w14:paraId="47BC64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702D27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Методы векторного представления текстов с помощью </w:t>
            </w:r>
            <w:proofErr w:type="spellStart"/>
            <w:r w:rsidRPr="00E63198">
              <w:rPr>
                <w:sz w:val="23"/>
                <w:szCs w:val="23"/>
              </w:rPr>
              <w:t>трансформеров</w:t>
            </w:r>
            <w:proofErr w:type="spellEnd"/>
            <w:r w:rsidRPr="00E63198">
              <w:rPr>
                <w:sz w:val="23"/>
                <w:szCs w:val="23"/>
              </w:rPr>
              <w:t>.</w:t>
            </w:r>
          </w:p>
        </w:tc>
      </w:tr>
      <w:tr w:rsidR="009E6058" w14:paraId="252F8905" w14:textId="77777777" w:rsidTr="00F00293">
        <w:tc>
          <w:tcPr>
            <w:tcW w:w="562" w:type="dxa"/>
          </w:tcPr>
          <w:p w14:paraId="579996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31D7C6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Постановка задачи и методы обучения с подкреплением.</w:t>
            </w:r>
          </w:p>
        </w:tc>
      </w:tr>
      <w:tr w:rsidR="009E6058" w14:paraId="6E94F72B" w14:textId="77777777" w:rsidTr="00F00293">
        <w:tc>
          <w:tcPr>
            <w:tcW w:w="562" w:type="dxa"/>
          </w:tcPr>
          <w:p w14:paraId="2BA840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B51935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Устройство и области применения </w:t>
            </w:r>
            <w:proofErr w:type="spellStart"/>
            <w:r w:rsidRPr="00E63198">
              <w:rPr>
                <w:sz w:val="23"/>
                <w:szCs w:val="23"/>
              </w:rPr>
              <w:t>графовых</w:t>
            </w:r>
            <w:proofErr w:type="spellEnd"/>
            <w:r w:rsidRPr="00E63198">
              <w:rPr>
                <w:sz w:val="23"/>
                <w:szCs w:val="23"/>
              </w:rPr>
              <w:t xml:space="preserve"> нейронных сетей.</w:t>
            </w:r>
          </w:p>
        </w:tc>
      </w:tr>
      <w:tr w:rsidR="009E6058" w14:paraId="080A2449" w14:textId="77777777" w:rsidTr="00F00293">
        <w:tc>
          <w:tcPr>
            <w:tcW w:w="562" w:type="dxa"/>
          </w:tcPr>
          <w:p w14:paraId="63DB22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CC7DFC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Устройство и области применения генеративной состязательной нейронной сети.</w:t>
            </w:r>
          </w:p>
        </w:tc>
      </w:tr>
      <w:tr w:rsidR="009E6058" w14:paraId="5EE6B470" w14:textId="77777777" w:rsidTr="00F00293">
        <w:tc>
          <w:tcPr>
            <w:tcW w:w="562" w:type="dxa"/>
          </w:tcPr>
          <w:p w14:paraId="081EC2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F06B1FB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Выбор функции потерь для обучения искусственных нейронных сетей.</w:t>
            </w:r>
          </w:p>
        </w:tc>
      </w:tr>
      <w:tr w:rsidR="009E6058" w14:paraId="24C4958B" w14:textId="77777777" w:rsidTr="00F00293">
        <w:tc>
          <w:tcPr>
            <w:tcW w:w="562" w:type="dxa"/>
          </w:tcPr>
          <w:p w14:paraId="53A50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00DA53" w14:textId="77777777" w:rsidR="009E6058" w:rsidRPr="00E6319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 xml:space="preserve">Примеры </w:t>
            </w:r>
            <w:proofErr w:type="spellStart"/>
            <w:r w:rsidRPr="00E63198">
              <w:rPr>
                <w:sz w:val="23"/>
                <w:szCs w:val="23"/>
              </w:rPr>
              <w:t>свёрточных</w:t>
            </w:r>
            <w:proofErr w:type="spellEnd"/>
            <w:r w:rsidRPr="00E63198">
              <w:rPr>
                <w:sz w:val="23"/>
                <w:szCs w:val="23"/>
              </w:rPr>
              <w:t xml:space="preserve"> нейронных сетей для обработки изображений.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319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319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6319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3198" w14:paraId="5A1C9382" w14:textId="77777777" w:rsidTr="00801458">
        <w:tc>
          <w:tcPr>
            <w:tcW w:w="2336" w:type="dxa"/>
          </w:tcPr>
          <w:p w14:paraId="4C518DAB" w14:textId="77777777" w:rsidR="005D65A5" w:rsidRPr="00E631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19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31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19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31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19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319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1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3198" w14:paraId="07658034" w14:textId="77777777" w:rsidTr="00801458">
        <w:tc>
          <w:tcPr>
            <w:tcW w:w="2336" w:type="dxa"/>
          </w:tcPr>
          <w:p w14:paraId="1553D698" w14:textId="78F29BFB" w:rsidR="005D65A5" w:rsidRPr="00E631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63198" w14:paraId="672C663F" w14:textId="77777777" w:rsidTr="00801458">
        <w:tc>
          <w:tcPr>
            <w:tcW w:w="2336" w:type="dxa"/>
          </w:tcPr>
          <w:p w14:paraId="24A9C4D9" w14:textId="77777777" w:rsidR="005D65A5" w:rsidRPr="00E631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F17A06" w14:textId="77777777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DE2ECB5" w14:textId="77777777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9F9BE4" w14:textId="77777777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63198" w14:paraId="5B21CF1C" w14:textId="77777777" w:rsidTr="00801458">
        <w:tc>
          <w:tcPr>
            <w:tcW w:w="2336" w:type="dxa"/>
          </w:tcPr>
          <w:p w14:paraId="2D5B78B9" w14:textId="77777777" w:rsidR="005D65A5" w:rsidRPr="00E6319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331206" w14:textId="77777777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747283A" w14:textId="77777777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DF0DD0" w14:textId="77777777" w:rsidR="005D65A5" w:rsidRPr="00E63198" w:rsidRDefault="007478E0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6319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6319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6319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3198" w14:paraId="0EA8F362" w14:textId="77777777" w:rsidTr="00E63198">
        <w:tc>
          <w:tcPr>
            <w:tcW w:w="562" w:type="dxa"/>
          </w:tcPr>
          <w:p w14:paraId="4B51B963" w14:textId="77777777" w:rsidR="00E63198" w:rsidRDefault="00E631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41DC31" w14:textId="77777777" w:rsidR="00E63198" w:rsidRDefault="00E631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2ABDA7" w14:textId="77777777" w:rsidR="00E63198" w:rsidRPr="00E63198" w:rsidRDefault="00E6319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6319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6319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319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6319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3198" w14:paraId="0267C479" w14:textId="77777777" w:rsidTr="00801458">
        <w:tc>
          <w:tcPr>
            <w:tcW w:w="2500" w:type="pct"/>
          </w:tcPr>
          <w:p w14:paraId="37F699C9" w14:textId="77777777" w:rsidR="00B8237E" w:rsidRPr="00E631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19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319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319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3198" w14:paraId="3F240151" w14:textId="77777777" w:rsidTr="00801458">
        <w:tc>
          <w:tcPr>
            <w:tcW w:w="2500" w:type="pct"/>
          </w:tcPr>
          <w:p w14:paraId="61E91592" w14:textId="61A0874C" w:rsidR="00B8237E" w:rsidRPr="00E631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63198" w:rsidRDefault="005C548A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E63198" w14:paraId="1CF548D5" w14:textId="77777777" w:rsidTr="00801458">
        <w:tc>
          <w:tcPr>
            <w:tcW w:w="2500" w:type="pct"/>
          </w:tcPr>
          <w:p w14:paraId="3B134A40" w14:textId="77777777" w:rsidR="00B8237E" w:rsidRPr="00E63198" w:rsidRDefault="00B8237E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14545C" w14:textId="77777777" w:rsidR="00B8237E" w:rsidRPr="00E63198" w:rsidRDefault="005C548A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63198" w14:paraId="21AF1CA4" w14:textId="77777777" w:rsidTr="00801458">
        <w:tc>
          <w:tcPr>
            <w:tcW w:w="2500" w:type="pct"/>
          </w:tcPr>
          <w:p w14:paraId="08F7CD27" w14:textId="77777777" w:rsidR="00B8237E" w:rsidRPr="00E631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586065E" w14:textId="77777777" w:rsidR="00B8237E" w:rsidRPr="00E63198" w:rsidRDefault="005C548A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63198" w14:paraId="262FD5E5" w14:textId="77777777" w:rsidTr="00801458">
        <w:tc>
          <w:tcPr>
            <w:tcW w:w="2500" w:type="pct"/>
          </w:tcPr>
          <w:p w14:paraId="55EA86E9" w14:textId="77777777" w:rsidR="00B8237E" w:rsidRPr="00E6319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1466F7D" w14:textId="77777777" w:rsidR="00B8237E" w:rsidRPr="00E63198" w:rsidRDefault="005C548A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63198" w14:paraId="4746032C" w14:textId="77777777" w:rsidTr="00801458">
        <w:tc>
          <w:tcPr>
            <w:tcW w:w="2500" w:type="pct"/>
          </w:tcPr>
          <w:p w14:paraId="142D709C" w14:textId="77777777" w:rsidR="00B8237E" w:rsidRPr="00E63198" w:rsidRDefault="00B8237E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E45CFEA" w14:textId="77777777" w:rsidR="00B8237E" w:rsidRPr="00E63198" w:rsidRDefault="005C548A" w:rsidP="00801458">
            <w:pPr>
              <w:rPr>
                <w:rFonts w:ascii="Times New Roman" w:hAnsi="Times New Roman" w:cs="Times New Roman"/>
              </w:rPr>
            </w:pPr>
            <w:r w:rsidRPr="00E63198">
              <w:rPr>
                <w:rFonts w:ascii="Times New Roman" w:hAnsi="Times New Roman" w:cs="Times New Roman"/>
                <w:lang w:val="en-US"/>
              </w:rPr>
              <w:t>2,4-5</w:t>
            </w:r>
          </w:p>
        </w:tc>
      </w:tr>
    </w:tbl>
    <w:p w14:paraId="6EB485C6" w14:textId="6A0F7BEC" w:rsidR="00C23E7F" w:rsidRPr="00E6319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88285" w14:textId="77777777" w:rsidR="00874A8F" w:rsidRDefault="00874A8F" w:rsidP="00315CA6">
      <w:pPr>
        <w:spacing w:after="0" w:line="240" w:lineRule="auto"/>
      </w:pPr>
      <w:r>
        <w:separator/>
      </w:r>
    </w:p>
  </w:endnote>
  <w:endnote w:type="continuationSeparator" w:id="0">
    <w:p w14:paraId="4D89AF9E" w14:textId="77777777" w:rsidR="00874A8F" w:rsidRDefault="00874A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D6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C7F5F" w14:textId="77777777" w:rsidR="00874A8F" w:rsidRDefault="00874A8F" w:rsidP="00315CA6">
      <w:pPr>
        <w:spacing w:after="0" w:line="240" w:lineRule="auto"/>
      </w:pPr>
      <w:r>
        <w:separator/>
      </w:r>
    </w:p>
  </w:footnote>
  <w:footnote w:type="continuationSeparator" w:id="0">
    <w:p w14:paraId="49552FCC" w14:textId="77777777" w:rsidR="00874A8F" w:rsidRDefault="00874A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5D69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D59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4A8F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319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35366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31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43218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43319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F938A8-5B36-435E-8619-B267A243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</Pages>
  <Words>3262</Words>
  <Characters>18596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