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стартапов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97B1DDD" w:rsidR="00A77598" w:rsidRPr="000D69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D69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22B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2B4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B22B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22B44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B22B44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  <w:tr w:rsidR="007A7979" w:rsidRPr="007A7979" w14:paraId="69770EB7" w14:textId="77777777" w:rsidTr="00ED54AA">
        <w:tc>
          <w:tcPr>
            <w:tcW w:w="9345" w:type="dxa"/>
          </w:tcPr>
          <w:p w14:paraId="5C635314" w14:textId="77777777" w:rsidR="007A7979" w:rsidRPr="00B22B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B4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5D4030" w:rsidR="004475DA" w:rsidRPr="000D69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D69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53DE9D" w14:textId="77777777" w:rsidR="00A30F5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362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_Toc184993362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3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148FE5AF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3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_Toc184993363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3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6F6B2A56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4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_Toc184993364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3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7D44152E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5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_Toc184993365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3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37ED9427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6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_Toc184993366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5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30595B2F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7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_Toc184993367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5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6F0BEAB2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8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_Toc184993368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5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37379996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69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_Toc184993369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5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6B0BF11F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0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_Toc184993370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6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442E261A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1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_Toc184993371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7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3978863E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2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_Toc184993372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8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5FC2C759" w14:textId="77777777" w:rsidR="00A30F56" w:rsidRDefault="000D69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3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_Toc184993373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4E667E78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4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_Toc184993374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4D0E92F7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5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_Toc184993375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4328F19C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6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_Toc184993376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14C9CC62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7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_Toc184993377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1CB295DC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8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_Toc184993378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0A2BCCA0" w14:textId="77777777" w:rsidR="00A30F56" w:rsidRDefault="000D69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379" w:history="1">
            <w:r w:rsidR="00A30F56" w:rsidRPr="00691BC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0F56">
              <w:rPr>
                <w:noProof/>
                <w:webHidden/>
              </w:rPr>
              <w:tab/>
            </w:r>
            <w:r w:rsidR="00A30F56">
              <w:rPr>
                <w:noProof/>
                <w:webHidden/>
              </w:rPr>
              <w:fldChar w:fldCharType="begin"/>
            </w:r>
            <w:r w:rsidR="00A30F56">
              <w:rPr>
                <w:noProof/>
                <w:webHidden/>
              </w:rPr>
              <w:instrText xml:space="preserve"> PAGEREF _Toc184993379 \h </w:instrText>
            </w:r>
            <w:r w:rsidR="00A30F56">
              <w:rPr>
                <w:noProof/>
                <w:webHidden/>
              </w:rPr>
            </w:r>
            <w:r w:rsidR="00A30F56">
              <w:rPr>
                <w:noProof/>
                <w:webHidden/>
              </w:rPr>
              <w:fldChar w:fldCharType="separate"/>
            </w:r>
            <w:r w:rsidR="00A30F56">
              <w:rPr>
                <w:noProof/>
                <w:webHidden/>
              </w:rPr>
              <w:t>10</w:t>
            </w:r>
            <w:r w:rsidR="00A30F5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Заложить основы по управлению содержанием стартапа, необходимые для успешного формирования стартапов в цифровой экономике.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стартапов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2283"/>
        <w:gridCol w:w="5303"/>
      </w:tblGrid>
      <w:tr w:rsidR="00751095" w:rsidRPr="00B22B4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22B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22B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22B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2B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22B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2B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22B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22B4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22B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>ПК-8 - Способен участвовать в проектах по цифровой трансформации предприятия и технологических проектах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22B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2B44">
              <w:rPr>
                <w:rFonts w:ascii="Times New Roman" w:hAnsi="Times New Roman" w:cs="Times New Roman"/>
                <w:lang w:bidi="ru-RU"/>
              </w:rPr>
              <w:t>ПК-8.3 - Готов к технологическому предпринимательству с учетом лучших практик создания коммерческих стартапов и технологических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22B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2B44">
              <w:rPr>
                <w:rFonts w:ascii="Times New Roman" w:hAnsi="Times New Roman" w:cs="Times New Roman"/>
              </w:rPr>
              <w:t>основные роли участия в проектах по цифровой трансформации предприятия и технологических проектах, основы формирования технологических стартапов.</w:t>
            </w:r>
            <w:r w:rsidRPr="00B22B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22B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2B44">
              <w:rPr>
                <w:rFonts w:ascii="Times New Roman" w:hAnsi="Times New Roman" w:cs="Times New Roman"/>
              </w:rPr>
              <w:t xml:space="preserve">строить модели бизнес-архитектуры стартапа, готовить презентацию для потенциального инвестора. Формулировать цели, миссию и слоган стартапа, организовывать командную работу над </w:t>
            </w:r>
            <w:proofErr w:type="gramStart"/>
            <w:r w:rsidR="00FD518F" w:rsidRPr="00B22B44">
              <w:rPr>
                <w:rFonts w:ascii="Times New Roman" w:hAnsi="Times New Roman" w:cs="Times New Roman"/>
              </w:rPr>
              <w:t>проектом.</w:t>
            </w:r>
            <w:r w:rsidRPr="00B22B44">
              <w:rPr>
                <w:rFonts w:ascii="Times New Roman" w:hAnsi="Times New Roman" w:cs="Times New Roman"/>
              </w:rPr>
              <w:t>.</w:t>
            </w:r>
            <w:proofErr w:type="gramEnd"/>
            <w:r w:rsidRPr="00B22B4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22B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2B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2B44">
              <w:rPr>
                <w:rFonts w:ascii="Times New Roman" w:hAnsi="Times New Roman" w:cs="Times New Roman"/>
              </w:rPr>
              <w:t xml:space="preserve">приёмами ТРИЗ, нотациями моделирования архитектуры организаций, методами формирования требований к инновационному продукту, методами обследования рынка и продуктовых потребностей, основными методами </w:t>
            </w:r>
            <w:proofErr w:type="spellStart"/>
            <w:r w:rsidR="00FD518F" w:rsidRPr="00B22B44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FD518F" w:rsidRPr="00B22B44">
              <w:rPr>
                <w:rFonts w:ascii="Times New Roman" w:hAnsi="Times New Roman" w:cs="Times New Roman"/>
              </w:rPr>
              <w:t>, методами процессного управления.</w:t>
            </w:r>
            <w:r w:rsidRPr="00B22B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22B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36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Философия предпринимательства и её основные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Тернистый путь коммерциализации инновационных идей. Ключевые моменты философии предпринимательства. Формирование философии предпринимательства и почему это важно.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472C3C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C64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Особенности предпринимательской деятельности. Технологическое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F39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Тернии коммерциализации: узловые моменты и акценты. Психологические моменты. Что такое предпринимательство, портрет предпринимателя. Технологическое предпринимательство: определение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76B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A4E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9D8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D59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BDD68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EA8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Творческое мышление. Методы творческого мышления.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20A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даёт креативность? Основы творческого мышления. Динамика развития мышления. Сознание и интуиция. Виды и типы мышления. Нестандартное видение и мышление. Модельный подход к решению задач. Классификация методов генерации идей. Стратегическая инновационная канва. Модель четырёх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72D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8629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C24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5AA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E36B2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D79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Формирование команды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5898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формирования команды стартапа. Различия между группой и командой. Правила работы в команде и ролевые стереотипы. Навыки успешной работы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EAC5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A839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FFC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DA2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67C7D5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1B0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процессами и моделирование бизнес-архитектуры.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CE10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процессами: моделирование и методы. Нотации моделирования процессов. Нотации моделирования бизнес-архитектуры.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59F2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ABA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C08F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5479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B87AC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F35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Пути коммерциализации знаний и инновационных идей. Концепция, миссия и слоган стартапа. Видение и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CFEE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Миссия компании: определение и содержание. Компания как открытая система. Миссия как компромисс, отражение взаимосвязей и основная деловая концепция. Корпоративная концепция, её структура. Слоган как выражение миссии и инструмент рекламной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F267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77C5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428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168A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B8BF0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408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Подготовка презентации для конкурса или для инвестора.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25B5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вопросы подготовки и представления инновационного проекта возможному инвестору. Что хочет услышать инвестор: содержание презентации. Как нужно говорить, что можно и что нельзя говорить. Типичные ошибки при представлении проекта. Способы преодоления страха перед выступлением.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4EB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39B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19A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B64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224A5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9929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Способы продвижения стартапа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355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продвижения технологических стартапов. Магазины приложений, краудфандинг, маркетплейсы.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397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870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29C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030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36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22B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, С. М. Управление разработкой, стандартизацией и качеством программных средств и информационных </w:t>
            </w:r>
            <w:proofErr w:type="gram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М. </w:t>
            </w:r>
            <w:proofErr w:type="spell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spell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. – Санкт-</w:t>
            </w:r>
            <w:proofErr w:type="gram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D69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14:paraId="3B0D2A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FF74A8" w14:textId="77777777" w:rsidR="00262CF0" w:rsidRPr="00B22B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Гай Кавасаки Стартап по Кавасаки: проверенные методы начала любого дела / Гай Кавасаки. — </w:t>
            </w:r>
            <w:proofErr w:type="gram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, 2019. — 336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978-5-9614-5891-6. — </w:t>
            </w:r>
            <w:proofErr w:type="gram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/86879.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B22B44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31.05.2024). — Режим доступа: для </w:t>
            </w:r>
            <w:proofErr w:type="spellStart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B22B44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2B23E7" w14:textId="77777777" w:rsidR="00262CF0" w:rsidRPr="00B22B44" w:rsidRDefault="000D69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https://www.iprbookshop.ru/86879.html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972719" w14:textId="77777777" w:rsidTr="007B550D">
        <w:tc>
          <w:tcPr>
            <w:tcW w:w="9345" w:type="dxa"/>
          </w:tcPr>
          <w:p w14:paraId="032C61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3A3229" w14:textId="77777777" w:rsidTr="007B550D">
        <w:tc>
          <w:tcPr>
            <w:tcW w:w="9345" w:type="dxa"/>
          </w:tcPr>
          <w:p w14:paraId="39C3CA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50F4AD48" w14:textId="77777777" w:rsidTr="007B550D">
        <w:tc>
          <w:tcPr>
            <w:tcW w:w="9345" w:type="dxa"/>
          </w:tcPr>
          <w:p w14:paraId="7EA311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3F8A695F" w14:textId="77777777" w:rsidTr="007B550D">
        <w:tc>
          <w:tcPr>
            <w:tcW w:w="9345" w:type="dxa"/>
          </w:tcPr>
          <w:p w14:paraId="55A89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543E7E6" w14:textId="77777777" w:rsidTr="007B550D">
        <w:tc>
          <w:tcPr>
            <w:tcW w:w="9345" w:type="dxa"/>
          </w:tcPr>
          <w:p w14:paraId="3BF947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13B603" w14:textId="77777777" w:rsidTr="007B550D">
        <w:tc>
          <w:tcPr>
            <w:tcW w:w="9345" w:type="dxa"/>
          </w:tcPr>
          <w:p w14:paraId="792442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3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69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22B4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22B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B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22B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22B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22B4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B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B44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B22B44">
              <w:rPr>
                <w:sz w:val="22"/>
                <w:szCs w:val="22"/>
                <w:lang w:val="en-US"/>
              </w:rPr>
              <w:t>Intel</w:t>
            </w:r>
            <w:r w:rsidRPr="00B22B44">
              <w:rPr>
                <w:sz w:val="22"/>
                <w:szCs w:val="22"/>
              </w:rPr>
              <w:t xml:space="preserve">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2B44">
              <w:rPr>
                <w:sz w:val="22"/>
                <w:szCs w:val="22"/>
              </w:rPr>
              <w:t xml:space="preserve">3-2100 2.4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22B44">
              <w:rPr>
                <w:sz w:val="22"/>
                <w:szCs w:val="22"/>
              </w:rPr>
              <w:t>/500/4/</w:t>
            </w:r>
            <w:r w:rsidRPr="00B22B44">
              <w:rPr>
                <w:sz w:val="22"/>
                <w:szCs w:val="22"/>
                <w:lang w:val="en-US"/>
              </w:rPr>
              <w:t>Acer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V</w:t>
            </w:r>
            <w:r w:rsidRPr="00B22B44">
              <w:rPr>
                <w:sz w:val="22"/>
                <w:szCs w:val="22"/>
              </w:rPr>
              <w:t xml:space="preserve">193 19" - 1 шт., Акустическая система </w:t>
            </w:r>
            <w:r w:rsidRPr="00B22B44">
              <w:rPr>
                <w:sz w:val="22"/>
                <w:szCs w:val="22"/>
                <w:lang w:val="en-US"/>
              </w:rPr>
              <w:t>JBL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CONTROL</w:t>
            </w:r>
            <w:r w:rsidRPr="00B22B44">
              <w:rPr>
                <w:sz w:val="22"/>
                <w:szCs w:val="22"/>
              </w:rPr>
              <w:t xml:space="preserve"> 25 </w:t>
            </w:r>
            <w:r w:rsidRPr="00B22B44">
              <w:rPr>
                <w:sz w:val="22"/>
                <w:szCs w:val="22"/>
                <w:lang w:val="en-US"/>
              </w:rPr>
              <w:t>WH</w:t>
            </w:r>
            <w:r w:rsidRPr="00B22B44">
              <w:rPr>
                <w:sz w:val="22"/>
                <w:szCs w:val="22"/>
              </w:rPr>
              <w:t xml:space="preserve"> - 2 шт., Экран с электропривод. </w:t>
            </w:r>
            <w:r w:rsidRPr="00B22B44">
              <w:rPr>
                <w:sz w:val="22"/>
                <w:szCs w:val="22"/>
                <w:lang w:val="en-US"/>
              </w:rPr>
              <w:t>DRAPER</w:t>
            </w:r>
            <w:r w:rsidRPr="00B22B44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B22B44">
              <w:rPr>
                <w:sz w:val="22"/>
                <w:szCs w:val="22"/>
                <w:lang w:val="en-US"/>
              </w:rPr>
              <w:t>Panasonic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PT</w:t>
            </w:r>
            <w:r w:rsidRPr="00B22B44">
              <w:rPr>
                <w:sz w:val="22"/>
                <w:szCs w:val="22"/>
              </w:rPr>
              <w:t>-</w:t>
            </w:r>
            <w:r w:rsidRPr="00B22B44">
              <w:rPr>
                <w:sz w:val="22"/>
                <w:szCs w:val="22"/>
                <w:lang w:val="en-US"/>
              </w:rPr>
              <w:t>VX</w:t>
            </w:r>
            <w:r w:rsidRPr="00B22B44">
              <w:rPr>
                <w:sz w:val="22"/>
                <w:szCs w:val="22"/>
              </w:rPr>
              <w:t>610</w:t>
            </w:r>
            <w:r w:rsidRPr="00B22B44">
              <w:rPr>
                <w:sz w:val="22"/>
                <w:szCs w:val="22"/>
                <w:lang w:val="en-US"/>
              </w:rPr>
              <w:t>E</w:t>
            </w:r>
            <w:r w:rsidRPr="00B22B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</w:t>
            </w:r>
            <w:r w:rsidRPr="00B22B44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22B44" w14:paraId="41294154" w14:textId="77777777" w:rsidTr="008416EB">
        <w:tc>
          <w:tcPr>
            <w:tcW w:w="7797" w:type="dxa"/>
            <w:shd w:val="clear" w:color="auto" w:fill="auto"/>
          </w:tcPr>
          <w:p w14:paraId="323AA094" w14:textId="77777777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22B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B44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B22B44">
              <w:rPr>
                <w:sz w:val="22"/>
                <w:szCs w:val="22"/>
                <w:lang w:val="en-US"/>
              </w:rPr>
              <w:t>Intel</w:t>
            </w:r>
            <w:r w:rsidRPr="00B22B44">
              <w:rPr>
                <w:sz w:val="22"/>
                <w:szCs w:val="22"/>
              </w:rPr>
              <w:t xml:space="preserve">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2B44">
              <w:rPr>
                <w:sz w:val="22"/>
                <w:szCs w:val="22"/>
              </w:rPr>
              <w:t xml:space="preserve">3-2100 2.4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22B44">
              <w:rPr>
                <w:sz w:val="22"/>
                <w:szCs w:val="22"/>
              </w:rPr>
              <w:t xml:space="preserve"> /4</w:t>
            </w:r>
            <w:r w:rsidRPr="00B22B44">
              <w:rPr>
                <w:sz w:val="22"/>
                <w:szCs w:val="22"/>
                <w:lang w:val="en-US"/>
              </w:rPr>
              <w:t>Gb</w:t>
            </w:r>
            <w:r w:rsidRPr="00B22B44">
              <w:rPr>
                <w:sz w:val="22"/>
                <w:szCs w:val="22"/>
              </w:rPr>
              <w:t>/500</w:t>
            </w:r>
            <w:r w:rsidRPr="00B22B44">
              <w:rPr>
                <w:sz w:val="22"/>
                <w:szCs w:val="22"/>
                <w:lang w:val="en-US"/>
              </w:rPr>
              <w:t>Gb</w:t>
            </w:r>
            <w:r w:rsidRPr="00B22B44">
              <w:rPr>
                <w:sz w:val="22"/>
                <w:szCs w:val="22"/>
              </w:rPr>
              <w:t>/</w:t>
            </w:r>
            <w:r w:rsidRPr="00B22B44">
              <w:rPr>
                <w:sz w:val="22"/>
                <w:szCs w:val="22"/>
                <w:lang w:val="en-US"/>
              </w:rPr>
              <w:t>Acer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V</w:t>
            </w:r>
            <w:r w:rsidRPr="00B22B44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x</w:t>
            </w:r>
            <w:r w:rsidRPr="00B22B44">
              <w:rPr>
                <w:sz w:val="22"/>
                <w:szCs w:val="22"/>
              </w:rPr>
              <w:t xml:space="preserve"> 400 - 1 шт., Экран с электропривод,</w:t>
            </w:r>
            <w:r w:rsidRPr="00B22B44">
              <w:rPr>
                <w:sz w:val="22"/>
                <w:szCs w:val="22"/>
                <w:lang w:val="en-US"/>
              </w:rPr>
              <w:t>DRAPER</w:t>
            </w:r>
            <w:r w:rsidRPr="00B22B44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2F219D" w14:textId="77777777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22B44" w14:paraId="645FB3B8" w14:textId="77777777" w:rsidTr="008416EB">
        <w:tc>
          <w:tcPr>
            <w:tcW w:w="7797" w:type="dxa"/>
            <w:shd w:val="clear" w:color="auto" w:fill="auto"/>
          </w:tcPr>
          <w:p w14:paraId="66BBFD51" w14:textId="77777777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22B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22B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22B44">
              <w:rPr>
                <w:sz w:val="22"/>
                <w:szCs w:val="22"/>
                <w:lang w:val="en-US"/>
              </w:rPr>
              <w:t>Intel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I</w:t>
            </w:r>
            <w:r w:rsidRPr="00B22B44">
              <w:rPr>
                <w:sz w:val="22"/>
                <w:szCs w:val="22"/>
              </w:rPr>
              <w:t>5-7400/16</w:t>
            </w:r>
            <w:r w:rsidRPr="00B22B44">
              <w:rPr>
                <w:sz w:val="22"/>
                <w:szCs w:val="22"/>
                <w:lang w:val="en-US"/>
              </w:rPr>
              <w:t>Gb</w:t>
            </w:r>
            <w:r w:rsidRPr="00B22B44">
              <w:rPr>
                <w:sz w:val="22"/>
                <w:szCs w:val="22"/>
              </w:rPr>
              <w:t>/1</w:t>
            </w:r>
            <w:r w:rsidRPr="00B22B44">
              <w:rPr>
                <w:sz w:val="22"/>
                <w:szCs w:val="22"/>
                <w:lang w:val="en-US"/>
              </w:rPr>
              <w:t>Tb</w:t>
            </w:r>
            <w:r w:rsidRPr="00B22B44">
              <w:rPr>
                <w:sz w:val="22"/>
                <w:szCs w:val="22"/>
              </w:rPr>
              <w:t xml:space="preserve">/ видеокарта </w:t>
            </w:r>
            <w:r w:rsidRPr="00B22B44">
              <w:rPr>
                <w:sz w:val="22"/>
                <w:szCs w:val="22"/>
                <w:lang w:val="en-US"/>
              </w:rPr>
              <w:t>NVIDIA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GeForce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GT</w:t>
            </w:r>
            <w:r w:rsidRPr="00B22B44">
              <w:rPr>
                <w:sz w:val="22"/>
                <w:szCs w:val="22"/>
              </w:rPr>
              <w:t xml:space="preserve"> 710/Монитор </w:t>
            </w:r>
            <w:r w:rsidRPr="00B22B44">
              <w:rPr>
                <w:sz w:val="22"/>
                <w:szCs w:val="22"/>
                <w:lang w:val="en-US"/>
              </w:rPr>
              <w:t>DELL</w:t>
            </w:r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S</w:t>
            </w:r>
            <w:r w:rsidRPr="00B22B44">
              <w:rPr>
                <w:sz w:val="22"/>
                <w:szCs w:val="22"/>
              </w:rPr>
              <w:t>2218</w:t>
            </w:r>
            <w:r w:rsidRPr="00B22B44">
              <w:rPr>
                <w:sz w:val="22"/>
                <w:szCs w:val="22"/>
                <w:lang w:val="en-US"/>
              </w:rPr>
              <w:t>H</w:t>
            </w:r>
            <w:r w:rsidRPr="00B22B4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Switch</w:t>
            </w:r>
            <w:r w:rsidRPr="00B22B4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x</w:t>
            </w:r>
            <w:r w:rsidRPr="00B22B4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22B44">
              <w:rPr>
                <w:sz w:val="22"/>
                <w:szCs w:val="22"/>
              </w:rPr>
              <w:t>подпружинен.ручной</w:t>
            </w:r>
            <w:proofErr w:type="spellEnd"/>
            <w:r w:rsidRPr="00B22B44">
              <w:rPr>
                <w:sz w:val="22"/>
                <w:szCs w:val="22"/>
              </w:rPr>
              <w:t xml:space="preserve"> </w:t>
            </w:r>
            <w:r w:rsidRPr="00B22B44">
              <w:rPr>
                <w:sz w:val="22"/>
                <w:szCs w:val="22"/>
                <w:lang w:val="en-US"/>
              </w:rPr>
              <w:t>MW</w:t>
            </w:r>
            <w:r w:rsidRPr="00B22B44">
              <w:rPr>
                <w:sz w:val="22"/>
                <w:szCs w:val="22"/>
              </w:rPr>
              <w:t xml:space="preserve"> </w:t>
            </w:r>
            <w:proofErr w:type="spellStart"/>
            <w:r w:rsidRPr="00B22B4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22B44">
              <w:rPr>
                <w:sz w:val="22"/>
                <w:szCs w:val="22"/>
              </w:rPr>
              <w:t xml:space="preserve"> 200х200см (</w:t>
            </w:r>
            <w:r w:rsidRPr="00B22B44">
              <w:rPr>
                <w:sz w:val="22"/>
                <w:szCs w:val="22"/>
                <w:lang w:val="en-US"/>
              </w:rPr>
              <w:t>S</w:t>
            </w:r>
            <w:r w:rsidRPr="00B22B44">
              <w:rPr>
                <w:sz w:val="22"/>
                <w:szCs w:val="22"/>
              </w:rPr>
              <w:t>/</w:t>
            </w:r>
            <w:r w:rsidRPr="00B22B44">
              <w:rPr>
                <w:sz w:val="22"/>
                <w:szCs w:val="22"/>
                <w:lang w:val="en-US"/>
              </w:rPr>
              <w:t>N</w:t>
            </w:r>
            <w:r w:rsidRPr="00B22B4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F20968" w14:textId="77777777" w:rsidR="002C735C" w:rsidRPr="00B22B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22B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37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3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2B44" w14:paraId="0839B486" w14:textId="77777777" w:rsidTr="00B22B44">
        <w:tc>
          <w:tcPr>
            <w:tcW w:w="562" w:type="dxa"/>
          </w:tcPr>
          <w:p w14:paraId="4663F6B6" w14:textId="77777777" w:rsidR="00B22B44" w:rsidRPr="000D6940" w:rsidRDefault="00B22B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FC7C50" w14:textId="77777777" w:rsidR="00B22B44" w:rsidRDefault="00B22B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22B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2B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3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22B4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22B44" w14:paraId="5A1C9382" w14:textId="77777777" w:rsidTr="00801458">
        <w:tc>
          <w:tcPr>
            <w:tcW w:w="2336" w:type="dxa"/>
          </w:tcPr>
          <w:p w14:paraId="4C518DAB" w14:textId="77777777" w:rsidR="005D65A5" w:rsidRPr="00B22B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22B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22B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22B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22B44" w14:paraId="07658034" w14:textId="77777777" w:rsidTr="00801458">
        <w:tc>
          <w:tcPr>
            <w:tcW w:w="2336" w:type="dxa"/>
          </w:tcPr>
          <w:p w14:paraId="1553D698" w14:textId="78F29BFB" w:rsidR="005D65A5" w:rsidRPr="00B22B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22B44" w14:paraId="50E1CD53" w14:textId="77777777" w:rsidTr="00801458">
        <w:tc>
          <w:tcPr>
            <w:tcW w:w="2336" w:type="dxa"/>
          </w:tcPr>
          <w:p w14:paraId="467E8AFC" w14:textId="77777777" w:rsidR="005D65A5" w:rsidRPr="00B22B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A6CA06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CA13846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F8A515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22B44" w14:paraId="730EED30" w14:textId="77777777" w:rsidTr="00801458">
        <w:tc>
          <w:tcPr>
            <w:tcW w:w="2336" w:type="dxa"/>
          </w:tcPr>
          <w:p w14:paraId="018ED9EC" w14:textId="77777777" w:rsidR="005D65A5" w:rsidRPr="00B22B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4AF45F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8DBED9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DF6412" w14:textId="77777777" w:rsidR="005D65A5" w:rsidRPr="00B22B44" w:rsidRDefault="007478E0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B22B4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22B4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377"/>
      <w:r w:rsidRPr="00B22B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15B4B5A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2B44" w14:paraId="633A7ADF" w14:textId="77777777" w:rsidTr="00B22B44">
        <w:tc>
          <w:tcPr>
            <w:tcW w:w="562" w:type="dxa"/>
          </w:tcPr>
          <w:p w14:paraId="6CA4DFA2" w14:textId="77777777" w:rsidR="00B22B44" w:rsidRDefault="00B22B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242F62" w14:textId="77777777" w:rsidR="00B22B44" w:rsidRDefault="00B22B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666AAAA" w14:textId="77777777" w:rsidR="00B22B44" w:rsidRPr="00B22B44" w:rsidRDefault="00B22B4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22B4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378"/>
      <w:r w:rsidRPr="00B22B4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22B4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22B44" w14:paraId="0267C479" w14:textId="77777777" w:rsidTr="00801458">
        <w:tc>
          <w:tcPr>
            <w:tcW w:w="2500" w:type="pct"/>
          </w:tcPr>
          <w:p w14:paraId="37F699C9" w14:textId="77777777" w:rsidR="00B8237E" w:rsidRPr="00B22B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22B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2B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22B44" w14:paraId="3F240151" w14:textId="77777777" w:rsidTr="00801458">
        <w:tc>
          <w:tcPr>
            <w:tcW w:w="2500" w:type="pct"/>
          </w:tcPr>
          <w:p w14:paraId="61E91592" w14:textId="61A0874C" w:rsidR="00B8237E" w:rsidRPr="00B22B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22B44" w:rsidRDefault="005C548A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B22B44" w14:paraId="413FABD2" w14:textId="77777777" w:rsidTr="00801458">
        <w:tc>
          <w:tcPr>
            <w:tcW w:w="2500" w:type="pct"/>
          </w:tcPr>
          <w:p w14:paraId="1EAE44F3" w14:textId="77777777" w:rsidR="00B8237E" w:rsidRPr="00B22B44" w:rsidRDefault="00B8237E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97D128" w14:textId="77777777" w:rsidR="00B8237E" w:rsidRPr="00B22B44" w:rsidRDefault="005C548A" w:rsidP="00801458">
            <w:pPr>
              <w:rPr>
                <w:rFonts w:ascii="Times New Roman" w:hAnsi="Times New Roman" w:cs="Times New Roman"/>
              </w:rPr>
            </w:pPr>
            <w:r w:rsidRPr="00B22B4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B22B4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22B4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379"/>
      <w:r w:rsidRPr="00B22B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22B4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22B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22B4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B4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22B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22B4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22B4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22B4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22B4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B4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B22B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22B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22B4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B22B44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2B44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B22B44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B22B4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B22B4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B22B44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B22B4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B22B4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B22B44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B22B4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B22B4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B44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B22B44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B22B44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22B44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B22B44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B22B44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B22B4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22B44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8FC79" w14:textId="77777777" w:rsidR="008C18AF" w:rsidRDefault="008C18AF" w:rsidP="00315CA6">
      <w:pPr>
        <w:spacing w:after="0" w:line="240" w:lineRule="auto"/>
      </w:pPr>
      <w:r>
        <w:separator/>
      </w:r>
    </w:p>
  </w:endnote>
  <w:endnote w:type="continuationSeparator" w:id="0">
    <w:p w14:paraId="648C2833" w14:textId="77777777" w:rsidR="008C18AF" w:rsidRDefault="008C18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7C4F53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F5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6C2BF" w14:textId="77777777" w:rsidR="008C18AF" w:rsidRDefault="008C18AF" w:rsidP="00315CA6">
      <w:pPr>
        <w:spacing w:after="0" w:line="240" w:lineRule="auto"/>
      </w:pPr>
      <w:r>
        <w:separator/>
      </w:r>
    </w:p>
  </w:footnote>
  <w:footnote w:type="continuationSeparator" w:id="0">
    <w:p w14:paraId="25B95AD1" w14:textId="77777777" w:rsidR="008C18AF" w:rsidRDefault="008C18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940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AB8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8AF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F56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B4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6A1B1DD-0B68-44E8-AFB6-98B327A79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86879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8A3872-89C9-4BAF-A339-F2388D82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2966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