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Информатика и программирование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31260D" w:rsidR="00A77598" w:rsidRPr="004C354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C354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425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5A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425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25AF">
              <w:rPr>
                <w:rFonts w:ascii="Times New Roman" w:hAnsi="Times New Roman" w:cs="Times New Roman"/>
                <w:sz w:val="20"/>
                <w:szCs w:val="20"/>
              </w:rPr>
              <w:t>Сотавов</w:t>
            </w:r>
            <w:proofErr w:type="spellEnd"/>
            <w:r w:rsidRPr="004425AF">
              <w:rPr>
                <w:rFonts w:ascii="Times New Roman" w:hAnsi="Times New Roman" w:cs="Times New Roman"/>
                <w:sz w:val="20"/>
                <w:szCs w:val="20"/>
              </w:rPr>
              <w:t xml:space="preserve"> Абакар </w:t>
            </w:r>
            <w:proofErr w:type="spellStart"/>
            <w:r w:rsidRPr="004425AF">
              <w:rPr>
                <w:rFonts w:ascii="Times New Roman" w:hAnsi="Times New Roman" w:cs="Times New Roman"/>
                <w:sz w:val="20"/>
                <w:szCs w:val="20"/>
              </w:rPr>
              <w:t>Капланович</w:t>
            </w:r>
            <w:proofErr w:type="spellEnd"/>
          </w:p>
        </w:tc>
      </w:tr>
      <w:tr w:rsidR="007A7979" w:rsidRPr="007A7979" w14:paraId="7F5D35BA" w14:textId="77777777" w:rsidTr="00ED54AA">
        <w:tc>
          <w:tcPr>
            <w:tcW w:w="9345" w:type="dxa"/>
          </w:tcPr>
          <w:p w14:paraId="20873DDE" w14:textId="77777777" w:rsidR="007A7979" w:rsidRPr="004425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25AF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4425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425AF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4425AF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5A52B0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E3223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6996767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71174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4A7C32" w:rsidR="004475DA" w:rsidRPr="004C354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C354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6E91F62" w14:textId="77777777" w:rsidR="00A34D9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650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_Toc184982650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3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0865C314" w14:textId="77777777" w:rsidR="00A34D9D" w:rsidRDefault="004C3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51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_Toc184982651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3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42F98CE3" w14:textId="77777777" w:rsidR="00A34D9D" w:rsidRDefault="004C3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52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_Toc184982652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3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7A9ECA43" w14:textId="77777777" w:rsidR="00A34D9D" w:rsidRDefault="004C3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53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_Toc184982653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4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38C25876" w14:textId="77777777" w:rsidR="00A34D9D" w:rsidRDefault="004C3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54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_Toc184982654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7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12C884E8" w14:textId="77777777" w:rsidR="00A34D9D" w:rsidRDefault="004C3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55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_Toc184982655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7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319F6A2F" w14:textId="77777777" w:rsidR="00A34D9D" w:rsidRDefault="004C3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56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_Toc184982656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8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4BB965DD" w14:textId="77777777" w:rsidR="00A34D9D" w:rsidRDefault="004C3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57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_Toc184982657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8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2285B27E" w14:textId="77777777" w:rsidR="00A34D9D" w:rsidRDefault="004C3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58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_Toc184982658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8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7E1D5221" w14:textId="77777777" w:rsidR="00A34D9D" w:rsidRDefault="004C3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59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_Toc184982659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10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45E4AB55" w14:textId="77777777" w:rsidR="00A34D9D" w:rsidRDefault="004C3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60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_Toc184982660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11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708DB291" w14:textId="77777777" w:rsidR="00A34D9D" w:rsidRDefault="004C35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61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_Toc184982661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12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07086AF3" w14:textId="77777777" w:rsidR="00A34D9D" w:rsidRDefault="004C3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62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_Toc184982662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12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68FBB2EF" w14:textId="77777777" w:rsidR="00A34D9D" w:rsidRDefault="004C3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63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_Toc184982663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12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1B0C5FAE" w14:textId="77777777" w:rsidR="00A34D9D" w:rsidRDefault="004C3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64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_Toc184982664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13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44BF5C6B" w14:textId="77777777" w:rsidR="00A34D9D" w:rsidRDefault="004C3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65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_Toc184982665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13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7C495646" w14:textId="77777777" w:rsidR="00A34D9D" w:rsidRDefault="004C3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66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_Toc184982666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13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247FC0BB" w14:textId="77777777" w:rsidR="00A34D9D" w:rsidRDefault="004C35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67" w:history="1">
            <w:r w:rsidR="00A34D9D" w:rsidRPr="002E613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34D9D">
              <w:rPr>
                <w:noProof/>
                <w:webHidden/>
              </w:rPr>
              <w:tab/>
            </w:r>
            <w:r w:rsidR="00A34D9D">
              <w:rPr>
                <w:noProof/>
                <w:webHidden/>
              </w:rPr>
              <w:fldChar w:fldCharType="begin"/>
            </w:r>
            <w:r w:rsidR="00A34D9D">
              <w:rPr>
                <w:noProof/>
                <w:webHidden/>
              </w:rPr>
              <w:instrText xml:space="preserve"> PAGEREF _Toc184982667 \h </w:instrText>
            </w:r>
            <w:r w:rsidR="00A34D9D">
              <w:rPr>
                <w:noProof/>
                <w:webHidden/>
              </w:rPr>
            </w:r>
            <w:r w:rsidR="00A34D9D">
              <w:rPr>
                <w:noProof/>
                <w:webHidden/>
              </w:rPr>
              <w:fldChar w:fldCharType="separate"/>
            </w:r>
            <w:r w:rsidR="00A34D9D">
              <w:rPr>
                <w:noProof/>
                <w:webHidden/>
              </w:rPr>
              <w:t>14</w:t>
            </w:r>
            <w:r w:rsidR="00A34D9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6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 создание необходимой основы для использования современных средств вычислительной техники и пакетов прикладных программ при изучении студентами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естественнонаучных, общепрофессиональных и специальных дисциплин в течение всего периода обучения; формирование у будущих бакалавров навыков о  технологиях и средствах разработки алгоритмов и программных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6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Информатика и программирование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6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4425A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425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25A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425A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25A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425A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25A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425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25A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425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>ОПК-2 -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425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5AF">
              <w:rPr>
                <w:rFonts w:ascii="Times New Roman" w:hAnsi="Times New Roman" w:cs="Times New Roman"/>
                <w:lang w:bidi="ru-RU"/>
              </w:rPr>
              <w:t>ОПК-2.1 - Обладает необходимыми знаниями в области информационных технологий и программных средств, в том числе отечественного производства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425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25AF">
              <w:rPr>
                <w:rFonts w:ascii="Times New Roman" w:hAnsi="Times New Roman" w:cs="Times New Roman"/>
              </w:rPr>
              <w:t>существующие современные информационные технологии и программные средства для решения практических задач в профессиональной деятельности.</w:t>
            </w:r>
            <w:r w:rsidRPr="004425A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425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25AF">
              <w:rPr>
                <w:rFonts w:ascii="Times New Roman" w:hAnsi="Times New Roman" w:cs="Times New Roman"/>
              </w:rPr>
              <w:t xml:space="preserve">разрабатывать и отлаживать эффективные алгоритмы и программы с использованием современных технологий программирования; разрабатывать алгоритмы </w:t>
            </w:r>
            <w:proofErr w:type="gramStart"/>
            <w:r w:rsidR="00FD518F" w:rsidRPr="004425AF">
              <w:rPr>
                <w:rFonts w:ascii="Times New Roman" w:hAnsi="Times New Roman" w:cs="Times New Roman"/>
              </w:rPr>
              <w:t>решения.</w:t>
            </w:r>
            <w:r w:rsidRPr="004425AF">
              <w:rPr>
                <w:rFonts w:ascii="Times New Roman" w:hAnsi="Times New Roman" w:cs="Times New Roman"/>
              </w:rPr>
              <w:t>.</w:t>
            </w:r>
            <w:proofErr w:type="gramEnd"/>
            <w:r w:rsidRPr="004425A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4425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25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25AF">
              <w:rPr>
                <w:rFonts w:ascii="Times New Roman" w:hAnsi="Times New Roman" w:cs="Times New Roman"/>
              </w:rPr>
              <w:t xml:space="preserve">навыками работы с современными информационными технологиями и средствами разработки и внедрения программных продуктов в профессиональной </w:t>
            </w:r>
            <w:proofErr w:type="gramStart"/>
            <w:r w:rsidR="00FD518F" w:rsidRPr="004425AF">
              <w:rPr>
                <w:rFonts w:ascii="Times New Roman" w:hAnsi="Times New Roman" w:cs="Times New Roman"/>
              </w:rPr>
              <w:t>деятельности.</w:t>
            </w:r>
            <w:r w:rsidRPr="004425A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425AF" w14:paraId="5B8C85B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BF9F1" w14:textId="77777777" w:rsidR="00751095" w:rsidRPr="004425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 xml:space="preserve">ОПК-3 -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</w:t>
            </w:r>
            <w:r w:rsidRPr="004425AF">
              <w:rPr>
                <w:rFonts w:ascii="Times New Roman" w:hAnsi="Times New Roman" w:cs="Times New Roman"/>
              </w:rPr>
              <w:lastRenderedPageBreak/>
              <w:t>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0614E" w14:textId="77777777" w:rsidR="00751095" w:rsidRPr="004425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25AF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ОПК-3.2 - Анализирует и решает стандартные задачи профессиональной деятельности с применением информационно-коммуникационных технологий, учитывая основные </w:t>
            </w:r>
            <w:r w:rsidRPr="004425AF">
              <w:rPr>
                <w:rFonts w:ascii="Times New Roman" w:hAnsi="Times New Roman" w:cs="Times New Roman"/>
                <w:lang w:bidi="ru-RU"/>
              </w:rPr>
              <w:lastRenderedPageBreak/>
              <w:t>требования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19D25" w14:textId="77777777" w:rsidR="00751095" w:rsidRPr="004425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425AF">
              <w:rPr>
                <w:rFonts w:ascii="Times New Roman" w:hAnsi="Times New Roman" w:cs="Times New Roman"/>
              </w:rPr>
              <w:t>основы информационной и библиографической культуры; виды и источники угроз информационной безопасности при применении информационно-коммуникационных технологий для различных профессиональных областей; основы законодательной базы в сфере информационной безопасности; основные требования информационной безопасности.</w:t>
            </w:r>
            <w:r w:rsidRPr="004425AF">
              <w:rPr>
                <w:rFonts w:ascii="Times New Roman" w:hAnsi="Times New Roman" w:cs="Times New Roman"/>
              </w:rPr>
              <w:t xml:space="preserve"> </w:t>
            </w:r>
          </w:p>
          <w:p w14:paraId="2FD64393" w14:textId="77777777" w:rsidR="00751095" w:rsidRPr="004425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25AF">
              <w:rPr>
                <w:rFonts w:ascii="Times New Roman" w:hAnsi="Times New Roman" w:cs="Times New Roman"/>
              </w:rPr>
              <w:t xml:space="preserve">программировать задачи обработки данных в предметной области; выполнять тестирование и отладку программ; оформлять программную </w:t>
            </w:r>
            <w:proofErr w:type="gramStart"/>
            <w:r w:rsidR="00FD518F" w:rsidRPr="004425AF">
              <w:rPr>
                <w:rFonts w:ascii="Times New Roman" w:hAnsi="Times New Roman" w:cs="Times New Roman"/>
              </w:rPr>
              <w:lastRenderedPageBreak/>
              <w:t>документацию.</w:t>
            </w:r>
            <w:r w:rsidRPr="004425AF">
              <w:rPr>
                <w:rFonts w:ascii="Times New Roman" w:hAnsi="Times New Roman" w:cs="Times New Roman"/>
              </w:rPr>
              <w:t>.</w:t>
            </w:r>
            <w:proofErr w:type="gramEnd"/>
            <w:r w:rsidRPr="004425AF">
              <w:rPr>
                <w:rFonts w:ascii="Times New Roman" w:hAnsi="Times New Roman" w:cs="Times New Roman"/>
              </w:rPr>
              <w:t xml:space="preserve"> </w:t>
            </w:r>
          </w:p>
          <w:p w14:paraId="49EB1B8B" w14:textId="77777777" w:rsidR="00751095" w:rsidRPr="004425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25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25AF">
              <w:rPr>
                <w:rFonts w:ascii="Times New Roman" w:hAnsi="Times New Roman" w:cs="Times New Roman"/>
              </w:rPr>
              <w:t xml:space="preserve">навыками работы с современными средствами информационной безопасности при решении стандартных задач профессиональной </w:t>
            </w:r>
            <w:proofErr w:type="gramStart"/>
            <w:r w:rsidR="00FD518F" w:rsidRPr="004425AF">
              <w:rPr>
                <w:rFonts w:ascii="Times New Roman" w:hAnsi="Times New Roman" w:cs="Times New Roman"/>
              </w:rPr>
              <w:t>деятельности.</w:t>
            </w:r>
            <w:r w:rsidRPr="004425A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425A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6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Информатика.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Компьютерные технологии LibreOffice Writer, оптимизирующие работу пользователя.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Компьютерные технологии обработки текстовой информации в LibreOffice Writer: работа с документом, технологии форматирования текста.</w:t>
            </w:r>
            <w:r w:rsidRPr="00352B6F">
              <w:rPr>
                <w:lang w:bidi="ru-RU"/>
              </w:rPr>
              <w:br/>
              <w:t>1.2. Компьютерные технологии обработки текстовой информации в LibreOffice Writer : разделы документа, работа со списками и таблицами.</w:t>
            </w:r>
            <w:r w:rsidRPr="00352B6F">
              <w:rPr>
                <w:lang w:bidi="ru-RU"/>
              </w:rPr>
              <w:br/>
              <w:t>1.3. Компьютерные технологии обработки текстовой информации в LibreOffice Writer: работа с графикой, технологии иллюстрации текстовой информации, использование ссылок в документе.</w:t>
            </w:r>
            <w:r w:rsidRPr="00352B6F">
              <w:rPr>
                <w:lang w:bidi="ru-RU"/>
              </w:rPr>
              <w:br/>
              <w:t>1.4. Использование технологии слияния.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EFFA6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F30F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Технологии обработки и анализа данных средствами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A3C7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Компьютерные технологии работы с электронными таблицами в LibreOffice Calc: ввод и редактирование данных, использование формул для расчетов, оформление таблицы.</w:t>
            </w:r>
            <w:r w:rsidRPr="00352B6F">
              <w:rPr>
                <w:lang w:bidi="ru-RU"/>
              </w:rPr>
              <w:br/>
              <w:t>2.2. Визуализация данных в LibreOffice Calc: создание, настройка отображения диаграмм, редактирование диаграмм, работа с данными.</w:t>
            </w:r>
            <w:r w:rsidRPr="00352B6F">
              <w:rPr>
                <w:lang w:bidi="ru-RU"/>
              </w:rPr>
              <w:br/>
              <w:t>2.3. Технологии анализа данных таблиц LibreOffice Calc: работа со списками, сортировка данных, поиск и фильтрация данных, промежуточные итоги, сводные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1BF4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9275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A86B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336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76555A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B390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Технологии работы с графической информацией в LibreOffice Impress.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C476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Управление, настройка  LibreOffice Impress.</w:t>
            </w:r>
            <w:r w:rsidRPr="00352B6F">
              <w:rPr>
                <w:lang w:bidi="ru-RU"/>
              </w:rPr>
              <w:br/>
              <w:t>3.2. Технология создание слайдов.</w:t>
            </w:r>
            <w:r w:rsidRPr="00352B6F">
              <w:rPr>
                <w:lang w:bidi="ru-RU"/>
              </w:rPr>
              <w:br/>
              <w:t>3.3. Операции с объектами презентаций: надписями, рисунками, диаграммами, гиперссылками, кнопками управления.</w:t>
            </w:r>
            <w:r w:rsidRPr="00352B6F">
              <w:rPr>
                <w:lang w:bidi="ru-RU"/>
              </w:rPr>
              <w:br/>
              <w:t>3.4. Настройка анимации смены слайдов и элементов слайдов.</w:t>
            </w:r>
            <w:r w:rsidRPr="00352B6F">
              <w:rPr>
                <w:lang w:bidi="ru-RU"/>
              </w:rPr>
              <w:br/>
              <w:t>3.5. Публикация документов LibreOffice Impress.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0E96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9D5D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1FDA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583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2D28DD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82250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II. Программирование.</w:t>
            </w:r>
          </w:p>
        </w:tc>
      </w:tr>
      <w:tr w:rsidR="005B37A7" w:rsidRPr="005B37A7" w14:paraId="25868B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97B8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Понятие алгоритма и его свойства.Методы разработки алгоритмов.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0D4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алгоритма как точное предписание вычислительной машине, примеры алгоритмов; Основные свойства алгоритмов: конечность, элементарность, дискретность, детерминированность, результативность, массовость,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5BF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005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40C8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5511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F4860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ABC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Эволюция и классификация языков программирования. Программа, порядок ее разработки и исполнения.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4D98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темы: Основные современные языки программирования, их характеристик, эволюция, область применения и способы классификации; Парадигмы программирования; Основные понятия языка высокого уровня.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E6E5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FFA3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1F79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070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C6AF8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A72D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Концепция типа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84B3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типа данных, характеристики стандартных типов данных языка C# (логические, целые, вещественные, символьные, строковые). Переменная как величина, изменяющая свое значение во время выполнения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86B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77D5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34D0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3DFEF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7E248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C014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Языки высокого уровня: алфавит, синтаксис, семантика; Состав языка программирования Символы; Лексемы; Именованные и не именованные константы; Принцип именования языка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2DC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о языке программирования высокого уровня на примере языка C#. Формализации значений конструкций языков программирования C#. Правила использования алфавита языка C#, рассмотрение набора правил, описывающий комбинации символов алфавита, считающиеся правильно структурированной программой, рассмотрение понятия лексемы как минимальной единицы языка, имеющей самостоятельный смысл. Рассмотрение констант как значений неизменяющихся в процессе выполнения программы. Рассмотрение рекомендаций и ограничений языка C# предъявляемых к именам, а также различные стили записи имен.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E10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05F8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21F6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DCE5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2545C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F805B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Выражения; Операторы; Управляющие операторы языка высокого уровня: операторы ветвления.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004B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 языке C# предусмотрен обширный ряд операторов предоставляющих программирующему возможность полного контроля над построением и вычислением выражений. Следующие категории: арифметические, поразрядные, логические и операторы отношения рассматриваются в данной лекции.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4DBD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5C38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83C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2EAA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8C7FE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6499F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Управляющие операторы языка высокого уровня: Циклы, передача управления. Математические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функции; Обработка исключительных ситуаций; Организация ввода вывода.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7426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Рассмотрения разновидность управляющей конструкции в высокоуровневых языках программирования, предназначенная для организации многократного исполнения набора инструкций.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08E5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5154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8F0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A46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0D0DD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859C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Перечисления; Массивы: одномерные, многомерные, ступенчатые; Базовый класс Array.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D707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Рассмотрения массивов как представляющего собой совокупность переменных одного типа с общим для обращения к ним именем. Рассмотрение Массивов в C# можно пользоваться практически так же, как и в других языках программирования. Тем не менее у них имеется одна особенность: они реализованы в виде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4ACE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DA0E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7AC2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81E2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C8D3E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C7CE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Представление и работа с символами (Символьный тип); Работа со строками символов; Операции для строк; Пользовательские шаблоны форматированного вывода.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5A84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Знакомство с символьными и строковыми типами данных, использование компонентов для работы со строками.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9964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BE2C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C889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6A7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22589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A800B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Регулярные выражения.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30A4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 данной теме рассматривается наиболее удобный и компактный способ конечного описания формального языка - регулярные выражения, - который находит практическое применение во многих компьютерных приложениях, таких как текстовые редакторы, интерпретаторы командной строки и автоматические генераторы лексических анализаторов. Приведены практические примеры и предоставлены упражнения для самостоятельного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20E7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BD3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E29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95D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FE447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1548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Методы: основные понятия; Параметры методов; Перезагрузка методов. Свойства.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81A7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представляют собой подпрограммы, которые манипулируют данными, определенными в классе, а во многих случаях они предоставляют доступ к этим данным.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87F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20F9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18F8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DC1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F7CC3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A49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 Работа с файлами.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30E05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 данной теме описываются процессы создания, обновления и обработки файлов данных в программах С#. Рассматриваются как файлы с последовательной выборкой, так и файлы с произвольной выборкой, указывающие на типы программных приложений, для которых они лучше всего подходят. В лекции поставлены две основные задачи: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ознакомление с парадигмами обработки файлов с последовательной и произвольной выборкой и предоставление сведений об обработке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C98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19B1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B03D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2DC2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6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26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25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Трофимов, В. В.  Основы алгоритмизации и программирования : учебник для среднего профессионального образования / В. В. Трофимов, Т. А. Павловская ; под редакцией В. В. Трофимова. — </w:t>
            </w:r>
            <w:proofErr w:type="gramStart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>, 2022. — 137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C3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https://urait.ru/bcode/493261</w:t>
              </w:r>
            </w:hyperlink>
          </w:p>
        </w:tc>
      </w:tr>
      <w:tr w:rsidR="00262CF0" w:rsidRPr="007E6725" w14:paraId="51EBC7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6028D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>Подбельский</w:t>
            </w:r>
            <w:proofErr w:type="spellEnd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>, Вадим Валериевич Программирование. Базовый курс С</w:t>
            </w:r>
            <w:proofErr w:type="gramStart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># :</w:t>
            </w:r>
            <w:proofErr w:type="gramEnd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</w:t>
            </w:r>
            <w:proofErr w:type="spellStart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>Подбельский</w:t>
            </w:r>
            <w:proofErr w:type="spellEnd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дан.Москва : Юрайт, 2022 369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0BC0B0" w14:textId="77777777" w:rsidR="00262CF0" w:rsidRPr="007E6725" w:rsidRDefault="004C3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https://urait.ru/bcode/469616</w:t>
              </w:r>
            </w:hyperlink>
          </w:p>
        </w:tc>
      </w:tr>
      <w:tr w:rsidR="00262CF0" w:rsidRPr="007E6725" w14:paraId="02F3C6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59FDBA" w14:textId="77777777" w:rsidR="00262CF0" w:rsidRPr="004425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Павловская,  Т. А.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# : учебное пособие / Т. А. Павловская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#, 2022-12-24 Электрон. дан. (1 </w:t>
            </w:r>
            <w:proofErr w:type="gramStart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>файл)Москва</w:t>
            </w:r>
            <w:proofErr w:type="gramEnd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 : Интернет-Университет Информационных Технологий (ИНТУИТ), Ай Пи Ар Медиа, 2021 245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67A362" w14:textId="77777777" w:rsidR="00262CF0" w:rsidRPr="004425AF" w:rsidRDefault="004C3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https://www.iprbookshop.ru/102051.html</w:t>
              </w:r>
            </w:hyperlink>
          </w:p>
        </w:tc>
      </w:tr>
      <w:tr w:rsidR="00262CF0" w:rsidRPr="004C3545" w14:paraId="37132C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04F6E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1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80824B" w14:textId="77777777" w:rsidR="00262CF0" w:rsidRPr="007E6725" w:rsidRDefault="004C3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425AF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4C3545" w14:paraId="075EDD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944A4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25AF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   [</w:t>
            </w:r>
            <w:proofErr w:type="gramEnd"/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F2F2F1" w14:textId="77777777" w:rsidR="00262CF0" w:rsidRPr="007E6725" w:rsidRDefault="004C3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425AF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4C3545" w14:paraId="5E70D7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5E51F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25A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2 т. Том 1: учебник для вузов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7C024C" w14:textId="77777777" w:rsidR="00262CF0" w:rsidRPr="007E6725" w:rsidRDefault="004C35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425AF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4425A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26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Git</w:t>
            </w:r>
          </w:p>
        </w:tc>
      </w:tr>
      <w:tr w:rsidR="007B550D" w:rsidRPr="007E6725" w14:paraId="2E1DF1A3" w14:textId="77777777" w:rsidTr="007B550D">
        <w:tc>
          <w:tcPr>
            <w:tcW w:w="9345" w:type="dxa"/>
          </w:tcPr>
          <w:p w14:paraId="2A0C1F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F80CC4" w14:textId="77777777" w:rsidTr="007B550D">
        <w:tc>
          <w:tcPr>
            <w:tcW w:w="9345" w:type="dxa"/>
          </w:tcPr>
          <w:p w14:paraId="4DCBC2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Visual Studio Code</w:t>
            </w:r>
          </w:p>
        </w:tc>
      </w:tr>
      <w:tr w:rsidR="007B550D" w:rsidRPr="007E6725" w14:paraId="0B34A0D6" w14:textId="77777777" w:rsidTr="007B550D">
        <w:tc>
          <w:tcPr>
            <w:tcW w:w="9345" w:type="dxa"/>
          </w:tcPr>
          <w:p w14:paraId="730E6B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A0EBAC" w14:textId="77777777" w:rsidTr="007B550D">
        <w:tc>
          <w:tcPr>
            <w:tcW w:w="9345" w:type="dxa"/>
          </w:tcPr>
          <w:p w14:paraId="7D0AE2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E42E65" w14:textId="77777777" w:rsidTr="007B550D">
        <w:tc>
          <w:tcPr>
            <w:tcW w:w="9345" w:type="dxa"/>
          </w:tcPr>
          <w:p w14:paraId="297DF9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26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C35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26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25A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425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25A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425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25A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25A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42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5AF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25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25AF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4425AF">
              <w:rPr>
                <w:sz w:val="22"/>
                <w:szCs w:val="22"/>
                <w:lang w:val="en-US"/>
              </w:rPr>
              <w:t>Intel</w:t>
            </w:r>
            <w:r w:rsidRPr="004425AF">
              <w:rPr>
                <w:sz w:val="22"/>
                <w:szCs w:val="22"/>
              </w:rPr>
              <w:t xml:space="preserve"> </w:t>
            </w:r>
            <w:proofErr w:type="spellStart"/>
            <w:r w:rsidRPr="004425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25AF">
              <w:rPr>
                <w:sz w:val="22"/>
                <w:szCs w:val="22"/>
              </w:rPr>
              <w:t xml:space="preserve">3-2100 2.4 </w:t>
            </w:r>
            <w:proofErr w:type="spellStart"/>
            <w:r w:rsidRPr="004425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25AF">
              <w:rPr>
                <w:sz w:val="22"/>
                <w:szCs w:val="22"/>
              </w:rPr>
              <w:t>/500/4/</w:t>
            </w:r>
            <w:r w:rsidRPr="004425AF">
              <w:rPr>
                <w:sz w:val="22"/>
                <w:szCs w:val="22"/>
                <w:lang w:val="en-US"/>
              </w:rPr>
              <w:t>Acer</w:t>
            </w:r>
            <w:r w:rsidRPr="004425AF">
              <w:rPr>
                <w:sz w:val="22"/>
                <w:szCs w:val="22"/>
              </w:rPr>
              <w:t xml:space="preserve"> </w:t>
            </w:r>
            <w:r w:rsidRPr="004425AF">
              <w:rPr>
                <w:sz w:val="22"/>
                <w:szCs w:val="22"/>
                <w:lang w:val="en-US"/>
              </w:rPr>
              <w:t>V</w:t>
            </w:r>
            <w:r w:rsidRPr="004425AF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425AF">
              <w:rPr>
                <w:sz w:val="22"/>
                <w:szCs w:val="22"/>
                <w:lang w:val="en-US"/>
              </w:rPr>
              <w:t>Panasonic</w:t>
            </w:r>
            <w:r w:rsidRPr="004425AF">
              <w:rPr>
                <w:sz w:val="22"/>
                <w:szCs w:val="22"/>
              </w:rPr>
              <w:t xml:space="preserve"> </w:t>
            </w:r>
            <w:r w:rsidRPr="004425AF">
              <w:rPr>
                <w:sz w:val="22"/>
                <w:szCs w:val="22"/>
                <w:lang w:val="en-US"/>
              </w:rPr>
              <w:t>PT</w:t>
            </w:r>
            <w:r w:rsidRPr="004425AF">
              <w:rPr>
                <w:sz w:val="22"/>
                <w:szCs w:val="22"/>
              </w:rPr>
              <w:t>-</w:t>
            </w:r>
            <w:r w:rsidRPr="004425AF">
              <w:rPr>
                <w:sz w:val="22"/>
                <w:szCs w:val="22"/>
                <w:lang w:val="en-US"/>
              </w:rPr>
              <w:t>VX</w:t>
            </w:r>
            <w:r w:rsidRPr="004425AF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4425AF">
              <w:rPr>
                <w:sz w:val="22"/>
                <w:szCs w:val="22"/>
                <w:lang w:val="en-US"/>
              </w:rPr>
              <w:t>Hi</w:t>
            </w:r>
            <w:r w:rsidRPr="004425AF">
              <w:rPr>
                <w:sz w:val="22"/>
                <w:szCs w:val="22"/>
              </w:rPr>
              <w:t>-</w:t>
            </w:r>
            <w:r w:rsidRPr="004425AF">
              <w:rPr>
                <w:sz w:val="22"/>
                <w:szCs w:val="22"/>
                <w:lang w:val="en-US"/>
              </w:rPr>
              <w:t>Fi</w:t>
            </w:r>
            <w:r w:rsidRPr="004425AF">
              <w:rPr>
                <w:sz w:val="22"/>
                <w:szCs w:val="22"/>
              </w:rPr>
              <w:t xml:space="preserve"> </w:t>
            </w:r>
            <w:r w:rsidRPr="004425AF">
              <w:rPr>
                <w:sz w:val="22"/>
                <w:szCs w:val="22"/>
                <w:lang w:val="en-US"/>
              </w:rPr>
              <w:t>PRO</w:t>
            </w:r>
            <w:r w:rsidRPr="004425AF">
              <w:rPr>
                <w:sz w:val="22"/>
                <w:szCs w:val="22"/>
              </w:rPr>
              <w:t xml:space="preserve"> </w:t>
            </w:r>
            <w:r w:rsidRPr="004425AF">
              <w:rPr>
                <w:sz w:val="22"/>
                <w:szCs w:val="22"/>
                <w:lang w:val="en-US"/>
              </w:rPr>
              <w:t>MASKGT</w:t>
            </w:r>
            <w:r w:rsidRPr="004425AF">
              <w:rPr>
                <w:sz w:val="22"/>
                <w:szCs w:val="22"/>
              </w:rPr>
              <w:t>-</w:t>
            </w:r>
            <w:r w:rsidRPr="004425AF">
              <w:rPr>
                <w:sz w:val="22"/>
                <w:szCs w:val="22"/>
                <w:lang w:val="en-US"/>
              </w:rPr>
              <w:t>W</w:t>
            </w:r>
            <w:r w:rsidRPr="004425AF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4425AF">
              <w:rPr>
                <w:sz w:val="22"/>
                <w:szCs w:val="22"/>
                <w:lang w:val="en-US"/>
              </w:rPr>
              <w:t>Behringer</w:t>
            </w:r>
            <w:r w:rsidRPr="004425AF">
              <w:rPr>
                <w:sz w:val="22"/>
                <w:szCs w:val="22"/>
              </w:rPr>
              <w:t xml:space="preserve"> </w:t>
            </w:r>
            <w:r w:rsidRPr="004425AF">
              <w:rPr>
                <w:sz w:val="22"/>
                <w:szCs w:val="22"/>
                <w:lang w:val="en-US"/>
              </w:rPr>
              <w:t>XM</w:t>
            </w:r>
            <w:r w:rsidRPr="004425AF">
              <w:rPr>
                <w:sz w:val="22"/>
                <w:szCs w:val="22"/>
              </w:rPr>
              <w:t xml:space="preserve">8500 </w:t>
            </w:r>
            <w:r w:rsidRPr="004425AF">
              <w:rPr>
                <w:sz w:val="22"/>
                <w:szCs w:val="22"/>
                <w:lang w:val="en-US"/>
              </w:rPr>
              <w:t>ULTRAVOICE</w:t>
            </w:r>
            <w:r w:rsidRPr="004425A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42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5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25AF" w14:paraId="234DE528" w14:textId="77777777" w:rsidTr="008416EB">
        <w:tc>
          <w:tcPr>
            <w:tcW w:w="7797" w:type="dxa"/>
            <w:shd w:val="clear" w:color="auto" w:fill="auto"/>
          </w:tcPr>
          <w:p w14:paraId="2CD4B022" w14:textId="77777777" w:rsidR="002C735C" w:rsidRPr="00442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5A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4425A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425A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425AF">
              <w:rPr>
                <w:sz w:val="22"/>
                <w:szCs w:val="22"/>
              </w:rPr>
              <w:t>кресела</w:t>
            </w:r>
            <w:proofErr w:type="spellEnd"/>
            <w:r w:rsidRPr="004425AF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4425AF">
              <w:rPr>
                <w:sz w:val="22"/>
                <w:szCs w:val="22"/>
                <w:lang w:val="en-US"/>
              </w:rPr>
              <w:t>Intel</w:t>
            </w:r>
            <w:r w:rsidRPr="004425AF">
              <w:rPr>
                <w:sz w:val="22"/>
                <w:szCs w:val="22"/>
              </w:rPr>
              <w:t xml:space="preserve"> </w:t>
            </w:r>
            <w:proofErr w:type="spellStart"/>
            <w:r w:rsidRPr="004425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25AF">
              <w:rPr>
                <w:sz w:val="22"/>
                <w:szCs w:val="22"/>
              </w:rPr>
              <w:t xml:space="preserve">5 4460/1Тб/8Гб/монитор </w:t>
            </w:r>
            <w:r w:rsidRPr="004425AF">
              <w:rPr>
                <w:sz w:val="22"/>
                <w:szCs w:val="22"/>
                <w:lang w:val="en-US"/>
              </w:rPr>
              <w:t>Samsung</w:t>
            </w:r>
            <w:r w:rsidRPr="004425AF">
              <w:rPr>
                <w:sz w:val="22"/>
                <w:szCs w:val="22"/>
              </w:rPr>
              <w:t xml:space="preserve"> 23" - 1 шт., Компьютер </w:t>
            </w:r>
            <w:r w:rsidRPr="004425AF">
              <w:rPr>
                <w:sz w:val="22"/>
                <w:szCs w:val="22"/>
                <w:lang w:val="en-US"/>
              </w:rPr>
              <w:t>Intel</w:t>
            </w:r>
            <w:r w:rsidRPr="004425AF">
              <w:rPr>
                <w:sz w:val="22"/>
                <w:szCs w:val="22"/>
              </w:rPr>
              <w:t xml:space="preserve"> </w:t>
            </w:r>
            <w:proofErr w:type="spellStart"/>
            <w:r w:rsidRPr="004425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25AF">
              <w:rPr>
                <w:sz w:val="22"/>
                <w:szCs w:val="22"/>
              </w:rPr>
              <w:t xml:space="preserve">5 4460/1Тб/8Гб/ монитор </w:t>
            </w:r>
            <w:r w:rsidRPr="004425AF">
              <w:rPr>
                <w:sz w:val="22"/>
                <w:szCs w:val="22"/>
                <w:lang w:val="en-US"/>
              </w:rPr>
              <w:t>Samsung</w:t>
            </w:r>
            <w:r w:rsidRPr="004425A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75E137" w14:textId="77777777" w:rsidR="002C735C" w:rsidRPr="00442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5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25AF" w14:paraId="534F29CB" w14:textId="77777777" w:rsidTr="008416EB">
        <w:tc>
          <w:tcPr>
            <w:tcW w:w="7797" w:type="dxa"/>
            <w:shd w:val="clear" w:color="auto" w:fill="auto"/>
          </w:tcPr>
          <w:p w14:paraId="7E5CF1D7" w14:textId="77777777" w:rsidR="002C735C" w:rsidRPr="00442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5AF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25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25AF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425AF">
              <w:rPr>
                <w:sz w:val="22"/>
                <w:szCs w:val="22"/>
                <w:lang w:val="en-US"/>
              </w:rPr>
              <w:t>Intel</w:t>
            </w:r>
            <w:r w:rsidRPr="004425AF">
              <w:rPr>
                <w:sz w:val="22"/>
                <w:szCs w:val="22"/>
              </w:rPr>
              <w:t xml:space="preserve"> </w:t>
            </w:r>
            <w:proofErr w:type="spellStart"/>
            <w:r w:rsidRPr="004425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25AF">
              <w:rPr>
                <w:sz w:val="22"/>
                <w:szCs w:val="22"/>
              </w:rPr>
              <w:t xml:space="preserve">3-2100 2.4 </w:t>
            </w:r>
            <w:proofErr w:type="spellStart"/>
            <w:r w:rsidRPr="004425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25AF">
              <w:rPr>
                <w:sz w:val="22"/>
                <w:szCs w:val="22"/>
              </w:rPr>
              <w:t xml:space="preserve"> /4</w:t>
            </w:r>
            <w:r w:rsidRPr="004425AF">
              <w:rPr>
                <w:sz w:val="22"/>
                <w:szCs w:val="22"/>
                <w:lang w:val="en-US"/>
              </w:rPr>
              <w:t>Gb</w:t>
            </w:r>
            <w:r w:rsidRPr="004425AF">
              <w:rPr>
                <w:sz w:val="22"/>
                <w:szCs w:val="22"/>
              </w:rPr>
              <w:t>/500</w:t>
            </w:r>
            <w:r w:rsidRPr="004425AF">
              <w:rPr>
                <w:sz w:val="22"/>
                <w:szCs w:val="22"/>
                <w:lang w:val="en-US"/>
              </w:rPr>
              <w:t>Gb</w:t>
            </w:r>
            <w:r w:rsidRPr="004425AF">
              <w:rPr>
                <w:sz w:val="22"/>
                <w:szCs w:val="22"/>
              </w:rPr>
              <w:t>/</w:t>
            </w:r>
            <w:r w:rsidRPr="004425AF">
              <w:rPr>
                <w:sz w:val="22"/>
                <w:szCs w:val="22"/>
                <w:lang w:val="en-US"/>
              </w:rPr>
              <w:t>Acer</w:t>
            </w:r>
            <w:r w:rsidRPr="004425AF">
              <w:rPr>
                <w:sz w:val="22"/>
                <w:szCs w:val="22"/>
              </w:rPr>
              <w:t xml:space="preserve"> </w:t>
            </w:r>
            <w:r w:rsidRPr="004425AF">
              <w:rPr>
                <w:sz w:val="22"/>
                <w:szCs w:val="22"/>
                <w:lang w:val="en-US"/>
              </w:rPr>
              <w:t>V</w:t>
            </w:r>
            <w:r w:rsidRPr="004425AF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425A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25AF">
              <w:rPr>
                <w:sz w:val="22"/>
                <w:szCs w:val="22"/>
              </w:rPr>
              <w:t xml:space="preserve"> </w:t>
            </w:r>
            <w:r w:rsidRPr="004425AF">
              <w:rPr>
                <w:sz w:val="22"/>
                <w:szCs w:val="22"/>
                <w:lang w:val="en-US"/>
              </w:rPr>
              <w:t>Champion</w:t>
            </w:r>
            <w:r w:rsidRPr="004425AF">
              <w:rPr>
                <w:sz w:val="22"/>
                <w:szCs w:val="22"/>
              </w:rPr>
              <w:t xml:space="preserve"> 244х183см </w:t>
            </w:r>
            <w:r w:rsidRPr="004425AF">
              <w:rPr>
                <w:sz w:val="22"/>
                <w:szCs w:val="22"/>
                <w:lang w:val="en-US"/>
              </w:rPr>
              <w:t>SCM</w:t>
            </w:r>
            <w:r w:rsidRPr="004425AF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425AF">
              <w:rPr>
                <w:sz w:val="22"/>
                <w:szCs w:val="22"/>
                <w:lang w:val="en-US"/>
              </w:rPr>
              <w:t>Panasonic</w:t>
            </w:r>
            <w:r w:rsidRPr="004425AF">
              <w:rPr>
                <w:sz w:val="22"/>
                <w:szCs w:val="22"/>
              </w:rPr>
              <w:t xml:space="preserve"> </w:t>
            </w:r>
            <w:r w:rsidRPr="004425AF">
              <w:rPr>
                <w:sz w:val="22"/>
                <w:szCs w:val="22"/>
                <w:lang w:val="en-US"/>
              </w:rPr>
              <w:t>PT</w:t>
            </w:r>
            <w:r w:rsidRPr="004425AF">
              <w:rPr>
                <w:sz w:val="22"/>
                <w:szCs w:val="22"/>
              </w:rPr>
              <w:t>-</w:t>
            </w:r>
            <w:r w:rsidRPr="004425AF">
              <w:rPr>
                <w:sz w:val="22"/>
                <w:szCs w:val="22"/>
                <w:lang w:val="en-US"/>
              </w:rPr>
              <w:t>VX</w:t>
            </w:r>
            <w:r w:rsidRPr="004425A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B6BBCB" w14:textId="77777777" w:rsidR="002C735C" w:rsidRPr="004425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25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26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26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26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26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Привести основные понятия алгоритма, привести примеры алгоритмов;</w:t>
            </w:r>
          </w:p>
        </w:tc>
      </w:tr>
      <w:tr w:rsidR="009E6058" w14:paraId="5C835554" w14:textId="77777777" w:rsidTr="00F00293">
        <w:tc>
          <w:tcPr>
            <w:tcW w:w="562" w:type="dxa"/>
          </w:tcPr>
          <w:p w14:paraId="1F0342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B260464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Основные понятия структурного программирования. Использование метода пошаговой детализации при проектировании структуры программного обеспечения</w:t>
            </w:r>
          </w:p>
        </w:tc>
      </w:tr>
      <w:tr w:rsidR="009E6058" w14:paraId="478AF4A7" w14:textId="77777777" w:rsidTr="00F00293">
        <w:tc>
          <w:tcPr>
            <w:tcW w:w="562" w:type="dxa"/>
          </w:tcPr>
          <w:p w14:paraId="356D72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2BC2958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Основные требования к алгоритмам. Формы представления алгоритмов</w:t>
            </w:r>
          </w:p>
        </w:tc>
      </w:tr>
      <w:tr w:rsidR="009E6058" w14:paraId="50530D75" w14:textId="77777777" w:rsidTr="00F00293">
        <w:tc>
          <w:tcPr>
            <w:tcW w:w="562" w:type="dxa"/>
          </w:tcPr>
          <w:p w14:paraId="38D882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51E23DF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Эффективность, сходимость, сложность, надежность алгоритмов</w:t>
            </w:r>
          </w:p>
        </w:tc>
      </w:tr>
      <w:tr w:rsidR="009E6058" w14:paraId="104A1683" w14:textId="77777777" w:rsidTr="00F00293">
        <w:tc>
          <w:tcPr>
            <w:tcW w:w="562" w:type="dxa"/>
          </w:tcPr>
          <w:p w14:paraId="1D382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F357159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Основные требования к алгоритмам. Формы представления алгоритмов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14:paraId="7CDD24D4" w14:textId="77777777" w:rsidTr="00F00293">
        <w:tc>
          <w:tcPr>
            <w:tcW w:w="562" w:type="dxa"/>
          </w:tcPr>
          <w:p w14:paraId="054E55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92EA0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5AF">
              <w:rPr>
                <w:sz w:val="23"/>
                <w:szCs w:val="23"/>
              </w:rPr>
              <w:t xml:space="preserve">Состав и назначение платформы </w:t>
            </w:r>
            <w:r>
              <w:rPr>
                <w:sz w:val="23"/>
                <w:szCs w:val="23"/>
                <w:lang w:val="en-US"/>
              </w:rPr>
              <w:t>Microsoft</w:t>
            </w:r>
            <w:r w:rsidRPr="004425AF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NET</w:t>
            </w:r>
            <w:r w:rsidRPr="004425AF">
              <w:rPr>
                <w:sz w:val="23"/>
                <w:szCs w:val="23"/>
              </w:rPr>
              <w:t xml:space="preserve">. Компиляция и интерпретация. </w:t>
            </w:r>
            <w:proofErr w:type="spellStart"/>
            <w:r>
              <w:rPr>
                <w:sz w:val="23"/>
                <w:szCs w:val="23"/>
                <w:lang w:val="en-US"/>
              </w:rPr>
              <w:t>Выполнение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.NET.</w:t>
            </w:r>
          </w:p>
        </w:tc>
      </w:tr>
      <w:tr w:rsidR="009E6058" w14:paraId="56D251B6" w14:textId="77777777" w:rsidTr="00F00293">
        <w:tc>
          <w:tcPr>
            <w:tcW w:w="562" w:type="dxa"/>
          </w:tcPr>
          <w:p w14:paraId="4ADAD9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8CC0B17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Основные понятия языка программирования: символы, лексемы, вы</w:t>
            </w:r>
            <w:r>
              <w:rPr>
                <w:sz w:val="23"/>
                <w:szCs w:val="23"/>
                <w:lang w:val="en-US"/>
              </w:rPr>
              <w:t>p</w:t>
            </w:r>
            <w:proofErr w:type="spellStart"/>
            <w:r w:rsidRPr="004425AF">
              <w:rPr>
                <w:sz w:val="23"/>
                <w:szCs w:val="23"/>
              </w:rPr>
              <w:t>ажения</w:t>
            </w:r>
            <w:proofErr w:type="spellEnd"/>
            <w:r w:rsidRPr="004425AF">
              <w:rPr>
                <w:sz w:val="23"/>
                <w:szCs w:val="23"/>
              </w:rPr>
              <w:t xml:space="preserve">, </w:t>
            </w:r>
            <w:proofErr w:type="spellStart"/>
            <w:r w:rsidRPr="004425AF">
              <w:rPr>
                <w:sz w:val="23"/>
                <w:szCs w:val="23"/>
              </w:rPr>
              <w:t>опе</w:t>
            </w:r>
            <w:proofErr w:type="spellEnd"/>
            <w:r>
              <w:rPr>
                <w:sz w:val="23"/>
                <w:szCs w:val="23"/>
                <w:lang w:val="en-US"/>
              </w:rPr>
              <w:t>p</w:t>
            </w:r>
            <w:proofErr w:type="spellStart"/>
            <w:r w:rsidRPr="004425AF">
              <w:rPr>
                <w:sz w:val="23"/>
                <w:szCs w:val="23"/>
              </w:rPr>
              <w:t>ато</w:t>
            </w:r>
            <w:proofErr w:type="spellEnd"/>
            <w:r>
              <w:rPr>
                <w:sz w:val="23"/>
                <w:szCs w:val="23"/>
                <w:lang w:val="en-US"/>
              </w:rPr>
              <w:t>p</w:t>
            </w:r>
            <w:r w:rsidRPr="004425AF">
              <w:rPr>
                <w:sz w:val="23"/>
                <w:szCs w:val="23"/>
              </w:rPr>
              <w:t>ы.</w:t>
            </w:r>
          </w:p>
        </w:tc>
      </w:tr>
      <w:tr w:rsidR="009E6058" w14:paraId="442D0538" w14:textId="77777777" w:rsidTr="00F00293">
        <w:tc>
          <w:tcPr>
            <w:tcW w:w="562" w:type="dxa"/>
          </w:tcPr>
          <w:p w14:paraId="5D95A3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B17D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5AF">
              <w:rPr>
                <w:sz w:val="23"/>
                <w:szCs w:val="23"/>
              </w:rPr>
              <w:t xml:space="preserve">Концепция типа данных. Встроенные типы данных С#. </w:t>
            </w:r>
            <w:proofErr w:type="spellStart"/>
            <w:r>
              <w:rPr>
                <w:sz w:val="23"/>
                <w:szCs w:val="23"/>
                <w:lang w:val="en-US"/>
              </w:rPr>
              <w:t>Значимые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ссылочные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7C4D91" w14:textId="77777777" w:rsidTr="00F00293">
        <w:tc>
          <w:tcPr>
            <w:tcW w:w="562" w:type="dxa"/>
          </w:tcPr>
          <w:p w14:paraId="0E2E01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010728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 xml:space="preserve">Структура программы на </w:t>
            </w:r>
            <w:r>
              <w:rPr>
                <w:sz w:val="23"/>
                <w:szCs w:val="23"/>
                <w:lang w:val="en-US"/>
              </w:rPr>
              <w:t>C</w:t>
            </w:r>
            <w:r w:rsidRPr="004425AF">
              <w:rPr>
                <w:sz w:val="23"/>
                <w:szCs w:val="23"/>
              </w:rPr>
              <w:t>#. Константы. Переменные: описание, область действия, время жизни.</w:t>
            </w:r>
          </w:p>
        </w:tc>
      </w:tr>
      <w:tr w:rsidR="009E6058" w14:paraId="61CB3973" w14:textId="77777777" w:rsidTr="00F00293">
        <w:tc>
          <w:tcPr>
            <w:tcW w:w="562" w:type="dxa"/>
          </w:tcPr>
          <w:p w14:paraId="7BB88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1B25747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Операции, приоритеты операций. Выражения. Преобразования типов.</w:t>
            </w:r>
          </w:p>
        </w:tc>
      </w:tr>
      <w:tr w:rsidR="009E6058" w14:paraId="62C0E977" w14:textId="77777777" w:rsidTr="00F00293">
        <w:tc>
          <w:tcPr>
            <w:tcW w:w="562" w:type="dxa"/>
          </w:tcPr>
          <w:p w14:paraId="4C67D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6D48A0D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Понятие исключительной ситуации. Обработка исключений. Стандартные исключения .</w:t>
            </w:r>
            <w:r>
              <w:rPr>
                <w:sz w:val="23"/>
                <w:szCs w:val="23"/>
                <w:lang w:val="en-US"/>
              </w:rPr>
              <w:t>NET</w:t>
            </w:r>
            <w:r w:rsidRPr="004425AF">
              <w:rPr>
                <w:sz w:val="23"/>
                <w:szCs w:val="23"/>
              </w:rPr>
              <w:t>.</w:t>
            </w:r>
          </w:p>
        </w:tc>
      </w:tr>
      <w:tr w:rsidR="009E6058" w14:paraId="7EBD169F" w14:textId="77777777" w:rsidTr="00F00293">
        <w:tc>
          <w:tcPr>
            <w:tcW w:w="562" w:type="dxa"/>
          </w:tcPr>
          <w:p w14:paraId="1DC964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22C0B5F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Консольный ввод-вывод. Линейные программы.</w:t>
            </w:r>
          </w:p>
        </w:tc>
      </w:tr>
      <w:tr w:rsidR="009E6058" w14:paraId="11CF29AE" w14:textId="77777777" w:rsidTr="00F00293">
        <w:tc>
          <w:tcPr>
            <w:tcW w:w="562" w:type="dxa"/>
          </w:tcPr>
          <w:p w14:paraId="3719CD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3E0CAC0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Управляющие операторы языка: ветвления, циклы, передача управления.</w:t>
            </w:r>
          </w:p>
        </w:tc>
      </w:tr>
      <w:tr w:rsidR="009E6058" w14:paraId="3066D808" w14:textId="77777777" w:rsidTr="00F00293">
        <w:tc>
          <w:tcPr>
            <w:tcW w:w="562" w:type="dxa"/>
          </w:tcPr>
          <w:p w14:paraId="537EAA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D5992F0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Структурное программирование: базовые конструкции. Правила кодирования.</w:t>
            </w:r>
          </w:p>
        </w:tc>
      </w:tr>
      <w:tr w:rsidR="009E6058" w14:paraId="7A2572B3" w14:textId="77777777" w:rsidTr="00F00293">
        <w:tc>
          <w:tcPr>
            <w:tcW w:w="562" w:type="dxa"/>
          </w:tcPr>
          <w:p w14:paraId="747A72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8324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5AF">
              <w:rPr>
                <w:sz w:val="23"/>
                <w:szCs w:val="23"/>
              </w:rPr>
              <w:t>Методы: виды, описание, вызов. Способы передачи параметров в методы. Типы параметров: значения, ссылки (</w:t>
            </w:r>
            <w:r>
              <w:rPr>
                <w:sz w:val="23"/>
                <w:szCs w:val="23"/>
                <w:lang w:val="en-US"/>
              </w:rPr>
              <w:t>ref</w:t>
            </w:r>
            <w:r w:rsidRPr="004425AF">
              <w:rPr>
                <w:sz w:val="23"/>
                <w:szCs w:val="23"/>
              </w:rPr>
              <w:t>), выходные параметры (</w:t>
            </w:r>
            <w:r>
              <w:rPr>
                <w:sz w:val="23"/>
                <w:szCs w:val="23"/>
                <w:lang w:val="en-US"/>
              </w:rPr>
              <w:t>out</w:t>
            </w:r>
            <w:r w:rsidRPr="004425AF">
              <w:rPr>
                <w:sz w:val="23"/>
                <w:szCs w:val="23"/>
              </w:rPr>
              <w:t xml:space="preserve">), параметры-массивы. </w:t>
            </w:r>
            <w:proofErr w:type="spellStart"/>
            <w:r>
              <w:rPr>
                <w:sz w:val="23"/>
                <w:szCs w:val="23"/>
                <w:lang w:val="en-US"/>
              </w:rPr>
              <w:t>Рекуpсивные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8565F5" w14:textId="77777777" w:rsidTr="00F00293">
        <w:tc>
          <w:tcPr>
            <w:tcW w:w="562" w:type="dxa"/>
          </w:tcPr>
          <w:p w14:paraId="09AE29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97BD41D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 xml:space="preserve">Конструкторы. Ключевое слово </w:t>
            </w:r>
            <w:r>
              <w:rPr>
                <w:sz w:val="23"/>
                <w:szCs w:val="23"/>
                <w:lang w:val="en-US"/>
              </w:rPr>
              <w:t>this</w:t>
            </w:r>
            <w:r w:rsidRPr="004425AF">
              <w:rPr>
                <w:sz w:val="23"/>
                <w:szCs w:val="23"/>
              </w:rPr>
              <w:t>. Свойства, индексаторы.</w:t>
            </w:r>
          </w:p>
        </w:tc>
      </w:tr>
      <w:tr w:rsidR="009E6058" w14:paraId="00AD3C3C" w14:textId="77777777" w:rsidTr="00F00293">
        <w:tc>
          <w:tcPr>
            <w:tcW w:w="562" w:type="dxa"/>
          </w:tcPr>
          <w:p w14:paraId="7EA520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FD9C6D2" w14:textId="77777777" w:rsidR="009E6058" w:rsidRPr="004425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Перегрузка методов. Операции класса (перегрузка операций).</w:t>
            </w:r>
          </w:p>
        </w:tc>
      </w:tr>
      <w:tr w:rsidR="009E6058" w14:paraId="6F5C0533" w14:textId="77777777" w:rsidTr="00F00293">
        <w:tc>
          <w:tcPr>
            <w:tcW w:w="562" w:type="dxa"/>
          </w:tcPr>
          <w:p w14:paraId="10EC8A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85C1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5AF">
              <w:rPr>
                <w:sz w:val="23"/>
                <w:szCs w:val="23"/>
              </w:rPr>
              <w:t xml:space="preserve">Перечисляемый тип данных. Массивы: одномерные, прямоугольные, ступенчатые. </w:t>
            </w:r>
            <w:proofErr w:type="spellStart"/>
            <w:r>
              <w:rPr>
                <w:sz w:val="23"/>
                <w:szCs w:val="23"/>
                <w:lang w:val="en-US"/>
              </w:rPr>
              <w:t>Класс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Array,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2F3F61" w14:textId="77777777" w:rsidTr="00F00293">
        <w:tc>
          <w:tcPr>
            <w:tcW w:w="562" w:type="dxa"/>
          </w:tcPr>
          <w:p w14:paraId="38406D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BAE6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425AF">
              <w:rPr>
                <w:sz w:val="23"/>
                <w:szCs w:val="23"/>
              </w:rPr>
              <w:t xml:space="preserve">Символы и строки. Форматирование строк.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string и StringBuilder.</w:t>
            </w:r>
          </w:p>
        </w:tc>
      </w:tr>
      <w:tr w:rsidR="009E6058" w14:paraId="4314E499" w14:textId="77777777" w:rsidTr="00F00293">
        <w:tc>
          <w:tcPr>
            <w:tcW w:w="562" w:type="dxa"/>
          </w:tcPr>
          <w:p w14:paraId="229F34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0A41D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Регулярные выражения: основные понятия.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26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Автоматизация задачи «Ремонта автомобиля».</w:t>
            </w:r>
          </w:p>
        </w:tc>
      </w:tr>
      <w:tr w:rsidR="00AD3A54" w14:paraId="48CC51CA" w14:textId="77777777" w:rsidTr="00F00293">
        <w:tc>
          <w:tcPr>
            <w:tcW w:w="562" w:type="dxa"/>
          </w:tcPr>
          <w:p w14:paraId="1392A9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C8657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Автоматизация задачи «Отгрузки щебня».</w:t>
            </w:r>
          </w:p>
        </w:tc>
      </w:tr>
      <w:tr w:rsidR="00AD3A54" w14:paraId="39ED131F" w14:textId="77777777" w:rsidTr="00F00293">
        <w:tc>
          <w:tcPr>
            <w:tcW w:w="562" w:type="dxa"/>
          </w:tcPr>
          <w:p w14:paraId="616A7B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0E55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Автоматизация задачи «Аренда машины».</w:t>
            </w:r>
          </w:p>
        </w:tc>
      </w:tr>
      <w:tr w:rsidR="00AD3A54" w14:paraId="3A3D16BB" w14:textId="77777777" w:rsidTr="00F00293">
        <w:tc>
          <w:tcPr>
            <w:tcW w:w="562" w:type="dxa"/>
          </w:tcPr>
          <w:p w14:paraId="570353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59F45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Автоматизация задачи «Бронирование билетов».</w:t>
            </w:r>
          </w:p>
        </w:tc>
      </w:tr>
      <w:tr w:rsidR="00AD3A54" w14:paraId="6DE4F98E" w14:textId="77777777" w:rsidTr="00F00293">
        <w:tc>
          <w:tcPr>
            <w:tcW w:w="562" w:type="dxa"/>
          </w:tcPr>
          <w:p w14:paraId="549DE7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8BBF64E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«Заказ на книгу».</w:t>
            </w:r>
          </w:p>
        </w:tc>
      </w:tr>
      <w:tr w:rsidR="00AD3A54" w14:paraId="47489B85" w14:textId="77777777" w:rsidTr="00F00293">
        <w:tc>
          <w:tcPr>
            <w:tcW w:w="562" w:type="dxa"/>
          </w:tcPr>
          <w:p w14:paraId="0446BA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5B07D7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«Заказ изделия в интернет-магазине».</w:t>
            </w:r>
          </w:p>
        </w:tc>
      </w:tr>
      <w:tr w:rsidR="00AD3A54" w14:paraId="6A016879" w14:textId="77777777" w:rsidTr="00F00293">
        <w:tc>
          <w:tcPr>
            <w:tcW w:w="562" w:type="dxa"/>
          </w:tcPr>
          <w:p w14:paraId="478324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D0A94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Автоматизация задачи «Начисление пособий».</w:t>
            </w:r>
          </w:p>
        </w:tc>
      </w:tr>
      <w:tr w:rsidR="00AD3A54" w14:paraId="609EB8F1" w14:textId="77777777" w:rsidTr="00F00293">
        <w:tc>
          <w:tcPr>
            <w:tcW w:w="562" w:type="dxa"/>
          </w:tcPr>
          <w:p w14:paraId="5311D2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DBC01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Автоматизация задачи «Начисление компенсаций».</w:t>
            </w:r>
          </w:p>
        </w:tc>
      </w:tr>
      <w:tr w:rsidR="00AD3A54" w14:paraId="465879CF" w14:textId="77777777" w:rsidTr="00F00293">
        <w:tc>
          <w:tcPr>
            <w:tcW w:w="562" w:type="dxa"/>
          </w:tcPr>
          <w:p w14:paraId="4429E5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5E9A77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«Сдача готовой продукции на склад».</w:t>
            </w:r>
          </w:p>
        </w:tc>
      </w:tr>
      <w:tr w:rsidR="00AD3A54" w14:paraId="4D6046B4" w14:textId="77777777" w:rsidTr="00F00293">
        <w:tc>
          <w:tcPr>
            <w:tcW w:w="562" w:type="dxa"/>
          </w:tcPr>
          <w:p w14:paraId="4B45C4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EA28F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Автоматизация задачи «Заказ такси».</w:t>
            </w:r>
          </w:p>
        </w:tc>
      </w:tr>
      <w:tr w:rsidR="00AD3A54" w14:paraId="253A1212" w14:textId="77777777" w:rsidTr="00F00293">
        <w:tc>
          <w:tcPr>
            <w:tcW w:w="562" w:type="dxa"/>
          </w:tcPr>
          <w:p w14:paraId="018537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E9D57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Автоматизация задачи «Аренда квартир».</w:t>
            </w:r>
          </w:p>
        </w:tc>
      </w:tr>
      <w:tr w:rsidR="00AD3A54" w14:paraId="647C6A9F" w14:textId="77777777" w:rsidTr="00F00293">
        <w:tc>
          <w:tcPr>
            <w:tcW w:w="562" w:type="dxa"/>
          </w:tcPr>
          <w:p w14:paraId="3FD409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482AEE5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«Аренда производственных помещений».</w:t>
            </w:r>
          </w:p>
        </w:tc>
      </w:tr>
      <w:tr w:rsidR="00AD3A54" w14:paraId="78297AB5" w14:textId="77777777" w:rsidTr="00F00293">
        <w:tc>
          <w:tcPr>
            <w:tcW w:w="562" w:type="dxa"/>
          </w:tcPr>
          <w:p w14:paraId="141331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F4C9629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«Выдачи оборудования в прокат».</w:t>
            </w:r>
          </w:p>
        </w:tc>
      </w:tr>
      <w:tr w:rsidR="00AD3A54" w14:paraId="5E59F5AB" w14:textId="77777777" w:rsidTr="00F00293">
        <w:tc>
          <w:tcPr>
            <w:tcW w:w="562" w:type="dxa"/>
          </w:tcPr>
          <w:p w14:paraId="6A556D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14</w:t>
            </w:r>
          </w:p>
        </w:tc>
        <w:tc>
          <w:tcPr>
            <w:tcW w:w="8783" w:type="dxa"/>
          </w:tcPr>
          <w:p w14:paraId="6A551D82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«Формирование диеты для похудения».</w:t>
            </w:r>
          </w:p>
        </w:tc>
      </w:tr>
      <w:tr w:rsidR="00AD3A54" w14:paraId="465589CE" w14:textId="77777777" w:rsidTr="00F00293">
        <w:tc>
          <w:tcPr>
            <w:tcW w:w="562" w:type="dxa"/>
          </w:tcPr>
          <w:p w14:paraId="3C327B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7A9C0C7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«Поиск книги в электронном каталоге».</w:t>
            </w:r>
          </w:p>
        </w:tc>
      </w:tr>
      <w:tr w:rsidR="00AD3A54" w14:paraId="32AB6274" w14:textId="77777777" w:rsidTr="00F00293">
        <w:tc>
          <w:tcPr>
            <w:tcW w:w="562" w:type="dxa"/>
          </w:tcPr>
          <w:p w14:paraId="5A9472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C083A25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«Учёта расходов на приобретения электронных учебников».</w:t>
            </w:r>
          </w:p>
        </w:tc>
      </w:tr>
      <w:tr w:rsidR="00AD3A54" w14:paraId="642FB7B6" w14:textId="77777777" w:rsidTr="00F00293">
        <w:tc>
          <w:tcPr>
            <w:tcW w:w="562" w:type="dxa"/>
          </w:tcPr>
          <w:p w14:paraId="73ECBA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BC65ECD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"Менеджмент спортивной команды".</w:t>
            </w:r>
          </w:p>
        </w:tc>
      </w:tr>
      <w:tr w:rsidR="00AD3A54" w14:paraId="22A7D38B" w14:textId="77777777" w:rsidTr="00F00293">
        <w:tc>
          <w:tcPr>
            <w:tcW w:w="562" w:type="dxa"/>
          </w:tcPr>
          <w:p w14:paraId="15A7A7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BDC04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Автоматизация задачи «Регистрации больного».</w:t>
            </w:r>
          </w:p>
        </w:tc>
      </w:tr>
      <w:tr w:rsidR="00AD3A54" w14:paraId="632706D2" w14:textId="77777777" w:rsidTr="00F00293">
        <w:tc>
          <w:tcPr>
            <w:tcW w:w="562" w:type="dxa"/>
          </w:tcPr>
          <w:p w14:paraId="1B6B3D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C123FD0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«Учета успеваемости обучающегося».</w:t>
            </w:r>
          </w:p>
        </w:tc>
      </w:tr>
      <w:tr w:rsidR="00AD3A54" w14:paraId="35B2D9D4" w14:textId="77777777" w:rsidTr="00F00293">
        <w:tc>
          <w:tcPr>
            <w:tcW w:w="562" w:type="dxa"/>
          </w:tcPr>
          <w:p w14:paraId="6B3D94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47CE03A" w14:textId="77777777" w:rsidR="00AD3A54" w:rsidRPr="004425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25AF">
              <w:rPr>
                <w:sz w:val="23"/>
                <w:szCs w:val="23"/>
              </w:rPr>
              <w:t>Автоматизация задачи «Прогноз объема продаж».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26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425A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25AF" w14:paraId="5A1C9382" w14:textId="77777777" w:rsidTr="00801458">
        <w:tc>
          <w:tcPr>
            <w:tcW w:w="2336" w:type="dxa"/>
          </w:tcPr>
          <w:p w14:paraId="4C518DAB" w14:textId="77777777" w:rsidR="005D65A5" w:rsidRPr="004425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5A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425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5A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425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5A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425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5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25AF" w14:paraId="07658034" w14:textId="77777777" w:rsidTr="00801458">
        <w:tc>
          <w:tcPr>
            <w:tcW w:w="2336" w:type="dxa"/>
          </w:tcPr>
          <w:p w14:paraId="1553D698" w14:textId="78F29BFB" w:rsidR="005D65A5" w:rsidRPr="004425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425AF" w14:paraId="50CCF40B" w14:textId="77777777" w:rsidTr="00801458">
        <w:tc>
          <w:tcPr>
            <w:tcW w:w="2336" w:type="dxa"/>
          </w:tcPr>
          <w:p w14:paraId="295B5BCE" w14:textId="77777777" w:rsidR="005D65A5" w:rsidRPr="004425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DDB3BF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4456BEC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4A05CA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4425AF" w14:paraId="579D8A00" w14:textId="77777777" w:rsidTr="00801458">
        <w:tc>
          <w:tcPr>
            <w:tcW w:w="2336" w:type="dxa"/>
          </w:tcPr>
          <w:p w14:paraId="61BB25C8" w14:textId="77777777" w:rsidR="005D65A5" w:rsidRPr="004425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A5570D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096F0E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F6440D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425AF" w14:paraId="38CAA89B" w14:textId="77777777" w:rsidTr="00801458">
        <w:tc>
          <w:tcPr>
            <w:tcW w:w="2336" w:type="dxa"/>
          </w:tcPr>
          <w:p w14:paraId="51C415B0" w14:textId="77777777" w:rsidR="005D65A5" w:rsidRPr="004425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A80EC28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EF0B7F5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CE34C1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4425AF" w14:paraId="2671C795" w14:textId="77777777" w:rsidTr="00801458">
        <w:tc>
          <w:tcPr>
            <w:tcW w:w="2336" w:type="dxa"/>
          </w:tcPr>
          <w:p w14:paraId="51B309A4" w14:textId="77777777" w:rsidR="005D65A5" w:rsidRPr="004425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C85AF6B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FA789B8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5B1643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10-13</w:t>
            </w:r>
          </w:p>
        </w:tc>
      </w:tr>
      <w:tr w:rsidR="005D65A5" w:rsidRPr="004425AF" w14:paraId="1A5959CF" w14:textId="77777777" w:rsidTr="00801458">
        <w:tc>
          <w:tcPr>
            <w:tcW w:w="2336" w:type="dxa"/>
          </w:tcPr>
          <w:p w14:paraId="76025E4A" w14:textId="77777777" w:rsidR="005D65A5" w:rsidRPr="004425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3E841CE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315E85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03D042" w14:textId="77777777" w:rsidR="005D65A5" w:rsidRPr="004425AF" w:rsidRDefault="007478E0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4-14</w:t>
            </w:r>
          </w:p>
        </w:tc>
      </w:tr>
    </w:tbl>
    <w:p w14:paraId="6D01A11C" w14:textId="61720847" w:rsidR="00F56264" w:rsidRPr="004425A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425A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2665"/>
      <w:r w:rsidRPr="004425A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25AF" w14:paraId="6F8DD3AE" w14:textId="77777777" w:rsidTr="004425AF">
        <w:tc>
          <w:tcPr>
            <w:tcW w:w="562" w:type="dxa"/>
          </w:tcPr>
          <w:p w14:paraId="73989D17" w14:textId="77777777" w:rsidR="004425AF" w:rsidRDefault="004425A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0CF6621" w14:textId="77777777" w:rsidR="004425AF" w:rsidRDefault="004425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84B5DA9" w14:textId="77777777" w:rsidR="004425AF" w:rsidRPr="004425AF" w:rsidRDefault="004425A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425A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2666"/>
      <w:r w:rsidRPr="004425A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425A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25AF" w14:paraId="0267C479" w14:textId="77777777" w:rsidTr="00801458">
        <w:tc>
          <w:tcPr>
            <w:tcW w:w="2500" w:type="pct"/>
          </w:tcPr>
          <w:p w14:paraId="37F699C9" w14:textId="77777777" w:rsidR="00B8237E" w:rsidRPr="004425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5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425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25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25AF" w14:paraId="3F240151" w14:textId="77777777" w:rsidTr="00801458">
        <w:tc>
          <w:tcPr>
            <w:tcW w:w="2500" w:type="pct"/>
          </w:tcPr>
          <w:p w14:paraId="61E91592" w14:textId="61A0874C" w:rsidR="00B8237E" w:rsidRPr="004425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4425AF" w:rsidRDefault="005C548A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4-14</w:t>
            </w:r>
          </w:p>
        </w:tc>
      </w:tr>
      <w:tr w:rsidR="00B8237E" w:rsidRPr="004425AF" w14:paraId="1DAC2934" w14:textId="77777777" w:rsidTr="00801458">
        <w:tc>
          <w:tcPr>
            <w:tcW w:w="2500" w:type="pct"/>
          </w:tcPr>
          <w:p w14:paraId="70D707E7" w14:textId="77777777" w:rsidR="00B8237E" w:rsidRPr="004425AF" w:rsidRDefault="00B8237E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57217B" w14:textId="77777777" w:rsidR="00B8237E" w:rsidRPr="004425AF" w:rsidRDefault="005C548A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4425AF" w14:paraId="379EDAA6" w14:textId="77777777" w:rsidTr="00801458">
        <w:tc>
          <w:tcPr>
            <w:tcW w:w="2500" w:type="pct"/>
          </w:tcPr>
          <w:p w14:paraId="70B5683C" w14:textId="77777777" w:rsidR="00B8237E" w:rsidRPr="004425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A6CB669" w14:textId="77777777" w:rsidR="00B8237E" w:rsidRPr="004425AF" w:rsidRDefault="005C548A" w:rsidP="00801458">
            <w:pPr>
              <w:rPr>
                <w:rFonts w:ascii="Times New Roman" w:hAnsi="Times New Roman" w:cs="Times New Roman"/>
              </w:rPr>
            </w:pPr>
            <w:r w:rsidRPr="004425AF">
              <w:rPr>
                <w:rFonts w:ascii="Times New Roman" w:hAnsi="Times New Roman" w:cs="Times New Roman"/>
                <w:lang w:val="en-US"/>
              </w:rPr>
              <w:t>4-14</w:t>
            </w:r>
          </w:p>
        </w:tc>
      </w:tr>
    </w:tbl>
    <w:p w14:paraId="6EB485C6" w14:textId="6A0F7BEC" w:rsidR="00C23E7F" w:rsidRPr="004425A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425A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2667"/>
      <w:r w:rsidRPr="004425A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4425A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425A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425A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25A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425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425A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425A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425A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425A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25A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4425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425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425A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4425AF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25AF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4425AF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425AF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4425A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5A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4425A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25A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425AF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4425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5A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4425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5A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425AF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4425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5AF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4425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5A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425AF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4425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5AF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4425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5A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425AF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4425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5AF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4425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25A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4425AF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425AF">
        <w:rPr>
          <w:rFonts w:ascii="Times New Roman" w:hAnsi="Times New Roman" w:cs="Times New Roman"/>
          <w:b/>
          <w:sz w:val="28"/>
          <w:szCs w:val="28"/>
        </w:rPr>
        <w:t>Шкала оценивания результа</w:t>
      </w:r>
      <w:r w:rsidRPr="00142518">
        <w:rPr>
          <w:rFonts w:ascii="Times New Roman" w:hAnsi="Times New Roman" w:cs="Times New Roman"/>
          <w:b/>
          <w:sz w:val="28"/>
          <w:szCs w:val="28"/>
        </w:rPr>
        <w:t>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5CA59" w14:textId="77777777" w:rsidR="004D11D3" w:rsidRDefault="004D11D3" w:rsidP="00315CA6">
      <w:pPr>
        <w:spacing w:after="0" w:line="240" w:lineRule="auto"/>
      </w:pPr>
      <w:r>
        <w:separator/>
      </w:r>
    </w:p>
  </w:endnote>
  <w:endnote w:type="continuationSeparator" w:id="0">
    <w:p w14:paraId="27FCFE77" w14:textId="77777777" w:rsidR="004D11D3" w:rsidRDefault="004D11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D9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03E9E" w14:textId="77777777" w:rsidR="004D11D3" w:rsidRDefault="004D11D3" w:rsidP="00315CA6">
      <w:pPr>
        <w:spacing w:after="0" w:line="240" w:lineRule="auto"/>
      </w:pPr>
      <w:r>
        <w:separator/>
      </w:r>
    </w:p>
  </w:footnote>
  <w:footnote w:type="continuationSeparator" w:id="0">
    <w:p w14:paraId="521A58E7" w14:textId="77777777" w:rsidR="004D11D3" w:rsidRDefault="004D11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25AF"/>
    <w:rsid w:val="004475DA"/>
    <w:rsid w:val="004535A3"/>
    <w:rsid w:val="00453EB6"/>
    <w:rsid w:val="004619CB"/>
    <w:rsid w:val="00466076"/>
    <w:rsid w:val="0049412D"/>
    <w:rsid w:val="004A1B2D"/>
    <w:rsid w:val="004C3083"/>
    <w:rsid w:val="004C3545"/>
    <w:rsid w:val="004C4B89"/>
    <w:rsid w:val="004D11D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4D9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0028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84C0FB0-D715-462A-8C56-A520686B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9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102051.html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6961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informacionnye-tehnologii-v-2-t-tom-1-45179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326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ook/informatika-v-2-t-tom-2-451825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ook/informatika-v-2-t-tom-1-45182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904816-6607-4A59-B073-2F0B5456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4224</Words>
  <Characters>24081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