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Общая экономическая теория</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09.03.03</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Прикладная информатика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бизнес-процессами и проектами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400E39E7" w:rsidR="00A77598" w:rsidRPr="00DB5237"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DB5237">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6B04C8" w:rsidRDefault="007A7979" w:rsidP="00511619">
            <w:pPr>
              <w:rPr>
                <w:rFonts w:ascii="Times New Roman" w:hAnsi="Times New Roman" w:cs="Times New Roman"/>
                <w:sz w:val="20"/>
                <w:szCs w:val="20"/>
              </w:rPr>
            </w:pPr>
            <w:r w:rsidRPr="006B04C8">
              <w:rPr>
                <w:rFonts w:ascii="Times New Roman" w:hAnsi="Times New Roman" w:cs="Times New Roman"/>
                <w:sz w:val="20"/>
                <w:szCs w:val="20"/>
              </w:rPr>
              <w:t>к.э.н, Горчакова Александра Юрьевна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bookmarkStart w:id="0" w:name="_GoBack"/>
        <w:bookmarkEnd w:id="0"/>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7D67138" w:rsidR="004475DA" w:rsidRPr="00DB5237"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DB5237">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22730EF7" w14:textId="77777777" w:rsidR="006420C8"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4983586" w:history="1">
            <w:r w:rsidR="006420C8" w:rsidRPr="00F31E95">
              <w:rPr>
                <w:rStyle w:val="a8"/>
                <w:rFonts w:ascii="Times New Roman" w:hAnsi="Times New Roman" w:cs="Times New Roman"/>
                <w:b/>
                <w:noProof/>
              </w:rPr>
              <w:t>1. ЦЕЛИ ОСВОЕНИЯ ДИСЦИПЛИНЫ</w:t>
            </w:r>
            <w:r w:rsidR="006420C8">
              <w:rPr>
                <w:noProof/>
                <w:webHidden/>
              </w:rPr>
              <w:tab/>
            </w:r>
            <w:r w:rsidR="006420C8">
              <w:rPr>
                <w:noProof/>
                <w:webHidden/>
              </w:rPr>
              <w:fldChar w:fldCharType="begin"/>
            </w:r>
            <w:r w:rsidR="006420C8">
              <w:rPr>
                <w:noProof/>
                <w:webHidden/>
              </w:rPr>
              <w:instrText xml:space="preserve"> PAGEREF _Toc184983586 \h </w:instrText>
            </w:r>
            <w:r w:rsidR="006420C8">
              <w:rPr>
                <w:noProof/>
                <w:webHidden/>
              </w:rPr>
            </w:r>
            <w:r w:rsidR="006420C8">
              <w:rPr>
                <w:noProof/>
                <w:webHidden/>
              </w:rPr>
              <w:fldChar w:fldCharType="separate"/>
            </w:r>
            <w:r w:rsidR="006420C8">
              <w:rPr>
                <w:noProof/>
                <w:webHidden/>
              </w:rPr>
              <w:t>3</w:t>
            </w:r>
            <w:r w:rsidR="006420C8">
              <w:rPr>
                <w:noProof/>
                <w:webHidden/>
              </w:rPr>
              <w:fldChar w:fldCharType="end"/>
            </w:r>
          </w:hyperlink>
        </w:p>
        <w:p w14:paraId="3311D7FF" w14:textId="77777777" w:rsidR="006420C8" w:rsidRDefault="00DB5237">
          <w:pPr>
            <w:pStyle w:val="11"/>
            <w:tabs>
              <w:tab w:val="right" w:leader="dot" w:pos="9345"/>
            </w:tabs>
            <w:rPr>
              <w:rFonts w:eastAsiaTheme="minorEastAsia"/>
              <w:noProof/>
              <w:lang w:eastAsia="ru-RU"/>
            </w:rPr>
          </w:pPr>
          <w:hyperlink w:anchor="_Toc184983587" w:history="1">
            <w:r w:rsidR="006420C8" w:rsidRPr="00F31E95">
              <w:rPr>
                <w:rStyle w:val="a8"/>
                <w:rFonts w:ascii="Times New Roman" w:hAnsi="Times New Roman" w:cs="Times New Roman"/>
                <w:b/>
                <w:noProof/>
              </w:rPr>
              <w:t>2. МЕСТО ДИСЦИПЛИНЫ В СТРУКТУРЕ ОБРАЗОВАТЕЛЬНОЙ ПРОГРАММЫ</w:t>
            </w:r>
            <w:r w:rsidR="006420C8">
              <w:rPr>
                <w:noProof/>
                <w:webHidden/>
              </w:rPr>
              <w:tab/>
            </w:r>
            <w:r w:rsidR="006420C8">
              <w:rPr>
                <w:noProof/>
                <w:webHidden/>
              </w:rPr>
              <w:fldChar w:fldCharType="begin"/>
            </w:r>
            <w:r w:rsidR="006420C8">
              <w:rPr>
                <w:noProof/>
                <w:webHidden/>
              </w:rPr>
              <w:instrText xml:space="preserve"> PAGEREF _Toc184983587 \h </w:instrText>
            </w:r>
            <w:r w:rsidR="006420C8">
              <w:rPr>
                <w:noProof/>
                <w:webHidden/>
              </w:rPr>
            </w:r>
            <w:r w:rsidR="006420C8">
              <w:rPr>
                <w:noProof/>
                <w:webHidden/>
              </w:rPr>
              <w:fldChar w:fldCharType="separate"/>
            </w:r>
            <w:r w:rsidR="006420C8">
              <w:rPr>
                <w:noProof/>
                <w:webHidden/>
              </w:rPr>
              <w:t>3</w:t>
            </w:r>
            <w:r w:rsidR="006420C8">
              <w:rPr>
                <w:noProof/>
                <w:webHidden/>
              </w:rPr>
              <w:fldChar w:fldCharType="end"/>
            </w:r>
          </w:hyperlink>
        </w:p>
        <w:p w14:paraId="4E98294D" w14:textId="77777777" w:rsidR="006420C8" w:rsidRDefault="00DB5237">
          <w:pPr>
            <w:pStyle w:val="11"/>
            <w:tabs>
              <w:tab w:val="right" w:leader="dot" w:pos="9345"/>
            </w:tabs>
            <w:rPr>
              <w:rFonts w:eastAsiaTheme="minorEastAsia"/>
              <w:noProof/>
              <w:lang w:eastAsia="ru-RU"/>
            </w:rPr>
          </w:pPr>
          <w:hyperlink w:anchor="_Toc184983588" w:history="1">
            <w:r w:rsidR="006420C8" w:rsidRPr="00F31E95">
              <w:rPr>
                <w:rStyle w:val="a8"/>
                <w:rFonts w:ascii="Times New Roman" w:hAnsi="Times New Roman" w:cs="Times New Roman"/>
                <w:b/>
                <w:noProof/>
              </w:rPr>
              <w:t>3. ПЛАНИРУЕМЫЕ РЕЗУЛЬТАТЫ ОБУЧЕНИЯ ПО ДИСЦИПЛИНЕ</w:t>
            </w:r>
            <w:r w:rsidR="006420C8">
              <w:rPr>
                <w:noProof/>
                <w:webHidden/>
              </w:rPr>
              <w:tab/>
            </w:r>
            <w:r w:rsidR="006420C8">
              <w:rPr>
                <w:noProof/>
                <w:webHidden/>
              </w:rPr>
              <w:fldChar w:fldCharType="begin"/>
            </w:r>
            <w:r w:rsidR="006420C8">
              <w:rPr>
                <w:noProof/>
                <w:webHidden/>
              </w:rPr>
              <w:instrText xml:space="preserve"> PAGEREF _Toc184983588 \h </w:instrText>
            </w:r>
            <w:r w:rsidR="006420C8">
              <w:rPr>
                <w:noProof/>
                <w:webHidden/>
              </w:rPr>
            </w:r>
            <w:r w:rsidR="006420C8">
              <w:rPr>
                <w:noProof/>
                <w:webHidden/>
              </w:rPr>
              <w:fldChar w:fldCharType="separate"/>
            </w:r>
            <w:r w:rsidR="006420C8">
              <w:rPr>
                <w:noProof/>
                <w:webHidden/>
              </w:rPr>
              <w:t>3</w:t>
            </w:r>
            <w:r w:rsidR="006420C8">
              <w:rPr>
                <w:noProof/>
                <w:webHidden/>
              </w:rPr>
              <w:fldChar w:fldCharType="end"/>
            </w:r>
          </w:hyperlink>
        </w:p>
        <w:p w14:paraId="3E755CBE" w14:textId="77777777" w:rsidR="006420C8" w:rsidRDefault="00DB5237">
          <w:pPr>
            <w:pStyle w:val="11"/>
            <w:tabs>
              <w:tab w:val="right" w:leader="dot" w:pos="9345"/>
            </w:tabs>
            <w:rPr>
              <w:rFonts w:eastAsiaTheme="minorEastAsia"/>
              <w:noProof/>
              <w:lang w:eastAsia="ru-RU"/>
            </w:rPr>
          </w:pPr>
          <w:hyperlink w:anchor="_Toc184983589" w:history="1">
            <w:r w:rsidR="006420C8" w:rsidRPr="00F31E95">
              <w:rPr>
                <w:rStyle w:val="a8"/>
                <w:rFonts w:ascii="Times New Roman" w:hAnsi="Times New Roman" w:cs="Times New Roman"/>
                <w:b/>
                <w:noProof/>
              </w:rPr>
              <w:t>4. СТРУКТУРА И СОДЕРЖАНИЕ ДИСЦИПЛИНЫ*</w:t>
            </w:r>
            <w:r w:rsidR="006420C8">
              <w:rPr>
                <w:noProof/>
                <w:webHidden/>
              </w:rPr>
              <w:tab/>
            </w:r>
            <w:r w:rsidR="006420C8">
              <w:rPr>
                <w:noProof/>
                <w:webHidden/>
              </w:rPr>
              <w:fldChar w:fldCharType="begin"/>
            </w:r>
            <w:r w:rsidR="006420C8">
              <w:rPr>
                <w:noProof/>
                <w:webHidden/>
              </w:rPr>
              <w:instrText xml:space="preserve"> PAGEREF _Toc184983589 \h </w:instrText>
            </w:r>
            <w:r w:rsidR="006420C8">
              <w:rPr>
                <w:noProof/>
                <w:webHidden/>
              </w:rPr>
            </w:r>
            <w:r w:rsidR="006420C8">
              <w:rPr>
                <w:noProof/>
                <w:webHidden/>
              </w:rPr>
              <w:fldChar w:fldCharType="separate"/>
            </w:r>
            <w:r w:rsidR="006420C8">
              <w:rPr>
                <w:noProof/>
                <w:webHidden/>
              </w:rPr>
              <w:t>3</w:t>
            </w:r>
            <w:r w:rsidR="006420C8">
              <w:rPr>
                <w:noProof/>
                <w:webHidden/>
              </w:rPr>
              <w:fldChar w:fldCharType="end"/>
            </w:r>
          </w:hyperlink>
        </w:p>
        <w:p w14:paraId="3773C2D6" w14:textId="77777777" w:rsidR="006420C8" w:rsidRDefault="00DB5237">
          <w:pPr>
            <w:pStyle w:val="11"/>
            <w:tabs>
              <w:tab w:val="right" w:leader="dot" w:pos="9345"/>
            </w:tabs>
            <w:rPr>
              <w:rFonts w:eastAsiaTheme="minorEastAsia"/>
              <w:noProof/>
              <w:lang w:eastAsia="ru-RU"/>
            </w:rPr>
          </w:pPr>
          <w:hyperlink w:anchor="_Toc184983590" w:history="1">
            <w:r w:rsidR="006420C8" w:rsidRPr="00F31E95">
              <w:rPr>
                <w:rStyle w:val="a8"/>
                <w:rFonts w:ascii="Times New Roman" w:hAnsi="Times New Roman" w:cs="Times New Roman"/>
                <w:b/>
                <w:noProof/>
              </w:rPr>
              <w:t>5. УЧЕБНО-МЕТОДИЧЕСКОЕ И ИНФОРМАЦИОННОЕ ОБЕСПЕЧЕНИЕ ДИСЦИПЛИНЫ</w:t>
            </w:r>
            <w:r w:rsidR="006420C8">
              <w:rPr>
                <w:noProof/>
                <w:webHidden/>
              </w:rPr>
              <w:tab/>
            </w:r>
            <w:r w:rsidR="006420C8">
              <w:rPr>
                <w:noProof/>
                <w:webHidden/>
              </w:rPr>
              <w:fldChar w:fldCharType="begin"/>
            </w:r>
            <w:r w:rsidR="006420C8">
              <w:rPr>
                <w:noProof/>
                <w:webHidden/>
              </w:rPr>
              <w:instrText xml:space="preserve"> PAGEREF _Toc184983590 \h </w:instrText>
            </w:r>
            <w:r w:rsidR="006420C8">
              <w:rPr>
                <w:noProof/>
                <w:webHidden/>
              </w:rPr>
            </w:r>
            <w:r w:rsidR="006420C8">
              <w:rPr>
                <w:noProof/>
                <w:webHidden/>
              </w:rPr>
              <w:fldChar w:fldCharType="separate"/>
            </w:r>
            <w:r w:rsidR="006420C8">
              <w:rPr>
                <w:noProof/>
                <w:webHidden/>
              </w:rPr>
              <w:t>9</w:t>
            </w:r>
            <w:r w:rsidR="006420C8">
              <w:rPr>
                <w:noProof/>
                <w:webHidden/>
              </w:rPr>
              <w:fldChar w:fldCharType="end"/>
            </w:r>
          </w:hyperlink>
        </w:p>
        <w:p w14:paraId="6F064F1A" w14:textId="77777777" w:rsidR="006420C8" w:rsidRDefault="00DB5237">
          <w:pPr>
            <w:pStyle w:val="21"/>
            <w:tabs>
              <w:tab w:val="right" w:leader="dot" w:pos="9345"/>
            </w:tabs>
            <w:rPr>
              <w:rFonts w:eastAsiaTheme="minorEastAsia"/>
              <w:noProof/>
              <w:lang w:eastAsia="ru-RU"/>
            </w:rPr>
          </w:pPr>
          <w:hyperlink w:anchor="_Toc184983591" w:history="1">
            <w:r w:rsidR="006420C8" w:rsidRPr="00F31E95">
              <w:rPr>
                <w:rStyle w:val="a8"/>
                <w:rFonts w:ascii="Times New Roman" w:hAnsi="Times New Roman" w:cs="Times New Roman"/>
                <w:b/>
                <w:noProof/>
              </w:rPr>
              <w:t>5.1 Рекомендуемая литература</w:t>
            </w:r>
            <w:r w:rsidR="006420C8">
              <w:rPr>
                <w:noProof/>
                <w:webHidden/>
              </w:rPr>
              <w:tab/>
            </w:r>
            <w:r w:rsidR="006420C8">
              <w:rPr>
                <w:noProof/>
                <w:webHidden/>
              </w:rPr>
              <w:fldChar w:fldCharType="begin"/>
            </w:r>
            <w:r w:rsidR="006420C8">
              <w:rPr>
                <w:noProof/>
                <w:webHidden/>
              </w:rPr>
              <w:instrText xml:space="preserve"> PAGEREF _Toc184983591 \h </w:instrText>
            </w:r>
            <w:r w:rsidR="006420C8">
              <w:rPr>
                <w:noProof/>
                <w:webHidden/>
              </w:rPr>
            </w:r>
            <w:r w:rsidR="006420C8">
              <w:rPr>
                <w:noProof/>
                <w:webHidden/>
              </w:rPr>
              <w:fldChar w:fldCharType="separate"/>
            </w:r>
            <w:r w:rsidR="006420C8">
              <w:rPr>
                <w:noProof/>
                <w:webHidden/>
              </w:rPr>
              <w:t>9</w:t>
            </w:r>
            <w:r w:rsidR="006420C8">
              <w:rPr>
                <w:noProof/>
                <w:webHidden/>
              </w:rPr>
              <w:fldChar w:fldCharType="end"/>
            </w:r>
          </w:hyperlink>
        </w:p>
        <w:p w14:paraId="60157D99" w14:textId="77777777" w:rsidR="006420C8" w:rsidRDefault="00DB5237">
          <w:pPr>
            <w:pStyle w:val="21"/>
            <w:tabs>
              <w:tab w:val="right" w:leader="dot" w:pos="9345"/>
            </w:tabs>
            <w:rPr>
              <w:rFonts w:eastAsiaTheme="minorEastAsia"/>
              <w:noProof/>
              <w:lang w:eastAsia="ru-RU"/>
            </w:rPr>
          </w:pPr>
          <w:hyperlink w:anchor="_Toc184983592" w:history="1">
            <w:r w:rsidR="006420C8" w:rsidRPr="00F31E95">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6420C8">
              <w:rPr>
                <w:noProof/>
                <w:webHidden/>
              </w:rPr>
              <w:tab/>
            </w:r>
            <w:r w:rsidR="006420C8">
              <w:rPr>
                <w:noProof/>
                <w:webHidden/>
              </w:rPr>
              <w:fldChar w:fldCharType="begin"/>
            </w:r>
            <w:r w:rsidR="006420C8">
              <w:rPr>
                <w:noProof/>
                <w:webHidden/>
              </w:rPr>
              <w:instrText xml:space="preserve"> PAGEREF _Toc184983592 \h </w:instrText>
            </w:r>
            <w:r w:rsidR="006420C8">
              <w:rPr>
                <w:noProof/>
                <w:webHidden/>
              </w:rPr>
            </w:r>
            <w:r w:rsidR="006420C8">
              <w:rPr>
                <w:noProof/>
                <w:webHidden/>
              </w:rPr>
              <w:fldChar w:fldCharType="separate"/>
            </w:r>
            <w:r w:rsidR="006420C8">
              <w:rPr>
                <w:noProof/>
                <w:webHidden/>
              </w:rPr>
              <w:t>10</w:t>
            </w:r>
            <w:r w:rsidR="006420C8">
              <w:rPr>
                <w:noProof/>
                <w:webHidden/>
              </w:rPr>
              <w:fldChar w:fldCharType="end"/>
            </w:r>
          </w:hyperlink>
        </w:p>
        <w:p w14:paraId="338038AA" w14:textId="77777777" w:rsidR="006420C8" w:rsidRDefault="00DB5237">
          <w:pPr>
            <w:pStyle w:val="21"/>
            <w:tabs>
              <w:tab w:val="right" w:leader="dot" w:pos="9345"/>
            </w:tabs>
            <w:rPr>
              <w:rFonts w:eastAsiaTheme="minorEastAsia"/>
              <w:noProof/>
              <w:lang w:eastAsia="ru-RU"/>
            </w:rPr>
          </w:pPr>
          <w:hyperlink w:anchor="_Toc184983593" w:history="1">
            <w:r w:rsidR="006420C8" w:rsidRPr="00F31E95">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6420C8">
              <w:rPr>
                <w:noProof/>
                <w:webHidden/>
              </w:rPr>
              <w:tab/>
            </w:r>
            <w:r w:rsidR="006420C8">
              <w:rPr>
                <w:noProof/>
                <w:webHidden/>
              </w:rPr>
              <w:fldChar w:fldCharType="begin"/>
            </w:r>
            <w:r w:rsidR="006420C8">
              <w:rPr>
                <w:noProof/>
                <w:webHidden/>
              </w:rPr>
              <w:instrText xml:space="preserve"> PAGEREF _Toc184983593 \h </w:instrText>
            </w:r>
            <w:r w:rsidR="006420C8">
              <w:rPr>
                <w:noProof/>
                <w:webHidden/>
              </w:rPr>
            </w:r>
            <w:r w:rsidR="006420C8">
              <w:rPr>
                <w:noProof/>
                <w:webHidden/>
              </w:rPr>
              <w:fldChar w:fldCharType="separate"/>
            </w:r>
            <w:r w:rsidR="006420C8">
              <w:rPr>
                <w:noProof/>
                <w:webHidden/>
              </w:rPr>
              <w:t>10</w:t>
            </w:r>
            <w:r w:rsidR="006420C8">
              <w:rPr>
                <w:noProof/>
                <w:webHidden/>
              </w:rPr>
              <w:fldChar w:fldCharType="end"/>
            </w:r>
          </w:hyperlink>
        </w:p>
        <w:p w14:paraId="590AA2AE" w14:textId="77777777" w:rsidR="006420C8" w:rsidRDefault="00DB5237">
          <w:pPr>
            <w:pStyle w:val="11"/>
            <w:tabs>
              <w:tab w:val="right" w:leader="dot" w:pos="9345"/>
            </w:tabs>
            <w:rPr>
              <w:rFonts w:eastAsiaTheme="minorEastAsia"/>
              <w:noProof/>
              <w:lang w:eastAsia="ru-RU"/>
            </w:rPr>
          </w:pPr>
          <w:hyperlink w:anchor="_Toc184983594" w:history="1">
            <w:r w:rsidR="006420C8" w:rsidRPr="00F31E95">
              <w:rPr>
                <w:rStyle w:val="a8"/>
                <w:rFonts w:ascii="Times New Roman" w:hAnsi="Times New Roman" w:cs="Times New Roman"/>
                <w:b/>
                <w:noProof/>
              </w:rPr>
              <w:t>6. МАТЕРИАЛЬНО-ТЕХНИЧЕСКОЕ ОБЕСПЕЧЕНИЕ ДИСЦИПЛИНЫ</w:t>
            </w:r>
            <w:r w:rsidR="006420C8">
              <w:rPr>
                <w:noProof/>
                <w:webHidden/>
              </w:rPr>
              <w:tab/>
            </w:r>
            <w:r w:rsidR="006420C8">
              <w:rPr>
                <w:noProof/>
                <w:webHidden/>
              </w:rPr>
              <w:fldChar w:fldCharType="begin"/>
            </w:r>
            <w:r w:rsidR="006420C8">
              <w:rPr>
                <w:noProof/>
                <w:webHidden/>
              </w:rPr>
              <w:instrText xml:space="preserve"> PAGEREF _Toc184983594 \h </w:instrText>
            </w:r>
            <w:r w:rsidR="006420C8">
              <w:rPr>
                <w:noProof/>
                <w:webHidden/>
              </w:rPr>
            </w:r>
            <w:r w:rsidR="006420C8">
              <w:rPr>
                <w:noProof/>
                <w:webHidden/>
              </w:rPr>
              <w:fldChar w:fldCharType="separate"/>
            </w:r>
            <w:r w:rsidR="006420C8">
              <w:rPr>
                <w:noProof/>
                <w:webHidden/>
              </w:rPr>
              <w:t>11</w:t>
            </w:r>
            <w:r w:rsidR="006420C8">
              <w:rPr>
                <w:noProof/>
                <w:webHidden/>
              </w:rPr>
              <w:fldChar w:fldCharType="end"/>
            </w:r>
          </w:hyperlink>
        </w:p>
        <w:p w14:paraId="080FCDA6" w14:textId="77777777" w:rsidR="006420C8" w:rsidRDefault="00DB5237">
          <w:pPr>
            <w:pStyle w:val="11"/>
            <w:tabs>
              <w:tab w:val="right" w:leader="dot" w:pos="9345"/>
            </w:tabs>
            <w:rPr>
              <w:rFonts w:eastAsiaTheme="minorEastAsia"/>
              <w:noProof/>
              <w:lang w:eastAsia="ru-RU"/>
            </w:rPr>
          </w:pPr>
          <w:hyperlink w:anchor="_Toc184983595" w:history="1">
            <w:r w:rsidR="006420C8" w:rsidRPr="00F31E95">
              <w:rPr>
                <w:rStyle w:val="a8"/>
                <w:rFonts w:ascii="Times New Roman" w:hAnsi="Times New Roman" w:cs="Times New Roman"/>
                <w:b/>
                <w:noProof/>
              </w:rPr>
              <w:t>7. МЕТОДИЧЕСКИЕ УКАЗАНИЯ ДЛЯ ОБУЧАЮЩЕГОСЯ ПО ОСВОЕНИЮ ДИСЦИПЛИНЫ</w:t>
            </w:r>
            <w:r w:rsidR="006420C8">
              <w:rPr>
                <w:noProof/>
                <w:webHidden/>
              </w:rPr>
              <w:tab/>
            </w:r>
            <w:r w:rsidR="006420C8">
              <w:rPr>
                <w:noProof/>
                <w:webHidden/>
              </w:rPr>
              <w:fldChar w:fldCharType="begin"/>
            </w:r>
            <w:r w:rsidR="006420C8">
              <w:rPr>
                <w:noProof/>
                <w:webHidden/>
              </w:rPr>
              <w:instrText xml:space="preserve"> PAGEREF _Toc184983595 \h </w:instrText>
            </w:r>
            <w:r w:rsidR="006420C8">
              <w:rPr>
                <w:noProof/>
                <w:webHidden/>
              </w:rPr>
            </w:r>
            <w:r w:rsidR="006420C8">
              <w:rPr>
                <w:noProof/>
                <w:webHidden/>
              </w:rPr>
              <w:fldChar w:fldCharType="separate"/>
            </w:r>
            <w:r w:rsidR="006420C8">
              <w:rPr>
                <w:noProof/>
                <w:webHidden/>
              </w:rPr>
              <w:t>12</w:t>
            </w:r>
            <w:r w:rsidR="006420C8">
              <w:rPr>
                <w:noProof/>
                <w:webHidden/>
              </w:rPr>
              <w:fldChar w:fldCharType="end"/>
            </w:r>
          </w:hyperlink>
        </w:p>
        <w:p w14:paraId="61510403" w14:textId="77777777" w:rsidR="006420C8" w:rsidRDefault="00DB5237">
          <w:pPr>
            <w:pStyle w:val="11"/>
            <w:tabs>
              <w:tab w:val="right" w:leader="dot" w:pos="9345"/>
            </w:tabs>
            <w:rPr>
              <w:rFonts w:eastAsiaTheme="minorEastAsia"/>
              <w:noProof/>
              <w:lang w:eastAsia="ru-RU"/>
            </w:rPr>
          </w:pPr>
          <w:hyperlink w:anchor="_Toc184983596" w:history="1">
            <w:r w:rsidR="006420C8" w:rsidRPr="00F31E95">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6420C8">
              <w:rPr>
                <w:noProof/>
                <w:webHidden/>
              </w:rPr>
              <w:tab/>
            </w:r>
            <w:r w:rsidR="006420C8">
              <w:rPr>
                <w:noProof/>
                <w:webHidden/>
              </w:rPr>
              <w:fldChar w:fldCharType="begin"/>
            </w:r>
            <w:r w:rsidR="006420C8">
              <w:rPr>
                <w:noProof/>
                <w:webHidden/>
              </w:rPr>
              <w:instrText xml:space="preserve"> PAGEREF _Toc184983596 \h </w:instrText>
            </w:r>
            <w:r w:rsidR="006420C8">
              <w:rPr>
                <w:noProof/>
                <w:webHidden/>
              </w:rPr>
            </w:r>
            <w:r w:rsidR="006420C8">
              <w:rPr>
                <w:noProof/>
                <w:webHidden/>
              </w:rPr>
              <w:fldChar w:fldCharType="separate"/>
            </w:r>
            <w:r w:rsidR="006420C8">
              <w:rPr>
                <w:noProof/>
                <w:webHidden/>
              </w:rPr>
              <w:t>13</w:t>
            </w:r>
            <w:r w:rsidR="006420C8">
              <w:rPr>
                <w:noProof/>
                <w:webHidden/>
              </w:rPr>
              <w:fldChar w:fldCharType="end"/>
            </w:r>
          </w:hyperlink>
        </w:p>
        <w:p w14:paraId="7C13D575" w14:textId="77777777" w:rsidR="006420C8" w:rsidRDefault="00DB5237">
          <w:pPr>
            <w:pStyle w:val="11"/>
            <w:tabs>
              <w:tab w:val="right" w:leader="dot" w:pos="9345"/>
            </w:tabs>
            <w:rPr>
              <w:rFonts w:eastAsiaTheme="minorEastAsia"/>
              <w:noProof/>
              <w:lang w:eastAsia="ru-RU"/>
            </w:rPr>
          </w:pPr>
          <w:hyperlink w:anchor="_Toc184983597" w:history="1">
            <w:r w:rsidR="006420C8" w:rsidRPr="00F31E95">
              <w:rPr>
                <w:rStyle w:val="a8"/>
                <w:rFonts w:ascii="Times New Roman" w:hAnsi="Times New Roman" w:cs="Times New Roman"/>
                <w:b/>
                <w:noProof/>
              </w:rPr>
              <w:t>ФОНД ОЦЕНОЧНЫХ СРЕДСТВ</w:t>
            </w:r>
            <w:r w:rsidR="006420C8">
              <w:rPr>
                <w:noProof/>
                <w:webHidden/>
              </w:rPr>
              <w:tab/>
            </w:r>
            <w:r w:rsidR="006420C8">
              <w:rPr>
                <w:noProof/>
                <w:webHidden/>
              </w:rPr>
              <w:fldChar w:fldCharType="begin"/>
            </w:r>
            <w:r w:rsidR="006420C8">
              <w:rPr>
                <w:noProof/>
                <w:webHidden/>
              </w:rPr>
              <w:instrText xml:space="preserve"> PAGEREF _Toc184983597 \h </w:instrText>
            </w:r>
            <w:r w:rsidR="006420C8">
              <w:rPr>
                <w:noProof/>
                <w:webHidden/>
              </w:rPr>
            </w:r>
            <w:r w:rsidR="006420C8">
              <w:rPr>
                <w:noProof/>
                <w:webHidden/>
              </w:rPr>
              <w:fldChar w:fldCharType="separate"/>
            </w:r>
            <w:r w:rsidR="006420C8">
              <w:rPr>
                <w:noProof/>
                <w:webHidden/>
              </w:rPr>
              <w:t>15</w:t>
            </w:r>
            <w:r w:rsidR="006420C8">
              <w:rPr>
                <w:noProof/>
                <w:webHidden/>
              </w:rPr>
              <w:fldChar w:fldCharType="end"/>
            </w:r>
          </w:hyperlink>
        </w:p>
        <w:p w14:paraId="1FF0D8B3" w14:textId="77777777" w:rsidR="006420C8" w:rsidRDefault="00DB5237">
          <w:pPr>
            <w:pStyle w:val="21"/>
            <w:tabs>
              <w:tab w:val="right" w:leader="dot" w:pos="9345"/>
            </w:tabs>
            <w:rPr>
              <w:rFonts w:eastAsiaTheme="minorEastAsia"/>
              <w:noProof/>
              <w:lang w:eastAsia="ru-RU"/>
            </w:rPr>
          </w:pPr>
          <w:hyperlink w:anchor="_Toc184983598" w:history="1">
            <w:r w:rsidR="006420C8" w:rsidRPr="00F31E95">
              <w:rPr>
                <w:rStyle w:val="a8"/>
                <w:rFonts w:ascii="Times New Roman" w:hAnsi="Times New Roman" w:cs="Times New Roman"/>
                <w:b/>
                <w:noProof/>
              </w:rPr>
              <w:t>1.1 Контрольные вопросы и задания к промежуточной аттестации</w:t>
            </w:r>
            <w:r w:rsidR="006420C8">
              <w:rPr>
                <w:noProof/>
                <w:webHidden/>
              </w:rPr>
              <w:tab/>
            </w:r>
            <w:r w:rsidR="006420C8">
              <w:rPr>
                <w:noProof/>
                <w:webHidden/>
              </w:rPr>
              <w:fldChar w:fldCharType="begin"/>
            </w:r>
            <w:r w:rsidR="006420C8">
              <w:rPr>
                <w:noProof/>
                <w:webHidden/>
              </w:rPr>
              <w:instrText xml:space="preserve"> PAGEREF _Toc184983598 \h </w:instrText>
            </w:r>
            <w:r w:rsidR="006420C8">
              <w:rPr>
                <w:noProof/>
                <w:webHidden/>
              </w:rPr>
            </w:r>
            <w:r w:rsidR="006420C8">
              <w:rPr>
                <w:noProof/>
                <w:webHidden/>
              </w:rPr>
              <w:fldChar w:fldCharType="separate"/>
            </w:r>
            <w:r w:rsidR="006420C8">
              <w:rPr>
                <w:noProof/>
                <w:webHidden/>
              </w:rPr>
              <w:t>15</w:t>
            </w:r>
            <w:r w:rsidR="006420C8">
              <w:rPr>
                <w:noProof/>
                <w:webHidden/>
              </w:rPr>
              <w:fldChar w:fldCharType="end"/>
            </w:r>
          </w:hyperlink>
        </w:p>
        <w:p w14:paraId="75B613C8" w14:textId="77777777" w:rsidR="006420C8" w:rsidRDefault="00DB5237">
          <w:pPr>
            <w:pStyle w:val="21"/>
            <w:tabs>
              <w:tab w:val="right" w:leader="dot" w:pos="9345"/>
            </w:tabs>
            <w:rPr>
              <w:rFonts w:eastAsiaTheme="minorEastAsia"/>
              <w:noProof/>
              <w:lang w:eastAsia="ru-RU"/>
            </w:rPr>
          </w:pPr>
          <w:hyperlink w:anchor="_Toc184983599" w:history="1">
            <w:r w:rsidR="006420C8" w:rsidRPr="00F31E95">
              <w:rPr>
                <w:rStyle w:val="a8"/>
                <w:rFonts w:ascii="Times New Roman" w:hAnsi="Times New Roman" w:cs="Times New Roman"/>
                <w:b/>
                <w:noProof/>
              </w:rPr>
              <w:t>1.2 Темы письменных работ</w:t>
            </w:r>
            <w:r w:rsidR="006420C8">
              <w:rPr>
                <w:noProof/>
                <w:webHidden/>
              </w:rPr>
              <w:tab/>
            </w:r>
            <w:r w:rsidR="006420C8">
              <w:rPr>
                <w:noProof/>
                <w:webHidden/>
              </w:rPr>
              <w:fldChar w:fldCharType="begin"/>
            </w:r>
            <w:r w:rsidR="006420C8">
              <w:rPr>
                <w:noProof/>
                <w:webHidden/>
              </w:rPr>
              <w:instrText xml:space="preserve"> PAGEREF _Toc184983599 \h </w:instrText>
            </w:r>
            <w:r w:rsidR="006420C8">
              <w:rPr>
                <w:noProof/>
                <w:webHidden/>
              </w:rPr>
            </w:r>
            <w:r w:rsidR="006420C8">
              <w:rPr>
                <w:noProof/>
                <w:webHidden/>
              </w:rPr>
              <w:fldChar w:fldCharType="separate"/>
            </w:r>
            <w:r w:rsidR="006420C8">
              <w:rPr>
                <w:noProof/>
                <w:webHidden/>
              </w:rPr>
              <w:t>17</w:t>
            </w:r>
            <w:r w:rsidR="006420C8">
              <w:rPr>
                <w:noProof/>
                <w:webHidden/>
              </w:rPr>
              <w:fldChar w:fldCharType="end"/>
            </w:r>
          </w:hyperlink>
        </w:p>
        <w:p w14:paraId="6521C7CE" w14:textId="77777777" w:rsidR="006420C8" w:rsidRDefault="00DB5237">
          <w:pPr>
            <w:pStyle w:val="21"/>
            <w:tabs>
              <w:tab w:val="right" w:leader="dot" w:pos="9345"/>
            </w:tabs>
            <w:rPr>
              <w:rFonts w:eastAsiaTheme="minorEastAsia"/>
              <w:noProof/>
              <w:lang w:eastAsia="ru-RU"/>
            </w:rPr>
          </w:pPr>
          <w:hyperlink w:anchor="_Toc184983600" w:history="1">
            <w:r w:rsidR="006420C8" w:rsidRPr="00F31E95">
              <w:rPr>
                <w:rStyle w:val="a8"/>
                <w:rFonts w:ascii="Times New Roman" w:hAnsi="Times New Roman" w:cs="Times New Roman"/>
                <w:b/>
                <w:noProof/>
              </w:rPr>
              <w:t>1.3 Контрольные точки</w:t>
            </w:r>
            <w:r w:rsidR="006420C8">
              <w:rPr>
                <w:noProof/>
                <w:webHidden/>
              </w:rPr>
              <w:tab/>
            </w:r>
            <w:r w:rsidR="006420C8">
              <w:rPr>
                <w:noProof/>
                <w:webHidden/>
              </w:rPr>
              <w:fldChar w:fldCharType="begin"/>
            </w:r>
            <w:r w:rsidR="006420C8">
              <w:rPr>
                <w:noProof/>
                <w:webHidden/>
              </w:rPr>
              <w:instrText xml:space="preserve"> PAGEREF _Toc184983600 \h </w:instrText>
            </w:r>
            <w:r w:rsidR="006420C8">
              <w:rPr>
                <w:noProof/>
                <w:webHidden/>
              </w:rPr>
            </w:r>
            <w:r w:rsidR="006420C8">
              <w:rPr>
                <w:noProof/>
                <w:webHidden/>
              </w:rPr>
              <w:fldChar w:fldCharType="separate"/>
            </w:r>
            <w:r w:rsidR="006420C8">
              <w:rPr>
                <w:noProof/>
                <w:webHidden/>
              </w:rPr>
              <w:t>17</w:t>
            </w:r>
            <w:r w:rsidR="006420C8">
              <w:rPr>
                <w:noProof/>
                <w:webHidden/>
              </w:rPr>
              <w:fldChar w:fldCharType="end"/>
            </w:r>
          </w:hyperlink>
        </w:p>
        <w:p w14:paraId="5BFB161B" w14:textId="77777777" w:rsidR="006420C8" w:rsidRDefault="00DB5237">
          <w:pPr>
            <w:pStyle w:val="21"/>
            <w:tabs>
              <w:tab w:val="right" w:leader="dot" w:pos="9345"/>
            </w:tabs>
            <w:rPr>
              <w:rFonts w:eastAsiaTheme="minorEastAsia"/>
              <w:noProof/>
              <w:lang w:eastAsia="ru-RU"/>
            </w:rPr>
          </w:pPr>
          <w:hyperlink w:anchor="_Toc184983601" w:history="1">
            <w:r w:rsidR="006420C8" w:rsidRPr="00F31E95">
              <w:rPr>
                <w:rStyle w:val="a8"/>
                <w:rFonts w:ascii="Times New Roman" w:hAnsi="Times New Roman" w:cs="Times New Roman"/>
                <w:b/>
                <w:noProof/>
              </w:rPr>
              <w:t>1.4 Другие объекты оценивания</w:t>
            </w:r>
            <w:r w:rsidR="006420C8">
              <w:rPr>
                <w:noProof/>
                <w:webHidden/>
              </w:rPr>
              <w:tab/>
            </w:r>
            <w:r w:rsidR="006420C8">
              <w:rPr>
                <w:noProof/>
                <w:webHidden/>
              </w:rPr>
              <w:fldChar w:fldCharType="begin"/>
            </w:r>
            <w:r w:rsidR="006420C8">
              <w:rPr>
                <w:noProof/>
                <w:webHidden/>
              </w:rPr>
              <w:instrText xml:space="preserve"> PAGEREF _Toc184983601 \h </w:instrText>
            </w:r>
            <w:r w:rsidR="006420C8">
              <w:rPr>
                <w:noProof/>
                <w:webHidden/>
              </w:rPr>
            </w:r>
            <w:r w:rsidR="006420C8">
              <w:rPr>
                <w:noProof/>
                <w:webHidden/>
              </w:rPr>
              <w:fldChar w:fldCharType="separate"/>
            </w:r>
            <w:r w:rsidR="006420C8">
              <w:rPr>
                <w:noProof/>
                <w:webHidden/>
              </w:rPr>
              <w:t>17</w:t>
            </w:r>
            <w:r w:rsidR="006420C8">
              <w:rPr>
                <w:noProof/>
                <w:webHidden/>
              </w:rPr>
              <w:fldChar w:fldCharType="end"/>
            </w:r>
          </w:hyperlink>
        </w:p>
        <w:p w14:paraId="4A8BF5B4" w14:textId="77777777" w:rsidR="006420C8" w:rsidRDefault="00DB5237">
          <w:pPr>
            <w:pStyle w:val="21"/>
            <w:tabs>
              <w:tab w:val="right" w:leader="dot" w:pos="9345"/>
            </w:tabs>
            <w:rPr>
              <w:rFonts w:eastAsiaTheme="minorEastAsia"/>
              <w:noProof/>
              <w:lang w:eastAsia="ru-RU"/>
            </w:rPr>
          </w:pPr>
          <w:hyperlink w:anchor="_Toc184983602" w:history="1">
            <w:r w:rsidR="006420C8" w:rsidRPr="00F31E95">
              <w:rPr>
                <w:rStyle w:val="a8"/>
                <w:rFonts w:ascii="Times New Roman" w:hAnsi="Times New Roman" w:cs="Times New Roman"/>
                <w:b/>
                <w:noProof/>
              </w:rPr>
              <w:t>1.5 Самостоятельная работа обучающегося</w:t>
            </w:r>
            <w:r w:rsidR="006420C8">
              <w:rPr>
                <w:noProof/>
                <w:webHidden/>
              </w:rPr>
              <w:tab/>
            </w:r>
            <w:r w:rsidR="006420C8">
              <w:rPr>
                <w:noProof/>
                <w:webHidden/>
              </w:rPr>
              <w:fldChar w:fldCharType="begin"/>
            </w:r>
            <w:r w:rsidR="006420C8">
              <w:rPr>
                <w:noProof/>
                <w:webHidden/>
              </w:rPr>
              <w:instrText xml:space="preserve"> PAGEREF _Toc184983602 \h </w:instrText>
            </w:r>
            <w:r w:rsidR="006420C8">
              <w:rPr>
                <w:noProof/>
                <w:webHidden/>
              </w:rPr>
            </w:r>
            <w:r w:rsidR="006420C8">
              <w:rPr>
                <w:noProof/>
                <w:webHidden/>
              </w:rPr>
              <w:fldChar w:fldCharType="separate"/>
            </w:r>
            <w:r w:rsidR="006420C8">
              <w:rPr>
                <w:noProof/>
                <w:webHidden/>
              </w:rPr>
              <w:t>17</w:t>
            </w:r>
            <w:r w:rsidR="006420C8">
              <w:rPr>
                <w:noProof/>
                <w:webHidden/>
              </w:rPr>
              <w:fldChar w:fldCharType="end"/>
            </w:r>
          </w:hyperlink>
        </w:p>
        <w:p w14:paraId="765DE9CE" w14:textId="77777777" w:rsidR="006420C8" w:rsidRDefault="00DB5237">
          <w:pPr>
            <w:pStyle w:val="21"/>
            <w:tabs>
              <w:tab w:val="right" w:leader="dot" w:pos="9345"/>
            </w:tabs>
            <w:rPr>
              <w:rFonts w:eastAsiaTheme="minorEastAsia"/>
              <w:noProof/>
              <w:lang w:eastAsia="ru-RU"/>
            </w:rPr>
          </w:pPr>
          <w:hyperlink w:anchor="_Toc184983603" w:history="1">
            <w:r w:rsidR="006420C8" w:rsidRPr="00F31E95">
              <w:rPr>
                <w:rStyle w:val="a8"/>
                <w:rFonts w:ascii="Times New Roman" w:hAnsi="Times New Roman" w:cs="Times New Roman"/>
                <w:b/>
                <w:noProof/>
              </w:rPr>
              <w:t>1.6 Шкала оценивания результата</w:t>
            </w:r>
            <w:r w:rsidR="006420C8">
              <w:rPr>
                <w:noProof/>
                <w:webHidden/>
              </w:rPr>
              <w:tab/>
            </w:r>
            <w:r w:rsidR="006420C8">
              <w:rPr>
                <w:noProof/>
                <w:webHidden/>
              </w:rPr>
              <w:fldChar w:fldCharType="begin"/>
            </w:r>
            <w:r w:rsidR="006420C8">
              <w:rPr>
                <w:noProof/>
                <w:webHidden/>
              </w:rPr>
              <w:instrText xml:space="preserve"> PAGEREF _Toc184983603 \h </w:instrText>
            </w:r>
            <w:r w:rsidR="006420C8">
              <w:rPr>
                <w:noProof/>
                <w:webHidden/>
              </w:rPr>
            </w:r>
            <w:r w:rsidR="006420C8">
              <w:rPr>
                <w:noProof/>
                <w:webHidden/>
              </w:rPr>
              <w:fldChar w:fldCharType="separate"/>
            </w:r>
            <w:r w:rsidR="006420C8">
              <w:rPr>
                <w:noProof/>
                <w:webHidden/>
              </w:rPr>
              <w:t>17</w:t>
            </w:r>
            <w:r w:rsidR="006420C8">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4983586"/>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целостного представления о механизме функционирования национальной экономики рыночного типа, базовых микро-, макро- и мегаэкономических проблемах и подходах к их анализу с позиций основных школ экономической науки. Выработка навыков использования инструментов микроэкономической и макроэкономической политики для постановки и решения экономических задач в конкретной институциональной среде.</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4983587"/>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Общая экономическая теория</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4983588"/>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9"/>
        <w:gridCol w:w="2033"/>
        <w:gridCol w:w="5428"/>
      </w:tblGrid>
      <w:tr w:rsidR="00751095" w:rsidRPr="006B04C8"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6B04C8"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6B04C8">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6B04C8"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6B04C8">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6B04C8" w:rsidRDefault="00751095" w:rsidP="009207A4">
            <w:pPr>
              <w:tabs>
                <w:tab w:val="left" w:pos="0"/>
              </w:tabs>
              <w:jc w:val="center"/>
              <w:rPr>
                <w:rFonts w:ascii="Times New Roman" w:hAnsi="Times New Roman" w:cs="Times New Roman"/>
                <w:lang w:bidi="ru-RU"/>
              </w:rPr>
            </w:pPr>
            <w:r w:rsidRPr="006B04C8">
              <w:rPr>
                <w:rFonts w:ascii="Times New Roman" w:hAnsi="Times New Roman" w:cs="Times New Roman"/>
                <w:b/>
              </w:rPr>
              <w:t>Планируемые результаты обучения по дисциплине</w:t>
            </w:r>
          </w:p>
          <w:p w14:paraId="4A80ACB9" w14:textId="77777777" w:rsidR="00751095" w:rsidRPr="006B04C8"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B04C8"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6B04C8" w:rsidRDefault="00FD518F" w:rsidP="009207A4">
            <w:pPr>
              <w:widowControl w:val="0"/>
              <w:tabs>
                <w:tab w:val="left" w:pos="0"/>
              </w:tabs>
              <w:autoSpaceDE w:val="0"/>
              <w:autoSpaceDN w:val="0"/>
              <w:rPr>
                <w:rFonts w:ascii="Times New Roman" w:hAnsi="Times New Roman" w:cs="Times New Roman"/>
              </w:rPr>
            </w:pPr>
            <w:r w:rsidRPr="006B04C8">
              <w:rPr>
                <w:rFonts w:ascii="Times New Roman" w:hAnsi="Times New Roman" w:cs="Times New Roman"/>
              </w:rPr>
              <w:t>УК-2 -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6B04C8" w:rsidRDefault="00FD518F" w:rsidP="009207A4">
            <w:pPr>
              <w:widowControl w:val="0"/>
              <w:tabs>
                <w:tab w:val="left" w:pos="0"/>
              </w:tabs>
              <w:autoSpaceDE w:val="0"/>
              <w:autoSpaceDN w:val="0"/>
              <w:rPr>
                <w:rFonts w:ascii="Times New Roman" w:hAnsi="Times New Roman" w:cs="Times New Roman"/>
                <w:lang w:bidi="ru-RU"/>
              </w:rPr>
            </w:pPr>
            <w:r w:rsidRPr="006B04C8">
              <w:rPr>
                <w:rFonts w:ascii="Times New Roman" w:hAnsi="Times New Roman" w:cs="Times New Roman"/>
                <w:lang w:bidi="ru-RU"/>
              </w:rPr>
              <w:t>УК-2.1 - Понимает базовые принципы постановки задач и выработки решений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6B04C8" w:rsidRDefault="00751095" w:rsidP="009207A4">
            <w:pPr>
              <w:autoSpaceDE w:val="0"/>
              <w:autoSpaceDN w:val="0"/>
              <w:adjustRightInd w:val="0"/>
              <w:jc w:val="both"/>
              <w:rPr>
                <w:rFonts w:ascii="Times New Roman" w:hAnsi="Times New Roman" w:cs="Times New Roman"/>
              </w:rPr>
            </w:pPr>
            <w:r w:rsidRPr="006B04C8">
              <w:rPr>
                <w:rFonts w:ascii="Times New Roman" w:hAnsi="Times New Roman" w:cs="Times New Roman"/>
              </w:rPr>
              <w:t xml:space="preserve">Знать: </w:t>
            </w:r>
            <w:r w:rsidR="00316402" w:rsidRPr="006B04C8">
              <w:rPr>
                <w:rFonts w:ascii="Times New Roman" w:hAnsi="Times New Roman" w:cs="Times New Roman"/>
              </w:rPr>
              <w:t>базовые экономические понятия, методы оценки рисков, экономические подходы к оценке необходимых ресурсов для выполнения поставленных задач.</w:t>
            </w:r>
            <w:r w:rsidRPr="006B04C8">
              <w:rPr>
                <w:rFonts w:ascii="Times New Roman" w:hAnsi="Times New Roman" w:cs="Times New Roman"/>
              </w:rPr>
              <w:t xml:space="preserve"> </w:t>
            </w:r>
          </w:p>
          <w:p w14:paraId="1D618C66" w14:textId="00124F5A" w:rsidR="00751095" w:rsidRPr="006B04C8" w:rsidRDefault="00751095" w:rsidP="009207A4">
            <w:pPr>
              <w:autoSpaceDE w:val="0"/>
              <w:autoSpaceDN w:val="0"/>
              <w:adjustRightInd w:val="0"/>
              <w:jc w:val="both"/>
              <w:rPr>
                <w:rFonts w:ascii="Times New Roman" w:hAnsi="Times New Roman" w:cs="Times New Roman"/>
              </w:rPr>
            </w:pPr>
            <w:r w:rsidRPr="006B04C8">
              <w:rPr>
                <w:rFonts w:ascii="Times New Roman" w:hAnsi="Times New Roman" w:cs="Times New Roman"/>
              </w:rPr>
              <w:t xml:space="preserve">Уметь: </w:t>
            </w:r>
            <w:r w:rsidR="00FD518F" w:rsidRPr="006B04C8">
              <w:rPr>
                <w:rFonts w:ascii="Times New Roman" w:hAnsi="Times New Roman" w:cs="Times New Roman"/>
              </w:rPr>
              <w:t xml:space="preserve">ставить конкретные задачи, с учетом ожидаемых результатов </w:t>
            </w:r>
            <w:proofErr w:type="gramStart"/>
            <w:r w:rsidR="00FD518F" w:rsidRPr="006B04C8">
              <w:rPr>
                <w:rFonts w:ascii="Times New Roman" w:hAnsi="Times New Roman" w:cs="Times New Roman"/>
              </w:rPr>
              <w:t>решения.</w:t>
            </w:r>
            <w:r w:rsidRPr="006B04C8">
              <w:rPr>
                <w:rFonts w:ascii="Times New Roman" w:hAnsi="Times New Roman" w:cs="Times New Roman"/>
              </w:rPr>
              <w:t>.</w:t>
            </w:r>
            <w:proofErr w:type="gramEnd"/>
            <w:r w:rsidRPr="006B04C8">
              <w:rPr>
                <w:rFonts w:ascii="Times New Roman" w:hAnsi="Times New Roman" w:cs="Times New Roman"/>
              </w:rPr>
              <w:t xml:space="preserve"> </w:t>
            </w:r>
          </w:p>
          <w:p w14:paraId="253C4FDD" w14:textId="597ACE7D" w:rsidR="00751095" w:rsidRPr="006B04C8" w:rsidRDefault="00751095" w:rsidP="00FD518F">
            <w:pPr>
              <w:autoSpaceDE w:val="0"/>
              <w:autoSpaceDN w:val="0"/>
              <w:adjustRightInd w:val="0"/>
              <w:jc w:val="both"/>
              <w:rPr>
                <w:rFonts w:ascii="Times New Roman" w:hAnsi="Times New Roman" w:cs="Times New Roman"/>
                <w:lang w:bidi="ru-RU"/>
              </w:rPr>
            </w:pPr>
            <w:r w:rsidRPr="006B04C8">
              <w:rPr>
                <w:rFonts w:ascii="Times New Roman" w:hAnsi="Times New Roman" w:cs="Times New Roman"/>
              </w:rPr>
              <w:t xml:space="preserve">Владеть: </w:t>
            </w:r>
            <w:r w:rsidR="00FD518F" w:rsidRPr="006B04C8">
              <w:rPr>
                <w:rFonts w:ascii="Times New Roman" w:hAnsi="Times New Roman" w:cs="Times New Roman"/>
              </w:rPr>
              <w:t xml:space="preserve">общими теоретическими и практическими навыками анализа экономических условий достижения поставленных </w:t>
            </w:r>
            <w:proofErr w:type="gramStart"/>
            <w:r w:rsidR="00FD518F" w:rsidRPr="006B04C8">
              <w:rPr>
                <w:rFonts w:ascii="Times New Roman" w:hAnsi="Times New Roman" w:cs="Times New Roman"/>
              </w:rPr>
              <w:t>целей.</w:t>
            </w:r>
            <w:r w:rsidRPr="006B04C8">
              <w:rPr>
                <w:rFonts w:ascii="Times New Roman" w:hAnsi="Times New Roman" w:cs="Times New Roman"/>
              </w:rPr>
              <w:t>.</w:t>
            </w:r>
            <w:proofErr w:type="gramEnd"/>
          </w:p>
        </w:tc>
      </w:tr>
      <w:tr w:rsidR="00751095" w:rsidRPr="006B04C8" w14:paraId="08855B19"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0D73674F" w14:textId="77777777" w:rsidR="00751095" w:rsidRPr="006B04C8" w:rsidRDefault="00FD518F" w:rsidP="009207A4">
            <w:pPr>
              <w:widowControl w:val="0"/>
              <w:tabs>
                <w:tab w:val="left" w:pos="0"/>
              </w:tabs>
              <w:autoSpaceDE w:val="0"/>
              <w:autoSpaceDN w:val="0"/>
              <w:rPr>
                <w:rFonts w:ascii="Times New Roman" w:hAnsi="Times New Roman" w:cs="Times New Roman"/>
              </w:rPr>
            </w:pPr>
            <w:r w:rsidRPr="006B04C8">
              <w:rPr>
                <w:rFonts w:ascii="Times New Roman" w:hAnsi="Times New Roman" w:cs="Times New Roman"/>
              </w:rPr>
              <w:t>УК-9 - Способен принимать обоснованные экономические решения в различных областях жизнедеятельности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F4EFFAB" w14:textId="77777777" w:rsidR="00751095" w:rsidRPr="006B04C8" w:rsidRDefault="00FD518F" w:rsidP="009207A4">
            <w:pPr>
              <w:widowControl w:val="0"/>
              <w:tabs>
                <w:tab w:val="left" w:pos="0"/>
              </w:tabs>
              <w:autoSpaceDE w:val="0"/>
              <w:autoSpaceDN w:val="0"/>
              <w:rPr>
                <w:rFonts w:ascii="Times New Roman" w:hAnsi="Times New Roman" w:cs="Times New Roman"/>
                <w:lang w:bidi="ru-RU"/>
              </w:rPr>
            </w:pPr>
            <w:r w:rsidRPr="006B04C8">
              <w:rPr>
                <w:rFonts w:ascii="Times New Roman" w:hAnsi="Times New Roman" w:cs="Times New Roman"/>
                <w:lang w:bidi="ru-RU"/>
              </w:rPr>
              <w:t>УК-9.1 - Понимает базовые принципы функционирования экономики и экономического развития, цели и формы участия государства в экономике</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4B2FEEA" w14:textId="77777777" w:rsidR="00751095" w:rsidRPr="006B04C8" w:rsidRDefault="00751095" w:rsidP="009207A4">
            <w:pPr>
              <w:autoSpaceDE w:val="0"/>
              <w:autoSpaceDN w:val="0"/>
              <w:adjustRightInd w:val="0"/>
              <w:jc w:val="both"/>
              <w:rPr>
                <w:rFonts w:ascii="Times New Roman" w:hAnsi="Times New Roman" w:cs="Times New Roman"/>
              </w:rPr>
            </w:pPr>
            <w:r w:rsidRPr="006B04C8">
              <w:rPr>
                <w:rFonts w:ascii="Times New Roman" w:hAnsi="Times New Roman" w:cs="Times New Roman"/>
              </w:rPr>
              <w:t xml:space="preserve">Знать: </w:t>
            </w:r>
            <w:r w:rsidR="00316402" w:rsidRPr="006B04C8">
              <w:rPr>
                <w:rFonts w:ascii="Times New Roman" w:hAnsi="Times New Roman" w:cs="Times New Roman"/>
              </w:rPr>
              <w:t>базовые принципы функционирования экономики и экономического развития, цели и формы участия государства в экономике.</w:t>
            </w:r>
            <w:r w:rsidRPr="006B04C8">
              <w:rPr>
                <w:rFonts w:ascii="Times New Roman" w:hAnsi="Times New Roman" w:cs="Times New Roman"/>
              </w:rPr>
              <w:t xml:space="preserve"> </w:t>
            </w:r>
          </w:p>
          <w:p w14:paraId="51EA2EE6" w14:textId="77777777" w:rsidR="00751095" w:rsidRPr="006B04C8" w:rsidRDefault="00751095" w:rsidP="009207A4">
            <w:pPr>
              <w:autoSpaceDE w:val="0"/>
              <w:autoSpaceDN w:val="0"/>
              <w:adjustRightInd w:val="0"/>
              <w:jc w:val="both"/>
              <w:rPr>
                <w:rFonts w:ascii="Times New Roman" w:hAnsi="Times New Roman" w:cs="Times New Roman"/>
              </w:rPr>
            </w:pPr>
            <w:r w:rsidRPr="006B04C8">
              <w:rPr>
                <w:rFonts w:ascii="Times New Roman" w:hAnsi="Times New Roman" w:cs="Times New Roman"/>
              </w:rPr>
              <w:t xml:space="preserve">Уметь: </w:t>
            </w:r>
            <w:r w:rsidR="00FD518F" w:rsidRPr="006B04C8">
              <w:rPr>
                <w:rFonts w:ascii="Times New Roman" w:hAnsi="Times New Roman" w:cs="Times New Roman"/>
              </w:rPr>
              <w:t xml:space="preserve">принимать обоснованные экономические решения в различных областях </w:t>
            </w:r>
            <w:proofErr w:type="gramStart"/>
            <w:r w:rsidR="00FD518F" w:rsidRPr="006B04C8">
              <w:rPr>
                <w:rFonts w:ascii="Times New Roman" w:hAnsi="Times New Roman" w:cs="Times New Roman"/>
              </w:rPr>
              <w:t>жизнедеятельности.</w:t>
            </w:r>
            <w:r w:rsidRPr="006B04C8">
              <w:rPr>
                <w:rFonts w:ascii="Times New Roman" w:hAnsi="Times New Roman" w:cs="Times New Roman"/>
              </w:rPr>
              <w:t>.</w:t>
            </w:r>
            <w:proofErr w:type="gramEnd"/>
            <w:r w:rsidRPr="006B04C8">
              <w:rPr>
                <w:rFonts w:ascii="Times New Roman" w:hAnsi="Times New Roman" w:cs="Times New Roman"/>
              </w:rPr>
              <w:t xml:space="preserve"> </w:t>
            </w:r>
          </w:p>
          <w:p w14:paraId="201609DE" w14:textId="77777777" w:rsidR="00751095" w:rsidRPr="006B04C8" w:rsidRDefault="00751095" w:rsidP="00FD518F">
            <w:pPr>
              <w:autoSpaceDE w:val="0"/>
              <w:autoSpaceDN w:val="0"/>
              <w:adjustRightInd w:val="0"/>
              <w:jc w:val="both"/>
              <w:rPr>
                <w:rFonts w:ascii="Times New Roman" w:hAnsi="Times New Roman" w:cs="Times New Roman"/>
                <w:lang w:bidi="ru-RU"/>
              </w:rPr>
            </w:pPr>
            <w:r w:rsidRPr="006B04C8">
              <w:rPr>
                <w:rFonts w:ascii="Times New Roman" w:hAnsi="Times New Roman" w:cs="Times New Roman"/>
              </w:rPr>
              <w:t xml:space="preserve">Владеть: </w:t>
            </w:r>
            <w:r w:rsidR="00FD518F" w:rsidRPr="006B04C8">
              <w:rPr>
                <w:rFonts w:ascii="Times New Roman" w:hAnsi="Times New Roman" w:cs="Times New Roman"/>
              </w:rPr>
              <w:t xml:space="preserve">приемами и методами анализа процессов, тенденций и проблем современной экономики и </w:t>
            </w:r>
            <w:proofErr w:type="gramStart"/>
            <w:r w:rsidR="00FD518F" w:rsidRPr="006B04C8">
              <w:rPr>
                <w:rFonts w:ascii="Times New Roman" w:hAnsi="Times New Roman" w:cs="Times New Roman"/>
              </w:rPr>
              <w:t>общества.</w:t>
            </w:r>
            <w:r w:rsidRPr="006B04C8">
              <w:rPr>
                <w:rFonts w:ascii="Times New Roman" w:hAnsi="Times New Roman" w:cs="Times New Roman"/>
              </w:rPr>
              <w:t>.</w:t>
            </w:r>
            <w:proofErr w:type="gramEnd"/>
          </w:p>
        </w:tc>
      </w:tr>
    </w:tbl>
    <w:p w14:paraId="010B1EC2" w14:textId="77777777" w:rsidR="00E1429F" w:rsidRPr="006B04C8"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4983589"/>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 xml:space="preserve">Номер и наименование тем и/или </w:t>
            </w:r>
            <w:r w:rsidRPr="005B37A7">
              <w:rPr>
                <w:rFonts w:ascii="Times New Roman" w:hAnsi="Times New Roman" w:cs="Times New Roman"/>
                <w:b/>
              </w:rPr>
              <w:lastRenderedPageBreak/>
              <w:t>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lastRenderedPageBreak/>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D8B164A" w14:textId="77777777" w:rsidTr="005B37A7">
        <w:trPr>
          <w:trHeight w:val="283"/>
        </w:trPr>
        <w:tc>
          <w:tcPr>
            <w:tcW w:w="5000" w:type="pct"/>
            <w:gridSpan w:val="8"/>
            <w:shd w:val="clear" w:color="auto" w:fill="auto"/>
            <w:vAlign w:val="center"/>
          </w:tcPr>
          <w:p w14:paraId="1B393AA2" w14:textId="04821BC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 Экономическая теория (основы изучения экономических процессов</w:t>
            </w: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Экономическая теория как наука. Основные этапы развития экономической науки</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Философские основы экономической теории. Парадигма экономической теории и ее развитие, и трактовка различными экономическими школами. Современное содержание парадигмы экономического и социального развития. Экономическая политика.</w:t>
            </w:r>
            <w:r w:rsidRPr="00352B6F">
              <w:rPr>
                <w:lang w:bidi="ru-RU"/>
              </w:rPr>
              <w:br/>
              <w:t>Взаимосвязь экономической теории с другими науками. Функции экономической теории.</w:t>
            </w:r>
            <w:r w:rsidRPr="00352B6F">
              <w:rPr>
                <w:lang w:bidi="ru-RU"/>
              </w:rPr>
              <w:br/>
              <w:t>Определение предмета экономической теории Система экономических отношений: социально-экономические, технико-экономические, эколого-экономические, организационно-экономические.</w:t>
            </w:r>
            <w:r w:rsidRPr="00352B6F">
              <w:rPr>
                <w:lang w:bidi="ru-RU"/>
              </w:rPr>
              <w:br/>
              <w:t>Структура экономической теории. Микро-, мезо-, макро- и мегаэкономика. Экономические субъекты и их цели.</w:t>
            </w:r>
            <w:r w:rsidRPr="00352B6F">
              <w:rPr>
                <w:lang w:bidi="ru-RU"/>
              </w:rPr>
              <w:br/>
              <w:t>Методология экономической науки. Методы познания экономических процессов.</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14:paraId="2D2669D8" w14:textId="77777777" w:rsidTr="005B37A7">
        <w:trPr>
          <w:trHeight w:val="283"/>
        </w:trPr>
        <w:tc>
          <w:tcPr>
            <w:tcW w:w="1024" w:type="pct"/>
            <w:shd w:val="clear" w:color="auto" w:fill="auto"/>
            <w:vAlign w:val="center"/>
          </w:tcPr>
          <w:p w14:paraId="7F04929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Исходные категории общественного производства.</w:t>
            </w:r>
          </w:p>
        </w:tc>
        <w:tc>
          <w:tcPr>
            <w:tcW w:w="2543" w:type="pct"/>
            <w:gridSpan w:val="2"/>
            <w:shd w:val="clear" w:color="auto" w:fill="auto"/>
          </w:tcPr>
          <w:p w14:paraId="6D779F43"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Общественное производство - основа развития общества. Способ производства. Труд и рабочая сила. Предмет труда и средства труда. Простые момент процесса труда. Производственные отношения.</w:t>
            </w:r>
            <w:r w:rsidRPr="00352B6F">
              <w:rPr>
                <w:lang w:bidi="ru-RU"/>
              </w:rPr>
              <w:br/>
              <w:t>Совокупный общественный продукт. Производство, распределение, обмен и потребление. Воспроизводство и его виды. Хозяйство и хозяйственная деятельность.</w:t>
            </w:r>
            <w:r w:rsidRPr="00352B6F">
              <w:rPr>
                <w:lang w:bidi="ru-RU"/>
              </w:rPr>
              <w:br/>
              <w:t>Потребности и их виды. Закон возвышения потребностей. Пирамида А. Маслоу.</w:t>
            </w:r>
            <w:r w:rsidRPr="00352B6F">
              <w:rPr>
                <w:lang w:bidi="ru-RU"/>
              </w:rPr>
              <w:br/>
              <w:t>Ресурсы и их виды. Абсолютная и относительная ограниченность ресурсов.</w:t>
            </w:r>
            <w:r w:rsidRPr="00352B6F">
              <w:rPr>
                <w:lang w:bidi="ru-RU"/>
              </w:rPr>
              <w:br/>
              <w:t>Блага и их виды. Материальные блага и нематериальные блага. Внутренние и внешние блага. Экономические и неэкономические блага. Общественное благо</w:t>
            </w:r>
          </w:p>
        </w:tc>
        <w:tc>
          <w:tcPr>
            <w:tcW w:w="357" w:type="pct"/>
            <w:gridSpan w:val="2"/>
            <w:shd w:val="clear" w:color="auto" w:fill="auto"/>
            <w:vAlign w:val="center"/>
          </w:tcPr>
          <w:p w14:paraId="2125BE6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4006795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536ADFF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61EF83F"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14:paraId="685ED85B" w14:textId="77777777" w:rsidTr="005B37A7">
        <w:trPr>
          <w:trHeight w:val="283"/>
        </w:trPr>
        <w:tc>
          <w:tcPr>
            <w:tcW w:w="1024" w:type="pct"/>
            <w:shd w:val="clear" w:color="auto" w:fill="auto"/>
            <w:vAlign w:val="center"/>
          </w:tcPr>
          <w:p w14:paraId="35B75EF5"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Собственность как основа экономических систем. Типы экономических систем</w:t>
            </w:r>
          </w:p>
        </w:tc>
        <w:tc>
          <w:tcPr>
            <w:tcW w:w="2543" w:type="pct"/>
            <w:gridSpan w:val="2"/>
            <w:shd w:val="clear" w:color="auto" w:fill="auto"/>
          </w:tcPr>
          <w:p w14:paraId="56C2AE8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Собственность как экономическая, юридическая и историческая категория. Содержание собственности. Римские права: владение, распоряжение, пользование. Законы собственности и законы присвоения.</w:t>
            </w:r>
            <w:r w:rsidRPr="00352B6F">
              <w:rPr>
                <w:lang w:bidi="ru-RU"/>
              </w:rPr>
              <w:br/>
              <w:t>Экономическая теория ”прав собственности” Р. Коуза и А. Алчиана как система отношений между людьми по поводу их исключения из доступа к материальным и нематериальным ресурсам.</w:t>
            </w:r>
            <w:r w:rsidRPr="00352B6F">
              <w:rPr>
                <w:lang w:bidi="ru-RU"/>
              </w:rPr>
              <w:br/>
              <w:t xml:space="preserve">Виды собственности. Объективная необходимость многообразия форм </w:t>
            </w:r>
            <w:r w:rsidRPr="00352B6F">
              <w:rPr>
                <w:lang w:bidi="ru-RU"/>
              </w:rPr>
              <w:lastRenderedPageBreak/>
              <w:t>собственности. Соответствие форм собственности состоянию производительных сил. Частная и общественная собственность. Частная собственность как основа рыночной экономики. Частная трудовая и частная нетрудовая собственность граждан. Интеллектуальная собственность. Процесс интернационализации отношений собственности. Собственность совместных предприятий. Экономические формы реализации собственности.</w:t>
            </w:r>
            <w:r w:rsidRPr="00352B6F">
              <w:rPr>
                <w:lang w:bidi="ru-RU"/>
              </w:rPr>
              <w:br/>
              <w:t>Проблема разгосударствления и приватизации. Основные способы разгосударствления. Реформа отношений собственности в России на переходном периоде и в современных условиях. Опыт зарубежных стран.</w:t>
            </w:r>
            <w:r w:rsidRPr="00352B6F">
              <w:rPr>
                <w:lang w:bidi="ru-RU"/>
              </w:rPr>
              <w:br/>
              <w:t>Экономическая система общества и основные направления периодизации его социально-экономического развития. Критерии развития экономических систем. Формационный подход. Пять способов производства. Цивилизационный подход: типы цивилизаций, их сходство и различия. Теории смены цивилизаций.</w:t>
            </w:r>
            <w:r w:rsidRPr="00352B6F">
              <w:rPr>
                <w:lang w:bidi="ru-RU"/>
              </w:rPr>
              <w:br/>
              <w:t>Аграрная, индустриальная  постиндустриальная, информационная сетевая экономика.</w:t>
            </w:r>
            <w:r w:rsidRPr="00352B6F">
              <w:rPr>
                <w:lang w:bidi="ru-RU"/>
              </w:rPr>
              <w:br/>
              <w:t>Эволюция экономических систем. Развитая, развивающаяся, переходная, дефицитная, социально-ориентированная, корпоративная, смешанная рыночная экономика. Традиционная, командная, рыночная, смешанная экономики.</w:t>
            </w:r>
          </w:p>
        </w:tc>
        <w:tc>
          <w:tcPr>
            <w:tcW w:w="357" w:type="pct"/>
            <w:gridSpan w:val="2"/>
            <w:shd w:val="clear" w:color="auto" w:fill="auto"/>
            <w:vAlign w:val="center"/>
          </w:tcPr>
          <w:p w14:paraId="05AE3C8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14:paraId="0853AA9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CC4C751"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41F1B15"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14:paraId="4E980F41" w14:textId="77777777" w:rsidTr="005B37A7">
        <w:trPr>
          <w:trHeight w:val="283"/>
        </w:trPr>
        <w:tc>
          <w:tcPr>
            <w:tcW w:w="1024" w:type="pct"/>
            <w:shd w:val="clear" w:color="auto" w:fill="auto"/>
            <w:vAlign w:val="center"/>
          </w:tcPr>
          <w:p w14:paraId="199F1246"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Товарное хозяйство. Теории товара, стоимости, денег</w:t>
            </w:r>
          </w:p>
        </w:tc>
        <w:tc>
          <w:tcPr>
            <w:tcW w:w="2543" w:type="pct"/>
            <w:gridSpan w:val="2"/>
            <w:shd w:val="clear" w:color="auto" w:fill="auto"/>
          </w:tcPr>
          <w:p w14:paraId="068CBA8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Собственность как экономическая, юридическая и историческая категория. Содержание собственности. Римские права: владение, распоряжение, пользование. Законы собственности и законы присвоения.</w:t>
            </w:r>
            <w:r w:rsidRPr="00352B6F">
              <w:rPr>
                <w:lang w:bidi="ru-RU"/>
              </w:rPr>
              <w:br/>
              <w:t>Экономическая теория ”прав собственности” Р. Коуза и А. Алчиана как система отношений между людьми по поводу их исключения из доступа к материальным и нематериальным ресурсам.</w:t>
            </w:r>
            <w:r w:rsidRPr="00352B6F">
              <w:rPr>
                <w:lang w:bidi="ru-RU"/>
              </w:rPr>
              <w:br/>
              <w:t>Проблема разгосударствления и приватизации.</w:t>
            </w:r>
            <w:r w:rsidRPr="00352B6F">
              <w:rPr>
                <w:lang w:bidi="ru-RU"/>
              </w:rPr>
              <w:br/>
              <w:t>Экономическая система общества и основные направления периодизации его социально-экономического развития.</w:t>
            </w:r>
            <w:r w:rsidRPr="00352B6F">
              <w:rPr>
                <w:lang w:bidi="ru-RU"/>
              </w:rPr>
              <w:br/>
              <w:t>Эволюция экономических систем. Развитая, развивающаяся, переходная, дефицитная, социально-ориентированная, корпоративная, смешанная рыночная экономика. Традиционная, командная, рыночная, смешанная экономики.</w:t>
            </w:r>
          </w:p>
        </w:tc>
        <w:tc>
          <w:tcPr>
            <w:tcW w:w="357" w:type="pct"/>
            <w:gridSpan w:val="2"/>
            <w:shd w:val="clear" w:color="auto" w:fill="auto"/>
            <w:vAlign w:val="center"/>
          </w:tcPr>
          <w:p w14:paraId="5FDCC89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3408839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45AC911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8480943"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14:paraId="42F108C9" w14:textId="77777777" w:rsidTr="005B37A7">
        <w:trPr>
          <w:trHeight w:val="283"/>
        </w:trPr>
        <w:tc>
          <w:tcPr>
            <w:tcW w:w="1024" w:type="pct"/>
            <w:shd w:val="clear" w:color="auto" w:fill="auto"/>
            <w:vAlign w:val="center"/>
          </w:tcPr>
          <w:p w14:paraId="3A8E0821"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lastRenderedPageBreak/>
              <w:t>Тема 5. Рыночные отношения: сущность, функции и структура.</w:t>
            </w:r>
          </w:p>
        </w:tc>
        <w:tc>
          <w:tcPr>
            <w:tcW w:w="2543" w:type="pct"/>
            <w:gridSpan w:val="2"/>
            <w:shd w:val="clear" w:color="auto" w:fill="auto"/>
          </w:tcPr>
          <w:p w14:paraId="75DAB9D2"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Рынок как экономическая система. Функции и роль рынка в общественном производстве. Структура рынка. Инфраструктура рынка. Многообразие форм рынка.</w:t>
            </w:r>
            <w:r w:rsidRPr="00352B6F">
              <w:rPr>
                <w:lang w:bidi="ru-RU"/>
              </w:rPr>
              <w:br/>
              <w:t>Условия перехода к рыночной системе хозяйствования. Условия функционирования рыночной экономики.</w:t>
            </w:r>
          </w:p>
        </w:tc>
        <w:tc>
          <w:tcPr>
            <w:tcW w:w="357" w:type="pct"/>
            <w:gridSpan w:val="2"/>
            <w:shd w:val="clear" w:color="auto" w:fill="auto"/>
            <w:vAlign w:val="center"/>
          </w:tcPr>
          <w:p w14:paraId="6317935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1A7C599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2F856EF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CFEB84C"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14:paraId="547C44D6" w14:textId="77777777" w:rsidTr="005B37A7">
        <w:trPr>
          <w:trHeight w:val="283"/>
        </w:trPr>
        <w:tc>
          <w:tcPr>
            <w:tcW w:w="1024" w:type="pct"/>
            <w:shd w:val="clear" w:color="auto" w:fill="auto"/>
            <w:vAlign w:val="center"/>
          </w:tcPr>
          <w:p w14:paraId="33EAE44E"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Совершенная и несовершенная конкуренция</w:t>
            </w:r>
          </w:p>
        </w:tc>
        <w:tc>
          <w:tcPr>
            <w:tcW w:w="2543" w:type="pct"/>
            <w:gridSpan w:val="2"/>
            <w:shd w:val="clear" w:color="auto" w:fill="auto"/>
          </w:tcPr>
          <w:p w14:paraId="554563A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Конкуренция и ее виды. Свободная или совершенная конкуренция, её достоинства и недостатки.</w:t>
            </w:r>
            <w:r w:rsidRPr="00352B6F">
              <w:rPr>
                <w:lang w:bidi="ru-RU"/>
              </w:rPr>
              <w:br/>
              <w:t>Несовершенная конкуренция. Виды несовершенной конкуренции.</w:t>
            </w:r>
            <w:r w:rsidRPr="00352B6F">
              <w:rPr>
                <w:lang w:bidi="ru-RU"/>
              </w:rPr>
              <w:br/>
              <w:t>Роль государства в поддержании конкурентной среды. Методы государственного воздействия.</w:t>
            </w:r>
          </w:p>
        </w:tc>
        <w:tc>
          <w:tcPr>
            <w:tcW w:w="357" w:type="pct"/>
            <w:gridSpan w:val="2"/>
            <w:shd w:val="clear" w:color="auto" w:fill="auto"/>
            <w:vAlign w:val="center"/>
          </w:tcPr>
          <w:p w14:paraId="620C8C9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1679E93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5DF5194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ED7B660"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14:paraId="34C0D9F3" w14:textId="77777777" w:rsidTr="005B37A7">
        <w:trPr>
          <w:trHeight w:val="283"/>
        </w:trPr>
        <w:tc>
          <w:tcPr>
            <w:tcW w:w="1024" w:type="pct"/>
            <w:shd w:val="clear" w:color="auto" w:fill="auto"/>
            <w:vAlign w:val="center"/>
          </w:tcPr>
          <w:p w14:paraId="3E6995E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Предпринимательская деятельность и предпринимательский капитал</w:t>
            </w:r>
          </w:p>
        </w:tc>
        <w:tc>
          <w:tcPr>
            <w:tcW w:w="2543" w:type="pct"/>
            <w:gridSpan w:val="2"/>
            <w:shd w:val="clear" w:color="auto" w:fill="auto"/>
          </w:tcPr>
          <w:p w14:paraId="73A9197B"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Сущность и условия предпринимательской деятельности. Виды и формы предпринимательства. Предпринимательство в трактовке различных экономических школ.</w:t>
            </w:r>
            <w:r w:rsidRPr="00352B6F">
              <w:rPr>
                <w:lang w:bidi="ru-RU"/>
              </w:rPr>
              <w:br/>
              <w:t>Предпринимательский выбор и риск. Сущность и виды риска. Методы снижения рисков.</w:t>
            </w:r>
            <w:r w:rsidRPr="00352B6F">
              <w:rPr>
                <w:lang w:bidi="ru-RU"/>
              </w:rPr>
              <w:br/>
              <w:t>Классификация фирм. Роль малых, средних и крупных фирм в современной рыночной экономике, формы их взаимодействия.</w:t>
            </w:r>
            <w:r w:rsidRPr="00352B6F">
              <w:rPr>
                <w:lang w:bidi="ru-RU"/>
              </w:rPr>
              <w:br/>
              <w:t>Государственное предпринимательство и его роль в современной экономике.</w:t>
            </w:r>
          </w:p>
        </w:tc>
        <w:tc>
          <w:tcPr>
            <w:tcW w:w="357" w:type="pct"/>
            <w:gridSpan w:val="2"/>
            <w:shd w:val="clear" w:color="auto" w:fill="auto"/>
            <w:vAlign w:val="center"/>
          </w:tcPr>
          <w:p w14:paraId="39437DF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6D44575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71D803BD"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7146705"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w:t>
            </w:r>
          </w:p>
        </w:tc>
      </w:tr>
      <w:tr w:rsidR="005B37A7" w:rsidRPr="005B37A7" w14:paraId="7A617719" w14:textId="77777777" w:rsidTr="005B37A7">
        <w:trPr>
          <w:trHeight w:val="283"/>
        </w:trPr>
        <w:tc>
          <w:tcPr>
            <w:tcW w:w="5000" w:type="pct"/>
            <w:gridSpan w:val="8"/>
            <w:shd w:val="clear" w:color="auto" w:fill="auto"/>
            <w:vAlign w:val="center"/>
          </w:tcPr>
          <w:p w14:paraId="6575FC6B" w14:textId="7777777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II. Экономические процессы на микроуровне</w:t>
            </w:r>
          </w:p>
        </w:tc>
      </w:tr>
      <w:tr w:rsidR="005B37A7" w:rsidRPr="005B37A7" w14:paraId="4CF413B9" w14:textId="77777777" w:rsidTr="005B37A7">
        <w:trPr>
          <w:trHeight w:val="283"/>
        </w:trPr>
        <w:tc>
          <w:tcPr>
            <w:tcW w:w="1024" w:type="pct"/>
            <w:shd w:val="clear" w:color="auto" w:fill="auto"/>
            <w:vAlign w:val="center"/>
          </w:tcPr>
          <w:p w14:paraId="0822FF4F"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Теория поведения потребителя</w:t>
            </w:r>
          </w:p>
        </w:tc>
        <w:tc>
          <w:tcPr>
            <w:tcW w:w="2543" w:type="pct"/>
            <w:gridSpan w:val="2"/>
            <w:shd w:val="clear" w:color="auto" w:fill="auto"/>
          </w:tcPr>
          <w:p w14:paraId="41A92B87"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Количественный и порядковый подходы анализа поведения потребителя. Общая и предельная полезность благ. Оптимум потребителя, эффект дохода и эффект замены. Функция индивидуального спроса и закон спроса. Бюджетное ограничение и бюджетная линия. Влияние изменения денежного дохода на оптимум потребителя. Влияние изменения цены на оптимум потребителя. Кривые Энгеля.</w:t>
            </w:r>
            <w:r w:rsidRPr="00352B6F">
              <w:rPr>
                <w:lang w:bidi="ru-RU"/>
              </w:rPr>
              <w:br/>
              <w:t>Эффект дохода и эффект замены по Дж. Хиксу и по Е.Е. Слуцкому. Парадокс Р. Гиффена. Излишки потребителя.</w:t>
            </w:r>
          </w:p>
        </w:tc>
        <w:tc>
          <w:tcPr>
            <w:tcW w:w="357" w:type="pct"/>
            <w:gridSpan w:val="2"/>
            <w:shd w:val="clear" w:color="auto" w:fill="auto"/>
            <w:vAlign w:val="center"/>
          </w:tcPr>
          <w:p w14:paraId="11F7ABD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6589249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594E6104"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EECC952"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w:t>
            </w:r>
          </w:p>
        </w:tc>
      </w:tr>
      <w:tr w:rsidR="005B37A7" w:rsidRPr="005B37A7" w14:paraId="4DEE9BF0" w14:textId="77777777" w:rsidTr="005B37A7">
        <w:trPr>
          <w:trHeight w:val="283"/>
        </w:trPr>
        <w:tc>
          <w:tcPr>
            <w:tcW w:w="1024" w:type="pct"/>
            <w:shd w:val="clear" w:color="auto" w:fill="auto"/>
            <w:vAlign w:val="center"/>
          </w:tcPr>
          <w:p w14:paraId="4AA57E3E"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Производство и предложение благ</w:t>
            </w:r>
          </w:p>
        </w:tc>
        <w:tc>
          <w:tcPr>
            <w:tcW w:w="2543" w:type="pct"/>
            <w:gridSpan w:val="2"/>
            <w:shd w:val="clear" w:color="auto" w:fill="auto"/>
          </w:tcPr>
          <w:p w14:paraId="49E8E8CA"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Производственная функция. Производство в коротком и длительном периодах. Эффективность и изменение масштаба производства, отдача от масштаба. Линии роста предприятия в коротком и длительном периодах. Бухгалтерские и экономические затраты, прибыль экономическая и бухгалтерская. Функции затрат в коротком и длительном периодах, постоянные, переменные, предельные и средние затраты.</w:t>
            </w:r>
            <w:r w:rsidRPr="00352B6F">
              <w:rPr>
                <w:lang w:bidi="ru-RU"/>
              </w:rPr>
              <w:br/>
              <w:t>Общая, средняя и предельная выручка, точка безубыточности, точка закрытия предприятия, излишки производителя, условие максимизации прибыли</w:t>
            </w:r>
          </w:p>
        </w:tc>
        <w:tc>
          <w:tcPr>
            <w:tcW w:w="357" w:type="pct"/>
            <w:gridSpan w:val="2"/>
            <w:shd w:val="clear" w:color="auto" w:fill="auto"/>
            <w:vAlign w:val="center"/>
          </w:tcPr>
          <w:p w14:paraId="0737662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7357893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036E32A"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4B564F3"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w:t>
            </w:r>
          </w:p>
        </w:tc>
      </w:tr>
      <w:tr w:rsidR="005B37A7" w:rsidRPr="005B37A7" w14:paraId="00265A7A" w14:textId="77777777" w:rsidTr="005B37A7">
        <w:trPr>
          <w:trHeight w:val="283"/>
        </w:trPr>
        <w:tc>
          <w:tcPr>
            <w:tcW w:w="1024" w:type="pct"/>
            <w:shd w:val="clear" w:color="auto" w:fill="auto"/>
            <w:vAlign w:val="center"/>
          </w:tcPr>
          <w:p w14:paraId="55E1305C"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lastRenderedPageBreak/>
              <w:t>Тема 10. Рыночное равновесие в условиях совершенной конкуренции</w:t>
            </w:r>
          </w:p>
        </w:tc>
        <w:tc>
          <w:tcPr>
            <w:tcW w:w="2543" w:type="pct"/>
            <w:gridSpan w:val="2"/>
            <w:shd w:val="clear" w:color="auto" w:fill="auto"/>
          </w:tcPr>
          <w:p w14:paraId="3B09220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Взаимодействие спроса и предложения на рынке благ. Условия равновесия на рынке. Инструменты воздействия государства на рынок. Цена равновесия, цена спроса, цена предложения, устойчивость спроса и предложения, излишек потребителей и производителей, закон спроса, закон предложения.</w:t>
            </w:r>
            <w:r w:rsidRPr="00352B6F">
              <w:rPr>
                <w:lang w:bidi="ru-RU"/>
              </w:rPr>
              <w:br/>
              <w:t>Налоги, дотации, директивные цены, квоты; дефицит, избыток; паутинообразная модель. Коэффициенты эластичности спроса и предложения.</w:t>
            </w:r>
          </w:p>
        </w:tc>
        <w:tc>
          <w:tcPr>
            <w:tcW w:w="357" w:type="pct"/>
            <w:gridSpan w:val="2"/>
            <w:shd w:val="clear" w:color="auto" w:fill="auto"/>
            <w:vAlign w:val="center"/>
          </w:tcPr>
          <w:p w14:paraId="686B098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6D599FF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2259ABD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522B92A"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w:t>
            </w:r>
          </w:p>
        </w:tc>
      </w:tr>
      <w:tr w:rsidR="005B37A7" w:rsidRPr="005B37A7" w14:paraId="30560FCB" w14:textId="77777777" w:rsidTr="005B37A7">
        <w:trPr>
          <w:trHeight w:val="283"/>
        </w:trPr>
        <w:tc>
          <w:tcPr>
            <w:tcW w:w="1024" w:type="pct"/>
            <w:shd w:val="clear" w:color="auto" w:fill="auto"/>
            <w:vAlign w:val="center"/>
          </w:tcPr>
          <w:p w14:paraId="5A69A21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11. Поведение фирмы в различных рыночных структурах</w:t>
            </w:r>
          </w:p>
        </w:tc>
        <w:tc>
          <w:tcPr>
            <w:tcW w:w="2543" w:type="pct"/>
            <w:gridSpan w:val="2"/>
            <w:shd w:val="clear" w:color="auto" w:fill="auto"/>
          </w:tcPr>
          <w:p w14:paraId="217CD0F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Поведение фирмы в условиях совершенной конкуренции, монополии, монополистической конкуренции, олигополии. Методы регулирования естественной монополии, ущерб от монополизации рынка, налогообложение монополии, ценовая дискриминация и ее виды. Монополистическая конкуренция, равновесие монополистического конкурента в коротком и длительном периодах, неценовая конкуренция.</w:t>
            </w:r>
            <w:r w:rsidRPr="00352B6F">
              <w:rPr>
                <w:lang w:bidi="ru-RU"/>
              </w:rPr>
              <w:br/>
              <w:t>Олигополия предложения, ценовая война, картель, лидерство в ценах (квазимоноплия), модель дуополии Курно, модель дуополии Штакельберга, дилемма заключенных.</w:t>
            </w:r>
          </w:p>
        </w:tc>
        <w:tc>
          <w:tcPr>
            <w:tcW w:w="357" w:type="pct"/>
            <w:gridSpan w:val="2"/>
            <w:shd w:val="clear" w:color="auto" w:fill="auto"/>
            <w:vAlign w:val="center"/>
          </w:tcPr>
          <w:p w14:paraId="4C69257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78D0081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5FD473B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4670C76"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w:t>
            </w:r>
          </w:p>
        </w:tc>
      </w:tr>
      <w:tr w:rsidR="005B37A7" w:rsidRPr="005B37A7" w14:paraId="424811E9" w14:textId="77777777" w:rsidTr="005B37A7">
        <w:trPr>
          <w:trHeight w:val="283"/>
        </w:trPr>
        <w:tc>
          <w:tcPr>
            <w:tcW w:w="1024" w:type="pct"/>
            <w:shd w:val="clear" w:color="auto" w:fill="auto"/>
            <w:vAlign w:val="center"/>
          </w:tcPr>
          <w:p w14:paraId="70A89B1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12. Ценообразование на рынках факторов производства</w:t>
            </w:r>
          </w:p>
        </w:tc>
        <w:tc>
          <w:tcPr>
            <w:tcW w:w="2543" w:type="pct"/>
            <w:gridSpan w:val="2"/>
            <w:shd w:val="clear" w:color="auto" w:fill="auto"/>
          </w:tcPr>
          <w:p w14:paraId="0F51971F"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Особенности спроса и предложения на рынках факторов производства. Предельная выручка от предельного продукта, функция спроса на факторы производства, экономическая рента. Рынок труда, спрос на труд, предложение труда, реакция индивидуума на изменение ставки оплаты труда. Эффект замены и эффект дохода. Конкуренция на рынке труда.</w:t>
            </w:r>
            <w:r w:rsidRPr="00352B6F">
              <w:rPr>
                <w:lang w:bidi="ru-RU"/>
              </w:rPr>
              <w:br/>
              <w:t>Капитал как фактор производства. Ставка банковского процента Принцип дисконтирования. Рынок земли. Рента и цена земли.</w:t>
            </w:r>
          </w:p>
        </w:tc>
        <w:tc>
          <w:tcPr>
            <w:tcW w:w="357" w:type="pct"/>
            <w:gridSpan w:val="2"/>
            <w:shd w:val="clear" w:color="auto" w:fill="auto"/>
            <w:vAlign w:val="center"/>
          </w:tcPr>
          <w:p w14:paraId="481F3FB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71DC96A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368BE3C6"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FAE06CF"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w:t>
            </w:r>
          </w:p>
        </w:tc>
      </w:tr>
      <w:tr w:rsidR="005B37A7" w:rsidRPr="005B37A7" w14:paraId="7E5E0E9D" w14:textId="77777777" w:rsidTr="005B37A7">
        <w:trPr>
          <w:trHeight w:val="283"/>
        </w:trPr>
        <w:tc>
          <w:tcPr>
            <w:tcW w:w="5000" w:type="pct"/>
            <w:gridSpan w:val="8"/>
            <w:shd w:val="clear" w:color="auto" w:fill="auto"/>
            <w:vAlign w:val="center"/>
          </w:tcPr>
          <w:p w14:paraId="61E3E1E6" w14:textId="7777777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III. Механизмы и инструменты макроэкономического регулирования</w:t>
            </w:r>
          </w:p>
        </w:tc>
      </w:tr>
      <w:tr w:rsidR="005B37A7" w:rsidRPr="005B37A7" w14:paraId="3F6161D4" w14:textId="77777777" w:rsidTr="005B37A7">
        <w:trPr>
          <w:trHeight w:val="283"/>
        </w:trPr>
        <w:tc>
          <w:tcPr>
            <w:tcW w:w="1024" w:type="pct"/>
            <w:shd w:val="clear" w:color="auto" w:fill="auto"/>
            <w:vAlign w:val="center"/>
          </w:tcPr>
          <w:p w14:paraId="7963A9F9"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13. Макроэкономика: показатели измерения. Государственная экономическая политика</w:t>
            </w:r>
          </w:p>
        </w:tc>
        <w:tc>
          <w:tcPr>
            <w:tcW w:w="2543" w:type="pct"/>
            <w:gridSpan w:val="2"/>
            <w:shd w:val="clear" w:color="auto" w:fill="auto"/>
          </w:tcPr>
          <w:p w14:paraId="7F7CA8EB"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Ключевые проблемы макроэкономики. Национальное хозяйство как целостное единство отраслей и секторов экономики. Модели кругооборота доходов и расходов. Основные макроэкономические показатели и их измерение.</w:t>
            </w:r>
            <w:r w:rsidRPr="00352B6F">
              <w:rPr>
                <w:lang w:bidi="ru-RU"/>
              </w:rPr>
              <w:br/>
              <w:t>Совокупный общественный продукт, национальное богатство. Валовой национальный продукт, валовой внутренний продукт, чистый продукт, национальный доход, личный доход. Промежуточный и конечный продукт.</w:t>
            </w:r>
          </w:p>
        </w:tc>
        <w:tc>
          <w:tcPr>
            <w:tcW w:w="357" w:type="pct"/>
            <w:gridSpan w:val="2"/>
            <w:shd w:val="clear" w:color="auto" w:fill="auto"/>
            <w:vAlign w:val="center"/>
          </w:tcPr>
          <w:p w14:paraId="6C693C2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1C34821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256FD74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EA231E8"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14:paraId="47E4C57C" w14:textId="77777777" w:rsidTr="005B37A7">
        <w:trPr>
          <w:trHeight w:val="283"/>
        </w:trPr>
        <w:tc>
          <w:tcPr>
            <w:tcW w:w="1024" w:type="pct"/>
            <w:shd w:val="clear" w:color="auto" w:fill="auto"/>
            <w:vAlign w:val="center"/>
          </w:tcPr>
          <w:p w14:paraId="15F2E5F9"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14. Потребление, сбережения, </w:t>
            </w:r>
            <w:r w:rsidRPr="00352B6F">
              <w:rPr>
                <w:rFonts w:ascii="Times New Roman" w:hAnsi="Times New Roman" w:cs="Times New Roman"/>
                <w:lang w:bidi="ru-RU"/>
              </w:rPr>
              <w:lastRenderedPageBreak/>
              <w:t>инвестиции.</w:t>
            </w:r>
          </w:p>
        </w:tc>
        <w:tc>
          <w:tcPr>
            <w:tcW w:w="2543" w:type="pct"/>
            <w:gridSpan w:val="2"/>
            <w:shd w:val="clear" w:color="auto" w:fill="auto"/>
          </w:tcPr>
          <w:p w14:paraId="226D40C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lastRenderedPageBreak/>
              <w:t xml:space="preserve">Факторы, определяющие потребление и сбережения. Оптимизация потребительского выбора и межвременное бюджетное </w:t>
            </w:r>
            <w:r w:rsidRPr="00352B6F">
              <w:rPr>
                <w:lang w:bidi="ru-RU"/>
              </w:rPr>
              <w:lastRenderedPageBreak/>
              <w:t>ограничение домохозяйств.</w:t>
            </w:r>
            <w:r w:rsidRPr="00352B6F">
              <w:rPr>
                <w:lang w:bidi="ru-RU"/>
              </w:rPr>
              <w:br/>
              <w:t>Кейнсианские и неоклассические функции потребления и сбережений. Противоречия потребления. Теория перманентного дохода.</w:t>
            </w:r>
            <w:r w:rsidRPr="00352B6F">
              <w:rPr>
                <w:lang w:bidi="ru-RU"/>
              </w:rPr>
              <w:br/>
              <w:t>Инвестиционный спрос и определяющие его факторы. Сущность и функции инвестиций. Виды инвестиций. Взаимосвязь инвестиций и национального дохода. Теория мультипликатора.</w:t>
            </w:r>
          </w:p>
        </w:tc>
        <w:tc>
          <w:tcPr>
            <w:tcW w:w="357" w:type="pct"/>
            <w:gridSpan w:val="2"/>
            <w:shd w:val="clear" w:color="auto" w:fill="auto"/>
            <w:vAlign w:val="center"/>
          </w:tcPr>
          <w:p w14:paraId="545AB21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14:paraId="366DEA4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31C07C4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06D9B1F"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14:paraId="5D90BD95" w14:textId="77777777" w:rsidTr="005B37A7">
        <w:trPr>
          <w:trHeight w:val="283"/>
        </w:trPr>
        <w:tc>
          <w:tcPr>
            <w:tcW w:w="1024" w:type="pct"/>
            <w:shd w:val="clear" w:color="auto" w:fill="auto"/>
            <w:vAlign w:val="center"/>
          </w:tcPr>
          <w:p w14:paraId="2E78FBFE"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15. Инфляция и безработица</w:t>
            </w:r>
          </w:p>
        </w:tc>
        <w:tc>
          <w:tcPr>
            <w:tcW w:w="2543" w:type="pct"/>
            <w:gridSpan w:val="2"/>
            <w:shd w:val="clear" w:color="auto" w:fill="auto"/>
          </w:tcPr>
          <w:p w14:paraId="7267FFDC"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Концепции занятости населения. Безработица и ее виды. Естественный уровень безработицы. Закон Оукена.</w:t>
            </w:r>
            <w:r w:rsidRPr="00352B6F">
              <w:rPr>
                <w:lang w:bidi="ru-RU"/>
              </w:rPr>
              <w:br/>
              <w:t>Понятие инфляции. Основные виды инфляции. Причины возникновения и факторы развития инфляции. Социально-экономические последствия инфляции.</w:t>
            </w:r>
            <w:r w:rsidRPr="00352B6F">
              <w:rPr>
                <w:lang w:bidi="ru-RU"/>
              </w:rPr>
              <w:br/>
              <w:t>Взаимосвязь между инфляцией и безработицей в краткосрочном и долгосрочном периодах. Кривая Филлипса.</w:t>
            </w:r>
            <w:r w:rsidRPr="00352B6F">
              <w:rPr>
                <w:lang w:bidi="ru-RU"/>
              </w:rPr>
              <w:br/>
              <w:t>Антиинфляционная политика государства. Активная и адаптивная антиинфляционная политика.</w:t>
            </w:r>
          </w:p>
        </w:tc>
        <w:tc>
          <w:tcPr>
            <w:tcW w:w="357" w:type="pct"/>
            <w:gridSpan w:val="2"/>
            <w:shd w:val="clear" w:color="auto" w:fill="auto"/>
            <w:vAlign w:val="center"/>
          </w:tcPr>
          <w:p w14:paraId="1ACF8AC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270C489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1D48ACB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81660EB"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14:paraId="7D1338D0" w14:textId="77777777" w:rsidTr="005B37A7">
        <w:trPr>
          <w:trHeight w:val="283"/>
        </w:trPr>
        <w:tc>
          <w:tcPr>
            <w:tcW w:w="1024" w:type="pct"/>
            <w:shd w:val="clear" w:color="auto" w:fill="auto"/>
            <w:vAlign w:val="center"/>
          </w:tcPr>
          <w:p w14:paraId="14C5EF66"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16. Циклическое развитие экономики.</w:t>
            </w:r>
          </w:p>
        </w:tc>
        <w:tc>
          <w:tcPr>
            <w:tcW w:w="2543" w:type="pct"/>
            <w:gridSpan w:val="2"/>
            <w:shd w:val="clear" w:color="auto" w:fill="auto"/>
          </w:tcPr>
          <w:p w14:paraId="087DCF9C"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Сущность циклического развития и его характерные особенности. Фазы цикла. Основные характеристики экономического цикла деловой активности. Изменение экономических показателей в ходе цикла.</w:t>
            </w:r>
            <w:r w:rsidRPr="00352B6F">
              <w:rPr>
                <w:lang w:bidi="ru-RU"/>
              </w:rPr>
              <w:br/>
              <w:t>Альтернативные теоретические концепции экономического цикла. Модель Самуэльсона - Хикса. Модель реального делового цикла. Большие циклы конъюнктуры Н.Д.Кондратьева. Особенности развития современного экономического цикла.</w:t>
            </w:r>
            <w:r w:rsidRPr="00352B6F">
              <w:rPr>
                <w:lang w:bidi="ru-RU"/>
              </w:rPr>
              <w:br/>
              <w:t>Антикризисные и стабилизационные программы.</w:t>
            </w:r>
          </w:p>
        </w:tc>
        <w:tc>
          <w:tcPr>
            <w:tcW w:w="357" w:type="pct"/>
            <w:gridSpan w:val="2"/>
            <w:shd w:val="clear" w:color="auto" w:fill="auto"/>
            <w:vAlign w:val="center"/>
          </w:tcPr>
          <w:p w14:paraId="5D9245F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4F92508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3B28D976"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92B4C1A"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14:paraId="0B0778C5" w14:textId="77777777" w:rsidTr="005B37A7">
        <w:trPr>
          <w:trHeight w:val="283"/>
        </w:trPr>
        <w:tc>
          <w:tcPr>
            <w:tcW w:w="1024" w:type="pct"/>
            <w:shd w:val="clear" w:color="auto" w:fill="auto"/>
            <w:vAlign w:val="center"/>
          </w:tcPr>
          <w:p w14:paraId="65778CAE"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17. Экономический рост и его характеристика</w:t>
            </w:r>
          </w:p>
        </w:tc>
        <w:tc>
          <w:tcPr>
            <w:tcW w:w="2543" w:type="pct"/>
            <w:gridSpan w:val="2"/>
            <w:shd w:val="clear" w:color="auto" w:fill="auto"/>
          </w:tcPr>
          <w:p w14:paraId="365CD87C"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Сущность, цели и факторы экономического роста. Характерные черты современного экономического роста. Показатели экономического роста. Экстенсивный и интенсивный типы экономического роста.</w:t>
            </w:r>
            <w:r w:rsidRPr="00352B6F">
              <w:rPr>
                <w:lang w:bidi="ru-RU"/>
              </w:rPr>
              <w:br/>
              <w:t>Модели равновесного экономического роста: модели Е. Домара и Р Харрода. Модель Р. Солоу. «Золотое правило» накопления и оптимальная норма сбережений. Условия равновесного экономического роста при техническом прогрессе.</w:t>
            </w:r>
          </w:p>
        </w:tc>
        <w:tc>
          <w:tcPr>
            <w:tcW w:w="357" w:type="pct"/>
            <w:gridSpan w:val="2"/>
            <w:shd w:val="clear" w:color="auto" w:fill="auto"/>
            <w:vAlign w:val="center"/>
          </w:tcPr>
          <w:p w14:paraId="22E9EEC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379369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5C2EDA9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C85FB5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14:paraId="4D4A0F83" w14:textId="77777777" w:rsidTr="005B37A7">
        <w:trPr>
          <w:trHeight w:val="283"/>
        </w:trPr>
        <w:tc>
          <w:tcPr>
            <w:tcW w:w="1024" w:type="pct"/>
            <w:shd w:val="clear" w:color="auto" w:fill="auto"/>
            <w:vAlign w:val="center"/>
          </w:tcPr>
          <w:p w14:paraId="38B0DA56"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18. Государственный бюджет</w:t>
            </w:r>
          </w:p>
        </w:tc>
        <w:tc>
          <w:tcPr>
            <w:tcW w:w="2543" w:type="pct"/>
            <w:gridSpan w:val="2"/>
            <w:shd w:val="clear" w:color="auto" w:fill="auto"/>
          </w:tcPr>
          <w:p w14:paraId="73B4D4A1"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Роль государства в экономике. Государственный бюджет. Основные источники формирования бюджетных доходов. Влияние изменений налоговых ставок на налоговые поступления. Кривая Лаффера. Макроэкономическая структура государственных расходов. Оценка состояния </w:t>
            </w:r>
            <w:r w:rsidRPr="00352B6F">
              <w:rPr>
                <w:lang w:bidi="ru-RU"/>
              </w:rPr>
              <w:lastRenderedPageBreak/>
              <w:t>государственного бюджета.</w:t>
            </w:r>
            <w:r w:rsidRPr="00352B6F">
              <w:rPr>
                <w:lang w:bidi="ru-RU"/>
              </w:rPr>
              <w:br/>
              <w:t>Бюджетный дефицит. Методы финансирования бюджетного дефицита. Государственный долг. Фискальная политика.</w:t>
            </w:r>
          </w:p>
        </w:tc>
        <w:tc>
          <w:tcPr>
            <w:tcW w:w="357" w:type="pct"/>
            <w:gridSpan w:val="2"/>
            <w:shd w:val="clear" w:color="auto" w:fill="auto"/>
            <w:vAlign w:val="center"/>
          </w:tcPr>
          <w:p w14:paraId="7B4E17F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14:paraId="7DF9C20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7195976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2DD426D"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14:paraId="489F77B3" w14:textId="77777777" w:rsidTr="005B37A7">
        <w:trPr>
          <w:trHeight w:val="283"/>
        </w:trPr>
        <w:tc>
          <w:tcPr>
            <w:tcW w:w="1024" w:type="pct"/>
            <w:shd w:val="clear" w:color="auto" w:fill="auto"/>
            <w:vAlign w:val="center"/>
          </w:tcPr>
          <w:p w14:paraId="2D41EC1C"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19. Совокупные доходы населения и социальная политика государства.</w:t>
            </w:r>
          </w:p>
        </w:tc>
        <w:tc>
          <w:tcPr>
            <w:tcW w:w="2543" w:type="pct"/>
            <w:gridSpan w:val="2"/>
            <w:shd w:val="clear" w:color="auto" w:fill="auto"/>
          </w:tcPr>
          <w:p w14:paraId="550BA7A4"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Совокупные доходы населения: виды, структура и источники формирования. Номинальный, располагаемый и реальный доход.</w:t>
            </w:r>
            <w:r w:rsidRPr="00352B6F">
              <w:rPr>
                <w:lang w:bidi="ru-RU"/>
              </w:rPr>
              <w:br/>
              <w:t>Дифференциация доходов: причины и факторы. Измерение дифференциации доходов и оценка глобальных тенденций их динамики.</w:t>
            </w:r>
            <w:r w:rsidRPr="00352B6F">
              <w:rPr>
                <w:lang w:bidi="ru-RU"/>
              </w:rPr>
              <w:br/>
              <w:t>Основные причины неравенства доходов. Виды, показатели и последствия бедности населения. Кривая Лоренца. Закон Энгеля. Коэффициент Джини.</w:t>
            </w:r>
            <w:r w:rsidRPr="00352B6F">
              <w:rPr>
                <w:lang w:bidi="ru-RU"/>
              </w:rPr>
              <w:br/>
              <w:t>Уровень и качество жизни: система показателей их оценки. Государственное перераспределение доходов: альтернативные концепции, цели и инструменты. Экономическая эффективность и равенство.</w:t>
            </w:r>
            <w:r w:rsidRPr="00352B6F">
              <w:rPr>
                <w:lang w:bidi="ru-RU"/>
              </w:rPr>
              <w:br/>
              <w:t>Социальная политика государства: цели и инструменты. Социальные гарантии государства в условиях действия рыночного механизма формирования доходов.</w:t>
            </w:r>
          </w:p>
        </w:tc>
        <w:tc>
          <w:tcPr>
            <w:tcW w:w="357" w:type="pct"/>
            <w:gridSpan w:val="2"/>
            <w:shd w:val="clear" w:color="auto" w:fill="auto"/>
            <w:vAlign w:val="center"/>
          </w:tcPr>
          <w:p w14:paraId="3B2B24A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1291D7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215C2411"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6E05EBD"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44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4983590"/>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4983591"/>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DB5237" w14:paraId="1433EE91" w14:textId="77777777" w:rsidTr="00E4641F">
        <w:trPr>
          <w:trHeight w:val="354"/>
        </w:trPr>
        <w:tc>
          <w:tcPr>
            <w:tcW w:w="4080" w:type="pct"/>
            <w:shd w:val="clear" w:color="auto" w:fill="auto"/>
            <w:vAlign w:val="center"/>
          </w:tcPr>
          <w:p w14:paraId="31B092F5" w14:textId="4DED7782" w:rsidR="00262CF0" w:rsidRPr="007E6725" w:rsidRDefault="00984247" w:rsidP="00AA7A6A">
            <w:pPr>
              <w:rPr>
                <w:rFonts w:ascii="Times New Roman" w:hAnsi="Times New Roman" w:cs="Times New Roman"/>
                <w:lang w:val="en-US" w:bidi="ru-RU"/>
              </w:rPr>
            </w:pPr>
            <w:r w:rsidRPr="006B04C8">
              <w:rPr>
                <w:rFonts w:ascii="Times New Roman" w:hAnsi="Times New Roman" w:cs="Times New Roman"/>
                <w:sz w:val="24"/>
                <w:szCs w:val="24"/>
              </w:rPr>
              <w:t>Основы экономики : практикум / [</w:t>
            </w:r>
            <w:proofErr w:type="spellStart"/>
            <w:r w:rsidRPr="006B04C8">
              <w:rPr>
                <w:rFonts w:ascii="Times New Roman" w:hAnsi="Times New Roman" w:cs="Times New Roman"/>
                <w:sz w:val="24"/>
                <w:szCs w:val="24"/>
              </w:rPr>
              <w:t>С.А.Дятлов</w:t>
            </w:r>
            <w:proofErr w:type="spellEnd"/>
            <w:r w:rsidRPr="006B04C8">
              <w:rPr>
                <w:rFonts w:ascii="Times New Roman" w:hAnsi="Times New Roman" w:cs="Times New Roman"/>
                <w:sz w:val="24"/>
                <w:szCs w:val="24"/>
              </w:rPr>
              <w:t xml:space="preserve">, </w:t>
            </w:r>
            <w:proofErr w:type="spellStart"/>
            <w:r w:rsidRPr="006B04C8">
              <w:rPr>
                <w:rFonts w:ascii="Times New Roman" w:hAnsi="Times New Roman" w:cs="Times New Roman"/>
                <w:sz w:val="24"/>
                <w:szCs w:val="24"/>
              </w:rPr>
              <w:t>С.Н.Пшеничникова</w:t>
            </w:r>
            <w:proofErr w:type="spellEnd"/>
            <w:r w:rsidRPr="006B04C8">
              <w:rPr>
                <w:rFonts w:ascii="Times New Roman" w:hAnsi="Times New Roman" w:cs="Times New Roman"/>
                <w:sz w:val="24"/>
                <w:szCs w:val="24"/>
              </w:rPr>
              <w:t xml:space="preserve">, </w:t>
            </w:r>
            <w:proofErr w:type="spellStart"/>
            <w:r w:rsidRPr="006B04C8">
              <w:rPr>
                <w:rFonts w:ascii="Times New Roman" w:hAnsi="Times New Roman" w:cs="Times New Roman"/>
                <w:sz w:val="24"/>
                <w:szCs w:val="24"/>
              </w:rPr>
              <w:t>Е.Г.Колесник</w:t>
            </w:r>
            <w:proofErr w:type="spellEnd"/>
            <w:r w:rsidRPr="006B04C8">
              <w:rPr>
                <w:rFonts w:ascii="Times New Roman" w:hAnsi="Times New Roman" w:cs="Times New Roman"/>
                <w:sz w:val="24"/>
                <w:szCs w:val="24"/>
              </w:rPr>
              <w:t xml:space="preserve"> и др.] ; [под ред. </w:t>
            </w:r>
            <w:proofErr w:type="spellStart"/>
            <w:r w:rsidRPr="006B04C8">
              <w:rPr>
                <w:rFonts w:ascii="Times New Roman" w:hAnsi="Times New Roman" w:cs="Times New Roman"/>
                <w:sz w:val="24"/>
                <w:szCs w:val="24"/>
              </w:rPr>
              <w:t>С.А.Дятлова</w:t>
            </w:r>
            <w:proofErr w:type="spellEnd"/>
            <w:r w:rsidRPr="006B04C8">
              <w:rPr>
                <w:rFonts w:ascii="Times New Roman" w:hAnsi="Times New Roman" w:cs="Times New Roman"/>
                <w:sz w:val="24"/>
                <w:szCs w:val="24"/>
              </w:rPr>
              <w:t xml:space="preserve">, </w:t>
            </w:r>
            <w:proofErr w:type="spellStart"/>
            <w:r w:rsidRPr="006B04C8">
              <w:rPr>
                <w:rFonts w:ascii="Times New Roman" w:hAnsi="Times New Roman" w:cs="Times New Roman"/>
                <w:sz w:val="24"/>
                <w:szCs w:val="24"/>
              </w:rPr>
              <w:t>С.Н.Пшеничниковой</w:t>
            </w:r>
            <w:proofErr w:type="spellEnd"/>
            <w:r w:rsidRPr="006B04C8">
              <w:rPr>
                <w:rFonts w:ascii="Times New Roman" w:hAnsi="Times New Roman" w:cs="Times New Roman"/>
                <w:sz w:val="24"/>
                <w:szCs w:val="24"/>
              </w:rPr>
              <w:t xml:space="preserve">, </w:t>
            </w:r>
            <w:proofErr w:type="spellStart"/>
            <w:r w:rsidRPr="006B04C8">
              <w:rPr>
                <w:rFonts w:ascii="Times New Roman" w:hAnsi="Times New Roman" w:cs="Times New Roman"/>
                <w:sz w:val="24"/>
                <w:szCs w:val="24"/>
              </w:rPr>
              <w:t>Е.Г.Колесник</w:t>
            </w:r>
            <w:proofErr w:type="spellEnd"/>
            <w:proofErr w:type="gramStart"/>
            <w:r w:rsidRPr="006B04C8">
              <w:rPr>
                <w:rFonts w:ascii="Times New Roman" w:hAnsi="Times New Roman" w:cs="Times New Roman"/>
                <w:sz w:val="24"/>
                <w:szCs w:val="24"/>
              </w:rPr>
              <w:t>] ;</w:t>
            </w:r>
            <w:proofErr w:type="gramEnd"/>
            <w:r w:rsidRPr="006B04C8">
              <w:rPr>
                <w:rFonts w:ascii="Times New Roman" w:hAnsi="Times New Roman" w:cs="Times New Roman"/>
                <w:sz w:val="24"/>
                <w:szCs w:val="24"/>
              </w:rPr>
              <w:t xml:space="preserve"> М-во науки и высш. образования Рос. Федерации, С.-</w:t>
            </w:r>
            <w:proofErr w:type="spellStart"/>
            <w:r w:rsidRPr="006B04C8">
              <w:rPr>
                <w:rFonts w:ascii="Times New Roman" w:hAnsi="Times New Roman" w:cs="Times New Roman"/>
                <w:sz w:val="24"/>
                <w:szCs w:val="24"/>
              </w:rPr>
              <w:t>Петерб</w:t>
            </w:r>
            <w:proofErr w:type="spellEnd"/>
            <w:r w:rsidRPr="006B04C8">
              <w:rPr>
                <w:rFonts w:ascii="Times New Roman" w:hAnsi="Times New Roman" w:cs="Times New Roman"/>
                <w:sz w:val="24"/>
                <w:szCs w:val="24"/>
              </w:rPr>
              <w:t xml:space="preserve">. гос. </w:t>
            </w:r>
            <w:proofErr w:type="spellStart"/>
            <w:r w:rsidRPr="006B04C8">
              <w:rPr>
                <w:rFonts w:ascii="Times New Roman" w:hAnsi="Times New Roman" w:cs="Times New Roman"/>
                <w:sz w:val="24"/>
                <w:szCs w:val="24"/>
              </w:rPr>
              <w:t>экон</w:t>
            </w:r>
            <w:proofErr w:type="spellEnd"/>
            <w:r w:rsidRPr="006B04C8">
              <w:rPr>
                <w:rFonts w:ascii="Times New Roman" w:hAnsi="Times New Roman" w:cs="Times New Roman"/>
                <w:sz w:val="24"/>
                <w:szCs w:val="24"/>
              </w:rPr>
              <w:t xml:space="preserve">. ун-т, Каф. общ. </w:t>
            </w:r>
            <w:proofErr w:type="spellStart"/>
            <w:r w:rsidRPr="006B04C8">
              <w:rPr>
                <w:rFonts w:ascii="Times New Roman" w:hAnsi="Times New Roman" w:cs="Times New Roman"/>
                <w:sz w:val="24"/>
                <w:szCs w:val="24"/>
              </w:rPr>
              <w:t>экон</w:t>
            </w:r>
            <w:proofErr w:type="spellEnd"/>
            <w:r w:rsidRPr="006B04C8">
              <w:rPr>
                <w:rFonts w:ascii="Times New Roman" w:hAnsi="Times New Roman" w:cs="Times New Roman"/>
                <w:sz w:val="24"/>
                <w:szCs w:val="24"/>
              </w:rPr>
              <w:t xml:space="preserve">. теории и истории </w:t>
            </w:r>
            <w:proofErr w:type="spellStart"/>
            <w:r w:rsidRPr="006B04C8">
              <w:rPr>
                <w:rFonts w:ascii="Times New Roman" w:hAnsi="Times New Roman" w:cs="Times New Roman"/>
                <w:sz w:val="24"/>
                <w:szCs w:val="24"/>
              </w:rPr>
              <w:t>экон</w:t>
            </w:r>
            <w:proofErr w:type="spellEnd"/>
            <w:r w:rsidRPr="006B04C8">
              <w:rPr>
                <w:rFonts w:ascii="Times New Roman" w:hAnsi="Times New Roman" w:cs="Times New Roman"/>
                <w:sz w:val="24"/>
                <w:szCs w:val="24"/>
              </w:rPr>
              <w:t xml:space="preserve">. мысли.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[б. и.], 2022</w:t>
            </w:r>
          </w:p>
        </w:tc>
        <w:tc>
          <w:tcPr>
            <w:tcW w:w="920" w:type="pct"/>
            <w:shd w:val="clear" w:color="auto" w:fill="auto"/>
            <w:vAlign w:val="center"/>
            <w:hideMark/>
          </w:tcPr>
          <w:p w14:paraId="25965B29" w14:textId="0CF2FFC1" w:rsidR="00262CF0" w:rsidRPr="007E6725" w:rsidRDefault="00DB5237"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984247" w:rsidRPr="006B04C8">
                <w:rPr>
                  <w:color w:val="00008B"/>
                  <w:u w:val="single"/>
                  <w:lang w:val="en-US"/>
                </w:rPr>
                <w:t>https://znanium.com/catalog/document?id=379305</w:t>
              </w:r>
            </w:hyperlink>
          </w:p>
        </w:tc>
      </w:tr>
      <w:tr w:rsidR="00262CF0" w:rsidRPr="007E6725" w14:paraId="15E299B9" w14:textId="77777777" w:rsidTr="00E4641F">
        <w:trPr>
          <w:trHeight w:val="354"/>
        </w:trPr>
        <w:tc>
          <w:tcPr>
            <w:tcW w:w="4080" w:type="pct"/>
            <w:shd w:val="clear" w:color="auto" w:fill="auto"/>
            <w:vAlign w:val="center"/>
          </w:tcPr>
          <w:p w14:paraId="28BFFA00" w14:textId="77777777" w:rsidR="00262CF0" w:rsidRPr="007E6725" w:rsidRDefault="00984247" w:rsidP="00AA7A6A">
            <w:pPr>
              <w:rPr>
                <w:rFonts w:ascii="Times New Roman" w:hAnsi="Times New Roman" w:cs="Times New Roman"/>
                <w:lang w:val="en-US" w:bidi="ru-RU"/>
              </w:rPr>
            </w:pPr>
            <w:r w:rsidRPr="006B04C8">
              <w:rPr>
                <w:rFonts w:ascii="Times New Roman" w:hAnsi="Times New Roman" w:cs="Times New Roman"/>
                <w:sz w:val="24"/>
                <w:szCs w:val="24"/>
              </w:rPr>
              <w:t xml:space="preserve">Евразийская политическая </w:t>
            </w:r>
            <w:proofErr w:type="gramStart"/>
            <w:r w:rsidRPr="006B04C8">
              <w:rPr>
                <w:rFonts w:ascii="Times New Roman" w:hAnsi="Times New Roman" w:cs="Times New Roman"/>
                <w:sz w:val="24"/>
                <w:szCs w:val="24"/>
              </w:rPr>
              <w:t>экономия :</w:t>
            </w:r>
            <w:proofErr w:type="gramEnd"/>
            <w:r w:rsidRPr="006B04C8">
              <w:rPr>
                <w:rFonts w:ascii="Times New Roman" w:hAnsi="Times New Roman" w:cs="Times New Roman"/>
                <w:sz w:val="24"/>
                <w:szCs w:val="24"/>
              </w:rPr>
              <w:t xml:space="preserve"> учебник / [</w:t>
            </w:r>
            <w:proofErr w:type="spellStart"/>
            <w:r w:rsidRPr="006B04C8">
              <w:rPr>
                <w:rFonts w:ascii="Times New Roman" w:hAnsi="Times New Roman" w:cs="Times New Roman"/>
                <w:sz w:val="24"/>
                <w:szCs w:val="24"/>
              </w:rPr>
              <w:t>Н.Ф.Газизуллин</w:t>
            </w:r>
            <w:proofErr w:type="spellEnd"/>
            <w:r w:rsidRPr="006B04C8">
              <w:rPr>
                <w:rFonts w:ascii="Times New Roman" w:hAnsi="Times New Roman" w:cs="Times New Roman"/>
                <w:sz w:val="24"/>
                <w:szCs w:val="24"/>
              </w:rPr>
              <w:t xml:space="preserve"> и др.]; под ред. </w:t>
            </w:r>
            <w:proofErr w:type="spellStart"/>
            <w:r w:rsidRPr="006B04C8">
              <w:rPr>
                <w:rFonts w:ascii="Times New Roman" w:hAnsi="Times New Roman" w:cs="Times New Roman"/>
                <w:sz w:val="24"/>
                <w:szCs w:val="24"/>
              </w:rPr>
              <w:t>И.А.Максимцева</w:t>
            </w:r>
            <w:proofErr w:type="spellEnd"/>
            <w:r w:rsidRPr="006B04C8">
              <w:rPr>
                <w:rFonts w:ascii="Times New Roman" w:hAnsi="Times New Roman" w:cs="Times New Roman"/>
                <w:sz w:val="24"/>
                <w:szCs w:val="24"/>
              </w:rPr>
              <w:t xml:space="preserve">, </w:t>
            </w:r>
            <w:proofErr w:type="spellStart"/>
            <w:r w:rsidRPr="006B04C8">
              <w:rPr>
                <w:rFonts w:ascii="Times New Roman" w:hAnsi="Times New Roman" w:cs="Times New Roman"/>
                <w:sz w:val="24"/>
                <w:szCs w:val="24"/>
              </w:rPr>
              <w:t>Д.Ю.Миропольского</w:t>
            </w:r>
            <w:proofErr w:type="spellEnd"/>
            <w:r w:rsidRPr="006B04C8">
              <w:rPr>
                <w:rFonts w:ascii="Times New Roman" w:hAnsi="Times New Roman" w:cs="Times New Roman"/>
                <w:sz w:val="24"/>
                <w:szCs w:val="24"/>
              </w:rPr>
              <w:t xml:space="preserve">, </w:t>
            </w:r>
            <w:proofErr w:type="spellStart"/>
            <w:r w:rsidRPr="006B04C8">
              <w:rPr>
                <w:rFonts w:ascii="Times New Roman" w:hAnsi="Times New Roman" w:cs="Times New Roman"/>
                <w:sz w:val="24"/>
                <w:szCs w:val="24"/>
              </w:rPr>
              <w:t>Л.С.Тарасевича</w:t>
            </w:r>
            <w:proofErr w:type="spellEnd"/>
            <w:r w:rsidRPr="006B04C8">
              <w:rPr>
                <w:rFonts w:ascii="Times New Roman" w:hAnsi="Times New Roman" w:cs="Times New Roman"/>
                <w:sz w:val="24"/>
                <w:szCs w:val="24"/>
              </w:rPr>
              <w:t xml:space="preserve"> ; Министерство образования и науки Российской </w:t>
            </w:r>
            <w:r w:rsidRPr="006B04C8">
              <w:rPr>
                <w:rFonts w:ascii="Times New Roman" w:hAnsi="Times New Roman" w:cs="Times New Roman"/>
                <w:sz w:val="24"/>
                <w:szCs w:val="24"/>
              </w:rPr>
              <w:lastRenderedPageBreak/>
              <w:t xml:space="preserve">Федерации, Санкт-Петербургский гос. экономический ун-т, Кафедра общей экономической теории и истории экономической мысли.—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СПбГЭУ</w:t>
            </w:r>
            <w:proofErr w:type="spellEnd"/>
            <w:r w:rsidRPr="007E6725">
              <w:rPr>
                <w:rFonts w:ascii="Times New Roman" w:hAnsi="Times New Roman" w:cs="Times New Roman"/>
                <w:sz w:val="24"/>
                <w:szCs w:val="24"/>
                <w:lang w:val="en-US"/>
              </w:rPr>
              <w:t>, 2016</w:t>
            </w:r>
          </w:p>
        </w:tc>
        <w:tc>
          <w:tcPr>
            <w:tcW w:w="920" w:type="pct"/>
            <w:shd w:val="clear" w:color="auto" w:fill="auto"/>
            <w:vAlign w:val="center"/>
            <w:hideMark/>
          </w:tcPr>
          <w:p w14:paraId="67E6A205" w14:textId="77777777" w:rsidR="00262CF0" w:rsidRPr="007E6725" w:rsidRDefault="00DB5237"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6B04C8">
                <w:rPr>
                  <w:color w:val="00008B"/>
                  <w:u w:val="single"/>
                  <w:lang w:val="en-US"/>
                </w:rPr>
                <w:t xml:space="preserve">http://opac.unecon.ru/open_lib ... </w:t>
              </w:r>
              <w:r w:rsidR="00984247">
                <w:rPr>
                  <w:color w:val="00008B"/>
                  <w:u w:val="single"/>
                </w:rPr>
                <w:t>BD%D0%BE%D0%BC%D0%B8%D1%8F.pdf</w:t>
              </w:r>
            </w:hyperlink>
          </w:p>
        </w:tc>
      </w:tr>
      <w:tr w:rsidR="00262CF0" w:rsidRPr="007E6725" w14:paraId="6CDBE4E2" w14:textId="77777777" w:rsidTr="00E4641F">
        <w:trPr>
          <w:trHeight w:val="354"/>
        </w:trPr>
        <w:tc>
          <w:tcPr>
            <w:tcW w:w="4080" w:type="pct"/>
            <w:shd w:val="clear" w:color="auto" w:fill="auto"/>
            <w:vAlign w:val="center"/>
          </w:tcPr>
          <w:p w14:paraId="31300402" w14:textId="77777777" w:rsidR="00262CF0" w:rsidRPr="007E6725" w:rsidRDefault="00984247" w:rsidP="00AA7A6A">
            <w:pPr>
              <w:rPr>
                <w:rFonts w:ascii="Times New Roman" w:hAnsi="Times New Roman" w:cs="Times New Roman"/>
                <w:lang w:val="en-US" w:bidi="ru-RU"/>
              </w:rPr>
            </w:pPr>
            <w:r w:rsidRPr="006B04C8">
              <w:rPr>
                <w:rFonts w:ascii="Times New Roman" w:hAnsi="Times New Roman" w:cs="Times New Roman"/>
                <w:sz w:val="24"/>
                <w:szCs w:val="24"/>
              </w:rPr>
              <w:t xml:space="preserve">Экономика : учебное пособие / [С.А. Дятлов и др.] ; под ред. </w:t>
            </w:r>
            <w:proofErr w:type="spellStart"/>
            <w:r w:rsidRPr="006B04C8">
              <w:rPr>
                <w:rFonts w:ascii="Times New Roman" w:hAnsi="Times New Roman" w:cs="Times New Roman"/>
                <w:sz w:val="24"/>
                <w:szCs w:val="24"/>
              </w:rPr>
              <w:t>С.А.Дятлова</w:t>
            </w:r>
            <w:proofErr w:type="spellEnd"/>
            <w:r w:rsidRPr="006B04C8">
              <w:rPr>
                <w:rFonts w:ascii="Times New Roman" w:hAnsi="Times New Roman" w:cs="Times New Roman"/>
                <w:sz w:val="24"/>
                <w:szCs w:val="24"/>
              </w:rPr>
              <w:t xml:space="preserve">, </w:t>
            </w:r>
            <w:proofErr w:type="spellStart"/>
            <w:r w:rsidRPr="006B04C8">
              <w:rPr>
                <w:rFonts w:ascii="Times New Roman" w:hAnsi="Times New Roman" w:cs="Times New Roman"/>
                <w:sz w:val="24"/>
                <w:szCs w:val="24"/>
              </w:rPr>
              <w:t>С.Н.Пшеничниковой</w:t>
            </w:r>
            <w:proofErr w:type="spellEnd"/>
            <w:r w:rsidRPr="006B04C8">
              <w:rPr>
                <w:rFonts w:ascii="Times New Roman" w:hAnsi="Times New Roman" w:cs="Times New Roman"/>
                <w:sz w:val="24"/>
                <w:szCs w:val="24"/>
              </w:rPr>
              <w:t xml:space="preserve">, </w:t>
            </w:r>
            <w:proofErr w:type="spellStart"/>
            <w:proofErr w:type="gramStart"/>
            <w:r w:rsidRPr="006B04C8">
              <w:rPr>
                <w:rFonts w:ascii="Times New Roman" w:hAnsi="Times New Roman" w:cs="Times New Roman"/>
                <w:sz w:val="24"/>
                <w:szCs w:val="24"/>
              </w:rPr>
              <w:t>Е.Г.Колесник</w:t>
            </w:r>
            <w:proofErr w:type="spellEnd"/>
            <w:r w:rsidRPr="006B04C8">
              <w:rPr>
                <w:rFonts w:ascii="Times New Roman" w:hAnsi="Times New Roman" w:cs="Times New Roman"/>
                <w:sz w:val="24"/>
                <w:szCs w:val="24"/>
              </w:rPr>
              <w:t xml:space="preserve"> ;</w:t>
            </w:r>
            <w:proofErr w:type="gramEnd"/>
            <w:r w:rsidRPr="006B04C8">
              <w:rPr>
                <w:rFonts w:ascii="Times New Roman" w:hAnsi="Times New Roman" w:cs="Times New Roman"/>
                <w:sz w:val="24"/>
                <w:szCs w:val="24"/>
              </w:rPr>
              <w:t xml:space="preserve"> М-во образования и науки Рос. Федерации, С.-</w:t>
            </w:r>
            <w:proofErr w:type="spellStart"/>
            <w:r w:rsidRPr="006B04C8">
              <w:rPr>
                <w:rFonts w:ascii="Times New Roman" w:hAnsi="Times New Roman" w:cs="Times New Roman"/>
                <w:sz w:val="24"/>
                <w:szCs w:val="24"/>
              </w:rPr>
              <w:t>Петерб</w:t>
            </w:r>
            <w:proofErr w:type="spellEnd"/>
            <w:r w:rsidRPr="006B04C8">
              <w:rPr>
                <w:rFonts w:ascii="Times New Roman" w:hAnsi="Times New Roman" w:cs="Times New Roman"/>
                <w:sz w:val="24"/>
                <w:szCs w:val="24"/>
              </w:rPr>
              <w:t xml:space="preserve">. гос. </w:t>
            </w:r>
            <w:proofErr w:type="spellStart"/>
            <w:r w:rsidRPr="006B04C8">
              <w:rPr>
                <w:rFonts w:ascii="Times New Roman" w:hAnsi="Times New Roman" w:cs="Times New Roman"/>
                <w:sz w:val="24"/>
                <w:szCs w:val="24"/>
              </w:rPr>
              <w:t>экон</w:t>
            </w:r>
            <w:proofErr w:type="spellEnd"/>
            <w:r w:rsidRPr="006B04C8">
              <w:rPr>
                <w:rFonts w:ascii="Times New Roman" w:hAnsi="Times New Roman" w:cs="Times New Roman"/>
                <w:sz w:val="24"/>
                <w:szCs w:val="24"/>
              </w:rPr>
              <w:t xml:space="preserve">. ун-т, Каф. общ. </w:t>
            </w:r>
            <w:proofErr w:type="spellStart"/>
            <w:r w:rsidRPr="006B04C8">
              <w:rPr>
                <w:rFonts w:ascii="Times New Roman" w:hAnsi="Times New Roman" w:cs="Times New Roman"/>
                <w:sz w:val="24"/>
                <w:szCs w:val="24"/>
              </w:rPr>
              <w:t>экон</w:t>
            </w:r>
            <w:proofErr w:type="spellEnd"/>
            <w:r w:rsidRPr="006B04C8">
              <w:rPr>
                <w:rFonts w:ascii="Times New Roman" w:hAnsi="Times New Roman" w:cs="Times New Roman"/>
                <w:sz w:val="24"/>
                <w:szCs w:val="24"/>
              </w:rPr>
              <w:t xml:space="preserve">. теории и истории </w:t>
            </w:r>
            <w:proofErr w:type="spellStart"/>
            <w:r w:rsidRPr="006B04C8">
              <w:rPr>
                <w:rFonts w:ascii="Times New Roman" w:hAnsi="Times New Roman" w:cs="Times New Roman"/>
                <w:sz w:val="24"/>
                <w:szCs w:val="24"/>
              </w:rPr>
              <w:t>экон</w:t>
            </w:r>
            <w:proofErr w:type="spellEnd"/>
            <w:r w:rsidRPr="006B04C8">
              <w:rPr>
                <w:rFonts w:ascii="Times New Roman" w:hAnsi="Times New Roman" w:cs="Times New Roman"/>
                <w:sz w:val="24"/>
                <w:szCs w:val="24"/>
              </w:rPr>
              <w:t xml:space="preserve">. мысли.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2017</w:t>
            </w:r>
          </w:p>
        </w:tc>
        <w:tc>
          <w:tcPr>
            <w:tcW w:w="920" w:type="pct"/>
            <w:shd w:val="clear" w:color="auto" w:fill="auto"/>
            <w:vAlign w:val="center"/>
            <w:hideMark/>
          </w:tcPr>
          <w:p w14:paraId="1A16843D" w14:textId="77777777" w:rsidR="00262CF0" w:rsidRPr="007E6725" w:rsidRDefault="00DB5237"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6B04C8">
                <w:rPr>
                  <w:color w:val="00008B"/>
                  <w:u w:val="single"/>
                  <w:lang w:val="en-US"/>
                </w:rPr>
                <w:t xml:space="preserve">https://opac.unecon.ru/elibrar ... </w:t>
              </w:r>
              <w:r w:rsidR="00984247">
                <w:rPr>
                  <w:color w:val="00008B"/>
                  <w:u w:val="single"/>
                </w:rPr>
                <w:t>Ð»Ð¾Ð²_Ð­ÐºÐ¾Ð½Ð¾Ð¼Ð¸ÐºÐ°.pdf</w:t>
              </w:r>
            </w:hyperlink>
          </w:p>
        </w:tc>
      </w:tr>
      <w:tr w:rsidR="00262CF0" w:rsidRPr="00DB5237" w14:paraId="006101FE" w14:textId="77777777" w:rsidTr="00E4641F">
        <w:trPr>
          <w:trHeight w:val="354"/>
        </w:trPr>
        <w:tc>
          <w:tcPr>
            <w:tcW w:w="4080" w:type="pct"/>
            <w:shd w:val="clear" w:color="auto" w:fill="auto"/>
            <w:vAlign w:val="center"/>
          </w:tcPr>
          <w:p w14:paraId="4AE8B24E" w14:textId="77777777" w:rsidR="00262CF0" w:rsidRPr="007E6725" w:rsidRDefault="00984247" w:rsidP="00AA7A6A">
            <w:pPr>
              <w:rPr>
                <w:rFonts w:ascii="Times New Roman" w:hAnsi="Times New Roman" w:cs="Times New Roman"/>
                <w:lang w:val="en-US" w:bidi="ru-RU"/>
              </w:rPr>
            </w:pPr>
            <w:r w:rsidRPr="006B04C8">
              <w:rPr>
                <w:rFonts w:ascii="Times New Roman" w:hAnsi="Times New Roman" w:cs="Times New Roman"/>
                <w:sz w:val="24"/>
                <w:szCs w:val="24"/>
              </w:rPr>
              <w:t>Экономическая теория [Электронный ресурс</w:t>
            </w:r>
            <w:proofErr w:type="gramStart"/>
            <w:r w:rsidRPr="006B04C8">
              <w:rPr>
                <w:rFonts w:ascii="Times New Roman" w:hAnsi="Times New Roman" w:cs="Times New Roman"/>
                <w:sz w:val="24"/>
                <w:szCs w:val="24"/>
              </w:rPr>
              <w:t>] :</w:t>
            </w:r>
            <w:proofErr w:type="gramEnd"/>
            <w:r w:rsidRPr="006B04C8">
              <w:rPr>
                <w:rFonts w:ascii="Times New Roman" w:hAnsi="Times New Roman" w:cs="Times New Roman"/>
                <w:sz w:val="24"/>
                <w:szCs w:val="24"/>
              </w:rPr>
              <w:t xml:space="preserve"> учебное пособие / [</w:t>
            </w:r>
            <w:proofErr w:type="spellStart"/>
            <w:r w:rsidRPr="006B04C8">
              <w:rPr>
                <w:rFonts w:ascii="Times New Roman" w:hAnsi="Times New Roman" w:cs="Times New Roman"/>
                <w:sz w:val="24"/>
                <w:szCs w:val="24"/>
              </w:rPr>
              <w:t>Л.А.Герман</w:t>
            </w:r>
            <w:proofErr w:type="spellEnd"/>
            <w:r w:rsidRPr="006B04C8">
              <w:rPr>
                <w:rFonts w:ascii="Times New Roman" w:hAnsi="Times New Roman" w:cs="Times New Roman"/>
                <w:sz w:val="24"/>
                <w:szCs w:val="24"/>
              </w:rPr>
              <w:t xml:space="preserve"> и др.] ; под ред. </w:t>
            </w:r>
            <w:proofErr w:type="spellStart"/>
            <w:r w:rsidRPr="006B04C8">
              <w:rPr>
                <w:rFonts w:ascii="Times New Roman" w:hAnsi="Times New Roman" w:cs="Times New Roman"/>
                <w:sz w:val="24"/>
                <w:szCs w:val="24"/>
              </w:rPr>
              <w:t>Т.А.Селищевой</w:t>
            </w:r>
            <w:proofErr w:type="spellEnd"/>
            <w:r w:rsidRPr="006B04C8">
              <w:rPr>
                <w:rFonts w:ascii="Times New Roman" w:hAnsi="Times New Roman" w:cs="Times New Roman"/>
                <w:sz w:val="24"/>
                <w:szCs w:val="24"/>
              </w:rPr>
              <w:t xml:space="preserve"> ; М-во образования и науки Рос. Федерации, С.-</w:t>
            </w:r>
            <w:proofErr w:type="spellStart"/>
            <w:r w:rsidRPr="006B04C8">
              <w:rPr>
                <w:rFonts w:ascii="Times New Roman" w:hAnsi="Times New Roman" w:cs="Times New Roman"/>
                <w:sz w:val="24"/>
                <w:szCs w:val="24"/>
              </w:rPr>
              <w:t>Петерб</w:t>
            </w:r>
            <w:proofErr w:type="spellEnd"/>
            <w:r w:rsidRPr="006B04C8">
              <w:rPr>
                <w:rFonts w:ascii="Times New Roman" w:hAnsi="Times New Roman" w:cs="Times New Roman"/>
                <w:sz w:val="24"/>
                <w:szCs w:val="24"/>
              </w:rPr>
              <w:t xml:space="preserve">. гос. </w:t>
            </w:r>
            <w:proofErr w:type="spellStart"/>
            <w:r w:rsidRPr="006B04C8">
              <w:rPr>
                <w:rFonts w:ascii="Times New Roman" w:hAnsi="Times New Roman" w:cs="Times New Roman"/>
                <w:sz w:val="24"/>
                <w:szCs w:val="24"/>
              </w:rPr>
              <w:t>экон</w:t>
            </w:r>
            <w:proofErr w:type="spellEnd"/>
            <w:r w:rsidRPr="006B04C8">
              <w:rPr>
                <w:rFonts w:ascii="Times New Roman" w:hAnsi="Times New Roman" w:cs="Times New Roman"/>
                <w:sz w:val="24"/>
                <w:szCs w:val="24"/>
              </w:rPr>
              <w:t xml:space="preserve">. ун-т, Каф. </w:t>
            </w:r>
            <w:proofErr w:type="spellStart"/>
            <w:r w:rsidRPr="006B04C8">
              <w:rPr>
                <w:rFonts w:ascii="Times New Roman" w:hAnsi="Times New Roman" w:cs="Times New Roman"/>
                <w:sz w:val="24"/>
                <w:szCs w:val="24"/>
              </w:rPr>
              <w:t>экон</w:t>
            </w:r>
            <w:proofErr w:type="spellEnd"/>
            <w:r w:rsidRPr="006B04C8">
              <w:rPr>
                <w:rFonts w:ascii="Times New Roman" w:hAnsi="Times New Roman" w:cs="Times New Roman"/>
                <w:sz w:val="24"/>
                <w:szCs w:val="24"/>
              </w:rPr>
              <w:t xml:space="preserve">. теории и нац. </w:t>
            </w:r>
            <w:proofErr w:type="gramStart"/>
            <w:r w:rsidRPr="006B04C8">
              <w:rPr>
                <w:rFonts w:ascii="Times New Roman" w:hAnsi="Times New Roman" w:cs="Times New Roman"/>
                <w:sz w:val="24"/>
                <w:szCs w:val="24"/>
              </w:rPr>
              <w:t>экономики .</w:t>
            </w:r>
            <w:proofErr w:type="gramEnd"/>
            <w:r w:rsidRPr="006B04C8">
              <w:rPr>
                <w:rFonts w:ascii="Times New Roman" w:hAnsi="Times New Roman" w:cs="Times New Roman"/>
                <w:sz w:val="24"/>
                <w:szCs w:val="24"/>
              </w:rPr>
              <w:t xml:space="preserve">—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СПбГЭУ</w:t>
            </w:r>
            <w:proofErr w:type="spellEnd"/>
            <w:r w:rsidRPr="007E6725">
              <w:rPr>
                <w:rFonts w:ascii="Times New Roman" w:hAnsi="Times New Roman" w:cs="Times New Roman"/>
                <w:sz w:val="24"/>
                <w:szCs w:val="24"/>
                <w:lang w:val="en-US"/>
              </w:rPr>
              <w:t>, 2014 .— 168 с</w:t>
            </w:r>
          </w:p>
        </w:tc>
        <w:tc>
          <w:tcPr>
            <w:tcW w:w="920" w:type="pct"/>
            <w:shd w:val="clear" w:color="auto" w:fill="auto"/>
            <w:vAlign w:val="center"/>
            <w:hideMark/>
          </w:tcPr>
          <w:p w14:paraId="5C0D2C15" w14:textId="77777777" w:rsidR="00262CF0" w:rsidRPr="007E6725" w:rsidRDefault="00DB5237"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6B04C8">
                <w:rPr>
                  <w:color w:val="00008B"/>
                  <w:u w:val="single"/>
                  <w:lang w:val="en-US"/>
                </w:rPr>
                <w:t>http://opac.unecon.ru/elibrary/elib/463752207.pdf</w:t>
              </w:r>
            </w:hyperlink>
          </w:p>
        </w:tc>
      </w:tr>
    </w:tbl>
    <w:p w14:paraId="570D085B" w14:textId="77777777" w:rsidR="0091168E" w:rsidRPr="006B04C8"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4983592"/>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2C179295" w14:textId="77777777" w:rsidTr="007B550D">
        <w:tc>
          <w:tcPr>
            <w:tcW w:w="9345" w:type="dxa"/>
          </w:tcPr>
          <w:p w14:paraId="2496110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27FFBF1" w14:textId="77777777" w:rsidTr="007B550D">
        <w:tc>
          <w:tcPr>
            <w:tcW w:w="9345" w:type="dxa"/>
          </w:tcPr>
          <w:p w14:paraId="1F5F34F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43E8B56" w14:textId="77777777" w:rsidTr="007B550D">
        <w:tc>
          <w:tcPr>
            <w:tcW w:w="9345" w:type="dxa"/>
          </w:tcPr>
          <w:p w14:paraId="22F10AF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08327158" w14:textId="77777777" w:rsidTr="007B550D">
        <w:tc>
          <w:tcPr>
            <w:tcW w:w="9345" w:type="dxa"/>
          </w:tcPr>
          <w:p w14:paraId="3E74216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4983593"/>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DB5237"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lastRenderedPageBreak/>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4983594"/>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6B04C8" w14:paraId="53424330" w14:textId="77777777" w:rsidTr="008416EB">
        <w:tc>
          <w:tcPr>
            <w:tcW w:w="7797" w:type="dxa"/>
            <w:shd w:val="clear" w:color="auto" w:fill="auto"/>
          </w:tcPr>
          <w:p w14:paraId="2986F8BC" w14:textId="77777777" w:rsidR="002C735C" w:rsidRPr="006B04C8" w:rsidRDefault="002C735C" w:rsidP="002C735C">
            <w:pPr>
              <w:pStyle w:val="Style214"/>
              <w:ind w:firstLine="0"/>
              <w:jc w:val="center"/>
              <w:rPr>
                <w:b/>
                <w:sz w:val="22"/>
                <w:szCs w:val="22"/>
              </w:rPr>
            </w:pPr>
            <w:r w:rsidRPr="006B04C8">
              <w:rPr>
                <w:b/>
                <w:sz w:val="22"/>
                <w:szCs w:val="22"/>
              </w:rPr>
              <w:t>Наименование учебных аудиторий, перечень</w:t>
            </w:r>
          </w:p>
        </w:tc>
        <w:tc>
          <w:tcPr>
            <w:tcW w:w="2262" w:type="dxa"/>
            <w:shd w:val="clear" w:color="auto" w:fill="auto"/>
          </w:tcPr>
          <w:p w14:paraId="3A00FEF8" w14:textId="77777777" w:rsidR="002C735C" w:rsidRPr="006B04C8" w:rsidRDefault="002C735C" w:rsidP="002C735C">
            <w:pPr>
              <w:pStyle w:val="Style214"/>
              <w:ind w:firstLine="0"/>
              <w:jc w:val="center"/>
              <w:rPr>
                <w:b/>
                <w:sz w:val="22"/>
                <w:szCs w:val="22"/>
              </w:rPr>
            </w:pPr>
            <w:r w:rsidRPr="006B04C8">
              <w:rPr>
                <w:b/>
                <w:sz w:val="22"/>
                <w:szCs w:val="22"/>
              </w:rPr>
              <w:t>Адрес (местоположение) учебных аудиторий</w:t>
            </w:r>
          </w:p>
        </w:tc>
      </w:tr>
      <w:tr w:rsidR="002C735C" w:rsidRPr="006B04C8" w14:paraId="3B643305" w14:textId="77777777" w:rsidTr="008416EB">
        <w:tc>
          <w:tcPr>
            <w:tcW w:w="7797" w:type="dxa"/>
            <w:shd w:val="clear" w:color="auto" w:fill="auto"/>
          </w:tcPr>
          <w:p w14:paraId="30187323" w14:textId="51649087" w:rsidR="002C735C" w:rsidRPr="006B04C8" w:rsidRDefault="00B43524" w:rsidP="002718E2">
            <w:pPr>
              <w:pStyle w:val="Style214"/>
              <w:ind w:firstLine="0"/>
              <w:rPr>
                <w:sz w:val="22"/>
                <w:szCs w:val="22"/>
              </w:rPr>
            </w:pPr>
            <w:r w:rsidRPr="006B04C8">
              <w:rPr>
                <w:sz w:val="22"/>
                <w:szCs w:val="22"/>
              </w:rPr>
              <w:t xml:space="preserve">Ауд. 0005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6B04C8">
              <w:rPr>
                <w:sz w:val="22"/>
                <w:szCs w:val="22"/>
              </w:rPr>
              <w:t>комплексом.Специализированная</w:t>
            </w:r>
            <w:proofErr w:type="spellEnd"/>
            <w:r w:rsidRPr="006B04C8">
              <w:rPr>
                <w:sz w:val="22"/>
                <w:szCs w:val="22"/>
              </w:rPr>
              <w:t xml:space="preserve">  мебель и оборудование: Учебная мебель на 25 посадочных мест, рабочее место преподавателя, стол - 1 шт., доска маркерная на колесиках - 1 шт., вешалка стойка - 2 шт., жалюзи - 2 шт., Компьютер </w:t>
            </w:r>
            <w:r w:rsidRPr="006B04C8">
              <w:rPr>
                <w:sz w:val="22"/>
                <w:szCs w:val="22"/>
                <w:lang w:val="en-US"/>
              </w:rPr>
              <w:t>Intel</w:t>
            </w:r>
            <w:r w:rsidRPr="006B04C8">
              <w:rPr>
                <w:sz w:val="22"/>
                <w:szCs w:val="22"/>
              </w:rPr>
              <w:t xml:space="preserve"> </w:t>
            </w:r>
            <w:proofErr w:type="spellStart"/>
            <w:r w:rsidRPr="006B04C8">
              <w:rPr>
                <w:sz w:val="22"/>
                <w:szCs w:val="22"/>
                <w:lang w:val="en-US"/>
              </w:rPr>
              <w:t>i</w:t>
            </w:r>
            <w:proofErr w:type="spellEnd"/>
            <w:r w:rsidRPr="006B04C8">
              <w:rPr>
                <w:sz w:val="22"/>
                <w:szCs w:val="22"/>
              </w:rPr>
              <w:t>5 4460/1Тб/8Гб/</w:t>
            </w:r>
            <w:r w:rsidRPr="006B04C8">
              <w:rPr>
                <w:sz w:val="22"/>
                <w:szCs w:val="22"/>
                <w:lang w:val="en-US"/>
              </w:rPr>
              <w:t>Samsung</w:t>
            </w:r>
            <w:r w:rsidRPr="006B04C8">
              <w:rPr>
                <w:sz w:val="22"/>
                <w:szCs w:val="22"/>
              </w:rPr>
              <w:t xml:space="preserve"> </w:t>
            </w:r>
            <w:r w:rsidRPr="006B04C8">
              <w:rPr>
                <w:sz w:val="22"/>
                <w:szCs w:val="22"/>
                <w:lang w:val="en-US"/>
              </w:rPr>
              <w:t>s</w:t>
            </w:r>
            <w:r w:rsidRPr="006B04C8">
              <w:rPr>
                <w:sz w:val="22"/>
                <w:szCs w:val="22"/>
              </w:rPr>
              <w:t>23</w:t>
            </w:r>
            <w:r w:rsidRPr="006B04C8">
              <w:rPr>
                <w:sz w:val="22"/>
                <w:szCs w:val="22"/>
                <w:lang w:val="en-US"/>
              </w:rPr>
              <w:t>e</w:t>
            </w:r>
            <w:r w:rsidRPr="006B04C8">
              <w:rPr>
                <w:sz w:val="22"/>
                <w:szCs w:val="22"/>
              </w:rPr>
              <w:t xml:space="preserve">200 - 10 шт., Компьютер </w:t>
            </w:r>
            <w:r w:rsidRPr="006B04C8">
              <w:rPr>
                <w:sz w:val="22"/>
                <w:szCs w:val="22"/>
                <w:lang w:val="en-US"/>
              </w:rPr>
              <w:t>Intel</w:t>
            </w:r>
            <w:r w:rsidRPr="006B04C8">
              <w:rPr>
                <w:sz w:val="22"/>
                <w:szCs w:val="22"/>
              </w:rPr>
              <w:t xml:space="preserve"> </w:t>
            </w:r>
            <w:proofErr w:type="spellStart"/>
            <w:r w:rsidRPr="006B04C8">
              <w:rPr>
                <w:sz w:val="22"/>
                <w:szCs w:val="22"/>
                <w:lang w:val="en-US"/>
              </w:rPr>
              <w:t>i</w:t>
            </w:r>
            <w:proofErr w:type="spellEnd"/>
            <w:r w:rsidRPr="006B04C8">
              <w:rPr>
                <w:sz w:val="22"/>
                <w:szCs w:val="22"/>
              </w:rPr>
              <w:t>5 7400/1</w:t>
            </w:r>
            <w:r w:rsidRPr="006B04C8">
              <w:rPr>
                <w:sz w:val="22"/>
                <w:szCs w:val="22"/>
                <w:lang w:val="en-US"/>
              </w:rPr>
              <w:t>Tb</w:t>
            </w:r>
            <w:r w:rsidRPr="006B04C8">
              <w:rPr>
                <w:sz w:val="22"/>
                <w:szCs w:val="22"/>
              </w:rPr>
              <w:t>/8</w:t>
            </w:r>
            <w:r w:rsidRPr="006B04C8">
              <w:rPr>
                <w:sz w:val="22"/>
                <w:szCs w:val="22"/>
                <w:lang w:val="en-US"/>
              </w:rPr>
              <w:t>Gb</w:t>
            </w:r>
            <w:r w:rsidRPr="006B04C8">
              <w:rPr>
                <w:sz w:val="22"/>
                <w:szCs w:val="22"/>
              </w:rPr>
              <w:t>/</w:t>
            </w:r>
            <w:r w:rsidRPr="006B04C8">
              <w:rPr>
                <w:sz w:val="22"/>
                <w:szCs w:val="22"/>
                <w:lang w:val="en-US"/>
              </w:rPr>
              <w:t>Philips</w:t>
            </w:r>
            <w:r w:rsidRPr="006B04C8">
              <w:rPr>
                <w:sz w:val="22"/>
                <w:szCs w:val="22"/>
              </w:rPr>
              <w:t xml:space="preserve"> 243</w:t>
            </w:r>
            <w:r w:rsidRPr="006B04C8">
              <w:rPr>
                <w:sz w:val="22"/>
                <w:szCs w:val="22"/>
                <w:lang w:val="en-US"/>
              </w:rPr>
              <w:t>V</w:t>
            </w:r>
            <w:r w:rsidRPr="006B04C8">
              <w:rPr>
                <w:sz w:val="22"/>
                <w:szCs w:val="22"/>
              </w:rPr>
              <w:t>5</w:t>
            </w:r>
            <w:r w:rsidRPr="006B04C8">
              <w:rPr>
                <w:sz w:val="22"/>
                <w:szCs w:val="22"/>
                <w:lang w:val="en-US"/>
              </w:rPr>
              <w:t>Q</w:t>
            </w:r>
            <w:r w:rsidRPr="006B04C8">
              <w:rPr>
                <w:sz w:val="22"/>
                <w:szCs w:val="22"/>
              </w:rPr>
              <w:t xml:space="preserve"> 23' - 12 шт., Мультимедийный проектор Тип 1 </w:t>
            </w:r>
            <w:proofErr w:type="spellStart"/>
            <w:r w:rsidRPr="006B04C8">
              <w:rPr>
                <w:sz w:val="22"/>
                <w:szCs w:val="22"/>
                <w:lang w:val="en-US"/>
              </w:rPr>
              <w:t>Optoma</w:t>
            </w:r>
            <w:proofErr w:type="spellEnd"/>
            <w:r w:rsidRPr="006B04C8">
              <w:rPr>
                <w:sz w:val="22"/>
                <w:szCs w:val="22"/>
              </w:rPr>
              <w:t xml:space="preserve"> </w:t>
            </w:r>
            <w:r w:rsidRPr="006B04C8">
              <w:rPr>
                <w:sz w:val="22"/>
                <w:szCs w:val="22"/>
                <w:lang w:val="en-US"/>
              </w:rPr>
              <w:t>x</w:t>
            </w:r>
            <w:r w:rsidRPr="006B04C8">
              <w:rPr>
                <w:sz w:val="22"/>
                <w:szCs w:val="22"/>
              </w:rPr>
              <w:t xml:space="preserve"> 400 - 1 шт., Экран с электроприводом </w:t>
            </w:r>
            <w:proofErr w:type="spellStart"/>
            <w:r w:rsidRPr="006B04C8">
              <w:rPr>
                <w:sz w:val="22"/>
                <w:szCs w:val="22"/>
                <w:lang w:val="en-US"/>
              </w:rPr>
              <w:t>ScreenMedia</w:t>
            </w:r>
            <w:proofErr w:type="spellEnd"/>
            <w:r w:rsidRPr="006B04C8">
              <w:rPr>
                <w:sz w:val="22"/>
                <w:szCs w:val="22"/>
              </w:rPr>
              <w:t xml:space="preserve"> </w:t>
            </w:r>
            <w:r w:rsidRPr="006B04C8">
              <w:rPr>
                <w:sz w:val="22"/>
                <w:szCs w:val="22"/>
                <w:lang w:val="en-US"/>
              </w:rPr>
              <w:t>Champion</w:t>
            </w:r>
            <w:r w:rsidRPr="006B04C8">
              <w:rPr>
                <w:sz w:val="22"/>
                <w:szCs w:val="22"/>
              </w:rPr>
              <w:t xml:space="preserve"> 244х183см (</w:t>
            </w:r>
            <w:r w:rsidRPr="006B04C8">
              <w:rPr>
                <w:sz w:val="22"/>
                <w:szCs w:val="22"/>
                <w:lang w:val="en-US"/>
              </w:rPr>
              <w:t>SCM</w:t>
            </w:r>
            <w:r w:rsidRPr="006B04C8">
              <w:rPr>
                <w:sz w:val="22"/>
                <w:szCs w:val="22"/>
              </w:rPr>
              <w:t xml:space="preserve">-4304) - 1 шт., Ноутбук </w:t>
            </w:r>
            <w:r w:rsidRPr="006B04C8">
              <w:rPr>
                <w:sz w:val="22"/>
                <w:szCs w:val="22"/>
                <w:lang w:val="en-US"/>
              </w:rPr>
              <w:t>HP</w:t>
            </w:r>
            <w:r w:rsidRPr="006B04C8">
              <w:rPr>
                <w:sz w:val="22"/>
                <w:szCs w:val="22"/>
              </w:rPr>
              <w:t xml:space="preserve"> 250 </w:t>
            </w:r>
            <w:r w:rsidRPr="006B04C8">
              <w:rPr>
                <w:sz w:val="22"/>
                <w:szCs w:val="22"/>
                <w:lang w:val="en-US"/>
              </w:rPr>
              <w:t>G</w:t>
            </w:r>
            <w:r w:rsidRPr="006B04C8">
              <w:rPr>
                <w:sz w:val="22"/>
                <w:szCs w:val="22"/>
              </w:rPr>
              <w:t>6 1</w:t>
            </w:r>
            <w:r w:rsidRPr="006B04C8">
              <w:rPr>
                <w:sz w:val="22"/>
                <w:szCs w:val="22"/>
                <w:lang w:val="en-US"/>
              </w:rPr>
              <w:t>WY</w:t>
            </w:r>
            <w:r w:rsidRPr="006B04C8">
              <w:rPr>
                <w:sz w:val="22"/>
                <w:szCs w:val="22"/>
              </w:rPr>
              <w:t>58</w:t>
            </w:r>
            <w:r w:rsidRPr="006B04C8">
              <w:rPr>
                <w:sz w:val="22"/>
                <w:szCs w:val="22"/>
                <w:lang w:val="en-US"/>
              </w:rPr>
              <w:t>EA</w:t>
            </w:r>
            <w:r w:rsidRPr="006B04C8">
              <w:rPr>
                <w:sz w:val="22"/>
                <w:szCs w:val="22"/>
              </w:rPr>
              <w:t xml:space="preserve"> - 3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6B04C8" w:rsidRDefault="00B43524" w:rsidP="002718E2">
            <w:pPr>
              <w:pStyle w:val="Style214"/>
              <w:ind w:firstLine="0"/>
              <w:rPr>
                <w:sz w:val="22"/>
                <w:szCs w:val="22"/>
              </w:rPr>
            </w:pPr>
            <w:r w:rsidRPr="006B04C8">
              <w:rPr>
                <w:sz w:val="22"/>
                <w:szCs w:val="22"/>
              </w:rPr>
              <w:t>191023, г. Санкт-Петербург, ул. Канал Грибоедова, 30/32, литер «А», «Б», «Р»</w:t>
            </w:r>
          </w:p>
        </w:tc>
      </w:tr>
      <w:tr w:rsidR="002C735C" w:rsidRPr="006B04C8" w14:paraId="2EDA4F7B" w14:textId="77777777" w:rsidTr="008416EB">
        <w:tc>
          <w:tcPr>
            <w:tcW w:w="7797" w:type="dxa"/>
            <w:shd w:val="clear" w:color="auto" w:fill="auto"/>
          </w:tcPr>
          <w:p w14:paraId="1232F94A" w14:textId="77777777" w:rsidR="002C735C" w:rsidRPr="006B04C8" w:rsidRDefault="00B43524" w:rsidP="002718E2">
            <w:pPr>
              <w:pStyle w:val="Style214"/>
              <w:ind w:firstLine="0"/>
              <w:rPr>
                <w:sz w:val="22"/>
                <w:szCs w:val="22"/>
              </w:rPr>
            </w:pPr>
            <w:r w:rsidRPr="006B04C8">
              <w:rPr>
                <w:sz w:val="22"/>
                <w:szCs w:val="22"/>
              </w:rPr>
              <w:t xml:space="preserve">Ауд. 2004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B04C8">
              <w:rPr>
                <w:sz w:val="22"/>
                <w:szCs w:val="22"/>
              </w:rPr>
              <w:t>комплексом.Специализированная</w:t>
            </w:r>
            <w:proofErr w:type="spellEnd"/>
            <w:r w:rsidRPr="006B04C8">
              <w:rPr>
                <w:sz w:val="22"/>
                <w:szCs w:val="22"/>
              </w:rPr>
              <w:t xml:space="preserve">  мебель и оборудование: Учебная мебель на  54 посадочных места, рабочее место преподавателя, кафедра - 1 шт., доска меловая  (3-х секционная) - 1 шт.,  стул - 1 шт., жалюзи - 2 шт., Компьютер </w:t>
            </w:r>
            <w:r w:rsidRPr="006B04C8">
              <w:rPr>
                <w:sz w:val="22"/>
                <w:szCs w:val="22"/>
                <w:lang w:val="en-US"/>
              </w:rPr>
              <w:t>Intel</w:t>
            </w:r>
            <w:r w:rsidRPr="006B04C8">
              <w:rPr>
                <w:sz w:val="22"/>
                <w:szCs w:val="22"/>
              </w:rPr>
              <w:t xml:space="preserve"> </w:t>
            </w:r>
            <w:proofErr w:type="spellStart"/>
            <w:r w:rsidRPr="006B04C8">
              <w:rPr>
                <w:sz w:val="22"/>
                <w:szCs w:val="22"/>
                <w:lang w:val="en-US"/>
              </w:rPr>
              <w:lastRenderedPageBreak/>
              <w:t>i</w:t>
            </w:r>
            <w:proofErr w:type="spellEnd"/>
            <w:r w:rsidRPr="006B04C8">
              <w:rPr>
                <w:sz w:val="22"/>
                <w:szCs w:val="22"/>
              </w:rPr>
              <w:t xml:space="preserve">3-2100 2.4 </w:t>
            </w:r>
            <w:proofErr w:type="spellStart"/>
            <w:r w:rsidRPr="006B04C8">
              <w:rPr>
                <w:sz w:val="22"/>
                <w:szCs w:val="22"/>
                <w:lang w:val="en-US"/>
              </w:rPr>
              <w:t>Ghz</w:t>
            </w:r>
            <w:proofErr w:type="spellEnd"/>
            <w:r w:rsidRPr="006B04C8">
              <w:rPr>
                <w:sz w:val="22"/>
                <w:szCs w:val="22"/>
              </w:rPr>
              <w:t>/4</w:t>
            </w:r>
            <w:r w:rsidRPr="006B04C8">
              <w:rPr>
                <w:sz w:val="22"/>
                <w:szCs w:val="22"/>
                <w:lang w:val="en-US"/>
              </w:rPr>
              <w:t>Gb</w:t>
            </w:r>
            <w:r w:rsidRPr="006B04C8">
              <w:rPr>
                <w:sz w:val="22"/>
                <w:szCs w:val="22"/>
              </w:rPr>
              <w:t>/500</w:t>
            </w:r>
            <w:r w:rsidRPr="006B04C8">
              <w:rPr>
                <w:sz w:val="22"/>
                <w:szCs w:val="22"/>
                <w:lang w:val="en-US"/>
              </w:rPr>
              <w:t>Gb</w:t>
            </w:r>
            <w:r w:rsidRPr="006B04C8">
              <w:rPr>
                <w:sz w:val="22"/>
                <w:szCs w:val="22"/>
              </w:rPr>
              <w:t>/</w:t>
            </w:r>
            <w:r w:rsidRPr="006B04C8">
              <w:rPr>
                <w:sz w:val="22"/>
                <w:szCs w:val="22"/>
                <w:lang w:val="en-US"/>
              </w:rPr>
              <w:t>Acer</w:t>
            </w:r>
            <w:r w:rsidRPr="006B04C8">
              <w:rPr>
                <w:sz w:val="22"/>
                <w:szCs w:val="22"/>
              </w:rPr>
              <w:t xml:space="preserve"> </w:t>
            </w:r>
            <w:r w:rsidRPr="006B04C8">
              <w:rPr>
                <w:sz w:val="22"/>
                <w:szCs w:val="22"/>
                <w:lang w:val="en-US"/>
              </w:rPr>
              <w:t>V</w:t>
            </w:r>
            <w:r w:rsidRPr="006B04C8">
              <w:rPr>
                <w:sz w:val="22"/>
                <w:szCs w:val="22"/>
              </w:rPr>
              <w:t xml:space="preserve">193 19" - 1 шт., Мультимедийный проектор Тип 1 </w:t>
            </w:r>
            <w:proofErr w:type="spellStart"/>
            <w:r w:rsidRPr="006B04C8">
              <w:rPr>
                <w:sz w:val="22"/>
                <w:szCs w:val="22"/>
                <w:lang w:val="en-US"/>
              </w:rPr>
              <w:t>Optoma</w:t>
            </w:r>
            <w:proofErr w:type="spellEnd"/>
            <w:r w:rsidRPr="006B04C8">
              <w:rPr>
                <w:sz w:val="22"/>
                <w:szCs w:val="22"/>
              </w:rPr>
              <w:t xml:space="preserve"> </w:t>
            </w:r>
            <w:r w:rsidRPr="006B04C8">
              <w:rPr>
                <w:sz w:val="22"/>
                <w:szCs w:val="22"/>
                <w:lang w:val="en-US"/>
              </w:rPr>
              <w:t>x</w:t>
            </w:r>
            <w:r w:rsidRPr="006B04C8">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89247D3" w14:textId="77777777" w:rsidR="002C735C" w:rsidRPr="006B04C8" w:rsidRDefault="00B43524" w:rsidP="002718E2">
            <w:pPr>
              <w:pStyle w:val="Style214"/>
              <w:ind w:firstLine="0"/>
              <w:rPr>
                <w:sz w:val="22"/>
                <w:szCs w:val="22"/>
              </w:rPr>
            </w:pPr>
            <w:r w:rsidRPr="006B04C8">
              <w:rPr>
                <w:sz w:val="22"/>
                <w:szCs w:val="22"/>
              </w:rPr>
              <w:lastRenderedPageBreak/>
              <w:t>191023, г. Санкт-Петербург, ул. Канал Грибоедова, 30/32, литер «А», «Б», «Р»</w:t>
            </w:r>
          </w:p>
        </w:tc>
      </w:tr>
      <w:tr w:rsidR="002C735C" w:rsidRPr="006B04C8" w14:paraId="5DB71D81" w14:textId="77777777" w:rsidTr="008416EB">
        <w:tc>
          <w:tcPr>
            <w:tcW w:w="7797" w:type="dxa"/>
            <w:shd w:val="clear" w:color="auto" w:fill="auto"/>
          </w:tcPr>
          <w:p w14:paraId="0827F5C2" w14:textId="77777777" w:rsidR="002C735C" w:rsidRPr="006B04C8" w:rsidRDefault="00B43524" w:rsidP="002718E2">
            <w:pPr>
              <w:pStyle w:val="Style214"/>
              <w:ind w:firstLine="0"/>
              <w:rPr>
                <w:sz w:val="22"/>
                <w:szCs w:val="22"/>
              </w:rPr>
            </w:pPr>
            <w:r w:rsidRPr="006B04C8">
              <w:rPr>
                <w:sz w:val="22"/>
                <w:szCs w:val="22"/>
              </w:rPr>
              <w:t xml:space="preserve">Ауд. 3062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B04C8">
              <w:rPr>
                <w:sz w:val="22"/>
                <w:szCs w:val="22"/>
              </w:rPr>
              <w:t>комплексом.Специализированная</w:t>
            </w:r>
            <w:proofErr w:type="spellEnd"/>
            <w:r w:rsidRPr="006B04C8">
              <w:rPr>
                <w:sz w:val="22"/>
                <w:szCs w:val="22"/>
              </w:rPr>
              <w:t xml:space="preserve">  мебель и оборудование: Учебная мебель на 130 посадочных мест, рабочее место преподавателя,  стол м/м - 1 шт., доска меловая (3-х секционная) - 2 шт., кафедра - 1 шт., стол - 1 шт., жалюзи - 3 шт., стул - 3 шт.,  Компьютер </w:t>
            </w:r>
            <w:r w:rsidRPr="006B04C8">
              <w:rPr>
                <w:sz w:val="22"/>
                <w:szCs w:val="22"/>
                <w:lang w:val="en-US"/>
              </w:rPr>
              <w:t>Intel</w:t>
            </w:r>
            <w:r w:rsidRPr="006B04C8">
              <w:rPr>
                <w:sz w:val="22"/>
                <w:szCs w:val="22"/>
              </w:rPr>
              <w:t xml:space="preserve"> </w:t>
            </w:r>
            <w:proofErr w:type="spellStart"/>
            <w:r w:rsidRPr="006B04C8">
              <w:rPr>
                <w:sz w:val="22"/>
                <w:szCs w:val="22"/>
                <w:lang w:val="en-US"/>
              </w:rPr>
              <w:t>i</w:t>
            </w:r>
            <w:proofErr w:type="spellEnd"/>
            <w:r w:rsidRPr="006B04C8">
              <w:rPr>
                <w:sz w:val="22"/>
                <w:szCs w:val="22"/>
              </w:rPr>
              <w:t xml:space="preserve">3-2100 2.4 </w:t>
            </w:r>
            <w:proofErr w:type="spellStart"/>
            <w:r w:rsidRPr="006B04C8">
              <w:rPr>
                <w:sz w:val="22"/>
                <w:szCs w:val="22"/>
                <w:lang w:val="en-US"/>
              </w:rPr>
              <w:t>Ghz</w:t>
            </w:r>
            <w:proofErr w:type="spellEnd"/>
            <w:r w:rsidRPr="006B04C8">
              <w:rPr>
                <w:sz w:val="22"/>
                <w:szCs w:val="22"/>
              </w:rPr>
              <w:t>/500/4/</w:t>
            </w:r>
            <w:r w:rsidRPr="006B04C8">
              <w:rPr>
                <w:sz w:val="22"/>
                <w:szCs w:val="22"/>
                <w:lang w:val="en-US"/>
              </w:rPr>
              <w:t>Acer</w:t>
            </w:r>
            <w:r w:rsidRPr="006B04C8">
              <w:rPr>
                <w:sz w:val="22"/>
                <w:szCs w:val="22"/>
              </w:rPr>
              <w:t xml:space="preserve"> </w:t>
            </w:r>
            <w:r w:rsidRPr="006B04C8">
              <w:rPr>
                <w:sz w:val="22"/>
                <w:szCs w:val="22"/>
                <w:lang w:val="en-US"/>
              </w:rPr>
              <w:t>V</w:t>
            </w:r>
            <w:r w:rsidRPr="006B04C8">
              <w:rPr>
                <w:sz w:val="22"/>
                <w:szCs w:val="22"/>
              </w:rPr>
              <w:t xml:space="preserve">193 19" - 1 шт.,  Мультимедийный проектор </w:t>
            </w:r>
            <w:r w:rsidRPr="006B04C8">
              <w:rPr>
                <w:sz w:val="22"/>
                <w:szCs w:val="22"/>
                <w:lang w:val="en-US"/>
              </w:rPr>
              <w:t>Panasonic</w:t>
            </w:r>
            <w:r w:rsidRPr="006B04C8">
              <w:rPr>
                <w:sz w:val="22"/>
                <w:szCs w:val="22"/>
              </w:rPr>
              <w:t xml:space="preserve"> </w:t>
            </w:r>
            <w:r w:rsidRPr="006B04C8">
              <w:rPr>
                <w:sz w:val="22"/>
                <w:szCs w:val="22"/>
                <w:lang w:val="en-US"/>
              </w:rPr>
              <w:t>PT</w:t>
            </w:r>
            <w:r w:rsidRPr="006B04C8">
              <w:rPr>
                <w:sz w:val="22"/>
                <w:szCs w:val="22"/>
              </w:rPr>
              <w:t>-</w:t>
            </w:r>
            <w:r w:rsidRPr="006B04C8">
              <w:rPr>
                <w:sz w:val="22"/>
                <w:szCs w:val="22"/>
                <w:lang w:val="en-US"/>
              </w:rPr>
              <w:t>VX</w:t>
            </w:r>
            <w:r w:rsidRPr="006B04C8">
              <w:rPr>
                <w:sz w:val="22"/>
                <w:szCs w:val="22"/>
              </w:rPr>
              <w:t xml:space="preserve">500 - 1 шт., Акустическая система </w:t>
            </w:r>
            <w:r w:rsidRPr="006B04C8">
              <w:rPr>
                <w:sz w:val="22"/>
                <w:szCs w:val="22"/>
                <w:lang w:val="en-US"/>
              </w:rPr>
              <w:t>APART</w:t>
            </w:r>
            <w:r w:rsidRPr="006B04C8">
              <w:rPr>
                <w:sz w:val="22"/>
                <w:szCs w:val="22"/>
              </w:rPr>
              <w:t xml:space="preserve"> </w:t>
            </w:r>
            <w:r w:rsidRPr="006B04C8">
              <w:rPr>
                <w:sz w:val="22"/>
                <w:szCs w:val="22"/>
                <w:lang w:val="en-US"/>
              </w:rPr>
              <w:t>MASK</w:t>
            </w:r>
            <w:r w:rsidRPr="006B04C8">
              <w:rPr>
                <w:sz w:val="22"/>
                <w:szCs w:val="22"/>
              </w:rPr>
              <w:t>6</w:t>
            </w:r>
            <w:r w:rsidRPr="006B04C8">
              <w:rPr>
                <w:sz w:val="22"/>
                <w:szCs w:val="22"/>
                <w:lang w:val="en-US"/>
              </w:rPr>
              <w:t>T</w:t>
            </w:r>
            <w:r w:rsidRPr="006B04C8">
              <w:rPr>
                <w:sz w:val="22"/>
                <w:szCs w:val="22"/>
              </w:rPr>
              <w:t>-</w:t>
            </w:r>
            <w:r w:rsidRPr="006B04C8">
              <w:rPr>
                <w:sz w:val="22"/>
                <w:szCs w:val="22"/>
                <w:lang w:val="en-US"/>
              </w:rPr>
              <w:t>W</w:t>
            </w:r>
            <w:r w:rsidRPr="006B04C8">
              <w:rPr>
                <w:sz w:val="22"/>
                <w:szCs w:val="22"/>
              </w:rPr>
              <w:t xml:space="preserve"> - 4 шт., Микшер-усилитель </w:t>
            </w:r>
            <w:r w:rsidRPr="006B04C8">
              <w:rPr>
                <w:sz w:val="22"/>
                <w:szCs w:val="22"/>
                <w:lang w:val="en-US"/>
              </w:rPr>
              <w:t>JDM</w:t>
            </w:r>
            <w:r w:rsidRPr="006B04C8">
              <w:rPr>
                <w:sz w:val="22"/>
                <w:szCs w:val="22"/>
              </w:rPr>
              <w:t xml:space="preserve">  </w:t>
            </w:r>
            <w:r w:rsidRPr="006B04C8">
              <w:rPr>
                <w:sz w:val="22"/>
                <w:szCs w:val="22"/>
                <w:lang w:val="en-US"/>
              </w:rPr>
              <w:t>TA</w:t>
            </w:r>
            <w:r w:rsidRPr="006B04C8">
              <w:rPr>
                <w:sz w:val="22"/>
                <w:szCs w:val="22"/>
              </w:rPr>
              <w:t xml:space="preserve">-1120 - 1 шт., Экран с электроприводом </w:t>
            </w:r>
            <w:proofErr w:type="spellStart"/>
            <w:r w:rsidRPr="006B04C8">
              <w:rPr>
                <w:sz w:val="22"/>
                <w:szCs w:val="22"/>
                <w:lang w:val="en-US"/>
              </w:rPr>
              <w:t>ScreenMedia</w:t>
            </w:r>
            <w:proofErr w:type="spellEnd"/>
            <w:r w:rsidRPr="006B04C8">
              <w:rPr>
                <w:sz w:val="22"/>
                <w:szCs w:val="22"/>
              </w:rPr>
              <w:t xml:space="preserve"> </w:t>
            </w:r>
            <w:proofErr w:type="spellStart"/>
            <w:r w:rsidRPr="006B04C8">
              <w:rPr>
                <w:sz w:val="22"/>
                <w:szCs w:val="22"/>
                <w:lang w:val="en-US"/>
              </w:rPr>
              <w:t>Chapion</w:t>
            </w:r>
            <w:proofErr w:type="spellEnd"/>
            <w:r w:rsidRPr="006B04C8">
              <w:rPr>
                <w:sz w:val="22"/>
                <w:szCs w:val="22"/>
              </w:rPr>
              <w:t xml:space="preserve"> </w:t>
            </w:r>
            <w:r w:rsidRPr="006B04C8">
              <w:rPr>
                <w:sz w:val="22"/>
                <w:szCs w:val="22"/>
                <w:lang w:val="en-US"/>
              </w:rPr>
              <w:t>SCM</w:t>
            </w:r>
            <w:r w:rsidRPr="006B04C8">
              <w:rPr>
                <w:sz w:val="22"/>
                <w:szCs w:val="22"/>
              </w:rPr>
              <w:t>-4808</w:t>
            </w:r>
            <w:r w:rsidRPr="006B04C8">
              <w:rPr>
                <w:sz w:val="22"/>
                <w:szCs w:val="22"/>
                <w:lang w:val="en-US"/>
              </w:rPr>
              <w:t>MW</w:t>
            </w:r>
            <w:r w:rsidRPr="006B04C8">
              <w:rPr>
                <w:sz w:val="22"/>
                <w:szCs w:val="22"/>
              </w:rPr>
              <w:t xml:space="preserve"> 4:3 - 1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00BBF50" w14:textId="77777777" w:rsidR="002C735C" w:rsidRPr="006B04C8" w:rsidRDefault="00B43524" w:rsidP="002718E2">
            <w:pPr>
              <w:pStyle w:val="Style214"/>
              <w:ind w:firstLine="0"/>
              <w:rPr>
                <w:sz w:val="22"/>
                <w:szCs w:val="22"/>
              </w:rPr>
            </w:pPr>
            <w:r w:rsidRPr="006B04C8">
              <w:rPr>
                <w:sz w:val="22"/>
                <w:szCs w:val="22"/>
              </w:rPr>
              <w:t>191023, г. Санкт-Петербург, ул. Канал Грибоедова, 30/32, литер «А», «Б», «Р»</w:t>
            </w:r>
          </w:p>
        </w:tc>
      </w:tr>
      <w:tr w:rsidR="002C735C" w:rsidRPr="006B04C8" w14:paraId="7D7340B9" w14:textId="77777777" w:rsidTr="008416EB">
        <w:tc>
          <w:tcPr>
            <w:tcW w:w="7797" w:type="dxa"/>
            <w:shd w:val="clear" w:color="auto" w:fill="auto"/>
          </w:tcPr>
          <w:p w14:paraId="54F3B59B" w14:textId="77777777" w:rsidR="002C735C" w:rsidRPr="006B04C8" w:rsidRDefault="00B43524" w:rsidP="002718E2">
            <w:pPr>
              <w:pStyle w:val="Style214"/>
              <w:ind w:firstLine="0"/>
              <w:rPr>
                <w:sz w:val="22"/>
                <w:szCs w:val="22"/>
              </w:rPr>
            </w:pPr>
            <w:r w:rsidRPr="006B04C8">
              <w:rPr>
                <w:sz w:val="22"/>
                <w:szCs w:val="22"/>
              </w:rPr>
              <w:t xml:space="preserve">Ауд. 2020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6B04C8">
              <w:rPr>
                <w:sz w:val="22"/>
                <w:szCs w:val="22"/>
              </w:rPr>
              <w:t>комплексом.Специализированная</w:t>
            </w:r>
            <w:proofErr w:type="spellEnd"/>
            <w:r w:rsidRPr="006B04C8">
              <w:rPr>
                <w:sz w:val="22"/>
                <w:szCs w:val="22"/>
              </w:rPr>
              <w:t xml:space="preserve">  мебель и оборудование: Учебная мебель на 25 посадочных мест, рабочее место преподавателя , доска маркерная на колесиках 2 шт., стол 1шт., стул 6шт., жалюзи 2шт., вешалка стойка 2шт.Компьютер </w:t>
            </w:r>
            <w:r w:rsidRPr="006B04C8">
              <w:rPr>
                <w:sz w:val="22"/>
                <w:szCs w:val="22"/>
                <w:lang w:val="en-US"/>
              </w:rPr>
              <w:t>Intel</w:t>
            </w:r>
            <w:r w:rsidRPr="006B04C8">
              <w:rPr>
                <w:sz w:val="22"/>
                <w:szCs w:val="22"/>
              </w:rPr>
              <w:t xml:space="preserve"> </w:t>
            </w:r>
            <w:r w:rsidRPr="006B04C8">
              <w:rPr>
                <w:sz w:val="22"/>
                <w:szCs w:val="22"/>
                <w:lang w:val="en-US"/>
              </w:rPr>
              <w:t>I</w:t>
            </w:r>
            <w:r w:rsidRPr="006B04C8">
              <w:rPr>
                <w:sz w:val="22"/>
                <w:szCs w:val="22"/>
              </w:rPr>
              <w:t>5-7400/16</w:t>
            </w:r>
            <w:r w:rsidRPr="006B04C8">
              <w:rPr>
                <w:sz w:val="22"/>
                <w:szCs w:val="22"/>
                <w:lang w:val="en-US"/>
              </w:rPr>
              <w:t>Gb</w:t>
            </w:r>
            <w:r w:rsidRPr="006B04C8">
              <w:rPr>
                <w:sz w:val="22"/>
                <w:szCs w:val="22"/>
              </w:rPr>
              <w:t>/1</w:t>
            </w:r>
            <w:r w:rsidRPr="006B04C8">
              <w:rPr>
                <w:sz w:val="22"/>
                <w:szCs w:val="22"/>
                <w:lang w:val="en-US"/>
              </w:rPr>
              <w:t>Tb</w:t>
            </w:r>
            <w:r w:rsidRPr="006B04C8">
              <w:rPr>
                <w:sz w:val="22"/>
                <w:szCs w:val="22"/>
              </w:rPr>
              <w:t xml:space="preserve">/ видеокарта </w:t>
            </w:r>
            <w:r w:rsidRPr="006B04C8">
              <w:rPr>
                <w:sz w:val="22"/>
                <w:szCs w:val="22"/>
                <w:lang w:val="en-US"/>
              </w:rPr>
              <w:t>NVIDIA</w:t>
            </w:r>
            <w:r w:rsidRPr="006B04C8">
              <w:rPr>
                <w:sz w:val="22"/>
                <w:szCs w:val="22"/>
              </w:rPr>
              <w:t xml:space="preserve"> </w:t>
            </w:r>
            <w:r w:rsidRPr="006B04C8">
              <w:rPr>
                <w:sz w:val="22"/>
                <w:szCs w:val="22"/>
                <w:lang w:val="en-US"/>
              </w:rPr>
              <w:t>GeForce</w:t>
            </w:r>
            <w:r w:rsidRPr="006B04C8">
              <w:rPr>
                <w:sz w:val="22"/>
                <w:szCs w:val="22"/>
              </w:rPr>
              <w:t xml:space="preserve"> </w:t>
            </w:r>
            <w:r w:rsidRPr="006B04C8">
              <w:rPr>
                <w:sz w:val="22"/>
                <w:szCs w:val="22"/>
                <w:lang w:val="en-US"/>
              </w:rPr>
              <w:t>GT</w:t>
            </w:r>
            <w:r w:rsidRPr="006B04C8">
              <w:rPr>
                <w:sz w:val="22"/>
                <w:szCs w:val="22"/>
              </w:rPr>
              <w:t xml:space="preserve"> 710/Монитор </w:t>
            </w:r>
            <w:r w:rsidRPr="006B04C8">
              <w:rPr>
                <w:sz w:val="22"/>
                <w:szCs w:val="22"/>
                <w:lang w:val="en-US"/>
              </w:rPr>
              <w:t>DELL</w:t>
            </w:r>
            <w:r w:rsidRPr="006B04C8">
              <w:rPr>
                <w:sz w:val="22"/>
                <w:szCs w:val="22"/>
              </w:rPr>
              <w:t xml:space="preserve"> </w:t>
            </w:r>
            <w:r w:rsidRPr="006B04C8">
              <w:rPr>
                <w:sz w:val="22"/>
                <w:szCs w:val="22"/>
                <w:lang w:val="en-US"/>
              </w:rPr>
              <w:t>S</w:t>
            </w:r>
            <w:r w:rsidRPr="006B04C8">
              <w:rPr>
                <w:sz w:val="22"/>
                <w:szCs w:val="22"/>
              </w:rPr>
              <w:t>2218</w:t>
            </w:r>
            <w:r w:rsidRPr="006B04C8">
              <w:rPr>
                <w:sz w:val="22"/>
                <w:szCs w:val="22"/>
                <w:lang w:val="en-US"/>
              </w:rPr>
              <w:t>H</w:t>
            </w:r>
            <w:r w:rsidRPr="006B04C8">
              <w:rPr>
                <w:sz w:val="22"/>
                <w:szCs w:val="22"/>
              </w:rPr>
              <w:t xml:space="preserve"> - 25 шт., Шкаф телекоммуникационный настенный ЦМО ШРН-Э-6.650 - 1 шт., , Коммутатор </w:t>
            </w:r>
            <w:proofErr w:type="spellStart"/>
            <w:r w:rsidRPr="006B04C8">
              <w:rPr>
                <w:sz w:val="22"/>
                <w:szCs w:val="22"/>
                <w:lang w:val="en-US"/>
              </w:rPr>
              <w:t>ProCurve</w:t>
            </w:r>
            <w:proofErr w:type="spellEnd"/>
            <w:r w:rsidRPr="006B04C8">
              <w:rPr>
                <w:sz w:val="22"/>
                <w:szCs w:val="22"/>
              </w:rPr>
              <w:t xml:space="preserve"> </w:t>
            </w:r>
            <w:r w:rsidRPr="006B04C8">
              <w:rPr>
                <w:sz w:val="22"/>
                <w:szCs w:val="22"/>
                <w:lang w:val="en-US"/>
              </w:rPr>
              <w:t>Switch</w:t>
            </w:r>
            <w:r w:rsidRPr="006B04C8">
              <w:rPr>
                <w:sz w:val="22"/>
                <w:szCs w:val="22"/>
              </w:rPr>
              <w:t xml:space="preserve"> 2626 - 1 шт., Мультимедийный проектор </w:t>
            </w:r>
            <w:proofErr w:type="spellStart"/>
            <w:r w:rsidRPr="006B04C8">
              <w:rPr>
                <w:sz w:val="22"/>
                <w:szCs w:val="22"/>
                <w:lang w:val="en-US"/>
              </w:rPr>
              <w:t>Optoma</w:t>
            </w:r>
            <w:proofErr w:type="spellEnd"/>
            <w:r w:rsidRPr="006B04C8">
              <w:rPr>
                <w:sz w:val="22"/>
                <w:szCs w:val="22"/>
              </w:rPr>
              <w:t xml:space="preserve"> </w:t>
            </w:r>
            <w:r w:rsidRPr="006B04C8">
              <w:rPr>
                <w:sz w:val="22"/>
                <w:szCs w:val="22"/>
                <w:lang w:val="en-US"/>
              </w:rPr>
              <w:t>x</w:t>
            </w:r>
            <w:r w:rsidRPr="006B04C8">
              <w:rPr>
                <w:sz w:val="22"/>
                <w:szCs w:val="22"/>
              </w:rPr>
              <w:t xml:space="preserve"> 400 - 1 шт., Экран </w:t>
            </w:r>
            <w:proofErr w:type="spellStart"/>
            <w:r w:rsidRPr="006B04C8">
              <w:rPr>
                <w:sz w:val="22"/>
                <w:szCs w:val="22"/>
              </w:rPr>
              <w:t>подпружинен.ручной</w:t>
            </w:r>
            <w:proofErr w:type="spellEnd"/>
            <w:r w:rsidRPr="006B04C8">
              <w:rPr>
                <w:sz w:val="22"/>
                <w:szCs w:val="22"/>
              </w:rPr>
              <w:t xml:space="preserve"> </w:t>
            </w:r>
            <w:r w:rsidRPr="006B04C8">
              <w:rPr>
                <w:sz w:val="22"/>
                <w:szCs w:val="22"/>
                <w:lang w:val="en-US"/>
              </w:rPr>
              <w:t>MW</w:t>
            </w:r>
            <w:r w:rsidRPr="006B04C8">
              <w:rPr>
                <w:sz w:val="22"/>
                <w:szCs w:val="22"/>
              </w:rPr>
              <w:t xml:space="preserve"> </w:t>
            </w:r>
            <w:proofErr w:type="spellStart"/>
            <w:r w:rsidRPr="006B04C8">
              <w:rPr>
                <w:sz w:val="22"/>
                <w:szCs w:val="22"/>
                <w:lang w:val="en-US"/>
              </w:rPr>
              <w:t>Cinerollo</w:t>
            </w:r>
            <w:proofErr w:type="spellEnd"/>
            <w:r w:rsidRPr="006B04C8">
              <w:rPr>
                <w:sz w:val="22"/>
                <w:szCs w:val="22"/>
              </w:rPr>
              <w:t xml:space="preserve"> 200х200см (</w:t>
            </w:r>
            <w:r w:rsidRPr="006B04C8">
              <w:rPr>
                <w:sz w:val="22"/>
                <w:szCs w:val="22"/>
                <w:lang w:val="en-US"/>
              </w:rPr>
              <w:t>S</w:t>
            </w:r>
            <w:r w:rsidRPr="006B04C8">
              <w:rPr>
                <w:sz w:val="22"/>
                <w:szCs w:val="22"/>
              </w:rPr>
              <w:t>/</w:t>
            </w:r>
            <w:r w:rsidRPr="006B04C8">
              <w:rPr>
                <w:sz w:val="22"/>
                <w:szCs w:val="22"/>
                <w:lang w:val="en-US"/>
              </w:rPr>
              <w:t>N</w:t>
            </w:r>
            <w:r w:rsidRPr="006B04C8">
              <w:rPr>
                <w:sz w:val="22"/>
                <w:szCs w:val="22"/>
              </w:rPr>
              <w:t>)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48AD753" w14:textId="77777777" w:rsidR="002C735C" w:rsidRPr="006B04C8" w:rsidRDefault="00B43524" w:rsidP="002718E2">
            <w:pPr>
              <w:pStyle w:val="Style214"/>
              <w:ind w:firstLine="0"/>
              <w:rPr>
                <w:sz w:val="22"/>
                <w:szCs w:val="22"/>
              </w:rPr>
            </w:pPr>
            <w:r w:rsidRPr="006B04C8">
              <w:rPr>
                <w:sz w:val="22"/>
                <w:szCs w:val="22"/>
              </w:rPr>
              <w:t>191023, г. Санкт-Петербург, ул. Канал Грибоедова, 30/32, литер «А», «Б», «Р»</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4983595"/>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lastRenderedPageBreak/>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4983596"/>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lastRenderedPageBreak/>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4983597"/>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4983598"/>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6B04C8" w:rsidRDefault="009E6058" w:rsidP="00523021">
            <w:pPr>
              <w:pStyle w:val="Default"/>
              <w:spacing w:after="30"/>
              <w:jc w:val="both"/>
              <w:rPr>
                <w:sz w:val="23"/>
                <w:szCs w:val="23"/>
              </w:rPr>
            </w:pPr>
            <w:r w:rsidRPr="006B04C8">
              <w:rPr>
                <w:sz w:val="23"/>
                <w:szCs w:val="23"/>
              </w:rPr>
              <w:t>Зарождение и основные этапы развития экономической науки. Становление экономической теории как синтеза современной экономической мысли.</w:t>
            </w:r>
          </w:p>
        </w:tc>
      </w:tr>
      <w:tr w:rsidR="009E6058" w14:paraId="5967026C" w14:textId="77777777" w:rsidTr="00F00293">
        <w:tc>
          <w:tcPr>
            <w:tcW w:w="562" w:type="dxa"/>
          </w:tcPr>
          <w:p w14:paraId="4986F48A"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59602B39" w14:textId="77777777" w:rsidR="009E6058" w:rsidRPr="009E6058" w:rsidRDefault="009E6058" w:rsidP="00523021">
            <w:pPr>
              <w:pStyle w:val="Default"/>
              <w:spacing w:after="30"/>
              <w:jc w:val="both"/>
              <w:rPr>
                <w:sz w:val="23"/>
                <w:szCs w:val="23"/>
                <w:lang w:val="en-US"/>
              </w:rPr>
            </w:pPr>
            <w:r w:rsidRPr="006B04C8">
              <w:rPr>
                <w:sz w:val="23"/>
                <w:szCs w:val="23"/>
              </w:rPr>
              <w:t xml:space="preserve">Предмет и метод современной экономической теории. </w:t>
            </w:r>
            <w:proofErr w:type="spellStart"/>
            <w:r>
              <w:rPr>
                <w:sz w:val="23"/>
                <w:szCs w:val="23"/>
                <w:lang w:val="en-US"/>
              </w:rPr>
              <w:t>Экономические</w:t>
            </w:r>
            <w:proofErr w:type="spellEnd"/>
            <w:r>
              <w:rPr>
                <w:sz w:val="23"/>
                <w:szCs w:val="23"/>
                <w:lang w:val="en-US"/>
              </w:rPr>
              <w:t xml:space="preserve"> </w:t>
            </w:r>
            <w:proofErr w:type="spellStart"/>
            <w:r>
              <w:rPr>
                <w:sz w:val="23"/>
                <w:szCs w:val="23"/>
                <w:lang w:val="en-US"/>
              </w:rPr>
              <w:t>законы</w:t>
            </w:r>
            <w:proofErr w:type="spellEnd"/>
            <w:r>
              <w:rPr>
                <w:sz w:val="23"/>
                <w:szCs w:val="23"/>
                <w:lang w:val="en-US"/>
              </w:rPr>
              <w:t xml:space="preserve"> и </w:t>
            </w:r>
            <w:proofErr w:type="spellStart"/>
            <w:r>
              <w:rPr>
                <w:sz w:val="23"/>
                <w:szCs w:val="23"/>
                <w:lang w:val="en-US"/>
              </w:rPr>
              <w:t>категории</w:t>
            </w:r>
            <w:proofErr w:type="spellEnd"/>
            <w:r>
              <w:rPr>
                <w:sz w:val="23"/>
                <w:szCs w:val="23"/>
                <w:lang w:val="en-US"/>
              </w:rPr>
              <w:t>.</w:t>
            </w:r>
          </w:p>
        </w:tc>
      </w:tr>
      <w:tr w:rsidR="009E6058" w14:paraId="5AE0FA4B" w14:textId="77777777" w:rsidTr="00F00293">
        <w:tc>
          <w:tcPr>
            <w:tcW w:w="562" w:type="dxa"/>
          </w:tcPr>
          <w:p w14:paraId="5FD4C578"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00A87D71" w14:textId="77777777" w:rsidR="009E6058" w:rsidRPr="009E6058" w:rsidRDefault="009E6058" w:rsidP="00523021">
            <w:pPr>
              <w:pStyle w:val="Default"/>
              <w:spacing w:after="30"/>
              <w:jc w:val="both"/>
              <w:rPr>
                <w:sz w:val="23"/>
                <w:szCs w:val="23"/>
                <w:lang w:val="en-US"/>
              </w:rPr>
            </w:pPr>
            <w:r w:rsidRPr="006B04C8">
              <w:rPr>
                <w:sz w:val="23"/>
                <w:szCs w:val="23"/>
              </w:rPr>
              <w:t xml:space="preserve">Значение производства в экономическом развитии общества. Понятие блага, продукта, услуги. Ограниченность ресурсов и безграничность потребностей. </w:t>
            </w:r>
            <w:proofErr w:type="spellStart"/>
            <w:r>
              <w:rPr>
                <w:sz w:val="23"/>
                <w:szCs w:val="23"/>
                <w:lang w:val="en-US"/>
              </w:rPr>
              <w:t>Кривая</w:t>
            </w:r>
            <w:proofErr w:type="spellEnd"/>
            <w:r>
              <w:rPr>
                <w:sz w:val="23"/>
                <w:szCs w:val="23"/>
                <w:lang w:val="en-US"/>
              </w:rPr>
              <w:t xml:space="preserve"> </w:t>
            </w:r>
            <w:proofErr w:type="spellStart"/>
            <w:r>
              <w:rPr>
                <w:sz w:val="23"/>
                <w:szCs w:val="23"/>
                <w:lang w:val="en-US"/>
              </w:rPr>
              <w:t>производственных</w:t>
            </w:r>
            <w:proofErr w:type="spellEnd"/>
            <w:r>
              <w:rPr>
                <w:sz w:val="23"/>
                <w:szCs w:val="23"/>
                <w:lang w:val="en-US"/>
              </w:rPr>
              <w:t xml:space="preserve"> </w:t>
            </w:r>
            <w:proofErr w:type="spellStart"/>
            <w:r>
              <w:rPr>
                <w:sz w:val="23"/>
                <w:szCs w:val="23"/>
                <w:lang w:val="en-US"/>
              </w:rPr>
              <w:t>возможностей</w:t>
            </w:r>
            <w:proofErr w:type="spellEnd"/>
            <w:r>
              <w:rPr>
                <w:sz w:val="23"/>
                <w:szCs w:val="23"/>
                <w:lang w:val="en-US"/>
              </w:rPr>
              <w:t>.</w:t>
            </w:r>
          </w:p>
        </w:tc>
      </w:tr>
      <w:tr w:rsidR="009E6058" w14:paraId="4D00AAD0" w14:textId="77777777" w:rsidTr="00F00293">
        <w:tc>
          <w:tcPr>
            <w:tcW w:w="562" w:type="dxa"/>
          </w:tcPr>
          <w:p w14:paraId="03EEE977"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7F7F2D7A" w14:textId="77777777" w:rsidR="009E6058" w:rsidRPr="006B04C8" w:rsidRDefault="009E6058" w:rsidP="00523021">
            <w:pPr>
              <w:pStyle w:val="Default"/>
              <w:spacing w:after="30"/>
              <w:jc w:val="both"/>
              <w:rPr>
                <w:sz w:val="23"/>
                <w:szCs w:val="23"/>
              </w:rPr>
            </w:pPr>
            <w:r w:rsidRPr="006B04C8">
              <w:rPr>
                <w:sz w:val="23"/>
                <w:szCs w:val="23"/>
              </w:rPr>
              <w:t>Факторы производства: сущность, способы соединения и замещения.</w:t>
            </w:r>
          </w:p>
        </w:tc>
      </w:tr>
      <w:tr w:rsidR="009E6058" w14:paraId="46105640" w14:textId="77777777" w:rsidTr="00F00293">
        <w:tc>
          <w:tcPr>
            <w:tcW w:w="562" w:type="dxa"/>
          </w:tcPr>
          <w:p w14:paraId="2DA5D364"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4DAB7766" w14:textId="77777777" w:rsidR="009E6058" w:rsidRPr="009E6058" w:rsidRDefault="009E6058" w:rsidP="00523021">
            <w:pPr>
              <w:pStyle w:val="Default"/>
              <w:spacing w:after="30"/>
              <w:jc w:val="both"/>
              <w:rPr>
                <w:sz w:val="23"/>
                <w:szCs w:val="23"/>
                <w:lang w:val="en-US"/>
              </w:rPr>
            </w:pPr>
            <w:r w:rsidRPr="006B04C8">
              <w:rPr>
                <w:sz w:val="23"/>
                <w:szCs w:val="23"/>
              </w:rPr>
              <w:t xml:space="preserve">Собственность как экономическая категория и основа экономической системы. </w:t>
            </w:r>
            <w:proofErr w:type="spellStart"/>
            <w:r>
              <w:rPr>
                <w:sz w:val="23"/>
                <w:szCs w:val="23"/>
                <w:lang w:val="en-US"/>
              </w:rPr>
              <w:t>Роль</w:t>
            </w:r>
            <w:proofErr w:type="spellEnd"/>
            <w:r>
              <w:rPr>
                <w:sz w:val="23"/>
                <w:szCs w:val="23"/>
                <w:lang w:val="en-US"/>
              </w:rPr>
              <w:t xml:space="preserve"> </w:t>
            </w:r>
            <w:proofErr w:type="spellStart"/>
            <w:r>
              <w:rPr>
                <w:sz w:val="23"/>
                <w:szCs w:val="23"/>
                <w:lang w:val="en-US"/>
              </w:rPr>
              <w:t>собственности</w:t>
            </w:r>
            <w:proofErr w:type="spellEnd"/>
            <w:r>
              <w:rPr>
                <w:sz w:val="23"/>
                <w:szCs w:val="23"/>
                <w:lang w:val="en-US"/>
              </w:rPr>
              <w:t xml:space="preserve"> в </w:t>
            </w:r>
            <w:proofErr w:type="spellStart"/>
            <w:r>
              <w:rPr>
                <w:sz w:val="23"/>
                <w:szCs w:val="23"/>
                <w:lang w:val="en-US"/>
              </w:rPr>
              <w:t>реформировании</w:t>
            </w:r>
            <w:proofErr w:type="spellEnd"/>
            <w:r>
              <w:rPr>
                <w:sz w:val="23"/>
                <w:szCs w:val="23"/>
                <w:lang w:val="en-US"/>
              </w:rPr>
              <w:t xml:space="preserve"> экономики.</w:t>
            </w:r>
          </w:p>
        </w:tc>
      </w:tr>
      <w:tr w:rsidR="009E6058" w14:paraId="4D310477" w14:textId="77777777" w:rsidTr="00F00293">
        <w:tc>
          <w:tcPr>
            <w:tcW w:w="562" w:type="dxa"/>
          </w:tcPr>
          <w:p w14:paraId="7BC9B90D"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04CD25D5" w14:textId="77777777" w:rsidR="009E6058" w:rsidRPr="006B04C8" w:rsidRDefault="009E6058" w:rsidP="00523021">
            <w:pPr>
              <w:pStyle w:val="Default"/>
              <w:spacing w:after="30"/>
              <w:jc w:val="both"/>
              <w:rPr>
                <w:sz w:val="23"/>
                <w:szCs w:val="23"/>
              </w:rPr>
            </w:pPr>
            <w:r w:rsidRPr="006B04C8">
              <w:rPr>
                <w:sz w:val="23"/>
                <w:szCs w:val="23"/>
              </w:rPr>
              <w:t>Законы собственности и законы присвоения. Виды собственности. «Пучок прав» собственности.</w:t>
            </w:r>
          </w:p>
        </w:tc>
      </w:tr>
      <w:tr w:rsidR="009E6058" w14:paraId="0CB70423" w14:textId="77777777" w:rsidTr="00F00293">
        <w:tc>
          <w:tcPr>
            <w:tcW w:w="562" w:type="dxa"/>
          </w:tcPr>
          <w:p w14:paraId="6C8529E3"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4BA4CF71" w14:textId="77777777" w:rsidR="009E6058" w:rsidRPr="006B04C8" w:rsidRDefault="009E6058" w:rsidP="00523021">
            <w:pPr>
              <w:pStyle w:val="Default"/>
              <w:spacing w:after="30"/>
              <w:jc w:val="both"/>
              <w:rPr>
                <w:sz w:val="23"/>
                <w:szCs w:val="23"/>
              </w:rPr>
            </w:pPr>
            <w:r w:rsidRPr="006B04C8">
              <w:rPr>
                <w:sz w:val="23"/>
                <w:szCs w:val="23"/>
              </w:rPr>
              <w:t>Типы экономических систем (традиционная экономика, чистый капитализм, командная система, смешанная экономика).</w:t>
            </w:r>
          </w:p>
        </w:tc>
      </w:tr>
      <w:tr w:rsidR="009E6058" w14:paraId="4240BD5C" w14:textId="77777777" w:rsidTr="00F00293">
        <w:tc>
          <w:tcPr>
            <w:tcW w:w="562" w:type="dxa"/>
          </w:tcPr>
          <w:p w14:paraId="64265D46"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2ED526DD" w14:textId="77777777" w:rsidR="009E6058" w:rsidRPr="006B04C8" w:rsidRDefault="009E6058" w:rsidP="00523021">
            <w:pPr>
              <w:pStyle w:val="Default"/>
              <w:spacing w:after="30"/>
              <w:jc w:val="both"/>
              <w:rPr>
                <w:sz w:val="23"/>
                <w:szCs w:val="23"/>
              </w:rPr>
            </w:pPr>
            <w:r w:rsidRPr="006B04C8">
              <w:rPr>
                <w:sz w:val="23"/>
                <w:szCs w:val="23"/>
              </w:rPr>
              <w:t>Натуральное хозяйство как форма организации производства. Условия возникновения, основные черты и модели товарного производства (простое, свободная конкуренция, свободный рынок).</w:t>
            </w:r>
          </w:p>
        </w:tc>
      </w:tr>
      <w:tr w:rsidR="009E6058" w14:paraId="06B97281" w14:textId="77777777" w:rsidTr="00F00293">
        <w:tc>
          <w:tcPr>
            <w:tcW w:w="562" w:type="dxa"/>
          </w:tcPr>
          <w:p w14:paraId="48AD3A6E"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38A756CB" w14:textId="77777777" w:rsidR="009E6058" w:rsidRPr="006B04C8" w:rsidRDefault="009E6058" w:rsidP="00523021">
            <w:pPr>
              <w:pStyle w:val="Default"/>
              <w:spacing w:after="30"/>
              <w:jc w:val="both"/>
              <w:rPr>
                <w:sz w:val="23"/>
                <w:szCs w:val="23"/>
              </w:rPr>
            </w:pPr>
            <w:r w:rsidRPr="006B04C8">
              <w:rPr>
                <w:sz w:val="23"/>
                <w:szCs w:val="23"/>
              </w:rPr>
              <w:t>Альтернативные теории свойств товара и его стоимости. Понятия товара, потребительной стоимости, полезности и цены.</w:t>
            </w:r>
          </w:p>
        </w:tc>
      </w:tr>
      <w:tr w:rsidR="009E6058" w14:paraId="73448F4C" w14:textId="77777777" w:rsidTr="00F00293">
        <w:tc>
          <w:tcPr>
            <w:tcW w:w="562" w:type="dxa"/>
          </w:tcPr>
          <w:p w14:paraId="136A80A7"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77D64C93" w14:textId="77777777" w:rsidR="009E6058" w:rsidRPr="006B04C8" w:rsidRDefault="009E6058" w:rsidP="00523021">
            <w:pPr>
              <w:pStyle w:val="Default"/>
              <w:spacing w:after="30"/>
              <w:jc w:val="both"/>
              <w:rPr>
                <w:sz w:val="23"/>
                <w:szCs w:val="23"/>
              </w:rPr>
            </w:pPr>
            <w:r w:rsidRPr="006B04C8">
              <w:rPr>
                <w:sz w:val="23"/>
                <w:szCs w:val="23"/>
              </w:rPr>
              <w:t>Сущность и функции денег. Эволюция форм денег (товарная, металлическая, бумажная, кредитная, электронная). Теории происхождения денег. Типы и законы денежного обращения. Денежные реформы.</w:t>
            </w:r>
          </w:p>
        </w:tc>
      </w:tr>
      <w:tr w:rsidR="009E6058" w14:paraId="55507E8C" w14:textId="77777777" w:rsidTr="00F00293">
        <w:tc>
          <w:tcPr>
            <w:tcW w:w="562" w:type="dxa"/>
          </w:tcPr>
          <w:p w14:paraId="283A4608"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5E9D5847" w14:textId="77777777" w:rsidR="009E6058" w:rsidRPr="006B04C8" w:rsidRDefault="009E6058" w:rsidP="00523021">
            <w:pPr>
              <w:pStyle w:val="Default"/>
              <w:spacing w:after="30"/>
              <w:jc w:val="both"/>
              <w:rPr>
                <w:sz w:val="23"/>
                <w:szCs w:val="23"/>
              </w:rPr>
            </w:pPr>
            <w:r w:rsidRPr="006B04C8">
              <w:rPr>
                <w:sz w:val="23"/>
                <w:szCs w:val="23"/>
              </w:rPr>
              <w:t>Понятие рынка, его составные элементы и функции, достоинства и недостатки.</w:t>
            </w:r>
          </w:p>
        </w:tc>
      </w:tr>
      <w:tr w:rsidR="009E6058" w14:paraId="71A55FE4" w14:textId="77777777" w:rsidTr="00F00293">
        <w:tc>
          <w:tcPr>
            <w:tcW w:w="562" w:type="dxa"/>
          </w:tcPr>
          <w:p w14:paraId="0C13AA23"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6972BC0E" w14:textId="77777777" w:rsidR="009E6058" w:rsidRPr="009E6058" w:rsidRDefault="009E6058" w:rsidP="00523021">
            <w:pPr>
              <w:pStyle w:val="Default"/>
              <w:spacing w:after="30"/>
              <w:jc w:val="both"/>
              <w:rPr>
                <w:sz w:val="23"/>
                <w:szCs w:val="23"/>
                <w:lang w:val="en-US"/>
              </w:rPr>
            </w:pPr>
            <w:r w:rsidRPr="006B04C8">
              <w:rPr>
                <w:sz w:val="23"/>
                <w:szCs w:val="23"/>
              </w:rPr>
              <w:t xml:space="preserve">Рыночная конкуренция: сущность, виды и формы. </w:t>
            </w:r>
            <w:proofErr w:type="spellStart"/>
            <w:r>
              <w:rPr>
                <w:sz w:val="23"/>
                <w:szCs w:val="23"/>
                <w:lang w:val="en-US"/>
              </w:rPr>
              <w:t>Совершенная</w:t>
            </w:r>
            <w:proofErr w:type="spellEnd"/>
            <w:r>
              <w:rPr>
                <w:sz w:val="23"/>
                <w:szCs w:val="23"/>
                <w:lang w:val="en-US"/>
              </w:rPr>
              <w:t xml:space="preserve"> и </w:t>
            </w:r>
            <w:proofErr w:type="spellStart"/>
            <w:r>
              <w:rPr>
                <w:sz w:val="23"/>
                <w:szCs w:val="23"/>
                <w:lang w:val="en-US"/>
              </w:rPr>
              <w:t>несовершенная</w:t>
            </w:r>
            <w:proofErr w:type="spellEnd"/>
            <w:r>
              <w:rPr>
                <w:sz w:val="23"/>
                <w:szCs w:val="23"/>
                <w:lang w:val="en-US"/>
              </w:rPr>
              <w:t xml:space="preserve"> </w:t>
            </w:r>
            <w:proofErr w:type="spellStart"/>
            <w:r>
              <w:rPr>
                <w:sz w:val="23"/>
                <w:szCs w:val="23"/>
                <w:lang w:val="en-US"/>
              </w:rPr>
              <w:t>конкуренция</w:t>
            </w:r>
            <w:proofErr w:type="spellEnd"/>
            <w:r>
              <w:rPr>
                <w:sz w:val="23"/>
                <w:szCs w:val="23"/>
                <w:lang w:val="en-US"/>
              </w:rPr>
              <w:t>.</w:t>
            </w:r>
          </w:p>
        </w:tc>
      </w:tr>
      <w:tr w:rsidR="009E6058" w14:paraId="4C117785" w14:textId="77777777" w:rsidTr="00F00293">
        <w:tc>
          <w:tcPr>
            <w:tcW w:w="562" w:type="dxa"/>
          </w:tcPr>
          <w:p w14:paraId="705CA2DD"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2CE0EDD9" w14:textId="77777777" w:rsidR="009E6058" w:rsidRPr="009E6058" w:rsidRDefault="009E6058" w:rsidP="00523021">
            <w:pPr>
              <w:pStyle w:val="Default"/>
              <w:spacing w:after="30"/>
              <w:jc w:val="both"/>
              <w:rPr>
                <w:sz w:val="23"/>
                <w:szCs w:val="23"/>
                <w:lang w:val="en-US"/>
              </w:rPr>
            </w:pPr>
            <w:r w:rsidRPr="006B04C8">
              <w:rPr>
                <w:sz w:val="23"/>
                <w:szCs w:val="23"/>
              </w:rPr>
              <w:t xml:space="preserve">Рыночный механизм формирования цены. Количественная и качественная характеристика спроса и предложения. </w:t>
            </w:r>
            <w:proofErr w:type="spellStart"/>
            <w:r>
              <w:rPr>
                <w:sz w:val="23"/>
                <w:szCs w:val="23"/>
                <w:lang w:val="en-US"/>
              </w:rPr>
              <w:t>Равновесная</w:t>
            </w:r>
            <w:proofErr w:type="spellEnd"/>
            <w:r>
              <w:rPr>
                <w:sz w:val="23"/>
                <w:szCs w:val="23"/>
                <w:lang w:val="en-US"/>
              </w:rPr>
              <w:t xml:space="preserve"> </w:t>
            </w:r>
            <w:proofErr w:type="spellStart"/>
            <w:r>
              <w:rPr>
                <w:sz w:val="23"/>
                <w:szCs w:val="23"/>
                <w:lang w:val="en-US"/>
              </w:rPr>
              <w:t>цена</w:t>
            </w:r>
            <w:proofErr w:type="spellEnd"/>
            <w:r>
              <w:rPr>
                <w:sz w:val="23"/>
                <w:szCs w:val="23"/>
                <w:lang w:val="en-US"/>
              </w:rPr>
              <w:t>.</w:t>
            </w:r>
          </w:p>
        </w:tc>
      </w:tr>
      <w:tr w:rsidR="009E6058" w14:paraId="242E518E" w14:textId="77777777" w:rsidTr="00F00293">
        <w:tc>
          <w:tcPr>
            <w:tcW w:w="562" w:type="dxa"/>
          </w:tcPr>
          <w:p w14:paraId="5523136A"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3DACAB24" w14:textId="77777777" w:rsidR="009E6058" w:rsidRPr="006B04C8" w:rsidRDefault="009E6058" w:rsidP="00523021">
            <w:pPr>
              <w:pStyle w:val="Default"/>
              <w:spacing w:after="30"/>
              <w:jc w:val="both"/>
              <w:rPr>
                <w:sz w:val="23"/>
                <w:szCs w:val="23"/>
              </w:rPr>
            </w:pPr>
            <w:r w:rsidRPr="006B04C8">
              <w:rPr>
                <w:sz w:val="23"/>
                <w:szCs w:val="23"/>
              </w:rPr>
              <w:t>Эластичность спроса и предложения. Эффект замены и эффект дохода.</w:t>
            </w:r>
          </w:p>
        </w:tc>
      </w:tr>
      <w:tr w:rsidR="009E6058" w14:paraId="10F5F7BD" w14:textId="77777777" w:rsidTr="00F00293">
        <w:tc>
          <w:tcPr>
            <w:tcW w:w="562" w:type="dxa"/>
          </w:tcPr>
          <w:p w14:paraId="1FFB8762"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0F85896E" w14:textId="77777777" w:rsidR="009E6058" w:rsidRPr="006B04C8" w:rsidRDefault="009E6058" w:rsidP="00523021">
            <w:pPr>
              <w:pStyle w:val="Default"/>
              <w:spacing w:after="30"/>
              <w:jc w:val="both"/>
              <w:rPr>
                <w:sz w:val="23"/>
                <w:szCs w:val="23"/>
              </w:rPr>
            </w:pPr>
            <w:r w:rsidRPr="006B04C8">
              <w:rPr>
                <w:sz w:val="23"/>
                <w:szCs w:val="23"/>
              </w:rPr>
              <w:t>Монополия: сущность и виды. Антимонопольная политика.</w:t>
            </w:r>
          </w:p>
        </w:tc>
      </w:tr>
      <w:tr w:rsidR="009E6058" w14:paraId="1B604AB6" w14:textId="77777777" w:rsidTr="00F00293">
        <w:tc>
          <w:tcPr>
            <w:tcW w:w="562" w:type="dxa"/>
          </w:tcPr>
          <w:p w14:paraId="472DB8AB"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40125C00" w14:textId="77777777" w:rsidR="009E6058" w:rsidRPr="006B04C8" w:rsidRDefault="009E6058" w:rsidP="00523021">
            <w:pPr>
              <w:pStyle w:val="Default"/>
              <w:spacing w:after="30"/>
              <w:jc w:val="both"/>
              <w:rPr>
                <w:sz w:val="23"/>
                <w:szCs w:val="23"/>
              </w:rPr>
            </w:pPr>
            <w:r w:rsidRPr="006B04C8">
              <w:rPr>
                <w:sz w:val="23"/>
                <w:szCs w:val="23"/>
              </w:rPr>
              <w:t>Теории фирмы. Фирма – базовая форма предпринимательской деятельности.</w:t>
            </w:r>
          </w:p>
        </w:tc>
      </w:tr>
      <w:tr w:rsidR="009E6058" w14:paraId="1033EDFB" w14:textId="77777777" w:rsidTr="00F00293">
        <w:tc>
          <w:tcPr>
            <w:tcW w:w="562" w:type="dxa"/>
          </w:tcPr>
          <w:p w14:paraId="581EF25F"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36450094" w14:textId="77777777" w:rsidR="009E6058" w:rsidRPr="006B04C8" w:rsidRDefault="009E6058" w:rsidP="00523021">
            <w:pPr>
              <w:pStyle w:val="Default"/>
              <w:spacing w:after="30"/>
              <w:jc w:val="both"/>
              <w:rPr>
                <w:sz w:val="23"/>
                <w:szCs w:val="23"/>
              </w:rPr>
            </w:pPr>
            <w:r w:rsidRPr="006B04C8">
              <w:rPr>
                <w:sz w:val="23"/>
                <w:szCs w:val="23"/>
              </w:rPr>
              <w:t>Формирование предпринимательского капитала: методы, источники.</w:t>
            </w:r>
          </w:p>
        </w:tc>
      </w:tr>
      <w:tr w:rsidR="009E6058" w14:paraId="6DF05447" w14:textId="77777777" w:rsidTr="00F00293">
        <w:tc>
          <w:tcPr>
            <w:tcW w:w="562" w:type="dxa"/>
          </w:tcPr>
          <w:p w14:paraId="333D8336"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59DF7DF7" w14:textId="77777777" w:rsidR="009E6058" w:rsidRPr="006B04C8" w:rsidRDefault="009E6058" w:rsidP="00523021">
            <w:pPr>
              <w:pStyle w:val="Default"/>
              <w:spacing w:after="30"/>
              <w:jc w:val="both"/>
              <w:rPr>
                <w:sz w:val="23"/>
                <w:szCs w:val="23"/>
              </w:rPr>
            </w:pPr>
            <w:r w:rsidRPr="006B04C8">
              <w:rPr>
                <w:sz w:val="23"/>
                <w:szCs w:val="23"/>
              </w:rPr>
              <w:t>Экономическое содержание и условия предпринимательской деятельности.</w:t>
            </w:r>
          </w:p>
        </w:tc>
      </w:tr>
      <w:tr w:rsidR="009E6058" w14:paraId="10E6E16F" w14:textId="77777777" w:rsidTr="00F00293">
        <w:tc>
          <w:tcPr>
            <w:tcW w:w="562" w:type="dxa"/>
          </w:tcPr>
          <w:p w14:paraId="37DE290C"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60D97192" w14:textId="77777777" w:rsidR="009E6058" w:rsidRPr="009E6058" w:rsidRDefault="009E6058" w:rsidP="00523021">
            <w:pPr>
              <w:pStyle w:val="Default"/>
              <w:spacing w:after="30"/>
              <w:jc w:val="both"/>
              <w:rPr>
                <w:sz w:val="23"/>
                <w:szCs w:val="23"/>
                <w:lang w:val="en-US"/>
              </w:rPr>
            </w:pPr>
            <w:r w:rsidRPr="006B04C8">
              <w:rPr>
                <w:sz w:val="23"/>
                <w:szCs w:val="23"/>
              </w:rPr>
              <w:t xml:space="preserve">Кругооборот и оборот предпринимательского капитала. Основной и оборотный капитал. Материальный и моральный износ капитала. </w:t>
            </w:r>
            <w:proofErr w:type="spellStart"/>
            <w:r>
              <w:rPr>
                <w:sz w:val="23"/>
                <w:szCs w:val="23"/>
                <w:lang w:val="en-US"/>
              </w:rPr>
              <w:t>Амортизация</w:t>
            </w:r>
            <w:proofErr w:type="spellEnd"/>
            <w:r>
              <w:rPr>
                <w:sz w:val="23"/>
                <w:szCs w:val="23"/>
                <w:lang w:val="en-US"/>
              </w:rPr>
              <w:t xml:space="preserve"> и </w:t>
            </w:r>
            <w:proofErr w:type="spellStart"/>
            <w:r>
              <w:rPr>
                <w:sz w:val="23"/>
                <w:szCs w:val="23"/>
                <w:lang w:val="en-US"/>
              </w:rPr>
              <w:t>методы</w:t>
            </w:r>
            <w:proofErr w:type="spellEnd"/>
            <w:r>
              <w:rPr>
                <w:sz w:val="23"/>
                <w:szCs w:val="23"/>
                <w:lang w:val="en-US"/>
              </w:rPr>
              <w:t xml:space="preserve"> </w:t>
            </w:r>
            <w:proofErr w:type="spellStart"/>
            <w:r>
              <w:rPr>
                <w:sz w:val="23"/>
                <w:szCs w:val="23"/>
                <w:lang w:val="en-US"/>
              </w:rPr>
              <w:t>ее</w:t>
            </w:r>
            <w:proofErr w:type="spellEnd"/>
            <w:r>
              <w:rPr>
                <w:sz w:val="23"/>
                <w:szCs w:val="23"/>
                <w:lang w:val="en-US"/>
              </w:rPr>
              <w:t xml:space="preserve"> начисления.</w:t>
            </w:r>
          </w:p>
        </w:tc>
      </w:tr>
      <w:tr w:rsidR="009E6058" w14:paraId="25F0C024" w14:textId="77777777" w:rsidTr="00F00293">
        <w:tc>
          <w:tcPr>
            <w:tcW w:w="562" w:type="dxa"/>
          </w:tcPr>
          <w:p w14:paraId="04630850"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6642A640" w14:textId="77777777" w:rsidR="009E6058" w:rsidRPr="006B04C8" w:rsidRDefault="009E6058" w:rsidP="00523021">
            <w:pPr>
              <w:pStyle w:val="Default"/>
              <w:spacing w:after="30"/>
              <w:jc w:val="both"/>
              <w:rPr>
                <w:sz w:val="23"/>
                <w:szCs w:val="23"/>
              </w:rPr>
            </w:pPr>
            <w:r w:rsidRPr="006B04C8">
              <w:rPr>
                <w:sz w:val="23"/>
                <w:szCs w:val="23"/>
              </w:rPr>
              <w:t>Издержки: сущность и виды. Зависимость издержек производства от объема выпускаемой продукции.</w:t>
            </w:r>
          </w:p>
        </w:tc>
      </w:tr>
      <w:tr w:rsidR="009E6058" w14:paraId="6B4C51E3" w14:textId="77777777" w:rsidTr="00F00293">
        <w:tc>
          <w:tcPr>
            <w:tcW w:w="562" w:type="dxa"/>
          </w:tcPr>
          <w:p w14:paraId="2007E538"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69F15B66" w14:textId="77777777" w:rsidR="009E6058" w:rsidRPr="009E6058" w:rsidRDefault="009E6058" w:rsidP="00523021">
            <w:pPr>
              <w:pStyle w:val="Default"/>
              <w:spacing w:after="30"/>
              <w:jc w:val="both"/>
              <w:rPr>
                <w:sz w:val="23"/>
                <w:szCs w:val="23"/>
                <w:lang w:val="en-US"/>
              </w:rPr>
            </w:pPr>
            <w:r w:rsidRPr="006B04C8">
              <w:rPr>
                <w:sz w:val="23"/>
                <w:szCs w:val="23"/>
              </w:rPr>
              <w:t xml:space="preserve">Средние издержки в краткосрочном и долгосрочном периодах. </w:t>
            </w:r>
            <w:proofErr w:type="spellStart"/>
            <w:r>
              <w:rPr>
                <w:sz w:val="23"/>
                <w:szCs w:val="23"/>
                <w:lang w:val="en-US"/>
              </w:rPr>
              <w:t>Эффект</w:t>
            </w:r>
            <w:proofErr w:type="spellEnd"/>
            <w:r>
              <w:rPr>
                <w:sz w:val="23"/>
                <w:szCs w:val="23"/>
                <w:lang w:val="en-US"/>
              </w:rPr>
              <w:t xml:space="preserve"> </w:t>
            </w:r>
            <w:proofErr w:type="spellStart"/>
            <w:r>
              <w:rPr>
                <w:sz w:val="23"/>
                <w:szCs w:val="23"/>
                <w:lang w:val="en-US"/>
              </w:rPr>
              <w:t>масштаба</w:t>
            </w:r>
            <w:proofErr w:type="spellEnd"/>
            <w:r>
              <w:rPr>
                <w:sz w:val="23"/>
                <w:szCs w:val="23"/>
                <w:lang w:val="en-US"/>
              </w:rPr>
              <w:t xml:space="preserve"> </w:t>
            </w:r>
            <w:proofErr w:type="spellStart"/>
            <w:r>
              <w:rPr>
                <w:sz w:val="23"/>
                <w:szCs w:val="23"/>
                <w:lang w:val="en-US"/>
              </w:rPr>
              <w:t>производства</w:t>
            </w:r>
            <w:proofErr w:type="spellEnd"/>
            <w:r>
              <w:rPr>
                <w:sz w:val="23"/>
                <w:szCs w:val="23"/>
                <w:lang w:val="en-US"/>
              </w:rPr>
              <w:t>.</w:t>
            </w:r>
          </w:p>
        </w:tc>
      </w:tr>
      <w:tr w:rsidR="009E6058" w14:paraId="51B0C386" w14:textId="77777777" w:rsidTr="00F00293">
        <w:tc>
          <w:tcPr>
            <w:tcW w:w="562" w:type="dxa"/>
          </w:tcPr>
          <w:p w14:paraId="69EE58A4"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77CB6A0F" w14:textId="77777777" w:rsidR="009E6058" w:rsidRPr="006B04C8" w:rsidRDefault="009E6058" w:rsidP="00523021">
            <w:pPr>
              <w:pStyle w:val="Default"/>
              <w:spacing w:after="30"/>
              <w:jc w:val="both"/>
              <w:rPr>
                <w:sz w:val="23"/>
                <w:szCs w:val="23"/>
              </w:rPr>
            </w:pPr>
            <w:r w:rsidRPr="006B04C8">
              <w:rPr>
                <w:sz w:val="23"/>
                <w:szCs w:val="23"/>
              </w:rPr>
              <w:t>Предельные издержки и производительность. Закон убывающей отдачи.</w:t>
            </w:r>
          </w:p>
        </w:tc>
      </w:tr>
      <w:tr w:rsidR="009E6058" w14:paraId="490450EE" w14:textId="77777777" w:rsidTr="00F00293">
        <w:tc>
          <w:tcPr>
            <w:tcW w:w="562" w:type="dxa"/>
          </w:tcPr>
          <w:p w14:paraId="0549D21C"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7C0E3B42" w14:textId="77777777" w:rsidR="009E6058" w:rsidRPr="009E6058" w:rsidRDefault="009E6058" w:rsidP="00523021">
            <w:pPr>
              <w:pStyle w:val="Default"/>
              <w:spacing w:after="30"/>
              <w:jc w:val="both"/>
              <w:rPr>
                <w:sz w:val="23"/>
                <w:szCs w:val="23"/>
                <w:lang w:val="en-US"/>
              </w:rPr>
            </w:pPr>
            <w:r w:rsidRPr="006B04C8">
              <w:rPr>
                <w:sz w:val="23"/>
                <w:szCs w:val="23"/>
              </w:rPr>
              <w:t xml:space="preserve">Сущность, функции и виды прибыли. </w:t>
            </w:r>
            <w:proofErr w:type="spellStart"/>
            <w:r>
              <w:rPr>
                <w:sz w:val="23"/>
                <w:szCs w:val="23"/>
                <w:lang w:val="en-US"/>
              </w:rPr>
              <w:t>Факторы</w:t>
            </w:r>
            <w:proofErr w:type="spellEnd"/>
            <w:r>
              <w:rPr>
                <w:sz w:val="23"/>
                <w:szCs w:val="23"/>
                <w:lang w:val="en-US"/>
              </w:rPr>
              <w:t xml:space="preserve"> </w:t>
            </w:r>
            <w:proofErr w:type="spellStart"/>
            <w:r>
              <w:rPr>
                <w:sz w:val="23"/>
                <w:szCs w:val="23"/>
                <w:lang w:val="en-US"/>
              </w:rPr>
              <w:t>ее</w:t>
            </w:r>
            <w:proofErr w:type="spellEnd"/>
            <w:r>
              <w:rPr>
                <w:sz w:val="23"/>
                <w:szCs w:val="23"/>
                <w:lang w:val="en-US"/>
              </w:rPr>
              <w:t xml:space="preserve"> </w:t>
            </w:r>
            <w:proofErr w:type="spellStart"/>
            <w:r>
              <w:rPr>
                <w:sz w:val="23"/>
                <w:szCs w:val="23"/>
                <w:lang w:val="en-US"/>
              </w:rPr>
              <w:t>определяющие</w:t>
            </w:r>
            <w:proofErr w:type="spellEnd"/>
            <w:r>
              <w:rPr>
                <w:sz w:val="23"/>
                <w:szCs w:val="23"/>
                <w:lang w:val="en-US"/>
              </w:rPr>
              <w:t>.</w:t>
            </w:r>
          </w:p>
        </w:tc>
      </w:tr>
      <w:tr w:rsidR="009E6058" w14:paraId="667DCF4E" w14:textId="77777777" w:rsidTr="00F00293">
        <w:tc>
          <w:tcPr>
            <w:tcW w:w="562" w:type="dxa"/>
          </w:tcPr>
          <w:p w14:paraId="45A1A156"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64B74924" w14:textId="77777777" w:rsidR="009E6058" w:rsidRPr="006B04C8" w:rsidRDefault="009E6058" w:rsidP="00523021">
            <w:pPr>
              <w:pStyle w:val="Default"/>
              <w:spacing w:after="30"/>
              <w:jc w:val="both"/>
              <w:rPr>
                <w:sz w:val="23"/>
                <w:szCs w:val="23"/>
              </w:rPr>
            </w:pPr>
            <w:r w:rsidRPr="006B04C8">
              <w:rPr>
                <w:sz w:val="23"/>
                <w:szCs w:val="23"/>
              </w:rPr>
              <w:t>Факторное распределение доходов: предпринимательский доход, заработная плата, процент и экономическая рента.</w:t>
            </w:r>
          </w:p>
        </w:tc>
      </w:tr>
      <w:tr w:rsidR="009E6058" w14:paraId="0BB24604" w14:textId="77777777" w:rsidTr="00F00293">
        <w:tc>
          <w:tcPr>
            <w:tcW w:w="562" w:type="dxa"/>
          </w:tcPr>
          <w:p w14:paraId="0386CC64"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655BBEC4" w14:textId="77777777" w:rsidR="009E6058" w:rsidRPr="006B04C8" w:rsidRDefault="009E6058" w:rsidP="00523021">
            <w:pPr>
              <w:pStyle w:val="Default"/>
              <w:spacing w:after="30"/>
              <w:jc w:val="both"/>
              <w:rPr>
                <w:sz w:val="23"/>
                <w:szCs w:val="23"/>
              </w:rPr>
            </w:pPr>
            <w:r w:rsidRPr="006B04C8">
              <w:rPr>
                <w:sz w:val="23"/>
                <w:szCs w:val="23"/>
              </w:rPr>
              <w:t>Модели поведения потребителя. Факторы, влияющие на поведение потребителя.</w:t>
            </w:r>
          </w:p>
        </w:tc>
      </w:tr>
      <w:tr w:rsidR="009E6058" w14:paraId="7EB331AB" w14:textId="77777777" w:rsidTr="00F00293">
        <w:tc>
          <w:tcPr>
            <w:tcW w:w="562" w:type="dxa"/>
          </w:tcPr>
          <w:p w14:paraId="5134AEA4"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6D1CA357" w14:textId="77777777" w:rsidR="009E6058" w:rsidRPr="006B04C8" w:rsidRDefault="009E6058" w:rsidP="00523021">
            <w:pPr>
              <w:pStyle w:val="Default"/>
              <w:spacing w:after="30"/>
              <w:jc w:val="both"/>
              <w:rPr>
                <w:sz w:val="23"/>
                <w:szCs w:val="23"/>
              </w:rPr>
            </w:pPr>
            <w:r w:rsidRPr="006B04C8">
              <w:rPr>
                <w:sz w:val="23"/>
                <w:szCs w:val="23"/>
              </w:rPr>
              <w:t xml:space="preserve">Анализ потребительских предпочтений. Количественный и порядковый подход в </w:t>
            </w:r>
            <w:r w:rsidRPr="006B04C8">
              <w:rPr>
                <w:sz w:val="23"/>
                <w:szCs w:val="23"/>
              </w:rPr>
              <w:lastRenderedPageBreak/>
              <w:t>оценке полезности.</w:t>
            </w:r>
          </w:p>
        </w:tc>
      </w:tr>
      <w:tr w:rsidR="009E6058" w14:paraId="4CFE3872" w14:textId="77777777" w:rsidTr="00F00293">
        <w:tc>
          <w:tcPr>
            <w:tcW w:w="562" w:type="dxa"/>
          </w:tcPr>
          <w:p w14:paraId="3B857112" w14:textId="77777777" w:rsidR="009E6058" w:rsidRPr="009E6058" w:rsidRDefault="009E6058" w:rsidP="009E6058">
            <w:pPr>
              <w:pStyle w:val="Default"/>
              <w:spacing w:after="30"/>
              <w:jc w:val="both"/>
              <w:rPr>
                <w:sz w:val="23"/>
                <w:szCs w:val="23"/>
                <w:lang w:val="en-US"/>
              </w:rPr>
            </w:pPr>
            <w:r>
              <w:rPr>
                <w:sz w:val="23"/>
                <w:szCs w:val="23"/>
                <w:lang w:val="en-US"/>
              </w:rPr>
              <w:lastRenderedPageBreak/>
              <w:t>27</w:t>
            </w:r>
          </w:p>
        </w:tc>
        <w:tc>
          <w:tcPr>
            <w:tcW w:w="8783" w:type="dxa"/>
          </w:tcPr>
          <w:p w14:paraId="094F9470" w14:textId="77777777" w:rsidR="009E6058" w:rsidRPr="009E6058" w:rsidRDefault="009E6058" w:rsidP="00523021">
            <w:pPr>
              <w:pStyle w:val="Default"/>
              <w:spacing w:after="30"/>
              <w:jc w:val="both"/>
              <w:rPr>
                <w:sz w:val="23"/>
                <w:szCs w:val="23"/>
                <w:lang w:val="en-US"/>
              </w:rPr>
            </w:pPr>
            <w:r w:rsidRPr="006B04C8">
              <w:rPr>
                <w:sz w:val="23"/>
                <w:szCs w:val="23"/>
              </w:rPr>
              <w:t xml:space="preserve">Особенности макроэкономического подхода к исследованию экономических процессов. </w:t>
            </w:r>
            <w:proofErr w:type="spellStart"/>
            <w:r>
              <w:rPr>
                <w:sz w:val="23"/>
                <w:szCs w:val="23"/>
                <w:lang w:val="en-US"/>
              </w:rPr>
              <w:t>Предмет</w:t>
            </w:r>
            <w:proofErr w:type="spellEnd"/>
            <w:r>
              <w:rPr>
                <w:sz w:val="23"/>
                <w:szCs w:val="23"/>
                <w:lang w:val="en-US"/>
              </w:rPr>
              <w:t xml:space="preserve"> и </w:t>
            </w:r>
            <w:proofErr w:type="spellStart"/>
            <w:r>
              <w:rPr>
                <w:sz w:val="23"/>
                <w:szCs w:val="23"/>
                <w:lang w:val="en-US"/>
              </w:rPr>
              <w:t>метод</w:t>
            </w:r>
            <w:proofErr w:type="spellEnd"/>
            <w:r>
              <w:rPr>
                <w:sz w:val="23"/>
                <w:szCs w:val="23"/>
                <w:lang w:val="en-US"/>
              </w:rPr>
              <w:t xml:space="preserve"> </w:t>
            </w:r>
            <w:proofErr w:type="spellStart"/>
            <w:r>
              <w:rPr>
                <w:sz w:val="23"/>
                <w:szCs w:val="23"/>
                <w:lang w:val="en-US"/>
              </w:rPr>
              <w:t>макроэкономики</w:t>
            </w:r>
            <w:proofErr w:type="spellEnd"/>
            <w:r>
              <w:rPr>
                <w:sz w:val="23"/>
                <w:szCs w:val="23"/>
                <w:lang w:val="en-US"/>
              </w:rPr>
              <w:t>.</w:t>
            </w:r>
          </w:p>
        </w:tc>
      </w:tr>
      <w:tr w:rsidR="009E6058" w14:paraId="002F078A" w14:textId="77777777" w:rsidTr="00F00293">
        <w:tc>
          <w:tcPr>
            <w:tcW w:w="562" w:type="dxa"/>
          </w:tcPr>
          <w:p w14:paraId="4FC84A40"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51D5551C" w14:textId="77777777" w:rsidR="009E6058" w:rsidRPr="009E6058" w:rsidRDefault="009E6058" w:rsidP="00523021">
            <w:pPr>
              <w:pStyle w:val="Default"/>
              <w:spacing w:after="30"/>
              <w:jc w:val="both"/>
              <w:rPr>
                <w:sz w:val="23"/>
                <w:szCs w:val="23"/>
                <w:lang w:val="en-US"/>
              </w:rPr>
            </w:pPr>
            <w:r w:rsidRPr="006B04C8">
              <w:rPr>
                <w:sz w:val="23"/>
                <w:szCs w:val="23"/>
              </w:rPr>
              <w:t xml:space="preserve">Модель экономического оборота на уровне национальной экономики. Цели и инструменты макроэкономической политики. </w:t>
            </w:r>
            <w:proofErr w:type="spellStart"/>
            <w:r>
              <w:rPr>
                <w:sz w:val="23"/>
                <w:szCs w:val="23"/>
                <w:lang w:val="en-US"/>
              </w:rPr>
              <w:t>Система</w:t>
            </w:r>
            <w:proofErr w:type="spellEnd"/>
            <w:r>
              <w:rPr>
                <w:sz w:val="23"/>
                <w:szCs w:val="23"/>
                <w:lang w:val="en-US"/>
              </w:rPr>
              <w:t xml:space="preserve"> </w:t>
            </w:r>
            <w:proofErr w:type="spellStart"/>
            <w:r>
              <w:rPr>
                <w:sz w:val="23"/>
                <w:szCs w:val="23"/>
                <w:lang w:val="en-US"/>
              </w:rPr>
              <w:t>макроэкономических</w:t>
            </w:r>
            <w:proofErr w:type="spellEnd"/>
            <w:r>
              <w:rPr>
                <w:sz w:val="23"/>
                <w:szCs w:val="23"/>
                <w:lang w:val="en-US"/>
              </w:rPr>
              <w:t xml:space="preserve"> </w:t>
            </w:r>
            <w:proofErr w:type="spellStart"/>
            <w:r>
              <w:rPr>
                <w:sz w:val="23"/>
                <w:szCs w:val="23"/>
                <w:lang w:val="en-US"/>
              </w:rPr>
              <w:t>показателей</w:t>
            </w:r>
            <w:proofErr w:type="spellEnd"/>
            <w:r>
              <w:rPr>
                <w:sz w:val="23"/>
                <w:szCs w:val="23"/>
                <w:lang w:val="en-US"/>
              </w:rPr>
              <w:t xml:space="preserve"> и их измерение.</w:t>
            </w:r>
          </w:p>
        </w:tc>
      </w:tr>
      <w:tr w:rsidR="009E6058" w14:paraId="0D422AD4" w14:textId="77777777" w:rsidTr="00F00293">
        <w:tc>
          <w:tcPr>
            <w:tcW w:w="562" w:type="dxa"/>
          </w:tcPr>
          <w:p w14:paraId="2740EFFB"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01434888" w14:textId="77777777" w:rsidR="009E6058" w:rsidRPr="009E6058" w:rsidRDefault="009E6058" w:rsidP="00523021">
            <w:pPr>
              <w:pStyle w:val="Default"/>
              <w:spacing w:after="30"/>
              <w:jc w:val="both"/>
              <w:rPr>
                <w:sz w:val="23"/>
                <w:szCs w:val="23"/>
                <w:lang w:val="en-US"/>
              </w:rPr>
            </w:pPr>
            <w:r w:rsidRPr="006B04C8">
              <w:rPr>
                <w:sz w:val="23"/>
                <w:szCs w:val="23"/>
              </w:rPr>
              <w:t xml:space="preserve">Валовой национальный продукт (ВНП) и методы его подсчета. Концепция добавленной стоимости. Номинальный и реальный ВНП. </w:t>
            </w:r>
            <w:proofErr w:type="spellStart"/>
            <w:r>
              <w:rPr>
                <w:sz w:val="23"/>
                <w:szCs w:val="23"/>
                <w:lang w:val="en-US"/>
              </w:rPr>
              <w:t>Дефлятор</w:t>
            </w:r>
            <w:proofErr w:type="spellEnd"/>
            <w:r>
              <w:rPr>
                <w:sz w:val="23"/>
                <w:szCs w:val="23"/>
                <w:lang w:val="en-US"/>
              </w:rPr>
              <w:t xml:space="preserve"> ВНП.</w:t>
            </w:r>
          </w:p>
        </w:tc>
      </w:tr>
      <w:tr w:rsidR="009E6058" w14:paraId="0530B756" w14:textId="77777777" w:rsidTr="00F00293">
        <w:tc>
          <w:tcPr>
            <w:tcW w:w="562" w:type="dxa"/>
          </w:tcPr>
          <w:p w14:paraId="3E71BAF1"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2C1D902C" w14:textId="77777777" w:rsidR="009E6058" w:rsidRPr="006B04C8" w:rsidRDefault="009E6058" w:rsidP="00523021">
            <w:pPr>
              <w:pStyle w:val="Default"/>
              <w:spacing w:after="30"/>
              <w:jc w:val="both"/>
              <w:rPr>
                <w:sz w:val="23"/>
                <w:szCs w:val="23"/>
              </w:rPr>
            </w:pPr>
            <w:r w:rsidRPr="006B04C8">
              <w:rPr>
                <w:sz w:val="23"/>
                <w:szCs w:val="23"/>
              </w:rPr>
              <w:t>Национальное счетоводство как инструмент регулирования макроэкономических процессов. Методы построения системы национальных счетов СНС. Отличия балансового метода от СНС.</w:t>
            </w:r>
          </w:p>
        </w:tc>
      </w:tr>
      <w:tr w:rsidR="009E6058" w14:paraId="5EBB0055" w14:textId="77777777" w:rsidTr="00F00293">
        <w:tc>
          <w:tcPr>
            <w:tcW w:w="562" w:type="dxa"/>
          </w:tcPr>
          <w:p w14:paraId="38F61F6E"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552099D9" w14:textId="77777777" w:rsidR="009E6058" w:rsidRPr="006B04C8" w:rsidRDefault="009E6058" w:rsidP="00523021">
            <w:pPr>
              <w:pStyle w:val="Default"/>
              <w:spacing w:after="30"/>
              <w:jc w:val="both"/>
              <w:rPr>
                <w:sz w:val="23"/>
                <w:szCs w:val="23"/>
              </w:rPr>
            </w:pPr>
            <w:r w:rsidRPr="006B04C8">
              <w:rPr>
                <w:sz w:val="23"/>
                <w:szCs w:val="23"/>
              </w:rPr>
              <w:t>Совокупный спрос. Факторы его определяющие. Эффект процентной ставки, богатства, импортных закупок.</w:t>
            </w:r>
          </w:p>
        </w:tc>
      </w:tr>
      <w:tr w:rsidR="009E6058" w14:paraId="5257503A" w14:textId="77777777" w:rsidTr="00F00293">
        <w:tc>
          <w:tcPr>
            <w:tcW w:w="562" w:type="dxa"/>
          </w:tcPr>
          <w:p w14:paraId="4708A94D"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3253C272" w14:textId="77777777" w:rsidR="009E6058" w:rsidRPr="009E6058" w:rsidRDefault="009E6058" w:rsidP="00523021">
            <w:pPr>
              <w:pStyle w:val="Default"/>
              <w:spacing w:after="30"/>
              <w:jc w:val="both"/>
              <w:rPr>
                <w:sz w:val="23"/>
                <w:szCs w:val="23"/>
                <w:lang w:val="en-US"/>
              </w:rPr>
            </w:pPr>
            <w:r w:rsidRPr="006B04C8">
              <w:rPr>
                <w:sz w:val="23"/>
                <w:szCs w:val="23"/>
              </w:rPr>
              <w:t xml:space="preserve">Совокупное предложение. Характеристика кейнсианского, классического, промежуточного отрезка кривой совокупного предложения. </w:t>
            </w:r>
            <w:proofErr w:type="spellStart"/>
            <w:r>
              <w:rPr>
                <w:sz w:val="23"/>
                <w:szCs w:val="23"/>
                <w:lang w:val="en-US"/>
              </w:rPr>
              <w:t>Неценовые</w:t>
            </w:r>
            <w:proofErr w:type="spellEnd"/>
            <w:r>
              <w:rPr>
                <w:sz w:val="23"/>
                <w:szCs w:val="23"/>
                <w:lang w:val="en-US"/>
              </w:rPr>
              <w:t xml:space="preserve"> </w:t>
            </w:r>
            <w:proofErr w:type="spellStart"/>
            <w:r>
              <w:rPr>
                <w:sz w:val="23"/>
                <w:szCs w:val="23"/>
                <w:lang w:val="en-US"/>
              </w:rPr>
              <w:t>факторы</w:t>
            </w:r>
            <w:proofErr w:type="spellEnd"/>
            <w:r>
              <w:rPr>
                <w:sz w:val="23"/>
                <w:szCs w:val="23"/>
                <w:lang w:val="en-US"/>
              </w:rPr>
              <w:t xml:space="preserve"> </w:t>
            </w:r>
            <w:proofErr w:type="spellStart"/>
            <w:r>
              <w:rPr>
                <w:sz w:val="23"/>
                <w:szCs w:val="23"/>
                <w:lang w:val="en-US"/>
              </w:rPr>
              <w:t>совокупного</w:t>
            </w:r>
            <w:proofErr w:type="spellEnd"/>
            <w:r>
              <w:rPr>
                <w:sz w:val="23"/>
                <w:szCs w:val="23"/>
                <w:lang w:val="en-US"/>
              </w:rPr>
              <w:t xml:space="preserve"> </w:t>
            </w:r>
            <w:proofErr w:type="spellStart"/>
            <w:r>
              <w:rPr>
                <w:sz w:val="23"/>
                <w:szCs w:val="23"/>
                <w:lang w:val="en-US"/>
              </w:rPr>
              <w:t>предложения</w:t>
            </w:r>
            <w:proofErr w:type="spellEnd"/>
            <w:r>
              <w:rPr>
                <w:sz w:val="23"/>
                <w:szCs w:val="23"/>
                <w:lang w:val="en-US"/>
              </w:rPr>
              <w:t>.</w:t>
            </w:r>
          </w:p>
        </w:tc>
      </w:tr>
      <w:tr w:rsidR="009E6058" w14:paraId="3B1F6E39" w14:textId="77777777" w:rsidTr="00F00293">
        <w:tc>
          <w:tcPr>
            <w:tcW w:w="562" w:type="dxa"/>
          </w:tcPr>
          <w:p w14:paraId="7AAD9F7A"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71CC066D" w14:textId="77777777" w:rsidR="009E6058" w:rsidRPr="006B04C8" w:rsidRDefault="009E6058" w:rsidP="00523021">
            <w:pPr>
              <w:pStyle w:val="Default"/>
              <w:spacing w:after="30"/>
              <w:jc w:val="both"/>
              <w:rPr>
                <w:sz w:val="23"/>
                <w:szCs w:val="23"/>
              </w:rPr>
            </w:pPr>
            <w:r w:rsidRPr="006B04C8">
              <w:rPr>
                <w:sz w:val="23"/>
                <w:szCs w:val="23"/>
              </w:rPr>
              <w:t>Равновесие совокупного спроса и предложения.</w:t>
            </w:r>
          </w:p>
        </w:tc>
      </w:tr>
      <w:tr w:rsidR="009E6058" w14:paraId="1326261A" w14:textId="77777777" w:rsidTr="00F00293">
        <w:tc>
          <w:tcPr>
            <w:tcW w:w="562" w:type="dxa"/>
          </w:tcPr>
          <w:p w14:paraId="3FD44677"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4DA02131" w14:textId="77777777" w:rsidR="009E6058" w:rsidRPr="009E6058" w:rsidRDefault="009E6058" w:rsidP="00523021">
            <w:pPr>
              <w:pStyle w:val="Default"/>
              <w:spacing w:after="30"/>
              <w:jc w:val="both"/>
              <w:rPr>
                <w:sz w:val="23"/>
                <w:szCs w:val="23"/>
                <w:lang w:val="en-US"/>
              </w:rPr>
            </w:pPr>
            <w:r w:rsidRPr="006B04C8">
              <w:rPr>
                <w:sz w:val="23"/>
                <w:szCs w:val="23"/>
              </w:rPr>
              <w:t xml:space="preserve">Средняя и предельная склонность к потреблению и сбережению. </w:t>
            </w:r>
            <w:proofErr w:type="spellStart"/>
            <w:r>
              <w:rPr>
                <w:sz w:val="23"/>
                <w:szCs w:val="23"/>
                <w:lang w:val="en-US"/>
              </w:rPr>
              <w:t>Факторы</w:t>
            </w:r>
            <w:proofErr w:type="spellEnd"/>
            <w:r>
              <w:rPr>
                <w:sz w:val="23"/>
                <w:szCs w:val="23"/>
                <w:lang w:val="en-US"/>
              </w:rPr>
              <w:t xml:space="preserve"> </w:t>
            </w:r>
            <w:proofErr w:type="spellStart"/>
            <w:r>
              <w:rPr>
                <w:sz w:val="23"/>
                <w:szCs w:val="23"/>
                <w:lang w:val="en-US"/>
              </w:rPr>
              <w:t>потребления</w:t>
            </w:r>
            <w:proofErr w:type="spellEnd"/>
            <w:r>
              <w:rPr>
                <w:sz w:val="23"/>
                <w:szCs w:val="23"/>
                <w:lang w:val="en-US"/>
              </w:rPr>
              <w:t xml:space="preserve"> и </w:t>
            </w:r>
            <w:proofErr w:type="spellStart"/>
            <w:r>
              <w:rPr>
                <w:sz w:val="23"/>
                <w:szCs w:val="23"/>
                <w:lang w:val="en-US"/>
              </w:rPr>
              <w:t>сбережения</w:t>
            </w:r>
            <w:proofErr w:type="spellEnd"/>
            <w:r>
              <w:rPr>
                <w:sz w:val="23"/>
                <w:szCs w:val="23"/>
                <w:lang w:val="en-US"/>
              </w:rPr>
              <w:t>.</w:t>
            </w:r>
          </w:p>
        </w:tc>
      </w:tr>
      <w:tr w:rsidR="009E6058" w14:paraId="338C8DB0" w14:textId="77777777" w:rsidTr="00F00293">
        <w:tc>
          <w:tcPr>
            <w:tcW w:w="562" w:type="dxa"/>
          </w:tcPr>
          <w:p w14:paraId="399069FE"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743F181A" w14:textId="77777777" w:rsidR="009E6058" w:rsidRPr="006B04C8" w:rsidRDefault="009E6058" w:rsidP="00523021">
            <w:pPr>
              <w:pStyle w:val="Default"/>
              <w:spacing w:after="30"/>
              <w:jc w:val="both"/>
              <w:rPr>
                <w:sz w:val="23"/>
                <w:szCs w:val="23"/>
              </w:rPr>
            </w:pPr>
            <w:r w:rsidRPr="006B04C8">
              <w:rPr>
                <w:sz w:val="23"/>
                <w:szCs w:val="23"/>
              </w:rPr>
              <w:t>Инвестиции: сущность, функции, виды, факторы, их определяющие. Инвестиционная ловушка.</w:t>
            </w:r>
          </w:p>
        </w:tc>
      </w:tr>
      <w:tr w:rsidR="009E6058" w14:paraId="2C6944A8" w14:textId="77777777" w:rsidTr="00F00293">
        <w:tc>
          <w:tcPr>
            <w:tcW w:w="562" w:type="dxa"/>
          </w:tcPr>
          <w:p w14:paraId="32247686"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3BE3C780" w14:textId="77777777" w:rsidR="009E6058" w:rsidRPr="006B04C8" w:rsidRDefault="009E6058" w:rsidP="00523021">
            <w:pPr>
              <w:pStyle w:val="Default"/>
              <w:spacing w:after="30"/>
              <w:jc w:val="both"/>
              <w:rPr>
                <w:sz w:val="23"/>
                <w:szCs w:val="23"/>
              </w:rPr>
            </w:pPr>
            <w:r w:rsidRPr="006B04C8">
              <w:rPr>
                <w:sz w:val="23"/>
                <w:szCs w:val="23"/>
              </w:rPr>
              <w:t>Сущность, показатели факторы и типы экономического роста.</w:t>
            </w:r>
          </w:p>
        </w:tc>
      </w:tr>
      <w:tr w:rsidR="009E6058" w14:paraId="3B9F6C8F" w14:textId="77777777" w:rsidTr="00F00293">
        <w:tc>
          <w:tcPr>
            <w:tcW w:w="562" w:type="dxa"/>
          </w:tcPr>
          <w:p w14:paraId="5D7B9BA0"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6A0E249C" w14:textId="77777777" w:rsidR="009E6058" w:rsidRPr="006B04C8" w:rsidRDefault="009E6058" w:rsidP="00523021">
            <w:pPr>
              <w:pStyle w:val="Default"/>
              <w:spacing w:after="30"/>
              <w:jc w:val="both"/>
              <w:rPr>
                <w:sz w:val="23"/>
                <w:szCs w:val="23"/>
              </w:rPr>
            </w:pPr>
            <w:r w:rsidRPr="006B04C8">
              <w:rPr>
                <w:sz w:val="23"/>
                <w:szCs w:val="23"/>
              </w:rPr>
              <w:t xml:space="preserve">Понятие и формы равновесия. Модели равновесия в концепциях основных экономических школ (Ф, </w:t>
            </w:r>
            <w:proofErr w:type="spellStart"/>
            <w:r w:rsidRPr="006B04C8">
              <w:rPr>
                <w:sz w:val="23"/>
                <w:szCs w:val="23"/>
              </w:rPr>
              <w:t>Кенэ</w:t>
            </w:r>
            <w:proofErr w:type="spellEnd"/>
            <w:r w:rsidRPr="006B04C8">
              <w:rPr>
                <w:sz w:val="23"/>
                <w:szCs w:val="23"/>
              </w:rPr>
              <w:t>, К. Маркс, Л. Вальрас, В. Леонтьев и др.).</w:t>
            </w:r>
          </w:p>
        </w:tc>
      </w:tr>
      <w:tr w:rsidR="009E6058" w14:paraId="7A22BD77" w14:textId="77777777" w:rsidTr="00F00293">
        <w:tc>
          <w:tcPr>
            <w:tcW w:w="562" w:type="dxa"/>
          </w:tcPr>
          <w:p w14:paraId="6E147566"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21E8C6E3" w14:textId="77777777" w:rsidR="009E6058" w:rsidRPr="009E6058" w:rsidRDefault="009E6058" w:rsidP="00523021">
            <w:pPr>
              <w:pStyle w:val="Default"/>
              <w:spacing w:after="30"/>
              <w:jc w:val="both"/>
              <w:rPr>
                <w:sz w:val="23"/>
                <w:szCs w:val="23"/>
                <w:lang w:val="en-US"/>
              </w:rPr>
            </w:pPr>
            <w:r w:rsidRPr="006B04C8">
              <w:rPr>
                <w:sz w:val="23"/>
                <w:szCs w:val="23"/>
              </w:rPr>
              <w:t xml:space="preserve">Типология экономических циклов. Основные характеристики фаз цикла. </w:t>
            </w:r>
            <w:proofErr w:type="spellStart"/>
            <w:r>
              <w:rPr>
                <w:sz w:val="23"/>
                <w:szCs w:val="23"/>
                <w:lang w:val="en-US"/>
              </w:rPr>
              <w:t>Внутренний</w:t>
            </w:r>
            <w:proofErr w:type="spellEnd"/>
            <w:r>
              <w:rPr>
                <w:sz w:val="23"/>
                <w:szCs w:val="23"/>
                <w:lang w:val="en-US"/>
              </w:rPr>
              <w:t xml:space="preserve"> </w:t>
            </w:r>
            <w:proofErr w:type="spellStart"/>
            <w:r>
              <w:rPr>
                <w:sz w:val="23"/>
                <w:szCs w:val="23"/>
                <w:lang w:val="en-US"/>
              </w:rPr>
              <w:t>механизм</w:t>
            </w:r>
            <w:proofErr w:type="spellEnd"/>
            <w:r>
              <w:rPr>
                <w:sz w:val="23"/>
                <w:szCs w:val="23"/>
                <w:lang w:val="en-US"/>
              </w:rPr>
              <w:t xml:space="preserve"> </w:t>
            </w:r>
            <w:proofErr w:type="spellStart"/>
            <w:r>
              <w:rPr>
                <w:sz w:val="23"/>
                <w:szCs w:val="23"/>
                <w:lang w:val="en-US"/>
              </w:rPr>
              <w:t>цикличного</w:t>
            </w:r>
            <w:proofErr w:type="spellEnd"/>
            <w:r>
              <w:rPr>
                <w:sz w:val="23"/>
                <w:szCs w:val="23"/>
                <w:lang w:val="en-US"/>
              </w:rPr>
              <w:t xml:space="preserve"> </w:t>
            </w:r>
            <w:proofErr w:type="spellStart"/>
            <w:r>
              <w:rPr>
                <w:sz w:val="23"/>
                <w:szCs w:val="23"/>
                <w:lang w:val="en-US"/>
              </w:rPr>
              <w:t>движения</w:t>
            </w:r>
            <w:proofErr w:type="spellEnd"/>
            <w:r>
              <w:rPr>
                <w:sz w:val="23"/>
                <w:szCs w:val="23"/>
                <w:lang w:val="en-US"/>
              </w:rPr>
              <w:t xml:space="preserve"> экономики.</w:t>
            </w:r>
          </w:p>
        </w:tc>
      </w:tr>
      <w:tr w:rsidR="009E6058" w14:paraId="67BC20F9" w14:textId="77777777" w:rsidTr="00F00293">
        <w:tc>
          <w:tcPr>
            <w:tcW w:w="562" w:type="dxa"/>
          </w:tcPr>
          <w:p w14:paraId="21CB779E"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15B8A5C5" w14:textId="77777777" w:rsidR="009E6058" w:rsidRPr="009E6058" w:rsidRDefault="009E6058" w:rsidP="00523021">
            <w:pPr>
              <w:pStyle w:val="Default"/>
              <w:spacing w:after="30"/>
              <w:jc w:val="both"/>
              <w:rPr>
                <w:sz w:val="23"/>
                <w:szCs w:val="23"/>
                <w:lang w:val="en-US"/>
              </w:rPr>
            </w:pPr>
            <w:r w:rsidRPr="006B04C8">
              <w:rPr>
                <w:sz w:val="23"/>
                <w:szCs w:val="23"/>
              </w:rPr>
              <w:t xml:space="preserve">Государственное </w:t>
            </w:r>
            <w:proofErr w:type="spellStart"/>
            <w:r w:rsidRPr="006B04C8">
              <w:rPr>
                <w:sz w:val="23"/>
                <w:szCs w:val="23"/>
              </w:rPr>
              <w:t>антициклическое</w:t>
            </w:r>
            <w:proofErr w:type="spellEnd"/>
            <w:r w:rsidRPr="006B04C8">
              <w:rPr>
                <w:sz w:val="23"/>
                <w:szCs w:val="23"/>
              </w:rPr>
              <w:t xml:space="preserve"> и антикризисное регулирование. Формы и методы государственного регулирования рыночной экономики. </w:t>
            </w:r>
            <w:proofErr w:type="spellStart"/>
            <w:r>
              <w:rPr>
                <w:sz w:val="23"/>
                <w:szCs w:val="23"/>
                <w:lang w:val="en-US"/>
              </w:rPr>
              <w:t>Границы</w:t>
            </w:r>
            <w:proofErr w:type="spellEnd"/>
            <w:r>
              <w:rPr>
                <w:sz w:val="23"/>
                <w:szCs w:val="23"/>
                <w:lang w:val="en-US"/>
              </w:rPr>
              <w:t xml:space="preserve"> </w:t>
            </w:r>
            <w:proofErr w:type="spellStart"/>
            <w:r>
              <w:rPr>
                <w:sz w:val="23"/>
                <w:szCs w:val="23"/>
                <w:lang w:val="en-US"/>
              </w:rPr>
              <w:t>государственного</w:t>
            </w:r>
            <w:proofErr w:type="spellEnd"/>
            <w:r>
              <w:rPr>
                <w:sz w:val="23"/>
                <w:szCs w:val="23"/>
                <w:lang w:val="en-US"/>
              </w:rPr>
              <w:t xml:space="preserve"> </w:t>
            </w:r>
            <w:proofErr w:type="spellStart"/>
            <w:r>
              <w:rPr>
                <w:sz w:val="23"/>
                <w:szCs w:val="23"/>
                <w:lang w:val="en-US"/>
              </w:rPr>
              <w:t>вмешательства</w:t>
            </w:r>
            <w:proofErr w:type="spellEnd"/>
            <w:r>
              <w:rPr>
                <w:sz w:val="23"/>
                <w:szCs w:val="23"/>
                <w:lang w:val="en-US"/>
              </w:rPr>
              <w:t xml:space="preserve"> в экономику.</w:t>
            </w:r>
          </w:p>
        </w:tc>
      </w:tr>
      <w:tr w:rsidR="009E6058" w14:paraId="79B1BD47" w14:textId="77777777" w:rsidTr="00F00293">
        <w:tc>
          <w:tcPr>
            <w:tcW w:w="562" w:type="dxa"/>
          </w:tcPr>
          <w:p w14:paraId="3749E951"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2988A1BE" w14:textId="77777777" w:rsidR="009E6058" w:rsidRPr="006B04C8" w:rsidRDefault="009E6058" w:rsidP="00523021">
            <w:pPr>
              <w:pStyle w:val="Default"/>
              <w:spacing w:after="30"/>
              <w:jc w:val="both"/>
              <w:rPr>
                <w:sz w:val="23"/>
                <w:szCs w:val="23"/>
              </w:rPr>
            </w:pPr>
            <w:r w:rsidRPr="006B04C8">
              <w:rPr>
                <w:sz w:val="23"/>
                <w:szCs w:val="23"/>
              </w:rPr>
              <w:t>Роль человека в современной экономике. Теория человеческого капитала. Закономерности формирования человеческого капитала.</w:t>
            </w:r>
          </w:p>
        </w:tc>
      </w:tr>
      <w:tr w:rsidR="009E6058" w14:paraId="1E4440A2" w14:textId="77777777" w:rsidTr="00F00293">
        <w:tc>
          <w:tcPr>
            <w:tcW w:w="562" w:type="dxa"/>
          </w:tcPr>
          <w:p w14:paraId="32B74308"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3B935582" w14:textId="77777777" w:rsidR="009E6058" w:rsidRPr="006B04C8" w:rsidRDefault="009E6058" w:rsidP="00523021">
            <w:pPr>
              <w:pStyle w:val="Default"/>
              <w:spacing w:after="30"/>
              <w:jc w:val="both"/>
              <w:rPr>
                <w:sz w:val="23"/>
                <w:szCs w:val="23"/>
              </w:rPr>
            </w:pPr>
            <w:r w:rsidRPr="006B04C8">
              <w:rPr>
                <w:sz w:val="23"/>
                <w:szCs w:val="23"/>
              </w:rPr>
              <w:t>Рынок труда и его особенности. Спрос и предложение труда. Цена труда.</w:t>
            </w:r>
          </w:p>
        </w:tc>
      </w:tr>
      <w:tr w:rsidR="009E6058" w14:paraId="64CABE85" w14:textId="77777777" w:rsidTr="00F00293">
        <w:tc>
          <w:tcPr>
            <w:tcW w:w="562" w:type="dxa"/>
          </w:tcPr>
          <w:p w14:paraId="3B70499D"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5DC4DFCE" w14:textId="77777777" w:rsidR="009E6058" w:rsidRPr="009E6058" w:rsidRDefault="009E6058" w:rsidP="00523021">
            <w:pPr>
              <w:pStyle w:val="Default"/>
              <w:spacing w:after="30"/>
              <w:jc w:val="both"/>
              <w:rPr>
                <w:sz w:val="23"/>
                <w:szCs w:val="23"/>
                <w:lang w:val="en-US"/>
              </w:rPr>
            </w:pPr>
            <w:r w:rsidRPr="006B04C8">
              <w:rPr>
                <w:sz w:val="23"/>
                <w:szCs w:val="23"/>
              </w:rPr>
              <w:t xml:space="preserve">Денежный рынок. Спрос и предложение денег. </w:t>
            </w:r>
            <w:proofErr w:type="spellStart"/>
            <w:r>
              <w:rPr>
                <w:sz w:val="23"/>
                <w:szCs w:val="23"/>
                <w:lang w:val="en-US"/>
              </w:rPr>
              <w:t>Денежная</w:t>
            </w:r>
            <w:proofErr w:type="spellEnd"/>
            <w:r>
              <w:rPr>
                <w:sz w:val="23"/>
                <w:szCs w:val="23"/>
                <w:lang w:val="en-US"/>
              </w:rPr>
              <w:t xml:space="preserve"> </w:t>
            </w:r>
            <w:proofErr w:type="spellStart"/>
            <w:r>
              <w:rPr>
                <w:sz w:val="23"/>
                <w:szCs w:val="23"/>
                <w:lang w:val="en-US"/>
              </w:rPr>
              <w:t>масса</w:t>
            </w:r>
            <w:proofErr w:type="spellEnd"/>
            <w:r>
              <w:rPr>
                <w:sz w:val="23"/>
                <w:szCs w:val="23"/>
                <w:lang w:val="en-US"/>
              </w:rPr>
              <w:t>. Денежные агрегаты.</w:t>
            </w:r>
          </w:p>
        </w:tc>
      </w:tr>
      <w:tr w:rsidR="009E6058" w14:paraId="79ACF5AE" w14:textId="77777777" w:rsidTr="00F00293">
        <w:tc>
          <w:tcPr>
            <w:tcW w:w="562" w:type="dxa"/>
          </w:tcPr>
          <w:p w14:paraId="50FBE89B"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6B17588C" w14:textId="77777777" w:rsidR="009E6058" w:rsidRPr="009E6058" w:rsidRDefault="009E6058" w:rsidP="00523021">
            <w:pPr>
              <w:pStyle w:val="Default"/>
              <w:spacing w:after="30"/>
              <w:jc w:val="both"/>
              <w:rPr>
                <w:sz w:val="23"/>
                <w:szCs w:val="23"/>
                <w:lang w:val="en-US"/>
              </w:rPr>
            </w:pPr>
            <w:r w:rsidRPr="006B04C8">
              <w:rPr>
                <w:sz w:val="23"/>
                <w:szCs w:val="23"/>
              </w:rPr>
              <w:t xml:space="preserve">Кредит: сущность, функции и формы. </w:t>
            </w:r>
            <w:proofErr w:type="spellStart"/>
            <w:r>
              <w:rPr>
                <w:sz w:val="23"/>
                <w:szCs w:val="23"/>
                <w:lang w:val="en-US"/>
              </w:rPr>
              <w:t>Ссудный</w:t>
            </w:r>
            <w:proofErr w:type="spellEnd"/>
            <w:r>
              <w:rPr>
                <w:sz w:val="23"/>
                <w:szCs w:val="23"/>
                <w:lang w:val="en-US"/>
              </w:rPr>
              <w:t xml:space="preserve"> </w:t>
            </w:r>
            <w:proofErr w:type="spellStart"/>
            <w:r>
              <w:rPr>
                <w:sz w:val="23"/>
                <w:szCs w:val="23"/>
                <w:lang w:val="en-US"/>
              </w:rPr>
              <w:t>процент</w:t>
            </w:r>
            <w:proofErr w:type="spellEnd"/>
            <w:r>
              <w:rPr>
                <w:sz w:val="23"/>
                <w:szCs w:val="23"/>
                <w:lang w:val="en-US"/>
              </w:rPr>
              <w:t>.</w:t>
            </w:r>
          </w:p>
        </w:tc>
      </w:tr>
      <w:tr w:rsidR="009E6058" w14:paraId="5E1451F4" w14:textId="77777777" w:rsidTr="00F00293">
        <w:tc>
          <w:tcPr>
            <w:tcW w:w="562" w:type="dxa"/>
          </w:tcPr>
          <w:p w14:paraId="7B5A19F4"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4AA2AEAF" w14:textId="77777777" w:rsidR="009E6058" w:rsidRPr="009E6058" w:rsidRDefault="009E6058" w:rsidP="00523021">
            <w:pPr>
              <w:pStyle w:val="Default"/>
              <w:spacing w:after="30"/>
              <w:jc w:val="both"/>
              <w:rPr>
                <w:sz w:val="23"/>
                <w:szCs w:val="23"/>
                <w:lang w:val="en-US"/>
              </w:rPr>
            </w:pPr>
            <w:r w:rsidRPr="006B04C8">
              <w:rPr>
                <w:sz w:val="23"/>
                <w:szCs w:val="23"/>
              </w:rPr>
              <w:t xml:space="preserve">Денежно-кредитная система: структура и функции. </w:t>
            </w:r>
            <w:proofErr w:type="spellStart"/>
            <w:r>
              <w:rPr>
                <w:sz w:val="23"/>
                <w:szCs w:val="23"/>
                <w:lang w:val="en-US"/>
              </w:rPr>
              <w:t>Виды</w:t>
            </w:r>
            <w:proofErr w:type="spellEnd"/>
            <w:r>
              <w:rPr>
                <w:sz w:val="23"/>
                <w:szCs w:val="23"/>
                <w:lang w:val="en-US"/>
              </w:rPr>
              <w:t xml:space="preserve"> </w:t>
            </w:r>
            <w:proofErr w:type="spellStart"/>
            <w:r>
              <w:rPr>
                <w:sz w:val="23"/>
                <w:szCs w:val="23"/>
                <w:lang w:val="en-US"/>
              </w:rPr>
              <w:t>финансово-кредитных</w:t>
            </w:r>
            <w:proofErr w:type="spellEnd"/>
            <w:r>
              <w:rPr>
                <w:sz w:val="23"/>
                <w:szCs w:val="23"/>
                <w:lang w:val="en-US"/>
              </w:rPr>
              <w:t xml:space="preserve"> </w:t>
            </w:r>
            <w:proofErr w:type="spellStart"/>
            <w:r>
              <w:rPr>
                <w:sz w:val="23"/>
                <w:szCs w:val="23"/>
                <w:lang w:val="en-US"/>
              </w:rPr>
              <w:t>институтов</w:t>
            </w:r>
            <w:proofErr w:type="spellEnd"/>
            <w:r>
              <w:rPr>
                <w:sz w:val="23"/>
                <w:szCs w:val="23"/>
                <w:lang w:val="en-US"/>
              </w:rPr>
              <w:t>.</w:t>
            </w:r>
          </w:p>
        </w:tc>
      </w:tr>
      <w:tr w:rsidR="009E6058" w14:paraId="784731C8" w14:textId="77777777" w:rsidTr="00F00293">
        <w:tc>
          <w:tcPr>
            <w:tcW w:w="562" w:type="dxa"/>
          </w:tcPr>
          <w:p w14:paraId="4C98EA70"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21669AA3" w14:textId="77777777" w:rsidR="009E6058" w:rsidRPr="006B04C8" w:rsidRDefault="009E6058" w:rsidP="00523021">
            <w:pPr>
              <w:pStyle w:val="Default"/>
              <w:spacing w:after="30"/>
              <w:jc w:val="both"/>
              <w:rPr>
                <w:sz w:val="23"/>
                <w:szCs w:val="23"/>
              </w:rPr>
            </w:pPr>
            <w:r w:rsidRPr="006B04C8">
              <w:rPr>
                <w:sz w:val="23"/>
                <w:szCs w:val="23"/>
              </w:rPr>
              <w:t>Рынок ценных бумаг. Биржевой механизм как регулятор экономики и экономический барометр российского рынка.</w:t>
            </w:r>
          </w:p>
        </w:tc>
      </w:tr>
      <w:tr w:rsidR="009E6058" w14:paraId="42C6C513" w14:textId="77777777" w:rsidTr="00F00293">
        <w:tc>
          <w:tcPr>
            <w:tcW w:w="562" w:type="dxa"/>
          </w:tcPr>
          <w:p w14:paraId="5E4DCC4D"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69A38F8B" w14:textId="77777777" w:rsidR="009E6058" w:rsidRPr="006B04C8" w:rsidRDefault="009E6058" w:rsidP="00523021">
            <w:pPr>
              <w:pStyle w:val="Default"/>
              <w:spacing w:after="30"/>
              <w:jc w:val="both"/>
              <w:rPr>
                <w:sz w:val="23"/>
                <w:szCs w:val="23"/>
              </w:rPr>
            </w:pPr>
            <w:r w:rsidRPr="006B04C8">
              <w:rPr>
                <w:sz w:val="23"/>
                <w:szCs w:val="23"/>
              </w:rPr>
              <w:t>Основные и производные финансовые инструменты.</w:t>
            </w:r>
          </w:p>
        </w:tc>
      </w:tr>
      <w:tr w:rsidR="009E6058" w14:paraId="792D02FF" w14:textId="77777777" w:rsidTr="00F00293">
        <w:tc>
          <w:tcPr>
            <w:tcW w:w="562" w:type="dxa"/>
          </w:tcPr>
          <w:p w14:paraId="5E835439"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6F43053E" w14:textId="77777777" w:rsidR="009E6058" w:rsidRPr="006B04C8" w:rsidRDefault="009E6058" w:rsidP="00523021">
            <w:pPr>
              <w:pStyle w:val="Default"/>
              <w:spacing w:after="30"/>
              <w:jc w:val="both"/>
              <w:rPr>
                <w:sz w:val="23"/>
                <w:szCs w:val="23"/>
              </w:rPr>
            </w:pPr>
            <w:r w:rsidRPr="006B04C8">
              <w:rPr>
                <w:sz w:val="23"/>
                <w:szCs w:val="23"/>
              </w:rPr>
              <w:t>Денежно-кредитная политика: сущность и виды. Политика «дорогих» и «дешевых» денег.</w:t>
            </w:r>
          </w:p>
        </w:tc>
      </w:tr>
      <w:tr w:rsidR="009E6058" w14:paraId="31EFFD15" w14:textId="77777777" w:rsidTr="00F00293">
        <w:tc>
          <w:tcPr>
            <w:tcW w:w="562" w:type="dxa"/>
          </w:tcPr>
          <w:p w14:paraId="4ED8EAFE"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72BC03F0" w14:textId="77777777" w:rsidR="009E6058" w:rsidRPr="009E6058" w:rsidRDefault="009E6058" w:rsidP="00523021">
            <w:pPr>
              <w:pStyle w:val="Default"/>
              <w:spacing w:after="30"/>
              <w:jc w:val="both"/>
              <w:rPr>
                <w:sz w:val="23"/>
                <w:szCs w:val="23"/>
                <w:lang w:val="en-US"/>
              </w:rPr>
            </w:pPr>
            <w:r w:rsidRPr="006B04C8">
              <w:rPr>
                <w:sz w:val="23"/>
                <w:szCs w:val="23"/>
              </w:rPr>
              <w:t xml:space="preserve">Инфляция: причины, виды, методы измерения. </w:t>
            </w:r>
            <w:proofErr w:type="spellStart"/>
            <w:r>
              <w:rPr>
                <w:sz w:val="23"/>
                <w:szCs w:val="23"/>
                <w:lang w:val="en-US"/>
              </w:rPr>
              <w:t>Механизм</w:t>
            </w:r>
            <w:proofErr w:type="spellEnd"/>
            <w:r>
              <w:rPr>
                <w:sz w:val="23"/>
                <w:szCs w:val="23"/>
                <w:lang w:val="en-US"/>
              </w:rPr>
              <w:t xml:space="preserve"> </w:t>
            </w:r>
            <w:proofErr w:type="spellStart"/>
            <w:r>
              <w:rPr>
                <w:sz w:val="23"/>
                <w:szCs w:val="23"/>
                <w:lang w:val="en-US"/>
              </w:rPr>
              <w:t>развертывания</w:t>
            </w:r>
            <w:proofErr w:type="spellEnd"/>
            <w:r>
              <w:rPr>
                <w:sz w:val="23"/>
                <w:szCs w:val="23"/>
                <w:lang w:val="en-US"/>
              </w:rPr>
              <w:t xml:space="preserve"> </w:t>
            </w:r>
            <w:proofErr w:type="spellStart"/>
            <w:r>
              <w:rPr>
                <w:sz w:val="23"/>
                <w:szCs w:val="23"/>
                <w:lang w:val="en-US"/>
              </w:rPr>
              <w:t>инфляции</w:t>
            </w:r>
            <w:proofErr w:type="spellEnd"/>
            <w:r>
              <w:rPr>
                <w:sz w:val="23"/>
                <w:szCs w:val="23"/>
                <w:lang w:val="en-US"/>
              </w:rPr>
              <w:t>.</w:t>
            </w:r>
          </w:p>
        </w:tc>
      </w:tr>
      <w:tr w:rsidR="009E6058" w14:paraId="6DAB44B6" w14:textId="77777777" w:rsidTr="00F00293">
        <w:tc>
          <w:tcPr>
            <w:tcW w:w="562" w:type="dxa"/>
          </w:tcPr>
          <w:p w14:paraId="5ECCE1DF"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750220A5" w14:textId="77777777" w:rsidR="009E6058" w:rsidRPr="006B04C8" w:rsidRDefault="009E6058" w:rsidP="00523021">
            <w:pPr>
              <w:pStyle w:val="Default"/>
              <w:spacing w:after="30"/>
              <w:jc w:val="both"/>
              <w:rPr>
                <w:sz w:val="23"/>
                <w:szCs w:val="23"/>
              </w:rPr>
            </w:pPr>
            <w:r w:rsidRPr="006B04C8">
              <w:rPr>
                <w:sz w:val="23"/>
                <w:szCs w:val="23"/>
              </w:rPr>
              <w:t xml:space="preserve">Безработица: понятие, виды, последствия. Закон </w:t>
            </w:r>
            <w:proofErr w:type="spellStart"/>
            <w:r w:rsidRPr="006B04C8">
              <w:rPr>
                <w:sz w:val="23"/>
                <w:szCs w:val="23"/>
              </w:rPr>
              <w:t>Оукена</w:t>
            </w:r>
            <w:proofErr w:type="spellEnd"/>
            <w:r w:rsidRPr="006B04C8">
              <w:rPr>
                <w:sz w:val="23"/>
                <w:szCs w:val="23"/>
              </w:rPr>
              <w:t>.</w:t>
            </w:r>
          </w:p>
        </w:tc>
      </w:tr>
      <w:tr w:rsidR="009E6058" w14:paraId="20799618" w14:textId="77777777" w:rsidTr="00F00293">
        <w:tc>
          <w:tcPr>
            <w:tcW w:w="562" w:type="dxa"/>
          </w:tcPr>
          <w:p w14:paraId="5E77F42D"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3ADF3824" w14:textId="77777777" w:rsidR="009E6058" w:rsidRPr="006B04C8" w:rsidRDefault="009E6058" w:rsidP="00523021">
            <w:pPr>
              <w:pStyle w:val="Default"/>
              <w:spacing w:after="30"/>
              <w:jc w:val="both"/>
              <w:rPr>
                <w:sz w:val="23"/>
                <w:szCs w:val="23"/>
              </w:rPr>
            </w:pPr>
            <w:r w:rsidRPr="006B04C8">
              <w:rPr>
                <w:sz w:val="23"/>
                <w:szCs w:val="23"/>
              </w:rPr>
              <w:t xml:space="preserve">Кривая </w:t>
            </w:r>
            <w:proofErr w:type="spellStart"/>
            <w:r w:rsidRPr="006B04C8">
              <w:rPr>
                <w:sz w:val="23"/>
                <w:szCs w:val="23"/>
              </w:rPr>
              <w:t>Филлипса</w:t>
            </w:r>
            <w:proofErr w:type="spellEnd"/>
            <w:r w:rsidRPr="006B04C8">
              <w:rPr>
                <w:sz w:val="23"/>
                <w:szCs w:val="23"/>
              </w:rPr>
              <w:t>. Антиинфляционная политика государства.</w:t>
            </w:r>
          </w:p>
        </w:tc>
      </w:tr>
      <w:tr w:rsidR="009E6058" w14:paraId="39DE53F6" w14:textId="77777777" w:rsidTr="00F00293">
        <w:tc>
          <w:tcPr>
            <w:tcW w:w="562" w:type="dxa"/>
          </w:tcPr>
          <w:p w14:paraId="737FE876"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0D05FD97" w14:textId="77777777" w:rsidR="009E6058" w:rsidRPr="009E6058" w:rsidRDefault="009E6058" w:rsidP="00523021">
            <w:pPr>
              <w:pStyle w:val="Default"/>
              <w:spacing w:after="30"/>
              <w:jc w:val="both"/>
              <w:rPr>
                <w:sz w:val="23"/>
                <w:szCs w:val="23"/>
                <w:lang w:val="en-US"/>
              </w:rPr>
            </w:pPr>
            <w:r w:rsidRPr="006B04C8">
              <w:rPr>
                <w:sz w:val="23"/>
                <w:szCs w:val="23"/>
              </w:rPr>
              <w:t xml:space="preserve">Сущность и функции финансов в национальной экономике. Основные принципы построения финансовой системы. </w:t>
            </w:r>
            <w:proofErr w:type="spellStart"/>
            <w:r>
              <w:rPr>
                <w:sz w:val="23"/>
                <w:szCs w:val="23"/>
                <w:lang w:val="en-US"/>
              </w:rPr>
              <w:t>Взаимоотношения</w:t>
            </w:r>
            <w:proofErr w:type="spellEnd"/>
            <w:r>
              <w:rPr>
                <w:sz w:val="23"/>
                <w:szCs w:val="23"/>
                <w:lang w:val="en-US"/>
              </w:rPr>
              <w:t xml:space="preserve"> </w:t>
            </w:r>
            <w:proofErr w:type="spellStart"/>
            <w:r>
              <w:rPr>
                <w:sz w:val="23"/>
                <w:szCs w:val="23"/>
                <w:lang w:val="en-US"/>
              </w:rPr>
              <w:t>субъектов</w:t>
            </w:r>
            <w:proofErr w:type="spellEnd"/>
            <w:r>
              <w:rPr>
                <w:sz w:val="23"/>
                <w:szCs w:val="23"/>
                <w:lang w:val="en-US"/>
              </w:rPr>
              <w:t xml:space="preserve"> </w:t>
            </w:r>
            <w:proofErr w:type="spellStart"/>
            <w:r>
              <w:rPr>
                <w:sz w:val="23"/>
                <w:szCs w:val="23"/>
                <w:lang w:val="en-US"/>
              </w:rPr>
              <w:t>финансовых</w:t>
            </w:r>
            <w:proofErr w:type="spellEnd"/>
            <w:r>
              <w:rPr>
                <w:sz w:val="23"/>
                <w:szCs w:val="23"/>
                <w:lang w:val="en-US"/>
              </w:rPr>
              <w:t xml:space="preserve"> </w:t>
            </w:r>
            <w:proofErr w:type="spellStart"/>
            <w:r>
              <w:rPr>
                <w:sz w:val="23"/>
                <w:szCs w:val="23"/>
                <w:lang w:val="en-US"/>
              </w:rPr>
              <w:t>отношений</w:t>
            </w:r>
            <w:proofErr w:type="spellEnd"/>
            <w:r>
              <w:rPr>
                <w:sz w:val="23"/>
                <w:szCs w:val="23"/>
                <w:lang w:val="en-US"/>
              </w:rPr>
              <w:t xml:space="preserve"> на федеральном и региональном уровнях.</w:t>
            </w:r>
          </w:p>
        </w:tc>
      </w:tr>
      <w:tr w:rsidR="009E6058" w14:paraId="04847380" w14:textId="77777777" w:rsidTr="00F00293">
        <w:tc>
          <w:tcPr>
            <w:tcW w:w="562" w:type="dxa"/>
          </w:tcPr>
          <w:p w14:paraId="2147D07F"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5B166097" w14:textId="77777777" w:rsidR="009E6058" w:rsidRPr="006B04C8" w:rsidRDefault="009E6058" w:rsidP="00523021">
            <w:pPr>
              <w:pStyle w:val="Default"/>
              <w:spacing w:after="30"/>
              <w:jc w:val="both"/>
              <w:rPr>
                <w:sz w:val="23"/>
                <w:szCs w:val="23"/>
              </w:rPr>
            </w:pPr>
            <w:r w:rsidRPr="006B04C8">
              <w:rPr>
                <w:sz w:val="23"/>
                <w:szCs w:val="23"/>
              </w:rPr>
              <w:t>Госбюджет и его роль в распределении национального дохода. Структура доходов и расходов госбюджета.</w:t>
            </w:r>
          </w:p>
        </w:tc>
      </w:tr>
      <w:tr w:rsidR="009E6058" w14:paraId="2FFFC432" w14:textId="77777777" w:rsidTr="00F00293">
        <w:tc>
          <w:tcPr>
            <w:tcW w:w="562" w:type="dxa"/>
          </w:tcPr>
          <w:p w14:paraId="684FA587"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528E1671" w14:textId="77777777" w:rsidR="009E6058" w:rsidRPr="009E6058" w:rsidRDefault="009E6058" w:rsidP="00523021">
            <w:pPr>
              <w:pStyle w:val="Default"/>
              <w:spacing w:after="30"/>
              <w:jc w:val="both"/>
              <w:rPr>
                <w:sz w:val="23"/>
                <w:szCs w:val="23"/>
                <w:lang w:val="en-US"/>
              </w:rPr>
            </w:pPr>
            <w:r w:rsidRPr="006B04C8">
              <w:rPr>
                <w:sz w:val="23"/>
                <w:szCs w:val="23"/>
              </w:rPr>
              <w:t xml:space="preserve">Причины возникновения, виды и способы финансирования бюджетного дефицита. </w:t>
            </w:r>
            <w:proofErr w:type="spellStart"/>
            <w:r>
              <w:rPr>
                <w:sz w:val="23"/>
                <w:szCs w:val="23"/>
                <w:lang w:val="en-US"/>
              </w:rPr>
              <w:t>Профицит</w:t>
            </w:r>
            <w:proofErr w:type="spellEnd"/>
            <w:r>
              <w:rPr>
                <w:sz w:val="23"/>
                <w:szCs w:val="23"/>
                <w:lang w:val="en-US"/>
              </w:rPr>
              <w:t xml:space="preserve">, </w:t>
            </w:r>
            <w:proofErr w:type="spellStart"/>
            <w:r>
              <w:rPr>
                <w:sz w:val="23"/>
                <w:szCs w:val="23"/>
                <w:lang w:val="en-US"/>
              </w:rPr>
              <w:t>секвестр</w:t>
            </w:r>
            <w:proofErr w:type="spellEnd"/>
            <w:r>
              <w:rPr>
                <w:sz w:val="23"/>
                <w:szCs w:val="23"/>
                <w:lang w:val="en-US"/>
              </w:rPr>
              <w:t xml:space="preserve"> </w:t>
            </w:r>
            <w:proofErr w:type="spellStart"/>
            <w:r>
              <w:rPr>
                <w:sz w:val="23"/>
                <w:szCs w:val="23"/>
                <w:lang w:val="en-US"/>
              </w:rPr>
              <w:t>бюджета</w:t>
            </w:r>
            <w:proofErr w:type="spellEnd"/>
            <w:r>
              <w:rPr>
                <w:sz w:val="23"/>
                <w:szCs w:val="23"/>
                <w:lang w:val="en-US"/>
              </w:rPr>
              <w:t>.</w:t>
            </w:r>
          </w:p>
        </w:tc>
      </w:tr>
      <w:tr w:rsidR="009E6058" w14:paraId="40BEF6C2" w14:textId="77777777" w:rsidTr="00F00293">
        <w:tc>
          <w:tcPr>
            <w:tcW w:w="562" w:type="dxa"/>
          </w:tcPr>
          <w:p w14:paraId="02166F29" w14:textId="77777777"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14:paraId="31B325D4" w14:textId="77777777" w:rsidR="009E6058" w:rsidRPr="006B04C8" w:rsidRDefault="009E6058" w:rsidP="00523021">
            <w:pPr>
              <w:pStyle w:val="Default"/>
              <w:spacing w:after="30"/>
              <w:jc w:val="both"/>
              <w:rPr>
                <w:sz w:val="23"/>
                <w:szCs w:val="23"/>
              </w:rPr>
            </w:pPr>
            <w:r w:rsidRPr="006B04C8">
              <w:rPr>
                <w:sz w:val="23"/>
                <w:szCs w:val="23"/>
              </w:rPr>
              <w:t>Дискреционная и автоматическая фискальная политика.</w:t>
            </w:r>
          </w:p>
        </w:tc>
      </w:tr>
      <w:tr w:rsidR="009E6058" w14:paraId="2160AB76" w14:textId="77777777" w:rsidTr="00F00293">
        <w:tc>
          <w:tcPr>
            <w:tcW w:w="562" w:type="dxa"/>
          </w:tcPr>
          <w:p w14:paraId="790D388E" w14:textId="77777777" w:rsidR="009E6058" w:rsidRPr="009E6058" w:rsidRDefault="009E6058" w:rsidP="009E6058">
            <w:pPr>
              <w:pStyle w:val="Default"/>
              <w:spacing w:after="30"/>
              <w:jc w:val="both"/>
              <w:rPr>
                <w:sz w:val="23"/>
                <w:szCs w:val="23"/>
                <w:lang w:val="en-US"/>
              </w:rPr>
            </w:pPr>
            <w:r>
              <w:rPr>
                <w:sz w:val="23"/>
                <w:szCs w:val="23"/>
                <w:lang w:val="en-US"/>
              </w:rPr>
              <w:lastRenderedPageBreak/>
              <w:t>55</w:t>
            </w:r>
          </w:p>
        </w:tc>
        <w:tc>
          <w:tcPr>
            <w:tcW w:w="8783" w:type="dxa"/>
          </w:tcPr>
          <w:p w14:paraId="0B3F95C0" w14:textId="77777777" w:rsidR="009E6058" w:rsidRPr="009E6058" w:rsidRDefault="009E6058" w:rsidP="00523021">
            <w:pPr>
              <w:pStyle w:val="Default"/>
              <w:spacing w:after="30"/>
              <w:jc w:val="both"/>
              <w:rPr>
                <w:sz w:val="23"/>
                <w:szCs w:val="23"/>
                <w:lang w:val="en-US"/>
              </w:rPr>
            </w:pPr>
            <w:r w:rsidRPr="006B04C8">
              <w:rPr>
                <w:sz w:val="23"/>
                <w:szCs w:val="23"/>
              </w:rPr>
              <w:t xml:space="preserve">Государственный долг и его влияние на функционирование экономики. </w:t>
            </w:r>
            <w:proofErr w:type="spellStart"/>
            <w:r>
              <w:rPr>
                <w:sz w:val="23"/>
                <w:szCs w:val="23"/>
                <w:lang w:val="en-US"/>
              </w:rPr>
              <w:t>Формы</w:t>
            </w:r>
            <w:proofErr w:type="spellEnd"/>
            <w:r>
              <w:rPr>
                <w:sz w:val="23"/>
                <w:szCs w:val="23"/>
                <w:lang w:val="en-US"/>
              </w:rPr>
              <w:t xml:space="preserve"> </w:t>
            </w:r>
            <w:proofErr w:type="spellStart"/>
            <w:r>
              <w:rPr>
                <w:sz w:val="23"/>
                <w:szCs w:val="23"/>
                <w:lang w:val="en-US"/>
              </w:rPr>
              <w:t>государственного</w:t>
            </w:r>
            <w:proofErr w:type="spellEnd"/>
            <w:r>
              <w:rPr>
                <w:sz w:val="23"/>
                <w:szCs w:val="23"/>
                <w:lang w:val="en-US"/>
              </w:rPr>
              <w:t xml:space="preserve"> </w:t>
            </w:r>
            <w:proofErr w:type="spellStart"/>
            <w:r>
              <w:rPr>
                <w:sz w:val="23"/>
                <w:szCs w:val="23"/>
                <w:lang w:val="en-US"/>
              </w:rPr>
              <w:t>долга</w:t>
            </w:r>
            <w:proofErr w:type="spellEnd"/>
            <w:r>
              <w:rPr>
                <w:sz w:val="23"/>
                <w:szCs w:val="23"/>
                <w:lang w:val="en-US"/>
              </w:rPr>
              <w:t xml:space="preserve">, </w:t>
            </w:r>
            <w:proofErr w:type="spellStart"/>
            <w:r>
              <w:rPr>
                <w:sz w:val="23"/>
                <w:szCs w:val="23"/>
                <w:lang w:val="en-US"/>
              </w:rPr>
              <w:t>способы</w:t>
            </w:r>
            <w:proofErr w:type="spellEnd"/>
            <w:r>
              <w:rPr>
                <w:sz w:val="23"/>
                <w:szCs w:val="23"/>
                <w:lang w:val="en-US"/>
              </w:rPr>
              <w:t xml:space="preserve"> покрытия, концепции регулирования.</w:t>
            </w:r>
          </w:p>
        </w:tc>
      </w:tr>
      <w:tr w:rsidR="009E6058" w14:paraId="41EB9D5F" w14:textId="77777777" w:rsidTr="00F00293">
        <w:tc>
          <w:tcPr>
            <w:tcW w:w="562" w:type="dxa"/>
          </w:tcPr>
          <w:p w14:paraId="149E9700" w14:textId="77777777"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14:paraId="23139944" w14:textId="77777777" w:rsidR="009E6058" w:rsidRPr="009E6058" w:rsidRDefault="009E6058" w:rsidP="00523021">
            <w:pPr>
              <w:pStyle w:val="Default"/>
              <w:spacing w:after="30"/>
              <w:jc w:val="both"/>
              <w:rPr>
                <w:sz w:val="23"/>
                <w:szCs w:val="23"/>
                <w:lang w:val="en-US"/>
              </w:rPr>
            </w:pPr>
            <w:r w:rsidRPr="006B04C8">
              <w:rPr>
                <w:sz w:val="23"/>
                <w:szCs w:val="23"/>
              </w:rPr>
              <w:t xml:space="preserve">Экономические основы налогообложения. Функции и типы налогов. </w:t>
            </w:r>
            <w:proofErr w:type="spellStart"/>
            <w:r>
              <w:rPr>
                <w:sz w:val="23"/>
                <w:szCs w:val="23"/>
                <w:lang w:val="en-US"/>
              </w:rPr>
              <w:t>Кривая</w:t>
            </w:r>
            <w:proofErr w:type="spellEnd"/>
            <w:r>
              <w:rPr>
                <w:sz w:val="23"/>
                <w:szCs w:val="23"/>
                <w:lang w:val="en-US"/>
              </w:rPr>
              <w:t xml:space="preserve"> </w:t>
            </w:r>
            <w:proofErr w:type="spellStart"/>
            <w:r>
              <w:rPr>
                <w:sz w:val="23"/>
                <w:szCs w:val="23"/>
                <w:lang w:val="en-US"/>
              </w:rPr>
              <w:t>Лаффера</w:t>
            </w:r>
            <w:proofErr w:type="spellEnd"/>
            <w:r>
              <w:rPr>
                <w:sz w:val="23"/>
                <w:szCs w:val="23"/>
                <w:lang w:val="en-US"/>
              </w:rPr>
              <w:t>. Налоговый мультипликатор.</w:t>
            </w:r>
          </w:p>
        </w:tc>
      </w:tr>
      <w:tr w:rsidR="009E6058" w14:paraId="5857DB6F" w14:textId="77777777" w:rsidTr="00F00293">
        <w:tc>
          <w:tcPr>
            <w:tcW w:w="562" w:type="dxa"/>
          </w:tcPr>
          <w:p w14:paraId="07010CEC" w14:textId="77777777"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14:paraId="4E59712E" w14:textId="77777777" w:rsidR="009E6058" w:rsidRPr="006B04C8" w:rsidRDefault="009E6058" w:rsidP="00523021">
            <w:pPr>
              <w:pStyle w:val="Default"/>
              <w:spacing w:after="30"/>
              <w:jc w:val="both"/>
              <w:rPr>
                <w:sz w:val="23"/>
                <w:szCs w:val="23"/>
              </w:rPr>
            </w:pPr>
            <w:r w:rsidRPr="006B04C8">
              <w:rPr>
                <w:sz w:val="23"/>
                <w:szCs w:val="23"/>
              </w:rPr>
              <w:t>Совокупные доходы населения: виды, структура, источники. Номинальный, реальный и располагаемый доход.</w:t>
            </w:r>
          </w:p>
        </w:tc>
      </w:tr>
      <w:tr w:rsidR="009E6058" w14:paraId="4353C857" w14:textId="77777777" w:rsidTr="00F00293">
        <w:tc>
          <w:tcPr>
            <w:tcW w:w="562" w:type="dxa"/>
          </w:tcPr>
          <w:p w14:paraId="3D8A167A" w14:textId="77777777"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14:paraId="758D2866" w14:textId="77777777" w:rsidR="009E6058" w:rsidRPr="006B04C8" w:rsidRDefault="009E6058" w:rsidP="00523021">
            <w:pPr>
              <w:pStyle w:val="Default"/>
              <w:spacing w:after="30"/>
              <w:jc w:val="both"/>
              <w:rPr>
                <w:sz w:val="23"/>
                <w:szCs w:val="23"/>
              </w:rPr>
            </w:pPr>
            <w:r w:rsidRPr="006B04C8">
              <w:rPr>
                <w:sz w:val="23"/>
                <w:szCs w:val="23"/>
              </w:rPr>
              <w:t xml:space="preserve">Дифференциация доходов: причины, измерение, тенденции. Кривая Лоренца. Закон </w:t>
            </w:r>
            <w:proofErr w:type="spellStart"/>
            <w:r w:rsidRPr="006B04C8">
              <w:rPr>
                <w:sz w:val="23"/>
                <w:szCs w:val="23"/>
              </w:rPr>
              <w:t>Энгеля</w:t>
            </w:r>
            <w:proofErr w:type="spellEnd"/>
            <w:r w:rsidRPr="006B04C8">
              <w:rPr>
                <w:sz w:val="23"/>
                <w:szCs w:val="23"/>
              </w:rPr>
              <w:t>. Коэффициент Джини.</w:t>
            </w:r>
          </w:p>
        </w:tc>
      </w:tr>
      <w:tr w:rsidR="009E6058" w14:paraId="2B3899C3" w14:textId="77777777" w:rsidTr="00F00293">
        <w:tc>
          <w:tcPr>
            <w:tcW w:w="562" w:type="dxa"/>
          </w:tcPr>
          <w:p w14:paraId="0039920B" w14:textId="77777777"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14:paraId="3BA45AB5" w14:textId="77777777" w:rsidR="009E6058" w:rsidRPr="006B04C8" w:rsidRDefault="009E6058" w:rsidP="00523021">
            <w:pPr>
              <w:pStyle w:val="Default"/>
              <w:spacing w:after="30"/>
              <w:jc w:val="both"/>
              <w:rPr>
                <w:sz w:val="23"/>
                <w:szCs w:val="23"/>
              </w:rPr>
            </w:pPr>
            <w:r w:rsidRPr="006B04C8">
              <w:rPr>
                <w:sz w:val="23"/>
                <w:szCs w:val="23"/>
              </w:rPr>
              <w:t>Виды и последствия бедности населения. Абсолютная и относительная бедность. Прожиточный минимум.</w:t>
            </w:r>
          </w:p>
        </w:tc>
      </w:tr>
      <w:tr w:rsidR="009E6058" w14:paraId="267C3052" w14:textId="77777777" w:rsidTr="00F00293">
        <w:tc>
          <w:tcPr>
            <w:tcW w:w="562" w:type="dxa"/>
          </w:tcPr>
          <w:p w14:paraId="356FA50F" w14:textId="77777777"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14:paraId="171BF469" w14:textId="77777777" w:rsidR="009E6058" w:rsidRPr="009E6058" w:rsidRDefault="009E6058" w:rsidP="00523021">
            <w:pPr>
              <w:pStyle w:val="Default"/>
              <w:spacing w:after="30"/>
              <w:jc w:val="both"/>
              <w:rPr>
                <w:sz w:val="23"/>
                <w:szCs w:val="23"/>
                <w:lang w:val="en-US"/>
              </w:rPr>
            </w:pPr>
            <w:r w:rsidRPr="006B04C8">
              <w:rPr>
                <w:sz w:val="23"/>
                <w:szCs w:val="23"/>
              </w:rPr>
              <w:t xml:space="preserve">Уровень и качество жизни населения: система показателей. </w:t>
            </w:r>
            <w:proofErr w:type="spellStart"/>
            <w:r>
              <w:rPr>
                <w:sz w:val="23"/>
                <w:szCs w:val="23"/>
                <w:lang w:val="en-US"/>
              </w:rPr>
              <w:t>Социальная</w:t>
            </w:r>
            <w:proofErr w:type="spellEnd"/>
            <w:r>
              <w:rPr>
                <w:sz w:val="23"/>
                <w:szCs w:val="23"/>
                <w:lang w:val="en-US"/>
              </w:rPr>
              <w:t xml:space="preserve"> </w:t>
            </w:r>
            <w:proofErr w:type="spellStart"/>
            <w:r>
              <w:rPr>
                <w:sz w:val="23"/>
                <w:szCs w:val="23"/>
                <w:lang w:val="en-US"/>
              </w:rPr>
              <w:t>политика</w:t>
            </w:r>
            <w:proofErr w:type="spellEnd"/>
            <w:r>
              <w:rPr>
                <w:sz w:val="23"/>
                <w:szCs w:val="23"/>
                <w:lang w:val="en-US"/>
              </w:rPr>
              <w:t xml:space="preserve"> </w:t>
            </w:r>
            <w:proofErr w:type="spellStart"/>
            <w:r>
              <w:rPr>
                <w:sz w:val="23"/>
                <w:szCs w:val="23"/>
                <w:lang w:val="en-US"/>
              </w:rPr>
              <w:t>государства</w:t>
            </w:r>
            <w:proofErr w:type="spellEnd"/>
            <w:r>
              <w:rPr>
                <w:sz w:val="23"/>
                <w:szCs w:val="23"/>
                <w:lang w:val="en-US"/>
              </w:rPr>
              <w:t>.</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4983599"/>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6B04C8" w:rsidRDefault="00AD3A54" w:rsidP="00801458">
            <w:pPr>
              <w:pStyle w:val="Default"/>
              <w:spacing w:after="30"/>
              <w:jc w:val="both"/>
              <w:rPr>
                <w:sz w:val="23"/>
                <w:szCs w:val="23"/>
              </w:rPr>
            </w:pPr>
            <w:r w:rsidRPr="006B04C8">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4983600"/>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6B04C8"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6B04C8" w14:paraId="5A1C9382" w14:textId="77777777" w:rsidTr="00801458">
        <w:tc>
          <w:tcPr>
            <w:tcW w:w="2336" w:type="dxa"/>
          </w:tcPr>
          <w:p w14:paraId="4C518DAB" w14:textId="77777777" w:rsidR="005D65A5" w:rsidRPr="006B04C8" w:rsidRDefault="005D65A5" w:rsidP="00801458">
            <w:pPr>
              <w:jc w:val="center"/>
              <w:rPr>
                <w:rFonts w:ascii="Times New Roman" w:hAnsi="Times New Roman" w:cs="Times New Roman"/>
                <w:b/>
              </w:rPr>
            </w:pPr>
            <w:r w:rsidRPr="006B04C8">
              <w:rPr>
                <w:rFonts w:ascii="Times New Roman" w:hAnsi="Times New Roman" w:cs="Times New Roman"/>
                <w:b/>
              </w:rPr>
              <w:t>Номер контрольной точки</w:t>
            </w:r>
          </w:p>
        </w:tc>
        <w:tc>
          <w:tcPr>
            <w:tcW w:w="2336" w:type="dxa"/>
          </w:tcPr>
          <w:p w14:paraId="6FB4C23E" w14:textId="77777777" w:rsidR="005D65A5" w:rsidRPr="006B04C8" w:rsidRDefault="005D65A5" w:rsidP="00801458">
            <w:pPr>
              <w:jc w:val="center"/>
              <w:rPr>
                <w:rFonts w:ascii="Times New Roman" w:hAnsi="Times New Roman" w:cs="Times New Roman"/>
                <w:b/>
              </w:rPr>
            </w:pPr>
            <w:r w:rsidRPr="006B04C8">
              <w:rPr>
                <w:rFonts w:ascii="Times New Roman" w:hAnsi="Times New Roman" w:cs="Times New Roman"/>
                <w:b/>
              </w:rPr>
              <w:t>Тип контрольной точки</w:t>
            </w:r>
          </w:p>
        </w:tc>
        <w:tc>
          <w:tcPr>
            <w:tcW w:w="2336" w:type="dxa"/>
          </w:tcPr>
          <w:p w14:paraId="048CBEA9" w14:textId="77777777" w:rsidR="005D65A5" w:rsidRPr="006B04C8" w:rsidRDefault="005D65A5" w:rsidP="00801458">
            <w:pPr>
              <w:jc w:val="center"/>
              <w:rPr>
                <w:rFonts w:ascii="Times New Roman" w:hAnsi="Times New Roman" w:cs="Times New Roman"/>
                <w:b/>
              </w:rPr>
            </w:pPr>
            <w:r w:rsidRPr="006B04C8">
              <w:rPr>
                <w:rFonts w:ascii="Times New Roman" w:hAnsi="Times New Roman" w:cs="Times New Roman"/>
                <w:b/>
              </w:rPr>
              <w:t>Способ проведения</w:t>
            </w:r>
          </w:p>
        </w:tc>
        <w:tc>
          <w:tcPr>
            <w:tcW w:w="2337" w:type="dxa"/>
          </w:tcPr>
          <w:p w14:paraId="267B0FDF" w14:textId="77777777" w:rsidR="005D65A5" w:rsidRPr="006B04C8" w:rsidRDefault="005D65A5" w:rsidP="00801458">
            <w:pPr>
              <w:jc w:val="center"/>
              <w:rPr>
                <w:rFonts w:ascii="Times New Roman" w:hAnsi="Times New Roman" w:cs="Times New Roman"/>
                <w:b/>
              </w:rPr>
            </w:pPr>
            <w:r w:rsidRPr="006B04C8">
              <w:rPr>
                <w:rFonts w:ascii="Times New Roman" w:hAnsi="Times New Roman" w:cs="Times New Roman"/>
                <w:b/>
              </w:rPr>
              <w:t>Номера тем</w:t>
            </w:r>
          </w:p>
        </w:tc>
      </w:tr>
      <w:tr w:rsidR="005D65A5" w:rsidRPr="006B04C8" w14:paraId="07658034" w14:textId="77777777" w:rsidTr="00801458">
        <w:tc>
          <w:tcPr>
            <w:tcW w:w="2336" w:type="dxa"/>
          </w:tcPr>
          <w:p w14:paraId="1553D698" w14:textId="78F29BFB" w:rsidR="005D65A5" w:rsidRPr="006B04C8" w:rsidRDefault="007478E0" w:rsidP="00801458">
            <w:pPr>
              <w:jc w:val="center"/>
              <w:rPr>
                <w:rFonts w:ascii="Times New Roman" w:hAnsi="Times New Roman" w:cs="Times New Roman"/>
              </w:rPr>
            </w:pPr>
            <w:r w:rsidRPr="006B04C8">
              <w:rPr>
                <w:rFonts w:ascii="Times New Roman" w:hAnsi="Times New Roman" w:cs="Times New Roman"/>
                <w:lang w:val="en-US"/>
              </w:rPr>
              <w:t>1</w:t>
            </w:r>
          </w:p>
        </w:tc>
        <w:tc>
          <w:tcPr>
            <w:tcW w:w="2336" w:type="dxa"/>
          </w:tcPr>
          <w:p w14:paraId="4C5C3C11" w14:textId="5E14221A" w:rsidR="005D65A5" w:rsidRPr="006B04C8" w:rsidRDefault="007478E0" w:rsidP="00801458">
            <w:pPr>
              <w:rPr>
                <w:rFonts w:ascii="Times New Roman" w:hAnsi="Times New Roman" w:cs="Times New Roman"/>
              </w:rPr>
            </w:pPr>
            <w:r w:rsidRPr="006B04C8">
              <w:rPr>
                <w:rFonts w:ascii="Times New Roman" w:hAnsi="Times New Roman" w:cs="Times New Roman"/>
                <w:lang w:val="en-US"/>
              </w:rPr>
              <w:t>Тест</w:t>
            </w:r>
          </w:p>
        </w:tc>
        <w:tc>
          <w:tcPr>
            <w:tcW w:w="2336" w:type="dxa"/>
          </w:tcPr>
          <w:p w14:paraId="09793085" w14:textId="37E3864C" w:rsidR="005D65A5" w:rsidRPr="006B04C8" w:rsidRDefault="007478E0" w:rsidP="00801458">
            <w:pPr>
              <w:rPr>
                <w:rFonts w:ascii="Times New Roman" w:hAnsi="Times New Roman" w:cs="Times New Roman"/>
              </w:rPr>
            </w:pPr>
            <w:r w:rsidRPr="006B04C8">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6B04C8" w:rsidRDefault="007478E0" w:rsidP="00801458">
            <w:pPr>
              <w:rPr>
                <w:rFonts w:ascii="Times New Roman" w:hAnsi="Times New Roman" w:cs="Times New Roman"/>
              </w:rPr>
            </w:pPr>
            <w:r w:rsidRPr="006B04C8">
              <w:rPr>
                <w:rFonts w:ascii="Times New Roman" w:hAnsi="Times New Roman" w:cs="Times New Roman"/>
                <w:lang w:val="en-US"/>
              </w:rPr>
              <w:t>1-12</w:t>
            </w:r>
          </w:p>
        </w:tc>
      </w:tr>
      <w:tr w:rsidR="005D65A5" w:rsidRPr="006B04C8" w14:paraId="22B2FC5F" w14:textId="77777777" w:rsidTr="00801458">
        <w:tc>
          <w:tcPr>
            <w:tcW w:w="2336" w:type="dxa"/>
          </w:tcPr>
          <w:p w14:paraId="05567AE8" w14:textId="77777777" w:rsidR="005D65A5" w:rsidRPr="006B04C8" w:rsidRDefault="007478E0" w:rsidP="00801458">
            <w:pPr>
              <w:jc w:val="center"/>
              <w:rPr>
                <w:rFonts w:ascii="Times New Roman" w:hAnsi="Times New Roman" w:cs="Times New Roman"/>
              </w:rPr>
            </w:pPr>
            <w:r w:rsidRPr="006B04C8">
              <w:rPr>
                <w:rFonts w:ascii="Times New Roman" w:hAnsi="Times New Roman" w:cs="Times New Roman"/>
                <w:lang w:val="en-US"/>
              </w:rPr>
              <w:t>2</w:t>
            </w:r>
          </w:p>
        </w:tc>
        <w:tc>
          <w:tcPr>
            <w:tcW w:w="2336" w:type="dxa"/>
          </w:tcPr>
          <w:p w14:paraId="61B5C3D6" w14:textId="77777777" w:rsidR="005D65A5" w:rsidRPr="006B04C8" w:rsidRDefault="007478E0" w:rsidP="00801458">
            <w:pPr>
              <w:rPr>
                <w:rFonts w:ascii="Times New Roman" w:hAnsi="Times New Roman" w:cs="Times New Roman"/>
              </w:rPr>
            </w:pPr>
            <w:r w:rsidRPr="006B04C8">
              <w:rPr>
                <w:rFonts w:ascii="Times New Roman" w:hAnsi="Times New Roman" w:cs="Times New Roman"/>
                <w:lang w:val="en-US"/>
              </w:rPr>
              <w:t>Решение задач</w:t>
            </w:r>
          </w:p>
        </w:tc>
        <w:tc>
          <w:tcPr>
            <w:tcW w:w="2336" w:type="dxa"/>
          </w:tcPr>
          <w:p w14:paraId="1526D35E" w14:textId="77777777" w:rsidR="005D65A5" w:rsidRPr="006B04C8" w:rsidRDefault="007478E0" w:rsidP="00801458">
            <w:pPr>
              <w:rPr>
                <w:rFonts w:ascii="Times New Roman" w:hAnsi="Times New Roman" w:cs="Times New Roman"/>
              </w:rPr>
            </w:pPr>
            <w:r w:rsidRPr="006B04C8">
              <w:rPr>
                <w:rFonts w:ascii="Times New Roman" w:hAnsi="Times New Roman" w:cs="Times New Roman"/>
                <w:lang w:val="en-US"/>
              </w:rPr>
              <w:t>письменно</w:t>
            </w:r>
          </w:p>
        </w:tc>
        <w:tc>
          <w:tcPr>
            <w:tcW w:w="2337" w:type="dxa"/>
          </w:tcPr>
          <w:p w14:paraId="0D8782D6" w14:textId="77777777" w:rsidR="005D65A5" w:rsidRPr="006B04C8" w:rsidRDefault="007478E0" w:rsidP="00801458">
            <w:pPr>
              <w:rPr>
                <w:rFonts w:ascii="Times New Roman" w:hAnsi="Times New Roman" w:cs="Times New Roman"/>
              </w:rPr>
            </w:pPr>
            <w:r w:rsidRPr="006B04C8">
              <w:rPr>
                <w:rFonts w:ascii="Times New Roman" w:hAnsi="Times New Roman" w:cs="Times New Roman"/>
                <w:lang w:val="en-US"/>
              </w:rPr>
              <w:t>1-19</w:t>
            </w:r>
          </w:p>
        </w:tc>
      </w:tr>
      <w:tr w:rsidR="005D65A5" w:rsidRPr="006B04C8" w14:paraId="61616D67" w14:textId="77777777" w:rsidTr="00801458">
        <w:tc>
          <w:tcPr>
            <w:tcW w:w="2336" w:type="dxa"/>
          </w:tcPr>
          <w:p w14:paraId="47889DEE" w14:textId="77777777" w:rsidR="005D65A5" w:rsidRPr="006B04C8" w:rsidRDefault="007478E0" w:rsidP="00801458">
            <w:pPr>
              <w:jc w:val="center"/>
              <w:rPr>
                <w:rFonts w:ascii="Times New Roman" w:hAnsi="Times New Roman" w:cs="Times New Roman"/>
              </w:rPr>
            </w:pPr>
            <w:r w:rsidRPr="006B04C8">
              <w:rPr>
                <w:rFonts w:ascii="Times New Roman" w:hAnsi="Times New Roman" w:cs="Times New Roman"/>
                <w:lang w:val="en-US"/>
              </w:rPr>
              <w:t>3</w:t>
            </w:r>
          </w:p>
        </w:tc>
        <w:tc>
          <w:tcPr>
            <w:tcW w:w="2336" w:type="dxa"/>
          </w:tcPr>
          <w:p w14:paraId="5F1F8FFF" w14:textId="77777777" w:rsidR="005D65A5" w:rsidRPr="006B04C8" w:rsidRDefault="007478E0" w:rsidP="00801458">
            <w:pPr>
              <w:rPr>
                <w:rFonts w:ascii="Times New Roman" w:hAnsi="Times New Roman" w:cs="Times New Roman"/>
              </w:rPr>
            </w:pPr>
            <w:r w:rsidRPr="006B04C8">
              <w:rPr>
                <w:rFonts w:ascii="Times New Roman" w:hAnsi="Times New Roman" w:cs="Times New Roman"/>
                <w:lang w:val="en-US"/>
              </w:rPr>
              <w:t>Текущий контроль</w:t>
            </w:r>
          </w:p>
        </w:tc>
        <w:tc>
          <w:tcPr>
            <w:tcW w:w="2336" w:type="dxa"/>
          </w:tcPr>
          <w:p w14:paraId="58E40FFD" w14:textId="77777777" w:rsidR="005D65A5" w:rsidRPr="006B04C8" w:rsidRDefault="007478E0" w:rsidP="00801458">
            <w:pPr>
              <w:rPr>
                <w:rFonts w:ascii="Times New Roman" w:hAnsi="Times New Roman" w:cs="Times New Roman"/>
              </w:rPr>
            </w:pPr>
            <w:r w:rsidRPr="006B04C8">
              <w:rPr>
                <w:rFonts w:ascii="Times New Roman" w:hAnsi="Times New Roman" w:cs="Times New Roman"/>
              </w:rPr>
              <w:t>с помощью технических средств и информационных систем</w:t>
            </w:r>
          </w:p>
        </w:tc>
        <w:tc>
          <w:tcPr>
            <w:tcW w:w="2337" w:type="dxa"/>
          </w:tcPr>
          <w:p w14:paraId="40463B65" w14:textId="77777777" w:rsidR="005D65A5" w:rsidRPr="006B04C8" w:rsidRDefault="007478E0" w:rsidP="00801458">
            <w:pPr>
              <w:rPr>
                <w:rFonts w:ascii="Times New Roman" w:hAnsi="Times New Roman" w:cs="Times New Roman"/>
              </w:rPr>
            </w:pPr>
            <w:r w:rsidRPr="006B04C8">
              <w:rPr>
                <w:rFonts w:ascii="Times New Roman" w:hAnsi="Times New Roman" w:cs="Times New Roman"/>
                <w:lang w:val="en-US"/>
              </w:rPr>
              <w:t>1-19</w:t>
            </w:r>
          </w:p>
        </w:tc>
      </w:tr>
    </w:tbl>
    <w:p w14:paraId="6D01A11C" w14:textId="61720847" w:rsidR="00F56264" w:rsidRPr="006B04C8" w:rsidRDefault="00F56264" w:rsidP="00090AC1">
      <w:pPr>
        <w:jc w:val="both"/>
        <w:rPr>
          <w:rFonts w:ascii="Times New Roman" w:hAnsi="Times New Roman" w:cs="Times New Roman"/>
          <w:b/>
          <w:sz w:val="28"/>
          <w:szCs w:val="28"/>
        </w:rPr>
      </w:pPr>
    </w:p>
    <w:p w14:paraId="1E7CF20C" w14:textId="77777777" w:rsidR="00C23E7F" w:rsidRPr="006B04C8" w:rsidRDefault="00C23E7F" w:rsidP="00C23E7F">
      <w:pPr>
        <w:pStyle w:val="2"/>
        <w:jc w:val="center"/>
        <w:rPr>
          <w:rFonts w:ascii="Times New Roman" w:hAnsi="Times New Roman" w:cs="Times New Roman"/>
          <w:b/>
          <w:color w:val="auto"/>
          <w:sz w:val="28"/>
          <w:szCs w:val="28"/>
        </w:rPr>
      </w:pPr>
      <w:bookmarkStart w:id="23" w:name="_Toc82187017"/>
      <w:bookmarkStart w:id="24" w:name="_Toc184983601"/>
      <w:r w:rsidRPr="006B04C8">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B04C8" w14:paraId="6392D18D" w14:textId="77777777" w:rsidTr="006B04C8">
        <w:tc>
          <w:tcPr>
            <w:tcW w:w="562" w:type="dxa"/>
          </w:tcPr>
          <w:p w14:paraId="75DE6ABB" w14:textId="77777777" w:rsidR="006B04C8" w:rsidRDefault="006B04C8">
            <w:pPr>
              <w:pStyle w:val="Default"/>
              <w:spacing w:after="30"/>
              <w:jc w:val="both"/>
              <w:rPr>
                <w:sz w:val="23"/>
                <w:szCs w:val="23"/>
                <w:lang w:val="en-US"/>
              </w:rPr>
            </w:pPr>
          </w:p>
        </w:tc>
        <w:tc>
          <w:tcPr>
            <w:tcW w:w="8783" w:type="dxa"/>
            <w:hideMark/>
          </w:tcPr>
          <w:p w14:paraId="70B17999" w14:textId="77777777" w:rsidR="006B04C8" w:rsidRDefault="006B04C8">
            <w:pPr>
              <w:pStyle w:val="Default"/>
              <w:spacing w:after="30"/>
              <w:jc w:val="both"/>
              <w:rPr>
                <w:sz w:val="23"/>
                <w:szCs w:val="23"/>
              </w:rPr>
            </w:pPr>
            <w:r>
              <w:rPr>
                <w:sz w:val="23"/>
                <w:szCs w:val="23"/>
              </w:rPr>
              <w:t>Рабочей программой дисциплины не предусмотрено.</w:t>
            </w:r>
          </w:p>
        </w:tc>
      </w:tr>
    </w:tbl>
    <w:p w14:paraId="6652BE81" w14:textId="77777777" w:rsidR="006B04C8" w:rsidRPr="006B04C8" w:rsidRDefault="006B04C8" w:rsidP="00C23E7F">
      <w:pPr>
        <w:spacing w:after="0" w:line="240" w:lineRule="auto"/>
        <w:jc w:val="center"/>
        <w:rPr>
          <w:rFonts w:ascii="Times New Roman" w:hAnsi="Times New Roman"/>
          <w:b/>
          <w:sz w:val="28"/>
          <w:szCs w:val="28"/>
        </w:rPr>
      </w:pPr>
    </w:p>
    <w:p w14:paraId="11DE9780" w14:textId="77777777" w:rsidR="00B8237E" w:rsidRPr="006B04C8" w:rsidRDefault="00B8237E" w:rsidP="00B8237E">
      <w:pPr>
        <w:pStyle w:val="2"/>
        <w:jc w:val="center"/>
        <w:rPr>
          <w:rFonts w:ascii="Times New Roman" w:hAnsi="Times New Roman" w:cs="Times New Roman"/>
          <w:b/>
          <w:color w:val="auto"/>
          <w:sz w:val="28"/>
          <w:szCs w:val="28"/>
        </w:rPr>
      </w:pPr>
      <w:bookmarkStart w:id="25" w:name="_Toc82187018"/>
      <w:bookmarkStart w:id="26" w:name="_Toc184983602"/>
      <w:r w:rsidRPr="006B04C8">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6B04C8" w:rsidRDefault="00B8237E" w:rsidP="00B8237E"/>
    <w:tbl>
      <w:tblPr>
        <w:tblStyle w:val="a4"/>
        <w:tblW w:w="5000" w:type="pct"/>
        <w:tblLook w:val="04A0" w:firstRow="1" w:lastRow="0" w:firstColumn="1" w:lastColumn="0" w:noHBand="0" w:noVBand="1"/>
      </w:tblPr>
      <w:tblGrid>
        <w:gridCol w:w="4785"/>
        <w:gridCol w:w="4786"/>
      </w:tblGrid>
      <w:tr w:rsidR="00B8237E" w:rsidRPr="006B04C8" w14:paraId="0267C479" w14:textId="77777777" w:rsidTr="00801458">
        <w:tc>
          <w:tcPr>
            <w:tcW w:w="2500" w:type="pct"/>
          </w:tcPr>
          <w:p w14:paraId="37F699C9" w14:textId="77777777" w:rsidR="00B8237E" w:rsidRPr="006B04C8" w:rsidRDefault="00B8237E" w:rsidP="00801458">
            <w:pPr>
              <w:jc w:val="center"/>
              <w:rPr>
                <w:rFonts w:ascii="Times New Roman" w:hAnsi="Times New Roman" w:cs="Times New Roman"/>
                <w:b/>
              </w:rPr>
            </w:pPr>
            <w:r w:rsidRPr="006B04C8">
              <w:rPr>
                <w:rFonts w:ascii="Times New Roman" w:hAnsi="Times New Roman" w:cs="Times New Roman"/>
                <w:b/>
              </w:rPr>
              <w:t>Наименования самостоятельной работы</w:t>
            </w:r>
          </w:p>
        </w:tc>
        <w:tc>
          <w:tcPr>
            <w:tcW w:w="2500" w:type="pct"/>
          </w:tcPr>
          <w:p w14:paraId="0A769611" w14:textId="77777777" w:rsidR="00B8237E" w:rsidRPr="006B04C8" w:rsidRDefault="00B8237E" w:rsidP="00801458">
            <w:pPr>
              <w:jc w:val="center"/>
              <w:rPr>
                <w:rFonts w:ascii="Times New Roman" w:hAnsi="Times New Roman" w:cs="Times New Roman"/>
                <w:b/>
              </w:rPr>
            </w:pPr>
            <w:r w:rsidRPr="006B04C8">
              <w:rPr>
                <w:rFonts w:ascii="Times New Roman" w:hAnsi="Times New Roman" w:cs="Times New Roman"/>
                <w:b/>
              </w:rPr>
              <w:t>Номера тем</w:t>
            </w:r>
          </w:p>
        </w:tc>
      </w:tr>
      <w:tr w:rsidR="00B8237E" w:rsidRPr="006B04C8" w14:paraId="3F240151" w14:textId="77777777" w:rsidTr="00801458">
        <w:tc>
          <w:tcPr>
            <w:tcW w:w="2500" w:type="pct"/>
          </w:tcPr>
          <w:p w14:paraId="61E91592" w14:textId="61A0874C" w:rsidR="00B8237E" w:rsidRPr="006B04C8" w:rsidRDefault="00B8237E" w:rsidP="00801458">
            <w:pPr>
              <w:rPr>
                <w:rFonts w:ascii="Times New Roman" w:hAnsi="Times New Roman" w:cs="Times New Roman"/>
                <w:lang w:val="en-US"/>
              </w:rPr>
            </w:pPr>
            <w:r w:rsidRPr="006B04C8">
              <w:rPr>
                <w:rFonts w:ascii="Times New Roman" w:hAnsi="Times New Roman" w:cs="Times New Roman"/>
                <w:lang w:val="en-US"/>
              </w:rPr>
              <w:t>Выполнение домашних заданий</w:t>
            </w:r>
          </w:p>
        </w:tc>
        <w:tc>
          <w:tcPr>
            <w:tcW w:w="2500" w:type="pct"/>
          </w:tcPr>
          <w:p w14:paraId="45ED640C" w14:textId="16CDBBD7" w:rsidR="00B8237E" w:rsidRPr="006B04C8" w:rsidRDefault="005C548A" w:rsidP="00801458">
            <w:pPr>
              <w:rPr>
                <w:rFonts w:ascii="Times New Roman" w:hAnsi="Times New Roman" w:cs="Times New Roman"/>
              </w:rPr>
            </w:pPr>
            <w:r w:rsidRPr="006B04C8">
              <w:rPr>
                <w:rFonts w:ascii="Times New Roman" w:hAnsi="Times New Roman" w:cs="Times New Roman"/>
                <w:lang w:val="en-US"/>
              </w:rPr>
              <w:t>1-19</w:t>
            </w:r>
          </w:p>
        </w:tc>
      </w:tr>
      <w:tr w:rsidR="00B8237E" w:rsidRPr="006B04C8" w14:paraId="2CA26A54" w14:textId="77777777" w:rsidTr="00801458">
        <w:tc>
          <w:tcPr>
            <w:tcW w:w="2500" w:type="pct"/>
          </w:tcPr>
          <w:p w14:paraId="71AEEED8" w14:textId="77777777" w:rsidR="00B8237E" w:rsidRPr="006B04C8" w:rsidRDefault="00B8237E" w:rsidP="00801458">
            <w:pPr>
              <w:rPr>
                <w:rFonts w:ascii="Times New Roman" w:hAnsi="Times New Roman" w:cs="Times New Roman"/>
              </w:rPr>
            </w:pPr>
            <w:r w:rsidRPr="006B04C8">
              <w:rPr>
                <w:rFonts w:ascii="Times New Roman" w:hAnsi="Times New Roman" w:cs="Times New Roman"/>
              </w:rPr>
              <w:t>Подготовка к лекционным и практическим занятиям</w:t>
            </w:r>
          </w:p>
        </w:tc>
        <w:tc>
          <w:tcPr>
            <w:tcW w:w="2500" w:type="pct"/>
          </w:tcPr>
          <w:p w14:paraId="5F0DB9EC" w14:textId="77777777" w:rsidR="00B8237E" w:rsidRPr="006B04C8" w:rsidRDefault="005C548A" w:rsidP="00801458">
            <w:pPr>
              <w:rPr>
                <w:rFonts w:ascii="Times New Roman" w:hAnsi="Times New Roman" w:cs="Times New Roman"/>
              </w:rPr>
            </w:pPr>
            <w:r w:rsidRPr="006B04C8">
              <w:rPr>
                <w:rFonts w:ascii="Times New Roman" w:hAnsi="Times New Roman" w:cs="Times New Roman"/>
                <w:lang w:val="en-US"/>
              </w:rPr>
              <w:t>1-19</w:t>
            </w:r>
          </w:p>
        </w:tc>
      </w:tr>
      <w:tr w:rsidR="00B8237E" w:rsidRPr="006B04C8" w14:paraId="1863CC77" w14:textId="77777777" w:rsidTr="00801458">
        <w:tc>
          <w:tcPr>
            <w:tcW w:w="2500" w:type="pct"/>
          </w:tcPr>
          <w:p w14:paraId="6DD5D8F4" w14:textId="77777777" w:rsidR="00B8237E" w:rsidRPr="006B04C8" w:rsidRDefault="00B8237E" w:rsidP="00801458">
            <w:pPr>
              <w:rPr>
                <w:rFonts w:ascii="Times New Roman" w:hAnsi="Times New Roman" w:cs="Times New Roman"/>
                <w:lang w:val="en-US"/>
              </w:rPr>
            </w:pPr>
            <w:r w:rsidRPr="006B04C8">
              <w:rPr>
                <w:rFonts w:ascii="Times New Roman" w:hAnsi="Times New Roman" w:cs="Times New Roman"/>
                <w:lang w:val="en-US"/>
              </w:rPr>
              <w:t>Подготовка сообщений, докладов</w:t>
            </w:r>
          </w:p>
        </w:tc>
        <w:tc>
          <w:tcPr>
            <w:tcW w:w="2500" w:type="pct"/>
          </w:tcPr>
          <w:p w14:paraId="3FF0EA92" w14:textId="77777777" w:rsidR="00B8237E" w:rsidRPr="006B04C8" w:rsidRDefault="005C548A" w:rsidP="00801458">
            <w:pPr>
              <w:rPr>
                <w:rFonts w:ascii="Times New Roman" w:hAnsi="Times New Roman" w:cs="Times New Roman"/>
              </w:rPr>
            </w:pPr>
            <w:r w:rsidRPr="006B04C8">
              <w:rPr>
                <w:rFonts w:ascii="Times New Roman" w:hAnsi="Times New Roman" w:cs="Times New Roman"/>
                <w:lang w:val="en-US"/>
              </w:rPr>
              <w:t>1-19</w:t>
            </w:r>
          </w:p>
        </w:tc>
      </w:tr>
      <w:tr w:rsidR="00B8237E" w:rsidRPr="006B04C8" w14:paraId="2323DE2C" w14:textId="77777777" w:rsidTr="00801458">
        <w:tc>
          <w:tcPr>
            <w:tcW w:w="2500" w:type="pct"/>
          </w:tcPr>
          <w:p w14:paraId="47A7BA83" w14:textId="77777777" w:rsidR="00B8237E" w:rsidRPr="006B04C8" w:rsidRDefault="00B8237E" w:rsidP="00801458">
            <w:pPr>
              <w:rPr>
                <w:rFonts w:ascii="Times New Roman" w:hAnsi="Times New Roman" w:cs="Times New Roman"/>
                <w:lang w:val="en-US"/>
              </w:rPr>
            </w:pPr>
            <w:r w:rsidRPr="006B04C8">
              <w:rPr>
                <w:rFonts w:ascii="Times New Roman" w:hAnsi="Times New Roman" w:cs="Times New Roman"/>
                <w:lang w:val="en-US"/>
              </w:rPr>
              <w:t>Подготовка к экзамену</w:t>
            </w:r>
          </w:p>
        </w:tc>
        <w:tc>
          <w:tcPr>
            <w:tcW w:w="2500" w:type="pct"/>
          </w:tcPr>
          <w:p w14:paraId="08AAFFCC" w14:textId="77777777" w:rsidR="00B8237E" w:rsidRPr="006B04C8" w:rsidRDefault="005C548A" w:rsidP="00801458">
            <w:pPr>
              <w:rPr>
                <w:rFonts w:ascii="Times New Roman" w:hAnsi="Times New Roman" w:cs="Times New Roman"/>
              </w:rPr>
            </w:pPr>
            <w:r w:rsidRPr="006B04C8">
              <w:rPr>
                <w:rFonts w:ascii="Times New Roman" w:hAnsi="Times New Roman" w:cs="Times New Roman"/>
                <w:lang w:val="en-US"/>
              </w:rPr>
              <w:t>1-19</w:t>
            </w:r>
          </w:p>
        </w:tc>
      </w:tr>
    </w:tbl>
    <w:p w14:paraId="6EB485C6" w14:textId="6A0F7BEC" w:rsidR="00C23E7F" w:rsidRPr="006B04C8" w:rsidRDefault="00C23E7F" w:rsidP="00090AC1">
      <w:pPr>
        <w:jc w:val="both"/>
        <w:rPr>
          <w:rFonts w:ascii="Times New Roman" w:hAnsi="Times New Roman" w:cs="Times New Roman"/>
          <w:b/>
          <w:sz w:val="28"/>
          <w:szCs w:val="28"/>
        </w:rPr>
      </w:pPr>
    </w:p>
    <w:p w14:paraId="2178F105" w14:textId="77777777" w:rsidR="00142518" w:rsidRPr="006B04C8" w:rsidRDefault="00142518" w:rsidP="00142518">
      <w:pPr>
        <w:pStyle w:val="2"/>
        <w:jc w:val="center"/>
        <w:rPr>
          <w:rFonts w:ascii="Times New Roman" w:hAnsi="Times New Roman" w:cs="Times New Roman"/>
          <w:b/>
          <w:color w:val="auto"/>
          <w:sz w:val="28"/>
          <w:szCs w:val="28"/>
        </w:rPr>
      </w:pPr>
      <w:bookmarkStart w:id="27" w:name="_Toc82187019"/>
      <w:bookmarkStart w:id="28" w:name="_Toc184983603"/>
      <w:r w:rsidRPr="006B04C8">
        <w:rPr>
          <w:rFonts w:ascii="Times New Roman" w:hAnsi="Times New Roman" w:cs="Times New Roman"/>
          <w:b/>
          <w:color w:val="auto"/>
          <w:sz w:val="28"/>
          <w:szCs w:val="28"/>
        </w:rPr>
        <w:t xml:space="preserve">1.6 </w:t>
      </w:r>
      <w:bookmarkStart w:id="29" w:name="_Hlk69827873"/>
      <w:r w:rsidRPr="006B04C8">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6B04C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6B04C8">
        <w:rPr>
          <w:rFonts w:ascii="Times New Roman" w:hAnsi="Times New Roman" w:cs="Times New Roman"/>
          <w:color w:val="000000"/>
          <w:sz w:val="28"/>
          <w:szCs w:val="28"/>
        </w:rPr>
        <w:t xml:space="preserve">Шкалы оценивания и процедуры оценивания результатов обучения </w:t>
      </w:r>
      <w:r w:rsidRPr="006B04C8">
        <w:rPr>
          <w:rFonts w:ascii="Times New Roman" w:hAnsi="Times New Roman" w:cs="Times New Roman"/>
          <w:b/>
          <w:bCs/>
          <w:color w:val="000000"/>
          <w:sz w:val="28"/>
          <w:szCs w:val="28"/>
        </w:rPr>
        <w:t>по дисци</w:t>
      </w:r>
      <w:r w:rsidRPr="00142518">
        <w:rPr>
          <w:rFonts w:ascii="Times New Roman" w:hAnsi="Times New Roman" w:cs="Times New Roman"/>
          <w:b/>
          <w:bCs/>
          <w:color w:val="000000"/>
          <w:sz w:val="28"/>
          <w:szCs w:val="28"/>
        </w:rPr>
        <w:t xml:space="preserve">плине </w:t>
      </w:r>
      <w:r w:rsidRPr="00142518">
        <w:rPr>
          <w:rFonts w:ascii="Times New Roman" w:hAnsi="Times New Roman" w:cs="Times New Roman"/>
          <w:color w:val="000000"/>
          <w:sz w:val="28"/>
          <w:szCs w:val="28"/>
        </w:rPr>
        <w:t xml:space="preserve">регламентируются Положением о текущем контроле </w:t>
      </w:r>
      <w:r w:rsidRPr="00142518">
        <w:rPr>
          <w:rFonts w:ascii="Times New Roman" w:hAnsi="Times New Roman" w:cs="Times New Roman"/>
          <w:color w:val="000000"/>
          <w:sz w:val="28"/>
          <w:szCs w:val="28"/>
        </w:rPr>
        <w:lastRenderedPageBreak/>
        <w:t xml:space="preserve">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D0AC54" w14:textId="77777777" w:rsidR="0039356B" w:rsidRDefault="0039356B" w:rsidP="00315CA6">
      <w:pPr>
        <w:spacing w:after="0" w:line="240" w:lineRule="auto"/>
      </w:pPr>
      <w:r>
        <w:separator/>
      </w:r>
    </w:p>
  </w:endnote>
  <w:endnote w:type="continuationSeparator" w:id="0">
    <w:p w14:paraId="7E0530AC" w14:textId="77777777" w:rsidR="0039356B" w:rsidRDefault="0039356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420C8">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43551A" w14:textId="77777777" w:rsidR="0039356B" w:rsidRDefault="0039356B" w:rsidP="00315CA6">
      <w:pPr>
        <w:spacing w:after="0" w:line="240" w:lineRule="auto"/>
      </w:pPr>
      <w:r>
        <w:separator/>
      </w:r>
    </w:p>
  </w:footnote>
  <w:footnote w:type="continuationSeparator" w:id="0">
    <w:p w14:paraId="75010666" w14:textId="77777777" w:rsidR="0039356B" w:rsidRDefault="0039356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356B"/>
    <w:rsid w:val="0039407B"/>
    <w:rsid w:val="003A3814"/>
    <w:rsid w:val="003C34AB"/>
    <w:rsid w:val="003D0D34"/>
    <w:rsid w:val="003D6487"/>
    <w:rsid w:val="00405FE5"/>
    <w:rsid w:val="004063C6"/>
    <w:rsid w:val="0041061D"/>
    <w:rsid w:val="0042730E"/>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0C8"/>
    <w:rsid w:val="00642635"/>
    <w:rsid w:val="00653999"/>
    <w:rsid w:val="00656702"/>
    <w:rsid w:val="00682C6D"/>
    <w:rsid w:val="006945E7"/>
    <w:rsid w:val="006A3967"/>
    <w:rsid w:val="006A6696"/>
    <w:rsid w:val="006B04C8"/>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B5237"/>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docId w15:val="{2EB66918-6104-459D-B9A2-823ACBB6E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976521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pac.unecon.ru/elibrary/2015/ucheb/&#1044;&#1103;&#1090;&#1083;&#1086;&#1074;_&#1069;&#1082;&#1086;&#1085;&#1086;&#1084;&#1080;&#1082;&#1072;.pdf"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opac.unecon.ru/open_library/%D0%95%D0%B2%D1%80%D0%B0%D0%B7%D0%B8%D0%B9%D1%81%D0%BA%D0%B0%D1%8F%20%D0%BF%D0%BE%D0%BB%D0%B8%D1%82%D0%B8%D1%87%D0%B5%D1%81%D0%BA%D0%B0%D1%8F%20%D1%8D%D0%BA%D0%BE%D0%BD%D0%BE%D0%BC%D0%B8%D1%8F.pdf"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nanium.com/catalog/document?id=379305"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opac.unecon.ru/elibrary/elib/463752207.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5DBD9D-5927-403A-BC28-66C13291A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18</Pages>
  <Words>5634</Words>
  <Characters>32114</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87</cp:revision>
  <cp:lastPrinted>2021-04-28T14:42:00Z</cp:lastPrinted>
  <dcterms:created xsi:type="dcterms:W3CDTF">2021-05-12T16:57:00Z</dcterms:created>
  <dcterms:modified xsi:type="dcterms:W3CDTF">2025-02-11T14:10:00Z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