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Сети и системы передачи информации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B9F12A" w:rsidR="00A77598" w:rsidRPr="00DA3DB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A3DB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656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56F5">
              <w:rPr>
                <w:rFonts w:ascii="Times New Roman" w:hAnsi="Times New Roman" w:cs="Times New Roman"/>
                <w:sz w:val="20"/>
                <w:szCs w:val="20"/>
              </w:rPr>
              <w:t>к.б.н</w:t>
            </w:r>
            <w:proofErr w:type="spellEnd"/>
            <w:r w:rsidRPr="00C656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656F5">
              <w:rPr>
                <w:rFonts w:ascii="Times New Roman" w:hAnsi="Times New Roman" w:cs="Times New Roman"/>
                <w:sz w:val="20"/>
                <w:szCs w:val="20"/>
              </w:rPr>
              <w:t>Сясин</w:t>
            </w:r>
            <w:proofErr w:type="spellEnd"/>
            <w:r w:rsidRPr="00C656F5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Иванович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723D523" w:rsidR="004475DA" w:rsidRPr="00DA3DB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A3DB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E70CB4A" w14:textId="77777777" w:rsidR="00DB785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59625" w:history="1">
            <w:r w:rsidR="00DB785C" w:rsidRPr="00F71F2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B785C">
              <w:rPr>
                <w:noProof/>
                <w:webHidden/>
              </w:rPr>
              <w:tab/>
            </w:r>
            <w:r w:rsidR="00DB785C">
              <w:rPr>
                <w:noProof/>
                <w:webHidden/>
              </w:rPr>
              <w:fldChar w:fldCharType="begin"/>
            </w:r>
            <w:r w:rsidR="00DB785C">
              <w:rPr>
                <w:noProof/>
                <w:webHidden/>
              </w:rPr>
              <w:instrText xml:space="preserve"> PAGEREF _Toc185259625 \h </w:instrText>
            </w:r>
            <w:r w:rsidR="00DB785C">
              <w:rPr>
                <w:noProof/>
                <w:webHidden/>
              </w:rPr>
            </w:r>
            <w:r w:rsidR="00DB785C">
              <w:rPr>
                <w:noProof/>
                <w:webHidden/>
              </w:rPr>
              <w:fldChar w:fldCharType="separate"/>
            </w:r>
            <w:r w:rsidR="00DB785C">
              <w:rPr>
                <w:noProof/>
                <w:webHidden/>
              </w:rPr>
              <w:t>3</w:t>
            </w:r>
            <w:r w:rsidR="00DB785C">
              <w:rPr>
                <w:noProof/>
                <w:webHidden/>
              </w:rPr>
              <w:fldChar w:fldCharType="end"/>
            </w:r>
          </w:hyperlink>
        </w:p>
        <w:p w14:paraId="38339AAB" w14:textId="77777777" w:rsidR="00DB785C" w:rsidRDefault="00DA3D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626" w:history="1">
            <w:r w:rsidR="00DB785C" w:rsidRPr="00F71F2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B785C">
              <w:rPr>
                <w:noProof/>
                <w:webHidden/>
              </w:rPr>
              <w:tab/>
            </w:r>
            <w:r w:rsidR="00DB785C">
              <w:rPr>
                <w:noProof/>
                <w:webHidden/>
              </w:rPr>
              <w:fldChar w:fldCharType="begin"/>
            </w:r>
            <w:r w:rsidR="00DB785C">
              <w:rPr>
                <w:noProof/>
                <w:webHidden/>
              </w:rPr>
              <w:instrText xml:space="preserve"> PAGEREF _Toc185259626 \h </w:instrText>
            </w:r>
            <w:r w:rsidR="00DB785C">
              <w:rPr>
                <w:noProof/>
                <w:webHidden/>
              </w:rPr>
            </w:r>
            <w:r w:rsidR="00DB785C">
              <w:rPr>
                <w:noProof/>
                <w:webHidden/>
              </w:rPr>
              <w:fldChar w:fldCharType="separate"/>
            </w:r>
            <w:r w:rsidR="00DB785C">
              <w:rPr>
                <w:noProof/>
                <w:webHidden/>
              </w:rPr>
              <w:t>3</w:t>
            </w:r>
            <w:r w:rsidR="00DB785C">
              <w:rPr>
                <w:noProof/>
                <w:webHidden/>
              </w:rPr>
              <w:fldChar w:fldCharType="end"/>
            </w:r>
          </w:hyperlink>
        </w:p>
        <w:p w14:paraId="2EC16239" w14:textId="77777777" w:rsidR="00DB785C" w:rsidRDefault="00DA3D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627" w:history="1">
            <w:r w:rsidR="00DB785C" w:rsidRPr="00F71F2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B785C">
              <w:rPr>
                <w:noProof/>
                <w:webHidden/>
              </w:rPr>
              <w:tab/>
            </w:r>
            <w:r w:rsidR="00DB785C">
              <w:rPr>
                <w:noProof/>
                <w:webHidden/>
              </w:rPr>
              <w:fldChar w:fldCharType="begin"/>
            </w:r>
            <w:r w:rsidR="00DB785C">
              <w:rPr>
                <w:noProof/>
                <w:webHidden/>
              </w:rPr>
              <w:instrText xml:space="preserve"> PAGEREF _Toc185259627 \h </w:instrText>
            </w:r>
            <w:r w:rsidR="00DB785C">
              <w:rPr>
                <w:noProof/>
                <w:webHidden/>
              </w:rPr>
            </w:r>
            <w:r w:rsidR="00DB785C">
              <w:rPr>
                <w:noProof/>
                <w:webHidden/>
              </w:rPr>
              <w:fldChar w:fldCharType="separate"/>
            </w:r>
            <w:r w:rsidR="00DB785C">
              <w:rPr>
                <w:noProof/>
                <w:webHidden/>
              </w:rPr>
              <w:t>3</w:t>
            </w:r>
            <w:r w:rsidR="00DB785C">
              <w:rPr>
                <w:noProof/>
                <w:webHidden/>
              </w:rPr>
              <w:fldChar w:fldCharType="end"/>
            </w:r>
          </w:hyperlink>
        </w:p>
        <w:p w14:paraId="4BE1DEDA" w14:textId="77777777" w:rsidR="00DB785C" w:rsidRDefault="00DA3D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628" w:history="1">
            <w:r w:rsidR="00DB785C" w:rsidRPr="00F71F2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B785C">
              <w:rPr>
                <w:noProof/>
                <w:webHidden/>
              </w:rPr>
              <w:tab/>
            </w:r>
            <w:r w:rsidR="00DB785C">
              <w:rPr>
                <w:noProof/>
                <w:webHidden/>
              </w:rPr>
              <w:fldChar w:fldCharType="begin"/>
            </w:r>
            <w:r w:rsidR="00DB785C">
              <w:rPr>
                <w:noProof/>
                <w:webHidden/>
              </w:rPr>
              <w:instrText xml:space="preserve"> PAGEREF _Toc185259628 \h </w:instrText>
            </w:r>
            <w:r w:rsidR="00DB785C">
              <w:rPr>
                <w:noProof/>
                <w:webHidden/>
              </w:rPr>
            </w:r>
            <w:r w:rsidR="00DB785C">
              <w:rPr>
                <w:noProof/>
                <w:webHidden/>
              </w:rPr>
              <w:fldChar w:fldCharType="separate"/>
            </w:r>
            <w:r w:rsidR="00DB785C">
              <w:rPr>
                <w:noProof/>
                <w:webHidden/>
              </w:rPr>
              <w:t>4</w:t>
            </w:r>
            <w:r w:rsidR="00DB785C">
              <w:rPr>
                <w:noProof/>
                <w:webHidden/>
              </w:rPr>
              <w:fldChar w:fldCharType="end"/>
            </w:r>
          </w:hyperlink>
        </w:p>
        <w:p w14:paraId="332F293D" w14:textId="77777777" w:rsidR="00DB785C" w:rsidRDefault="00DA3D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629" w:history="1">
            <w:r w:rsidR="00DB785C" w:rsidRPr="00F71F2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B785C">
              <w:rPr>
                <w:noProof/>
                <w:webHidden/>
              </w:rPr>
              <w:tab/>
            </w:r>
            <w:r w:rsidR="00DB785C">
              <w:rPr>
                <w:noProof/>
                <w:webHidden/>
              </w:rPr>
              <w:fldChar w:fldCharType="begin"/>
            </w:r>
            <w:r w:rsidR="00DB785C">
              <w:rPr>
                <w:noProof/>
                <w:webHidden/>
              </w:rPr>
              <w:instrText xml:space="preserve"> PAGEREF _Toc185259629 \h </w:instrText>
            </w:r>
            <w:r w:rsidR="00DB785C">
              <w:rPr>
                <w:noProof/>
                <w:webHidden/>
              </w:rPr>
            </w:r>
            <w:r w:rsidR="00DB785C">
              <w:rPr>
                <w:noProof/>
                <w:webHidden/>
              </w:rPr>
              <w:fldChar w:fldCharType="separate"/>
            </w:r>
            <w:r w:rsidR="00DB785C">
              <w:rPr>
                <w:noProof/>
                <w:webHidden/>
              </w:rPr>
              <w:t>4</w:t>
            </w:r>
            <w:r w:rsidR="00DB785C">
              <w:rPr>
                <w:noProof/>
                <w:webHidden/>
              </w:rPr>
              <w:fldChar w:fldCharType="end"/>
            </w:r>
          </w:hyperlink>
        </w:p>
        <w:p w14:paraId="334DCD0C" w14:textId="77777777" w:rsidR="00DB785C" w:rsidRDefault="00DA3D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630" w:history="1">
            <w:r w:rsidR="00DB785C" w:rsidRPr="00F71F2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B785C">
              <w:rPr>
                <w:noProof/>
                <w:webHidden/>
              </w:rPr>
              <w:tab/>
            </w:r>
            <w:r w:rsidR="00DB785C">
              <w:rPr>
                <w:noProof/>
                <w:webHidden/>
              </w:rPr>
              <w:fldChar w:fldCharType="begin"/>
            </w:r>
            <w:r w:rsidR="00DB785C">
              <w:rPr>
                <w:noProof/>
                <w:webHidden/>
              </w:rPr>
              <w:instrText xml:space="preserve"> PAGEREF _Toc185259630 \h </w:instrText>
            </w:r>
            <w:r w:rsidR="00DB785C">
              <w:rPr>
                <w:noProof/>
                <w:webHidden/>
              </w:rPr>
            </w:r>
            <w:r w:rsidR="00DB785C">
              <w:rPr>
                <w:noProof/>
                <w:webHidden/>
              </w:rPr>
              <w:fldChar w:fldCharType="separate"/>
            </w:r>
            <w:r w:rsidR="00DB785C">
              <w:rPr>
                <w:noProof/>
                <w:webHidden/>
              </w:rPr>
              <w:t>4</w:t>
            </w:r>
            <w:r w:rsidR="00DB785C">
              <w:rPr>
                <w:noProof/>
                <w:webHidden/>
              </w:rPr>
              <w:fldChar w:fldCharType="end"/>
            </w:r>
          </w:hyperlink>
        </w:p>
        <w:p w14:paraId="4AC00E90" w14:textId="77777777" w:rsidR="00DB785C" w:rsidRDefault="00DA3D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631" w:history="1">
            <w:r w:rsidR="00DB785C" w:rsidRPr="00F71F2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B785C">
              <w:rPr>
                <w:noProof/>
                <w:webHidden/>
              </w:rPr>
              <w:tab/>
            </w:r>
            <w:r w:rsidR="00DB785C">
              <w:rPr>
                <w:noProof/>
                <w:webHidden/>
              </w:rPr>
              <w:fldChar w:fldCharType="begin"/>
            </w:r>
            <w:r w:rsidR="00DB785C">
              <w:rPr>
                <w:noProof/>
                <w:webHidden/>
              </w:rPr>
              <w:instrText xml:space="preserve"> PAGEREF _Toc185259631 \h </w:instrText>
            </w:r>
            <w:r w:rsidR="00DB785C">
              <w:rPr>
                <w:noProof/>
                <w:webHidden/>
              </w:rPr>
            </w:r>
            <w:r w:rsidR="00DB785C">
              <w:rPr>
                <w:noProof/>
                <w:webHidden/>
              </w:rPr>
              <w:fldChar w:fldCharType="separate"/>
            </w:r>
            <w:r w:rsidR="00DB785C">
              <w:rPr>
                <w:noProof/>
                <w:webHidden/>
              </w:rPr>
              <w:t>5</w:t>
            </w:r>
            <w:r w:rsidR="00DB785C">
              <w:rPr>
                <w:noProof/>
                <w:webHidden/>
              </w:rPr>
              <w:fldChar w:fldCharType="end"/>
            </w:r>
          </w:hyperlink>
        </w:p>
        <w:p w14:paraId="44FB95E9" w14:textId="77777777" w:rsidR="00DB785C" w:rsidRDefault="00DA3D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632" w:history="1">
            <w:r w:rsidR="00DB785C" w:rsidRPr="00F71F2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B785C">
              <w:rPr>
                <w:noProof/>
                <w:webHidden/>
              </w:rPr>
              <w:tab/>
            </w:r>
            <w:r w:rsidR="00DB785C">
              <w:rPr>
                <w:noProof/>
                <w:webHidden/>
              </w:rPr>
              <w:fldChar w:fldCharType="begin"/>
            </w:r>
            <w:r w:rsidR="00DB785C">
              <w:rPr>
                <w:noProof/>
                <w:webHidden/>
              </w:rPr>
              <w:instrText xml:space="preserve"> PAGEREF _Toc185259632 \h </w:instrText>
            </w:r>
            <w:r w:rsidR="00DB785C">
              <w:rPr>
                <w:noProof/>
                <w:webHidden/>
              </w:rPr>
            </w:r>
            <w:r w:rsidR="00DB785C">
              <w:rPr>
                <w:noProof/>
                <w:webHidden/>
              </w:rPr>
              <w:fldChar w:fldCharType="separate"/>
            </w:r>
            <w:r w:rsidR="00DB785C">
              <w:rPr>
                <w:noProof/>
                <w:webHidden/>
              </w:rPr>
              <w:t>5</w:t>
            </w:r>
            <w:r w:rsidR="00DB785C">
              <w:rPr>
                <w:noProof/>
                <w:webHidden/>
              </w:rPr>
              <w:fldChar w:fldCharType="end"/>
            </w:r>
          </w:hyperlink>
        </w:p>
        <w:p w14:paraId="02B2DF32" w14:textId="77777777" w:rsidR="00DB785C" w:rsidRDefault="00DA3D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633" w:history="1">
            <w:r w:rsidR="00DB785C" w:rsidRPr="00F71F2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B785C">
              <w:rPr>
                <w:noProof/>
                <w:webHidden/>
              </w:rPr>
              <w:tab/>
            </w:r>
            <w:r w:rsidR="00DB785C">
              <w:rPr>
                <w:noProof/>
                <w:webHidden/>
              </w:rPr>
              <w:fldChar w:fldCharType="begin"/>
            </w:r>
            <w:r w:rsidR="00DB785C">
              <w:rPr>
                <w:noProof/>
                <w:webHidden/>
              </w:rPr>
              <w:instrText xml:space="preserve"> PAGEREF _Toc185259633 \h </w:instrText>
            </w:r>
            <w:r w:rsidR="00DB785C">
              <w:rPr>
                <w:noProof/>
                <w:webHidden/>
              </w:rPr>
            </w:r>
            <w:r w:rsidR="00DB785C">
              <w:rPr>
                <w:noProof/>
                <w:webHidden/>
              </w:rPr>
              <w:fldChar w:fldCharType="separate"/>
            </w:r>
            <w:r w:rsidR="00DB785C">
              <w:rPr>
                <w:noProof/>
                <w:webHidden/>
              </w:rPr>
              <w:t>6</w:t>
            </w:r>
            <w:r w:rsidR="00DB785C">
              <w:rPr>
                <w:noProof/>
                <w:webHidden/>
              </w:rPr>
              <w:fldChar w:fldCharType="end"/>
            </w:r>
          </w:hyperlink>
        </w:p>
        <w:p w14:paraId="23292296" w14:textId="77777777" w:rsidR="00DB785C" w:rsidRDefault="00DA3D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634" w:history="1">
            <w:r w:rsidR="00DB785C" w:rsidRPr="00F71F2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B785C">
              <w:rPr>
                <w:noProof/>
                <w:webHidden/>
              </w:rPr>
              <w:tab/>
            </w:r>
            <w:r w:rsidR="00DB785C">
              <w:rPr>
                <w:noProof/>
                <w:webHidden/>
              </w:rPr>
              <w:fldChar w:fldCharType="begin"/>
            </w:r>
            <w:r w:rsidR="00DB785C">
              <w:rPr>
                <w:noProof/>
                <w:webHidden/>
              </w:rPr>
              <w:instrText xml:space="preserve"> PAGEREF _Toc185259634 \h </w:instrText>
            </w:r>
            <w:r w:rsidR="00DB785C">
              <w:rPr>
                <w:noProof/>
                <w:webHidden/>
              </w:rPr>
            </w:r>
            <w:r w:rsidR="00DB785C">
              <w:rPr>
                <w:noProof/>
                <w:webHidden/>
              </w:rPr>
              <w:fldChar w:fldCharType="separate"/>
            </w:r>
            <w:r w:rsidR="00DB785C">
              <w:rPr>
                <w:noProof/>
                <w:webHidden/>
              </w:rPr>
              <w:t>10</w:t>
            </w:r>
            <w:r w:rsidR="00DB785C">
              <w:rPr>
                <w:noProof/>
                <w:webHidden/>
              </w:rPr>
              <w:fldChar w:fldCharType="end"/>
            </w:r>
          </w:hyperlink>
        </w:p>
        <w:p w14:paraId="7C20886B" w14:textId="77777777" w:rsidR="00DB785C" w:rsidRDefault="00DA3D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635" w:history="1">
            <w:r w:rsidR="00DB785C" w:rsidRPr="00F71F2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B785C">
              <w:rPr>
                <w:noProof/>
                <w:webHidden/>
              </w:rPr>
              <w:tab/>
            </w:r>
            <w:r w:rsidR="00DB785C">
              <w:rPr>
                <w:noProof/>
                <w:webHidden/>
              </w:rPr>
              <w:fldChar w:fldCharType="begin"/>
            </w:r>
            <w:r w:rsidR="00DB785C">
              <w:rPr>
                <w:noProof/>
                <w:webHidden/>
              </w:rPr>
              <w:instrText xml:space="preserve"> PAGEREF _Toc185259635 \h </w:instrText>
            </w:r>
            <w:r w:rsidR="00DB785C">
              <w:rPr>
                <w:noProof/>
                <w:webHidden/>
              </w:rPr>
            </w:r>
            <w:r w:rsidR="00DB785C">
              <w:rPr>
                <w:noProof/>
                <w:webHidden/>
              </w:rPr>
              <w:fldChar w:fldCharType="separate"/>
            </w:r>
            <w:r w:rsidR="00DB785C">
              <w:rPr>
                <w:noProof/>
                <w:webHidden/>
              </w:rPr>
              <w:t>11</w:t>
            </w:r>
            <w:r w:rsidR="00DB785C">
              <w:rPr>
                <w:noProof/>
                <w:webHidden/>
              </w:rPr>
              <w:fldChar w:fldCharType="end"/>
            </w:r>
          </w:hyperlink>
        </w:p>
        <w:p w14:paraId="071E5CFF" w14:textId="77777777" w:rsidR="00DB785C" w:rsidRDefault="00DA3D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636" w:history="1">
            <w:r w:rsidR="00DB785C" w:rsidRPr="00F71F2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B785C">
              <w:rPr>
                <w:noProof/>
                <w:webHidden/>
              </w:rPr>
              <w:tab/>
            </w:r>
            <w:r w:rsidR="00DB785C">
              <w:rPr>
                <w:noProof/>
                <w:webHidden/>
              </w:rPr>
              <w:fldChar w:fldCharType="begin"/>
            </w:r>
            <w:r w:rsidR="00DB785C">
              <w:rPr>
                <w:noProof/>
                <w:webHidden/>
              </w:rPr>
              <w:instrText xml:space="preserve"> PAGEREF _Toc185259636 \h </w:instrText>
            </w:r>
            <w:r w:rsidR="00DB785C">
              <w:rPr>
                <w:noProof/>
                <w:webHidden/>
              </w:rPr>
            </w:r>
            <w:r w:rsidR="00DB785C">
              <w:rPr>
                <w:noProof/>
                <w:webHidden/>
              </w:rPr>
              <w:fldChar w:fldCharType="separate"/>
            </w:r>
            <w:r w:rsidR="00DB785C">
              <w:rPr>
                <w:noProof/>
                <w:webHidden/>
              </w:rPr>
              <w:t>12</w:t>
            </w:r>
            <w:r w:rsidR="00DB785C">
              <w:rPr>
                <w:noProof/>
                <w:webHidden/>
              </w:rPr>
              <w:fldChar w:fldCharType="end"/>
            </w:r>
          </w:hyperlink>
        </w:p>
        <w:p w14:paraId="32E25A4F" w14:textId="77777777" w:rsidR="00DB785C" w:rsidRDefault="00DA3D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637" w:history="1">
            <w:r w:rsidR="00DB785C" w:rsidRPr="00F71F2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B785C">
              <w:rPr>
                <w:noProof/>
                <w:webHidden/>
              </w:rPr>
              <w:tab/>
            </w:r>
            <w:r w:rsidR="00DB785C">
              <w:rPr>
                <w:noProof/>
                <w:webHidden/>
              </w:rPr>
              <w:fldChar w:fldCharType="begin"/>
            </w:r>
            <w:r w:rsidR="00DB785C">
              <w:rPr>
                <w:noProof/>
                <w:webHidden/>
              </w:rPr>
              <w:instrText xml:space="preserve"> PAGEREF _Toc185259637 \h </w:instrText>
            </w:r>
            <w:r w:rsidR="00DB785C">
              <w:rPr>
                <w:noProof/>
                <w:webHidden/>
              </w:rPr>
            </w:r>
            <w:r w:rsidR="00DB785C">
              <w:rPr>
                <w:noProof/>
                <w:webHidden/>
              </w:rPr>
              <w:fldChar w:fldCharType="separate"/>
            </w:r>
            <w:r w:rsidR="00DB785C">
              <w:rPr>
                <w:noProof/>
                <w:webHidden/>
              </w:rPr>
              <w:t>12</w:t>
            </w:r>
            <w:r w:rsidR="00DB785C">
              <w:rPr>
                <w:noProof/>
                <w:webHidden/>
              </w:rPr>
              <w:fldChar w:fldCharType="end"/>
            </w:r>
          </w:hyperlink>
        </w:p>
        <w:p w14:paraId="30AF60F7" w14:textId="77777777" w:rsidR="00DB785C" w:rsidRDefault="00DA3D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638" w:history="1">
            <w:r w:rsidR="00DB785C" w:rsidRPr="00F71F2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B785C">
              <w:rPr>
                <w:noProof/>
                <w:webHidden/>
              </w:rPr>
              <w:tab/>
            </w:r>
            <w:r w:rsidR="00DB785C">
              <w:rPr>
                <w:noProof/>
                <w:webHidden/>
              </w:rPr>
              <w:fldChar w:fldCharType="begin"/>
            </w:r>
            <w:r w:rsidR="00DB785C">
              <w:rPr>
                <w:noProof/>
                <w:webHidden/>
              </w:rPr>
              <w:instrText xml:space="preserve"> PAGEREF _Toc185259638 \h </w:instrText>
            </w:r>
            <w:r w:rsidR="00DB785C">
              <w:rPr>
                <w:noProof/>
                <w:webHidden/>
              </w:rPr>
            </w:r>
            <w:r w:rsidR="00DB785C">
              <w:rPr>
                <w:noProof/>
                <w:webHidden/>
              </w:rPr>
              <w:fldChar w:fldCharType="separate"/>
            </w:r>
            <w:r w:rsidR="00DB785C">
              <w:rPr>
                <w:noProof/>
                <w:webHidden/>
              </w:rPr>
              <w:t>12</w:t>
            </w:r>
            <w:r w:rsidR="00DB785C">
              <w:rPr>
                <w:noProof/>
                <w:webHidden/>
              </w:rPr>
              <w:fldChar w:fldCharType="end"/>
            </w:r>
          </w:hyperlink>
        </w:p>
        <w:p w14:paraId="5327BC85" w14:textId="77777777" w:rsidR="00DB785C" w:rsidRDefault="00DA3D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639" w:history="1">
            <w:r w:rsidR="00DB785C" w:rsidRPr="00F71F2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B785C">
              <w:rPr>
                <w:noProof/>
                <w:webHidden/>
              </w:rPr>
              <w:tab/>
            </w:r>
            <w:r w:rsidR="00DB785C">
              <w:rPr>
                <w:noProof/>
                <w:webHidden/>
              </w:rPr>
              <w:fldChar w:fldCharType="begin"/>
            </w:r>
            <w:r w:rsidR="00DB785C">
              <w:rPr>
                <w:noProof/>
                <w:webHidden/>
              </w:rPr>
              <w:instrText xml:space="preserve"> PAGEREF _Toc185259639 \h </w:instrText>
            </w:r>
            <w:r w:rsidR="00DB785C">
              <w:rPr>
                <w:noProof/>
                <w:webHidden/>
              </w:rPr>
            </w:r>
            <w:r w:rsidR="00DB785C">
              <w:rPr>
                <w:noProof/>
                <w:webHidden/>
              </w:rPr>
              <w:fldChar w:fldCharType="separate"/>
            </w:r>
            <w:r w:rsidR="00DB785C">
              <w:rPr>
                <w:noProof/>
                <w:webHidden/>
              </w:rPr>
              <w:t>12</w:t>
            </w:r>
            <w:r w:rsidR="00DB785C">
              <w:rPr>
                <w:noProof/>
                <w:webHidden/>
              </w:rPr>
              <w:fldChar w:fldCharType="end"/>
            </w:r>
          </w:hyperlink>
        </w:p>
        <w:p w14:paraId="36781D86" w14:textId="77777777" w:rsidR="00DB785C" w:rsidRDefault="00DA3D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640" w:history="1">
            <w:r w:rsidR="00DB785C" w:rsidRPr="00F71F2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B785C">
              <w:rPr>
                <w:noProof/>
                <w:webHidden/>
              </w:rPr>
              <w:tab/>
            </w:r>
            <w:r w:rsidR="00DB785C">
              <w:rPr>
                <w:noProof/>
                <w:webHidden/>
              </w:rPr>
              <w:fldChar w:fldCharType="begin"/>
            </w:r>
            <w:r w:rsidR="00DB785C">
              <w:rPr>
                <w:noProof/>
                <w:webHidden/>
              </w:rPr>
              <w:instrText xml:space="preserve"> PAGEREF _Toc185259640 \h </w:instrText>
            </w:r>
            <w:r w:rsidR="00DB785C">
              <w:rPr>
                <w:noProof/>
                <w:webHidden/>
              </w:rPr>
            </w:r>
            <w:r w:rsidR="00DB785C">
              <w:rPr>
                <w:noProof/>
                <w:webHidden/>
              </w:rPr>
              <w:fldChar w:fldCharType="separate"/>
            </w:r>
            <w:r w:rsidR="00DB785C">
              <w:rPr>
                <w:noProof/>
                <w:webHidden/>
              </w:rPr>
              <w:t>13</w:t>
            </w:r>
            <w:r w:rsidR="00DB785C">
              <w:rPr>
                <w:noProof/>
                <w:webHidden/>
              </w:rPr>
              <w:fldChar w:fldCharType="end"/>
            </w:r>
          </w:hyperlink>
        </w:p>
        <w:p w14:paraId="3911640A" w14:textId="77777777" w:rsidR="00DB785C" w:rsidRDefault="00DA3D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641" w:history="1">
            <w:r w:rsidR="00DB785C" w:rsidRPr="00F71F2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B785C">
              <w:rPr>
                <w:noProof/>
                <w:webHidden/>
              </w:rPr>
              <w:tab/>
            </w:r>
            <w:r w:rsidR="00DB785C">
              <w:rPr>
                <w:noProof/>
                <w:webHidden/>
              </w:rPr>
              <w:fldChar w:fldCharType="begin"/>
            </w:r>
            <w:r w:rsidR="00DB785C">
              <w:rPr>
                <w:noProof/>
                <w:webHidden/>
              </w:rPr>
              <w:instrText xml:space="preserve"> PAGEREF _Toc185259641 \h </w:instrText>
            </w:r>
            <w:r w:rsidR="00DB785C">
              <w:rPr>
                <w:noProof/>
                <w:webHidden/>
              </w:rPr>
            </w:r>
            <w:r w:rsidR="00DB785C">
              <w:rPr>
                <w:noProof/>
                <w:webHidden/>
              </w:rPr>
              <w:fldChar w:fldCharType="separate"/>
            </w:r>
            <w:r w:rsidR="00DB785C">
              <w:rPr>
                <w:noProof/>
                <w:webHidden/>
              </w:rPr>
              <w:t>13</w:t>
            </w:r>
            <w:r w:rsidR="00DB785C">
              <w:rPr>
                <w:noProof/>
                <w:webHidden/>
              </w:rPr>
              <w:fldChar w:fldCharType="end"/>
            </w:r>
          </w:hyperlink>
        </w:p>
        <w:p w14:paraId="6B379C9C" w14:textId="77777777" w:rsidR="00DB785C" w:rsidRDefault="00DA3D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642" w:history="1">
            <w:r w:rsidR="00DB785C" w:rsidRPr="00F71F2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B785C">
              <w:rPr>
                <w:noProof/>
                <w:webHidden/>
              </w:rPr>
              <w:tab/>
            </w:r>
            <w:r w:rsidR="00DB785C">
              <w:rPr>
                <w:noProof/>
                <w:webHidden/>
              </w:rPr>
              <w:fldChar w:fldCharType="begin"/>
            </w:r>
            <w:r w:rsidR="00DB785C">
              <w:rPr>
                <w:noProof/>
                <w:webHidden/>
              </w:rPr>
              <w:instrText xml:space="preserve"> PAGEREF _Toc185259642 \h </w:instrText>
            </w:r>
            <w:r w:rsidR="00DB785C">
              <w:rPr>
                <w:noProof/>
                <w:webHidden/>
              </w:rPr>
            </w:r>
            <w:r w:rsidR="00DB785C">
              <w:rPr>
                <w:noProof/>
                <w:webHidden/>
              </w:rPr>
              <w:fldChar w:fldCharType="separate"/>
            </w:r>
            <w:r w:rsidR="00DB785C">
              <w:rPr>
                <w:noProof/>
                <w:webHidden/>
              </w:rPr>
              <w:t>13</w:t>
            </w:r>
            <w:r w:rsidR="00DB785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596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необходимые знания в области сетей передачи информации, умения и навыки использования сетевых информационных технологий в области информационной безопасности.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596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Сети и системы передачи информации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596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1"/>
        <w:gridCol w:w="2049"/>
        <w:gridCol w:w="5420"/>
      </w:tblGrid>
      <w:tr w:rsidR="00751095" w:rsidRPr="00C656F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656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656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656F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56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656F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F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656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656F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656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</w:rPr>
              <w:t>ОПК-2 - Способен применять информационно-коммуникационные технологии, программные средства системного и прикладного назначения, в том числе отечественного производства,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656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ОПК-2.03 - Формирует системное представление о строении и функционировании операционных систем, вырабатывает практические навыки использования механизмов и функций операционных систем для решения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656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656F5">
              <w:rPr>
                <w:rFonts w:ascii="Times New Roman" w:hAnsi="Times New Roman" w:cs="Times New Roman"/>
              </w:rPr>
              <w:t>состав, назначение функциональных компонентов и программного обеспечения персонального компьютера,  структуру и принципы работы современных и перспективных микропроцессоров, методы разработки оригинальных алгоритмов и программ продуктов с использованием современных технологий.</w:t>
            </w:r>
            <w:r w:rsidRPr="00C656F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656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656F5">
              <w:rPr>
                <w:rFonts w:ascii="Times New Roman" w:hAnsi="Times New Roman" w:cs="Times New Roman"/>
              </w:rPr>
              <w:t>применять типовые программные средства сервисного назначения и пользоваться сетевыми средствами для обмена данными, в том числе с использованием глобальной</w:t>
            </w:r>
            <w:r w:rsidR="00FD518F" w:rsidRPr="00C656F5">
              <w:rPr>
                <w:rFonts w:ascii="Times New Roman" w:hAnsi="Times New Roman" w:cs="Times New Roman"/>
              </w:rPr>
              <w:br/>
              <w:t xml:space="preserve">информационной сети интернет, обосновывать выбор современных информационно-коммуникационных и интеллектуальных технологий, разрабатывать оригинальные программные средства для решения профессиональных </w:t>
            </w:r>
            <w:proofErr w:type="gramStart"/>
            <w:r w:rsidR="00FD518F" w:rsidRPr="00C656F5">
              <w:rPr>
                <w:rFonts w:ascii="Times New Roman" w:hAnsi="Times New Roman" w:cs="Times New Roman"/>
              </w:rPr>
              <w:t>задач.</w:t>
            </w:r>
            <w:r w:rsidRPr="00C656F5">
              <w:rPr>
                <w:rFonts w:ascii="Times New Roman" w:hAnsi="Times New Roman" w:cs="Times New Roman"/>
              </w:rPr>
              <w:t>.</w:t>
            </w:r>
            <w:proofErr w:type="gramEnd"/>
            <w:r w:rsidRPr="00C656F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C656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656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656F5">
              <w:rPr>
                <w:rFonts w:ascii="Times New Roman" w:hAnsi="Times New Roman" w:cs="Times New Roman"/>
              </w:rPr>
              <w:t>навыками применения технических и программных средств тестирования с целью определения исправности компьютера и оценки его производительности, навыками поиска информации в глобальной информационной сети Интернет и подготовкой документов в среде типовых офисных пакетов, методами разработки оригинальных программных средств, в том числе с использованием современных информационно-коммуникационных и интеллектуальных технологий, для решения профессиональных задач.</w:t>
            </w:r>
            <w:r w:rsidRPr="00C656F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656F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5962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656F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656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6F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656F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656F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656F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656F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656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6F5">
              <w:rPr>
                <w:rFonts w:ascii="Times New Roman" w:hAnsi="Times New Roman" w:cs="Times New Roman"/>
                <w:b/>
              </w:rPr>
              <w:t>(ак</w:t>
            </w:r>
            <w:r w:rsidR="00AE2B1A" w:rsidRPr="00C656F5">
              <w:rPr>
                <w:rFonts w:ascii="Times New Roman" w:hAnsi="Times New Roman" w:cs="Times New Roman"/>
                <w:b/>
              </w:rPr>
              <w:t>адемические</w:t>
            </w:r>
            <w:r w:rsidRPr="00C656F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656F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656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656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656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6F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656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656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6F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656F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656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656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656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6F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656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6F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656F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6F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656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656F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656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Тема 1. Общие положения.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656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6F5">
              <w:rPr>
                <w:sz w:val="22"/>
                <w:szCs w:val="22"/>
                <w:lang w:bidi="ru-RU"/>
              </w:rPr>
              <w:t>Краткая история развития систем передачи информации. Современные тенденции развития электросвязи. Основные понятия и определения. Системы стандартизации в области связи и телекоммуникаций.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656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656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656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656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656F5" w14:paraId="2374DA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B8F885" w14:textId="77777777" w:rsidR="004475DA" w:rsidRPr="00C656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Тема 2. Преобразование речевой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22C4F6" w14:textId="77777777" w:rsidR="004475DA" w:rsidRPr="00C656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6F5">
              <w:rPr>
                <w:sz w:val="22"/>
                <w:szCs w:val="22"/>
                <w:lang w:bidi="ru-RU"/>
              </w:rPr>
              <w:t>Характеристика звукового сигнала. Преобразование звукового сообщения в электрический сигнал. Передача аналогового сигнала по цифровому каналу связи. Преобразование речевого сигнала в дискретный.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EABF26" w14:textId="77777777" w:rsidR="004475DA" w:rsidRPr="00C656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B3EDF7" w14:textId="77777777" w:rsidR="004475DA" w:rsidRPr="00C656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BD22C7" w14:textId="77777777" w:rsidR="004475DA" w:rsidRPr="00C656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EC047C" w14:textId="77777777" w:rsidR="004475DA" w:rsidRPr="00C656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56F5" w14:paraId="417D90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FD5DF9" w14:textId="77777777" w:rsidR="004475DA" w:rsidRPr="00C656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Тема 3. Организация сетей электросвязи.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0B05CE" w14:textId="77777777" w:rsidR="004475DA" w:rsidRPr="00C656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6F5">
              <w:rPr>
                <w:sz w:val="22"/>
                <w:szCs w:val="22"/>
                <w:lang w:bidi="ru-RU"/>
              </w:rPr>
              <w:t>Принципы передачи сообщений. Технологии построения первичной сети. Основные понятия теории телетрафика.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EA7C57" w14:textId="77777777" w:rsidR="004475DA" w:rsidRPr="00C656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B0DA8A" w14:textId="77777777" w:rsidR="004475DA" w:rsidRPr="00C656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BCBE2C" w14:textId="77777777" w:rsidR="004475DA" w:rsidRPr="00C656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D84FE2" w14:textId="77777777" w:rsidR="004475DA" w:rsidRPr="00C656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656F5" w14:paraId="7E4D76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13F0E6" w14:textId="77777777" w:rsidR="004475DA" w:rsidRPr="00C656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Тема 4. Основные характеристики систем электросвязи.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0D4E84" w14:textId="77777777" w:rsidR="004475DA" w:rsidRPr="00C656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6F5">
              <w:rPr>
                <w:sz w:val="22"/>
                <w:szCs w:val="22"/>
                <w:lang w:bidi="ru-RU"/>
              </w:rPr>
              <w:t>Единая автоматизированная сеть связи. Автоматическая телефонная сеть. Телеграф. Факсимильная связь. Системы звукового вещания. Телевидение.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8A092C" w14:textId="77777777" w:rsidR="004475DA" w:rsidRPr="00C656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8EDA6A" w14:textId="77777777" w:rsidR="004475DA" w:rsidRPr="00C656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5DF0E5" w14:textId="77777777" w:rsidR="004475DA" w:rsidRPr="00C656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EF599B" w14:textId="77777777" w:rsidR="004475DA" w:rsidRPr="00C656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656F5" w14:paraId="297847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B6123B" w14:textId="77777777" w:rsidR="004475DA" w:rsidRPr="00C656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Тема 5. Беспроводные сети передачи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E64EE7" w14:textId="77777777" w:rsidR="004475DA" w:rsidRPr="00C656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6F5">
              <w:rPr>
                <w:sz w:val="22"/>
                <w:szCs w:val="22"/>
                <w:lang w:bidi="ru-RU"/>
              </w:rPr>
              <w:t>Системы радиосвязи. Системы спутниковой связи. Сотовая связь. Транкинговая связь.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6DDC4A" w14:textId="77777777" w:rsidR="004475DA" w:rsidRPr="00C656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A90423" w14:textId="77777777" w:rsidR="004475DA" w:rsidRPr="00C656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1072ED" w14:textId="77777777" w:rsidR="004475DA" w:rsidRPr="00C656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15E17C" w14:textId="77777777" w:rsidR="004475DA" w:rsidRPr="00C656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656F5" w14:paraId="30B2DB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65C51B" w14:textId="77777777" w:rsidR="004475DA" w:rsidRPr="00C656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Тема 6. Компьютерные сети: 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47584E" w14:textId="77777777" w:rsidR="004475DA" w:rsidRPr="00C656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6F5">
              <w:rPr>
                <w:sz w:val="22"/>
                <w:szCs w:val="22"/>
                <w:lang w:bidi="ru-RU"/>
              </w:rPr>
              <w:t>Типы компьютерных сетей. Топология сети. Сетевые модели и протоколы. Физический уровень и среда передачи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13645B" w14:textId="77777777" w:rsidR="004475DA" w:rsidRPr="00C656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FDBD7E" w14:textId="77777777" w:rsidR="004475DA" w:rsidRPr="00C656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5B5AB9" w14:textId="77777777" w:rsidR="004475DA" w:rsidRPr="00C656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26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B43DC8" w14:textId="77777777" w:rsidR="004475DA" w:rsidRPr="00C656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656F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656F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56F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656F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56F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656F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656F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656F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656F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656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56F5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656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656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56F5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656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656F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5962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596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9"/>
        <w:gridCol w:w="375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656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56F5">
              <w:rPr>
                <w:rFonts w:ascii="Times New Roman" w:hAnsi="Times New Roman" w:cs="Times New Roman"/>
                <w:sz w:val="24"/>
                <w:szCs w:val="24"/>
              </w:rPr>
              <w:t xml:space="preserve">Чернокнижный Г.М. Сети и системы передачи </w:t>
            </w:r>
            <w:proofErr w:type="gramStart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>информации :</w:t>
            </w:r>
            <w:proofErr w:type="gramEnd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>Г.М.Чернокнижный</w:t>
            </w:r>
            <w:proofErr w:type="spellEnd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</w:t>
            </w:r>
            <w:r w:rsidRPr="00C6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Рос. Федерации, С.-</w:t>
            </w:r>
            <w:proofErr w:type="spellStart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>вычисл</w:t>
            </w:r>
            <w:proofErr w:type="spellEnd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</w:t>
            </w:r>
            <w:proofErr w:type="spellStart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>программированияСанкт</w:t>
            </w:r>
            <w:proofErr w:type="spellEnd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>, 2019 1 файл (54,5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A3D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http://opac.unecon.ru/elibrary ... B5%D0%B4%D0%B0%D1%87%D0%B8.pdf</w:t>
              </w:r>
            </w:hyperlink>
          </w:p>
        </w:tc>
      </w:tr>
      <w:tr w:rsidR="00262CF0" w:rsidRPr="007E6725" w14:paraId="5ED6E6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9E7FE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656F5">
              <w:rPr>
                <w:rFonts w:ascii="Times New Roman" w:hAnsi="Times New Roman" w:cs="Times New Roman"/>
                <w:sz w:val="24"/>
                <w:szCs w:val="24"/>
              </w:rPr>
              <w:t>Чернокнижный Г.М.  Вычислительные сети. Контроль безопасности в компьютерных сетях: учебное пособие. — Санкт-</w:t>
            </w:r>
            <w:proofErr w:type="gramStart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2016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9D912A" w14:textId="77777777" w:rsidR="00262CF0" w:rsidRPr="007E6725" w:rsidRDefault="00DA3D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656F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20%D1%81%D0%B5%D1%82%D0%B8.pdf</w:t>
              </w:r>
            </w:hyperlink>
          </w:p>
        </w:tc>
      </w:tr>
      <w:tr w:rsidR="00262CF0" w:rsidRPr="007E6725" w14:paraId="661805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5D5730" w14:textId="77777777" w:rsidR="00262CF0" w:rsidRPr="00C656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56F5">
              <w:rPr>
                <w:rFonts w:ascii="Times New Roman" w:hAnsi="Times New Roman" w:cs="Times New Roman"/>
                <w:sz w:val="24"/>
                <w:szCs w:val="24"/>
              </w:rPr>
              <w:t xml:space="preserve">Сети и </w:t>
            </w:r>
            <w:proofErr w:type="gramStart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>телекоммуникации :</w:t>
            </w:r>
            <w:proofErr w:type="gramEnd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академического бакалавриата / К. Е. </w:t>
            </w:r>
            <w:proofErr w:type="spellStart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>Самуйлов</w:t>
            </w:r>
            <w:proofErr w:type="spellEnd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К. Е. </w:t>
            </w:r>
            <w:proofErr w:type="spellStart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>Самуйлова</w:t>
            </w:r>
            <w:proofErr w:type="spellEnd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 xml:space="preserve">, И. А. Шалимова, Д. С. </w:t>
            </w:r>
            <w:proofErr w:type="spellStart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>Кулябова</w:t>
            </w:r>
            <w:proofErr w:type="spellEnd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656F5">
              <w:rPr>
                <w:rFonts w:ascii="Times New Roman" w:hAnsi="Times New Roman" w:cs="Times New Roman"/>
                <w:sz w:val="24"/>
                <w:szCs w:val="24"/>
              </w:rPr>
              <w:t>, 2017. — 363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E6B770" w14:textId="77777777" w:rsidR="00262CF0" w:rsidRPr="007E6725" w:rsidRDefault="00DA3D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https://urait.ru/bcode/399379</w:t>
              </w:r>
            </w:hyperlink>
          </w:p>
        </w:tc>
      </w:tr>
      <w:tr w:rsidR="00262CF0" w:rsidRPr="007E6725" w14:paraId="43C947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A53E95" w14:textId="77777777" w:rsidR="00262CF0" w:rsidRPr="00C656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56F5">
              <w:rPr>
                <w:rFonts w:ascii="Times New Roman" w:hAnsi="Times New Roman" w:cs="Times New Roman"/>
                <w:sz w:val="24"/>
                <w:szCs w:val="24"/>
              </w:rPr>
              <w:t>Чернокнижный Г.М. Операционные системы: учебное пособие / Г.М. Чернокнижный, И.Н. Васильева – Санкт-Петербург: Изд-во СПбГЭУ, 2018. –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5EB16B" w14:textId="77777777" w:rsidR="00262CF0" w:rsidRPr="007E6725" w:rsidRDefault="00DA3D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81%D1%82%D0%B5%D0%BC%D1%8B.pdf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5963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E5D88E" w14:textId="77777777" w:rsidTr="007B550D">
        <w:tc>
          <w:tcPr>
            <w:tcW w:w="9345" w:type="dxa"/>
          </w:tcPr>
          <w:p w14:paraId="1BBBE2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662DCEC7" w14:textId="77777777" w:rsidTr="007B550D">
        <w:tc>
          <w:tcPr>
            <w:tcW w:w="9345" w:type="dxa"/>
          </w:tcPr>
          <w:p w14:paraId="39B169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F29815E" w14:textId="77777777" w:rsidTr="007B550D">
        <w:tc>
          <w:tcPr>
            <w:tcW w:w="9345" w:type="dxa"/>
          </w:tcPr>
          <w:p w14:paraId="066296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9AE4C9B" w14:textId="77777777" w:rsidTr="007B550D">
        <w:tc>
          <w:tcPr>
            <w:tcW w:w="9345" w:type="dxa"/>
          </w:tcPr>
          <w:p w14:paraId="4654AE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E497167" w14:textId="77777777" w:rsidTr="007B550D">
        <w:tc>
          <w:tcPr>
            <w:tcW w:w="9345" w:type="dxa"/>
          </w:tcPr>
          <w:p w14:paraId="6EBDB1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596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A3DB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596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656F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656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656F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656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656F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656F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656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6F5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56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656F5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C656F5">
              <w:rPr>
                <w:sz w:val="22"/>
                <w:szCs w:val="22"/>
                <w:lang w:val="en-US"/>
              </w:rPr>
              <w:t>HP</w:t>
            </w:r>
            <w:r w:rsidRPr="00C656F5">
              <w:rPr>
                <w:sz w:val="22"/>
                <w:szCs w:val="22"/>
              </w:rPr>
              <w:t xml:space="preserve"> 250 </w:t>
            </w:r>
            <w:r w:rsidRPr="00C656F5">
              <w:rPr>
                <w:sz w:val="22"/>
                <w:szCs w:val="22"/>
                <w:lang w:val="en-US"/>
              </w:rPr>
              <w:t>G</w:t>
            </w:r>
            <w:r w:rsidRPr="00C656F5">
              <w:rPr>
                <w:sz w:val="22"/>
                <w:szCs w:val="22"/>
              </w:rPr>
              <w:t>6 1</w:t>
            </w:r>
            <w:r w:rsidRPr="00C656F5">
              <w:rPr>
                <w:sz w:val="22"/>
                <w:szCs w:val="22"/>
                <w:lang w:val="en-US"/>
              </w:rPr>
              <w:t>WY</w:t>
            </w:r>
            <w:r w:rsidRPr="00C656F5">
              <w:rPr>
                <w:sz w:val="22"/>
                <w:szCs w:val="22"/>
              </w:rPr>
              <w:t>58</w:t>
            </w:r>
            <w:r w:rsidRPr="00C656F5">
              <w:rPr>
                <w:sz w:val="22"/>
                <w:szCs w:val="22"/>
                <w:lang w:val="en-US"/>
              </w:rPr>
              <w:t>EA</w:t>
            </w:r>
            <w:r w:rsidRPr="00C656F5">
              <w:rPr>
                <w:sz w:val="22"/>
                <w:szCs w:val="22"/>
              </w:rPr>
              <w:t xml:space="preserve">, Мультимедийный проектор </w:t>
            </w:r>
            <w:r w:rsidRPr="00C656F5">
              <w:rPr>
                <w:sz w:val="22"/>
                <w:szCs w:val="22"/>
                <w:lang w:val="en-US"/>
              </w:rPr>
              <w:t>LG</w:t>
            </w:r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PF</w:t>
            </w:r>
            <w:r w:rsidRPr="00C656F5">
              <w:rPr>
                <w:sz w:val="22"/>
                <w:szCs w:val="22"/>
              </w:rPr>
              <w:t>1500</w:t>
            </w:r>
            <w:r w:rsidRPr="00C656F5">
              <w:rPr>
                <w:sz w:val="22"/>
                <w:szCs w:val="22"/>
                <w:lang w:val="en-US"/>
              </w:rPr>
              <w:t>G</w:t>
            </w:r>
            <w:r w:rsidRPr="00C656F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656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6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656F5" w14:paraId="6CE0BD7E" w14:textId="77777777" w:rsidTr="008416EB">
        <w:tc>
          <w:tcPr>
            <w:tcW w:w="7797" w:type="dxa"/>
            <w:shd w:val="clear" w:color="auto" w:fill="auto"/>
          </w:tcPr>
          <w:p w14:paraId="629086F5" w14:textId="77777777" w:rsidR="002C735C" w:rsidRPr="00C656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6F5">
              <w:rPr>
                <w:sz w:val="22"/>
                <w:szCs w:val="22"/>
              </w:rPr>
              <w:t xml:space="preserve">Ауд. 2057  лаборатория Инженерно-технической защиты, лаборатория Программно-аппаратной </w:t>
            </w:r>
            <w:proofErr w:type="spellStart"/>
            <w:r w:rsidRPr="00C656F5">
              <w:rPr>
                <w:sz w:val="22"/>
                <w:szCs w:val="22"/>
              </w:rPr>
              <w:t>защиты.Специализированная</w:t>
            </w:r>
            <w:proofErr w:type="spellEnd"/>
            <w:r w:rsidRPr="00C656F5">
              <w:rPr>
                <w:sz w:val="22"/>
                <w:szCs w:val="22"/>
              </w:rPr>
              <w:t xml:space="preserve">  мебель и оборудование: Учебная мебель на 30 посадочных мест (Парта двухместная – 11 шт., стол – 8 шт., стулья- 30 шт.); 2 рабочих места преподавателя (2 стола, 2 стула);  стол – 1 шт.; трибуна для выступлений – 1 шт.; шкаф для документов – 1 шт.; стенды настенные пробковые – 2 шт.; шкаф настенный со стеклянными створками – 4 шт.; доска для маркеров двухсторонняя  – 1 шт.; персональный компьютер </w:t>
            </w:r>
            <w:r w:rsidRPr="00C656F5">
              <w:rPr>
                <w:sz w:val="22"/>
                <w:szCs w:val="22"/>
                <w:lang w:val="en-US"/>
              </w:rPr>
              <w:t>IBM</w:t>
            </w:r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PC</w:t>
            </w:r>
            <w:r w:rsidRPr="00C656F5">
              <w:rPr>
                <w:sz w:val="22"/>
                <w:szCs w:val="22"/>
              </w:rPr>
              <w:t>-совместимый (</w:t>
            </w:r>
            <w:proofErr w:type="spellStart"/>
            <w:r w:rsidRPr="00C656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56F5">
              <w:rPr>
                <w:sz w:val="22"/>
                <w:szCs w:val="22"/>
              </w:rPr>
              <w:t>5-3470/</w:t>
            </w:r>
            <w:r w:rsidRPr="00C656F5">
              <w:rPr>
                <w:sz w:val="22"/>
                <w:szCs w:val="22"/>
                <w:lang w:val="en-US"/>
              </w:rPr>
              <w:t>RAM</w:t>
            </w:r>
            <w:r w:rsidRPr="00C656F5">
              <w:rPr>
                <w:sz w:val="22"/>
                <w:szCs w:val="22"/>
              </w:rPr>
              <w:t xml:space="preserve"> 8</w:t>
            </w:r>
            <w:r w:rsidRPr="00C656F5">
              <w:rPr>
                <w:sz w:val="22"/>
                <w:szCs w:val="22"/>
                <w:lang w:val="en-US"/>
              </w:rPr>
              <w:t>Gb</w:t>
            </w:r>
            <w:r w:rsidRPr="00C656F5">
              <w:rPr>
                <w:sz w:val="22"/>
                <w:szCs w:val="22"/>
              </w:rPr>
              <w:t>/</w:t>
            </w:r>
            <w:r w:rsidRPr="00C656F5">
              <w:rPr>
                <w:sz w:val="22"/>
                <w:szCs w:val="22"/>
                <w:lang w:val="en-US"/>
              </w:rPr>
              <w:t>HDD</w:t>
            </w:r>
            <w:r w:rsidRPr="00C656F5">
              <w:rPr>
                <w:sz w:val="22"/>
                <w:szCs w:val="22"/>
              </w:rPr>
              <w:t xml:space="preserve"> 500</w:t>
            </w:r>
            <w:r w:rsidRPr="00C656F5">
              <w:rPr>
                <w:sz w:val="22"/>
                <w:szCs w:val="22"/>
                <w:lang w:val="en-US"/>
              </w:rPr>
              <w:t>Gb</w:t>
            </w:r>
            <w:r w:rsidRPr="00C656F5">
              <w:rPr>
                <w:sz w:val="22"/>
                <w:szCs w:val="22"/>
              </w:rPr>
              <w:t>/</w:t>
            </w:r>
            <w:r w:rsidRPr="00C656F5">
              <w:rPr>
                <w:sz w:val="22"/>
                <w:szCs w:val="22"/>
                <w:lang w:val="en-US"/>
              </w:rPr>
              <w:t>Win</w:t>
            </w:r>
            <w:r w:rsidRPr="00C656F5">
              <w:rPr>
                <w:sz w:val="22"/>
                <w:szCs w:val="22"/>
              </w:rPr>
              <w:t>7</w:t>
            </w:r>
            <w:r w:rsidRPr="00C656F5">
              <w:rPr>
                <w:sz w:val="22"/>
                <w:szCs w:val="22"/>
                <w:lang w:val="en-US"/>
              </w:rPr>
              <w:t>pro</w:t>
            </w:r>
            <w:r w:rsidRPr="00C656F5">
              <w:rPr>
                <w:sz w:val="22"/>
                <w:szCs w:val="22"/>
              </w:rPr>
              <w:t xml:space="preserve">) – 7 шт.; персональный компьютер </w:t>
            </w:r>
            <w:r w:rsidRPr="00C656F5">
              <w:rPr>
                <w:sz w:val="22"/>
                <w:szCs w:val="22"/>
                <w:lang w:val="en-US"/>
              </w:rPr>
              <w:t>IBM</w:t>
            </w:r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PC</w:t>
            </w:r>
            <w:r w:rsidRPr="00C656F5">
              <w:rPr>
                <w:sz w:val="22"/>
                <w:szCs w:val="22"/>
              </w:rPr>
              <w:t>-совместимый (</w:t>
            </w:r>
            <w:proofErr w:type="spellStart"/>
            <w:r w:rsidRPr="00C656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56F5">
              <w:rPr>
                <w:sz w:val="22"/>
                <w:szCs w:val="22"/>
              </w:rPr>
              <w:t>3-2100/</w:t>
            </w:r>
            <w:r w:rsidRPr="00C656F5">
              <w:rPr>
                <w:sz w:val="22"/>
                <w:szCs w:val="22"/>
                <w:lang w:val="en-US"/>
              </w:rPr>
              <w:t>RAM</w:t>
            </w:r>
            <w:r w:rsidRPr="00C656F5">
              <w:rPr>
                <w:sz w:val="22"/>
                <w:szCs w:val="22"/>
              </w:rPr>
              <w:t xml:space="preserve"> 8</w:t>
            </w:r>
            <w:r w:rsidRPr="00C656F5">
              <w:rPr>
                <w:sz w:val="22"/>
                <w:szCs w:val="22"/>
                <w:lang w:val="en-US"/>
              </w:rPr>
              <w:t>Gb</w:t>
            </w:r>
            <w:r w:rsidRPr="00C656F5">
              <w:rPr>
                <w:sz w:val="22"/>
                <w:szCs w:val="22"/>
              </w:rPr>
              <w:t>/</w:t>
            </w:r>
            <w:r w:rsidRPr="00C656F5">
              <w:rPr>
                <w:sz w:val="22"/>
                <w:szCs w:val="22"/>
                <w:lang w:val="en-US"/>
              </w:rPr>
              <w:t>HDD</w:t>
            </w:r>
            <w:r w:rsidRPr="00C656F5">
              <w:rPr>
                <w:sz w:val="22"/>
                <w:szCs w:val="22"/>
              </w:rPr>
              <w:t xml:space="preserve"> 500</w:t>
            </w:r>
            <w:r w:rsidRPr="00C656F5">
              <w:rPr>
                <w:sz w:val="22"/>
                <w:szCs w:val="22"/>
                <w:lang w:val="en-US"/>
              </w:rPr>
              <w:t>Gb</w:t>
            </w:r>
            <w:r w:rsidRPr="00C656F5">
              <w:rPr>
                <w:sz w:val="22"/>
                <w:szCs w:val="22"/>
              </w:rPr>
              <w:t>/</w:t>
            </w:r>
            <w:r w:rsidRPr="00C656F5">
              <w:rPr>
                <w:sz w:val="22"/>
                <w:szCs w:val="22"/>
                <w:lang w:val="en-US"/>
              </w:rPr>
              <w:t>Win</w:t>
            </w:r>
            <w:r w:rsidRPr="00C656F5">
              <w:rPr>
                <w:sz w:val="22"/>
                <w:szCs w:val="22"/>
              </w:rPr>
              <w:t>7</w:t>
            </w:r>
            <w:r w:rsidRPr="00C656F5">
              <w:rPr>
                <w:sz w:val="22"/>
                <w:szCs w:val="22"/>
                <w:lang w:val="en-US"/>
              </w:rPr>
              <w:t>pro</w:t>
            </w:r>
            <w:r w:rsidRPr="00C656F5">
              <w:rPr>
                <w:sz w:val="22"/>
                <w:szCs w:val="22"/>
              </w:rPr>
              <w:t xml:space="preserve">) – 8 шт.; коммутатор </w:t>
            </w:r>
            <w:r w:rsidRPr="00C656F5">
              <w:rPr>
                <w:sz w:val="22"/>
                <w:szCs w:val="22"/>
                <w:lang w:val="en-US"/>
              </w:rPr>
              <w:t>Cisco</w:t>
            </w:r>
            <w:r w:rsidRPr="00C656F5">
              <w:rPr>
                <w:sz w:val="22"/>
                <w:szCs w:val="22"/>
              </w:rPr>
              <w:t xml:space="preserve">  для организации локальной сети лаборатории с подключением к  сети "Интернет" и обеспечением доступа в </w:t>
            </w:r>
            <w:r w:rsidRPr="00C656F5">
              <w:rPr>
                <w:sz w:val="22"/>
                <w:szCs w:val="22"/>
              </w:rPr>
              <w:lastRenderedPageBreak/>
              <w:t>электронную информационно-образовательную среду организации – 1 шт.; шкаф серверный 42</w:t>
            </w:r>
            <w:r w:rsidRPr="00C656F5">
              <w:rPr>
                <w:sz w:val="22"/>
                <w:szCs w:val="22"/>
                <w:lang w:val="en-US"/>
              </w:rPr>
              <w:t>U</w:t>
            </w:r>
            <w:r w:rsidRPr="00C656F5">
              <w:rPr>
                <w:sz w:val="22"/>
                <w:szCs w:val="22"/>
              </w:rPr>
              <w:t xml:space="preserve"> – 1 шт.; шкаф телекоммуникационный 20</w:t>
            </w:r>
            <w:r w:rsidRPr="00C656F5">
              <w:rPr>
                <w:sz w:val="22"/>
                <w:szCs w:val="22"/>
                <w:lang w:val="en-US"/>
              </w:rPr>
              <w:t>U</w:t>
            </w:r>
            <w:r w:rsidRPr="00C656F5">
              <w:rPr>
                <w:sz w:val="22"/>
                <w:szCs w:val="22"/>
              </w:rPr>
              <w:t xml:space="preserve"> – 1 шт.; проектор </w:t>
            </w:r>
            <w:r w:rsidRPr="00C656F5">
              <w:rPr>
                <w:sz w:val="22"/>
                <w:szCs w:val="22"/>
                <w:lang w:val="en-US"/>
              </w:rPr>
              <w:t>NEC</w:t>
            </w:r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ME</w:t>
            </w:r>
            <w:r w:rsidRPr="00C656F5">
              <w:rPr>
                <w:sz w:val="22"/>
                <w:szCs w:val="22"/>
              </w:rPr>
              <w:t>-401</w:t>
            </w:r>
            <w:r w:rsidRPr="00C656F5">
              <w:rPr>
                <w:sz w:val="22"/>
                <w:szCs w:val="22"/>
                <w:lang w:val="en-US"/>
              </w:rPr>
              <w:t>X</w:t>
            </w:r>
            <w:r w:rsidRPr="00C656F5">
              <w:rPr>
                <w:sz w:val="22"/>
                <w:szCs w:val="22"/>
              </w:rPr>
              <w:t xml:space="preserve"> – 1 шт.; экран для проектора </w:t>
            </w:r>
            <w:r w:rsidRPr="00C656F5">
              <w:rPr>
                <w:sz w:val="22"/>
                <w:szCs w:val="22"/>
                <w:lang w:val="en-US"/>
              </w:rPr>
              <w:t>Screen</w:t>
            </w:r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Media</w:t>
            </w:r>
            <w:r w:rsidRPr="00C656F5">
              <w:rPr>
                <w:sz w:val="22"/>
                <w:szCs w:val="22"/>
              </w:rPr>
              <w:t xml:space="preserve"> </w:t>
            </w:r>
            <w:proofErr w:type="spellStart"/>
            <w:r w:rsidRPr="00C656F5">
              <w:rPr>
                <w:sz w:val="22"/>
                <w:szCs w:val="22"/>
                <w:lang w:val="en-US"/>
              </w:rPr>
              <w:t>Goldview</w:t>
            </w:r>
            <w:proofErr w:type="spellEnd"/>
            <w:r w:rsidRPr="00C656F5">
              <w:rPr>
                <w:sz w:val="22"/>
                <w:szCs w:val="22"/>
              </w:rPr>
              <w:t xml:space="preserve"> 244*244</w:t>
            </w:r>
            <w:r w:rsidRPr="00C656F5">
              <w:rPr>
                <w:sz w:val="22"/>
                <w:szCs w:val="22"/>
                <w:lang w:val="en-US"/>
              </w:rPr>
              <w:t>MW</w:t>
            </w:r>
            <w:r w:rsidRPr="00C656F5">
              <w:rPr>
                <w:sz w:val="22"/>
                <w:szCs w:val="22"/>
              </w:rPr>
              <w:t xml:space="preserve"> настенный – 1шт.; акустическая система марка </w:t>
            </w:r>
            <w:proofErr w:type="spellStart"/>
            <w:r w:rsidRPr="00C656F5">
              <w:rPr>
                <w:sz w:val="22"/>
                <w:szCs w:val="22"/>
                <w:lang w:val="en-US"/>
              </w:rPr>
              <w:t>Microlab</w:t>
            </w:r>
            <w:proofErr w:type="spellEnd"/>
            <w:r w:rsidRPr="00C656F5">
              <w:rPr>
                <w:sz w:val="22"/>
                <w:szCs w:val="22"/>
              </w:rPr>
              <w:t xml:space="preserve"> модель </w:t>
            </w:r>
            <w:r w:rsidRPr="00C656F5">
              <w:rPr>
                <w:sz w:val="22"/>
                <w:szCs w:val="22"/>
                <w:lang w:val="en-US"/>
              </w:rPr>
              <w:t>Pro</w:t>
            </w:r>
            <w:r w:rsidRPr="00C656F5">
              <w:rPr>
                <w:sz w:val="22"/>
                <w:szCs w:val="22"/>
              </w:rPr>
              <w:t xml:space="preserve">2– 1 шт.; коммутатор консольный </w:t>
            </w:r>
            <w:r w:rsidRPr="00C656F5">
              <w:rPr>
                <w:sz w:val="22"/>
                <w:szCs w:val="22"/>
                <w:lang w:val="en-US"/>
              </w:rPr>
              <w:t>Trend</w:t>
            </w:r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Net</w:t>
            </w:r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TK</w:t>
            </w:r>
            <w:r w:rsidRPr="00C656F5">
              <w:rPr>
                <w:sz w:val="22"/>
                <w:szCs w:val="22"/>
              </w:rPr>
              <w:t>-803</w:t>
            </w:r>
            <w:r w:rsidRPr="00C656F5">
              <w:rPr>
                <w:sz w:val="22"/>
                <w:szCs w:val="22"/>
                <w:lang w:val="en-US"/>
              </w:rPr>
              <w:t>R</w:t>
            </w:r>
            <w:r w:rsidRPr="00C656F5">
              <w:rPr>
                <w:sz w:val="22"/>
                <w:szCs w:val="22"/>
              </w:rPr>
              <w:t xml:space="preserve"> – 1 шт.; разветвитель видеосигнала </w:t>
            </w:r>
            <w:r w:rsidRPr="00C656F5">
              <w:rPr>
                <w:sz w:val="22"/>
                <w:szCs w:val="22"/>
                <w:lang w:val="en-US"/>
              </w:rPr>
              <w:t>Aten</w:t>
            </w:r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VS</w:t>
            </w:r>
            <w:r w:rsidRPr="00C656F5">
              <w:rPr>
                <w:sz w:val="22"/>
                <w:szCs w:val="22"/>
              </w:rPr>
              <w:t>-92</w:t>
            </w:r>
            <w:r w:rsidRPr="00C656F5">
              <w:rPr>
                <w:sz w:val="22"/>
                <w:szCs w:val="22"/>
                <w:lang w:val="en-US"/>
              </w:rPr>
              <w:t>A</w:t>
            </w:r>
            <w:r w:rsidRPr="00C656F5">
              <w:rPr>
                <w:sz w:val="22"/>
                <w:szCs w:val="22"/>
              </w:rPr>
              <w:t xml:space="preserve"> – 1 шт.; лабораторный стенд НПП «</w:t>
            </w:r>
            <w:proofErr w:type="spellStart"/>
            <w:r w:rsidRPr="00C656F5">
              <w:rPr>
                <w:sz w:val="22"/>
                <w:szCs w:val="22"/>
              </w:rPr>
              <w:t>Учтех</w:t>
            </w:r>
            <w:proofErr w:type="spellEnd"/>
            <w:r w:rsidRPr="00C656F5">
              <w:rPr>
                <w:sz w:val="22"/>
                <w:szCs w:val="22"/>
              </w:rPr>
              <w:t>-Профи» «ОЭ-МР» – 1 шт.; лабораторный стенд НПП «</w:t>
            </w:r>
            <w:proofErr w:type="spellStart"/>
            <w:r w:rsidRPr="00C656F5">
              <w:rPr>
                <w:sz w:val="22"/>
                <w:szCs w:val="22"/>
              </w:rPr>
              <w:t>Учтех</w:t>
            </w:r>
            <w:proofErr w:type="spellEnd"/>
            <w:r w:rsidRPr="00C656F5">
              <w:rPr>
                <w:sz w:val="22"/>
                <w:szCs w:val="22"/>
              </w:rPr>
              <w:t>-Профи» «ОЦТ-МР» – 1 шт.; лабораторный стенд НПП «</w:t>
            </w:r>
            <w:proofErr w:type="spellStart"/>
            <w:r w:rsidRPr="00C656F5">
              <w:rPr>
                <w:sz w:val="22"/>
                <w:szCs w:val="22"/>
              </w:rPr>
              <w:t>Учтех</w:t>
            </w:r>
            <w:proofErr w:type="spellEnd"/>
            <w:r w:rsidRPr="00C656F5">
              <w:rPr>
                <w:sz w:val="22"/>
                <w:szCs w:val="22"/>
              </w:rPr>
              <w:t>-Профи» «ФОЭ-НР» – 1 комплект; комплект плакатов НПП «</w:t>
            </w:r>
            <w:proofErr w:type="spellStart"/>
            <w:r w:rsidRPr="00C656F5">
              <w:rPr>
                <w:sz w:val="22"/>
                <w:szCs w:val="22"/>
              </w:rPr>
              <w:t>Учтех</w:t>
            </w:r>
            <w:proofErr w:type="spellEnd"/>
            <w:r w:rsidRPr="00C656F5">
              <w:rPr>
                <w:sz w:val="22"/>
                <w:szCs w:val="22"/>
              </w:rPr>
              <w:t xml:space="preserve">-Профи» – 1 шт.; генератор акустического шума ЛГШ-301 АО «Лаборатория ППШ» – 1 шт.; </w:t>
            </w:r>
            <w:proofErr w:type="spellStart"/>
            <w:r w:rsidRPr="00C656F5">
              <w:rPr>
                <w:sz w:val="22"/>
                <w:szCs w:val="22"/>
              </w:rPr>
              <w:t>виброгенератор</w:t>
            </w:r>
            <w:proofErr w:type="spellEnd"/>
            <w:r w:rsidRPr="00C656F5">
              <w:rPr>
                <w:sz w:val="22"/>
                <w:szCs w:val="22"/>
              </w:rPr>
              <w:t xml:space="preserve"> ЛГШ-403 в комплекте с </w:t>
            </w:r>
            <w:proofErr w:type="spellStart"/>
            <w:r w:rsidRPr="00C656F5">
              <w:rPr>
                <w:sz w:val="22"/>
                <w:szCs w:val="22"/>
              </w:rPr>
              <w:t>вибропреобразователями</w:t>
            </w:r>
            <w:proofErr w:type="spellEnd"/>
            <w:r w:rsidRPr="00C656F5">
              <w:rPr>
                <w:sz w:val="22"/>
                <w:szCs w:val="22"/>
              </w:rPr>
              <w:t xml:space="preserve"> ЛВП-2о, ЛВП-2Т АО «Лаборатория ППШ» – 1 шт.; фильтр сетевой однофазный ЛФС-10-1Ф АО «Лаборатория ППШ» – 1 шт.; генератор шума по цепям </w:t>
            </w:r>
            <w:proofErr w:type="spellStart"/>
            <w:r w:rsidRPr="00C656F5">
              <w:rPr>
                <w:sz w:val="22"/>
                <w:szCs w:val="22"/>
              </w:rPr>
              <w:t>электропит</w:t>
            </w:r>
            <w:proofErr w:type="spellEnd"/>
            <w:r w:rsidRPr="00C656F5">
              <w:rPr>
                <w:sz w:val="22"/>
                <w:szCs w:val="22"/>
              </w:rPr>
              <w:t xml:space="preserve">., </w:t>
            </w:r>
            <w:proofErr w:type="spellStart"/>
            <w:r w:rsidRPr="00C656F5">
              <w:rPr>
                <w:sz w:val="22"/>
                <w:szCs w:val="22"/>
              </w:rPr>
              <w:t>заземл</w:t>
            </w:r>
            <w:proofErr w:type="spellEnd"/>
            <w:r w:rsidRPr="00C656F5">
              <w:rPr>
                <w:sz w:val="22"/>
                <w:szCs w:val="22"/>
              </w:rPr>
              <w:t xml:space="preserve">. и ПЭМИ ЛГШ-503 АО «Лаборатория ППШ» – 1 шт.; устройство защиты телефонных линий Гранит-8 абонентское АО «Лаборатория ППШ» – 1 шт.; сервер </w:t>
            </w:r>
            <w:r w:rsidRPr="00C656F5">
              <w:rPr>
                <w:sz w:val="22"/>
                <w:szCs w:val="22"/>
                <w:lang w:val="en-US"/>
              </w:rPr>
              <w:t>HP</w:t>
            </w:r>
            <w:r w:rsidRPr="00C656F5">
              <w:rPr>
                <w:sz w:val="22"/>
                <w:szCs w:val="22"/>
              </w:rPr>
              <w:t>-</w:t>
            </w:r>
            <w:r w:rsidRPr="00C656F5">
              <w:rPr>
                <w:sz w:val="22"/>
                <w:szCs w:val="22"/>
                <w:lang w:val="en-US"/>
              </w:rPr>
              <w:t>DL</w:t>
            </w:r>
            <w:r w:rsidRPr="00C656F5">
              <w:rPr>
                <w:sz w:val="22"/>
                <w:szCs w:val="22"/>
              </w:rPr>
              <w:t xml:space="preserve"> – 5 шт.; Коммутатор </w:t>
            </w:r>
            <w:r w:rsidRPr="00C656F5">
              <w:rPr>
                <w:sz w:val="22"/>
                <w:szCs w:val="22"/>
                <w:lang w:val="en-US"/>
              </w:rPr>
              <w:t>Cisco</w:t>
            </w:r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Small</w:t>
            </w:r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Business</w:t>
            </w:r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SF</w:t>
            </w:r>
            <w:r w:rsidRPr="00C656F5">
              <w:rPr>
                <w:sz w:val="22"/>
                <w:szCs w:val="22"/>
              </w:rPr>
              <w:t xml:space="preserve">302-08 – 4 шт.;  Коммутатор </w:t>
            </w:r>
            <w:r w:rsidRPr="00C656F5">
              <w:rPr>
                <w:sz w:val="22"/>
                <w:szCs w:val="22"/>
                <w:lang w:val="en-US"/>
              </w:rPr>
              <w:t>Cisco</w:t>
            </w:r>
            <w:r w:rsidRPr="00C656F5">
              <w:rPr>
                <w:sz w:val="22"/>
                <w:szCs w:val="22"/>
              </w:rPr>
              <w:t xml:space="preserve"> 2950 – 3 шт.; Коммутатор </w:t>
            </w:r>
            <w:r w:rsidRPr="00C656F5">
              <w:rPr>
                <w:sz w:val="22"/>
                <w:szCs w:val="22"/>
                <w:lang w:val="en-US"/>
              </w:rPr>
              <w:t>Cisco</w:t>
            </w:r>
            <w:r w:rsidRPr="00C656F5">
              <w:rPr>
                <w:sz w:val="22"/>
                <w:szCs w:val="22"/>
              </w:rPr>
              <w:t xml:space="preserve"> 3560 – 1 шт.; Беспроводной маршрутизатор </w:t>
            </w:r>
            <w:r w:rsidRPr="00C656F5">
              <w:rPr>
                <w:sz w:val="22"/>
                <w:szCs w:val="22"/>
                <w:lang w:val="en-US"/>
              </w:rPr>
              <w:t>TP</w:t>
            </w:r>
            <w:r w:rsidRPr="00C656F5">
              <w:rPr>
                <w:sz w:val="22"/>
                <w:szCs w:val="22"/>
              </w:rPr>
              <w:t>-</w:t>
            </w:r>
            <w:r w:rsidRPr="00C656F5">
              <w:rPr>
                <w:sz w:val="22"/>
                <w:szCs w:val="22"/>
                <w:lang w:val="en-US"/>
              </w:rPr>
              <w:t>Link</w:t>
            </w:r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TL</w:t>
            </w:r>
            <w:r w:rsidRPr="00C656F5">
              <w:rPr>
                <w:sz w:val="22"/>
                <w:szCs w:val="22"/>
              </w:rPr>
              <w:t xml:space="preserve"> -</w:t>
            </w:r>
            <w:r w:rsidRPr="00C656F5">
              <w:rPr>
                <w:sz w:val="22"/>
                <w:szCs w:val="22"/>
                <w:lang w:val="en-US"/>
              </w:rPr>
              <w:t>WR</w:t>
            </w:r>
            <w:r w:rsidRPr="00C656F5">
              <w:rPr>
                <w:sz w:val="22"/>
                <w:szCs w:val="22"/>
              </w:rPr>
              <w:t xml:space="preserve">941 </w:t>
            </w:r>
            <w:r w:rsidRPr="00C656F5">
              <w:rPr>
                <w:sz w:val="22"/>
                <w:szCs w:val="22"/>
                <w:lang w:val="en-US"/>
              </w:rPr>
              <w:t>ND</w:t>
            </w:r>
            <w:r w:rsidRPr="00C656F5">
              <w:rPr>
                <w:sz w:val="22"/>
                <w:szCs w:val="22"/>
              </w:rPr>
              <w:t xml:space="preserve">; Электронные ключи </w:t>
            </w:r>
            <w:r w:rsidRPr="00C656F5">
              <w:rPr>
                <w:sz w:val="22"/>
                <w:szCs w:val="22"/>
                <w:lang w:val="en-US"/>
              </w:rPr>
              <w:t>Guardant</w:t>
            </w:r>
            <w:r w:rsidRPr="00C656F5">
              <w:rPr>
                <w:sz w:val="22"/>
                <w:szCs w:val="22"/>
              </w:rPr>
              <w:t xml:space="preserve">   – 16 шт.; огнетушитель ОУ-5 – 1 шт.; огнетушитель ОП-4(3)-ВСЕ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965FA9" w14:textId="77777777" w:rsidR="002C735C" w:rsidRPr="00C656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6F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C656F5" w14:paraId="5979E088" w14:textId="77777777" w:rsidTr="008416EB">
        <w:tc>
          <w:tcPr>
            <w:tcW w:w="7797" w:type="dxa"/>
            <w:shd w:val="clear" w:color="auto" w:fill="auto"/>
          </w:tcPr>
          <w:p w14:paraId="04D28895" w14:textId="77777777" w:rsidR="002C735C" w:rsidRPr="00C656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6F5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C656F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C656F5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C656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56F5">
              <w:rPr>
                <w:sz w:val="22"/>
                <w:szCs w:val="22"/>
              </w:rPr>
              <w:t>5-8400/8</w:t>
            </w:r>
            <w:r w:rsidRPr="00C656F5">
              <w:rPr>
                <w:sz w:val="22"/>
                <w:szCs w:val="22"/>
                <w:lang w:val="en-US"/>
              </w:rPr>
              <w:t>GB</w:t>
            </w:r>
            <w:r w:rsidRPr="00C656F5">
              <w:rPr>
                <w:sz w:val="22"/>
                <w:szCs w:val="22"/>
              </w:rPr>
              <w:t>/500</w:t>
            </w:r>
            <w:r w:rsidRPr="00C656F5">
              <w:rPr>
                <w:sz w:val="22"/>
                <w:szCs w:val="22"/>
                <w:lang w:val="en-US"/>
              </w:rPr>
              <w:t>GB</w:t>
            </w:r>
            <w:r w:rsidRPr="00C656F5">
              <w:rPr>
                <w:sz w:val="22"/>
                <w:szCs w:val="22"/>
              </w:rPr>
              <w:t>_</w:t>
            </w:r>
            <w:r w:rsidRPr="00C656F5">
              <w:rPr>
                <w:sz w:val="22"/>
                <w:szCs w:val="22"/>
                <w:lang w:val="en-US"/>
              </w:rPr>
              <w:t>SSD</w:t>
            </w:r>
            <w:r w:rsidRPr="00C656F5">
              <w:rPr>
                <w:sz w:val="22"/>
                <w:szCs w:val="22"/>
              </w:rPr>
              <w:t>/</w:t>
            </w:r>
            <w:proofErr w:type="spellStart"/>
            <w:r w:rsidRPr="00C656F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VA</w:t>
            </w:r>
            <w:r w:rsidRPr="00C656F5">
              <w:rPr>
                <w:sz w:val="22"/>
                <w:szCs w:val="22"/>
              </w:rPr>
              <w:t>2410-</w:t>
            </w:r>
            <w:proofErr w:type="spellStart"/>
            <w:r w:rsidRPr="00C656F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656F5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C656F5">
              <w:rPr>
                <w:sz w:val="22"/>
                <w:szCs w:val="22"/>
                <w:lang w:val="en-US"/>
              </w:rPr>
              <w:t>Intel</w:t>
            </w:r>
            <w:r w:rsidRPr="00C656F5">
              <w:rPr>
                <w:sz w:val="22"/>
                <w:szCs w:val="22"/>
              </w:rPr>
              <w:t xml:space="preserve"> </w:t>
            </w:r>
            <w:proofErr w:type="spellStart"/>
            <w:r w:rsidRPr="00C656F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x</w:t>
            </w:r>
            <w:r w:rsidRPr="00C656F5">
              <w:rPr>
                <w:sz w:val="22"/>
                <w:szCs w:val="22"/>
              </w:rPr>
              <w:t xml:space="preserve">2 </w:t>
            </w:r>
            <w:r w:rsidRPr="00C656F5">
              <w:rPr>
                <w:sz w:val="22"/>
                <w:szCs w:val="22"/>
                <w:lang w:val="en-US"/>
              </w:rPr>
              <w:t>g</w:t>
            </w:r>
            <w:r w:rsidRPr="00C656F5">
              <w:rPr>
                <w:sz w:val="22"/>
                <w:szCs w:val="22"/>
              </w:rPr>
              <w:t xml:space="preserve">3250 </w:t>
            </w:r>
            <w:proofErr w:type="spellStart"/>
            <w:r w:rsidRPr="00C656F5">
              <w:rPr>
                <w:sz w:val="22"/>
                <w:szCs w:val="22"/>
              </w:rPr>
              <w:t>клавиатура+мышь</w:t>
            </w:r>
            <w:proofErr w:type="spellEnd"/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L</w:t>
            </w:r>
            <w:r w:rsidRPr="00C656F5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C656F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656F5">
              <w:rPr>
                <w:sz w:val="22"/>
                <w:szCs w:val="22"/>
              </w:rPr>
              <w:t xml:space="preserve">,монитор </w:t>
            </w:r>
            <w:proofErr w:type="spellStart"/>
            <w:r w:rsidRPr="00C656F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656F5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CE6EB5" w14:textId="77777777" w:rsidR="002C735C" w:rsidRPr="00C656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6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656F5" w14:paraId="5C1AB0D0" w14:textId="77777777" w:rsidTr="008416EB">
        <w:tc>
          <w:tcPr>
            <w:tcW w:w="7797" w:type="dxa"/>
            <w:shd w:val="clear" w:color="auto" w:fill="auto"/>
          </w:tcPr>
          <w:p w14:paraId="33A7A5E3" w14:textId="77777777" w:rsidR="002C735C" w:rsidRPr="00C656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6F5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C656F5">
              <w:rPr>
                <w:sz w:val="22"/>
                <w:szCs w:val="22"/>
                <w:lang w:val="en-US"/>
              </w:rPr>
              <w:t>Intel</w:t>
            </w:r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Core</w:t>
            </w:r>
            <w:r w:rsidRPr="00C656F5">
              <w:rPr>
                <w:sz w:val="22"/>
                <w:szCs w:val="22"/>
              </w:rPr>
              <w:t xml:space="preserve"> </w:t>
            </w:r>
            <w:proofErr w:type="spellStart"/>
            <w:r w:rsidRPr="00C656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56F5">
              <w:rPr>
                <w:sz w:val="22"/>
                <w:szCs w:val="22"/>
              </w:rPr>
              <w:t xml:space="preserve">3 6100/ </w:t>
            </w:r>
            <w:r w:rsidRPr="00C656F5">
              <w:rPr>
                <w:sz w:val="22"/>
                <w:szCs w:val="22"/>
                <w:lang w:val="en-US"/>
              </w:rPr>
              <w:t>MSI</w:t>
            </w:r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H</w:t>
            </w:r>
            <w:r w:rsidRPr="00C656F5">
              <w:rPr>
                <w:sz w:val="22"/>
                <w:szCs w:val="22"/>
              </w:rPr>
              <w:t>110</w:t>
            </w:r>
            <w:r w:rsidRPr="00C656F5">
              <w:rPr>
                <w:sz w:val="22"/>
                <w:szCs w:val="22"/>
                <w:lang w:val="en-US"/>
              </w:rPr>
              <w:t>M</w:t>
            </w:r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PRO</w:t>
            </w:r>
            <w:r w:rsidRPr="00C656F5">
              <w:rPr>
                <w:sz w:val="22"/>
                <w:szCs w:val="22"/>
              </w:rPr>
              <w:t>-</w:t>
            </w:r>
            <w:r w:rsidRPr="00C656F5">
              <w:rPr>
                <w:sz w:val="22"/>
                <w:szCs w:val="22"/>
                <w:lang w:val="en-US"/>
              </w:rPr>
              <w:t>D</w:t>
            </w:r>
            <w:r w:rsidRPr="00C656F5">
              <w:rPr>
                <w:sz w:val="22"/>
                <w:szCs w:val="22"/>
              </w:rPr>
              <w:t xml:space="preserve">/ ОЗУ </w:t>
            </w:r>
            <w:r w:rsidRPr="00C656F5">
              <w:rPr>
                <w:sz w:val="22"/>
                <w:szCs w:val="22"/>
                <w:lang w:val="en-US"/>
              </w:rPr>
              <w:t>DDR</w:t>
            </w:r>
            <w:r w:rsidRPr="00C656F5">
              <w:rPr>
                <w:sz w:val="22"/>
                <w:szCs w:val="22"/>
              </w:rPr>
              <w:t>4 8</w:t>
            </w:r>
            <w:r w:rsidRPr="00C656F5">
              <w:rPr>
                <w:sz w:val="22"/>
                <w:szCs w:val="22"/>
                <w:lang w:val="en-US"/>
              </w:rPr>
              <w:t>GB</w:t>
            </w:r>
            <w:r w:rsidRPr="00C656F5">
              <w:rPr>
                <w:sz w:val="22"/>
                <w:szCs w:val="22"/>
              </w:rPr>
              <w:t xml:space="preserve"> 2400</w:t>
            </w:r>
            <w:r w:rsidRPr="00C656F5">
              <w:rPr>
                <w:sz w:val="22"/>
                <w:szCs w:val="22"/>
                <w:lang w:val="en-US"/>
              </w:rPr>
              <w:t>MHz</w:t>
            </w:r>
            <w:r w:rsidRPr="00C656F5">
              <w:rPr>
                <w:sz w:val="22"/>
                <w:szCs w:val="22"/>
              </w:rPr>
              <w:t>/</w:t>
            </w:r>
            <w:r w:rsidRPr="00C656F5">
              <w:rPr>
                <w:sz w:val="22"/>
                <w:szCs w:val="22"/>
                <w:lang w:val="en-US"/>
              </w:rPr>
              <w:t>SSD</w:t>
            </w:r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SATA</w:t>
            </w:r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III</w:t>
            </w:r>
            <w:r w:rsidRPr="00C656F5">
              <w:rPr>
                <w:sz w:val="22"/>
                <w:szCs w:val="22"/>
              </w:rPr>
              <w:t xml:space="preserve"> 240</w:t>
            </w:r>
            <w:r w:rsidRPr="00C656F5">
              <w:rPr>
                <w:sz w:val="22"/>
                <w:szCs w:val="22"/>
                <w:lang w:val="en-US"/>
              </w:rPr>
              <w:t>Gb</w:t>
            </w:r>
            <w:r w:rsidRPr="00C656F5">
              <w:rPr>
                <w:sz w:val="22"/>
                <w:szCs w:val="22"/>
              </w:rPr>
              <w:t>/</w:t>
            </w:r>
            <w:proofErr w:type="spellStart"/>
            <w:r w:rsidRPr="00C656F5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Qs</w:t>
            </w:r>
            <w:r w:rsidRPr="00C656F5">
              <w:rPr>
                <w:sz w:val="22"/>
                <w:szCs w:val="22"/>
              </w:rPr>
              <w:t>-180 400</w:t>
            </w:r>
            <w:r w:rsidRPr="00C656F5">
              <w:rPr>
                <w:sz w:val="22"/>
                <w:szCs w:val="22"/>
                <w:lang w:val="en-US"/>
              </w:rPr>
              <w:t>W</w:t>
            </w:r>
            <w:r w:rsidRPr="00C656F5">
              <w:rPr>
                <w:sz w:val="22"/>
                <w:szCs w:val="22"/>
              </w:rPr>
              <w:t xml:space="preserve">/Клавиатура + мышь </w:t>
            </w:r>
            <w:r w:rsidRPr="00C656F5">
              <w:rPr>
                <w:sz w:val="22"/>
                <w:szCs w:val="22"/>
                <w:lang w:val="en-US"/>
              </w:rPr>
              <w:t>Microsoft</w:t>
            </w:r>
            <w:r w:rsidRPr="00C656F5">
              <w:rPr>
                <w:sz w:val="22"/>
                <w:szCs w:val="22"/>
              </w:rPr>
              <w:t xml:space="preserve">400 </w:t>
            </w:r>
            <w:r w:rsidRPr="00C656F5">
              <w:rPr>
                <w:sz w:val="22"/>
                <w:szCs w:val="22"/>
                <w:lang w:val="en-US"/>
              </w:rPr>
              <w:t>for</w:t>
            </w:r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Business</w:t>
            </w:r>
            <w:r w:rsidRPr="00C656F5">
              <w:rPr>
                <w:sz w:val="22"/>
                <w:szCs w:val="22"/>
              </w:rPr>
              <w:t xml:space="preserve">/монитор </w:t>
            </w:r>
            <w:r w:rsidRPr="00C656F5">
              <w:rPr>
                <w:sz w:val="22"/>
                <w:szCs w:val="22"/>
                <w:lang w:val="en-US"/>
              </w:rPr>
              <w:t>Asus</w:t>
            </w:r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VS</w:t>
            </w:r>
            <w:r w:rsidRPr="00C656F5">
              <w:rPr>
                <w:sz w:val="22"/>
                <w:szCs w:val="22"/>
              </w:rPr>
              <w:t>228</w:t>
            </w:r>
            <w:r w:rsidRPr="00C656F5">
              <w:rPr>
                <w:sz w:val="22"/>
                <w:szCs w:val="22"/>
                <w:lang w:val="en-US"/>
              </w:rPr>
              <w:t>DE</w:t>
            </w:r>
            <w:r w:rsidRPr="00C656F5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C656F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x</w:t>
            </w:r>
            <w:r w:rsidRPr="00C656F5">
              <w:rPr>
                <w:sz w:val="22"/>
                <w:szCs w:val="22"/>
              </w:rPr>
              <w:t xml:space="preserve"> 400 - 1 шт., Ноутбук </w:t>
            </w:r>
            <w:r w:rsidRPr="00C656F5">
              <w:rPr>
                <w:sz w:val="22"/>
                <w:szCs w:val="22"/>
                <w:lang w:val="en-US"/>
              </w:rPr>
              <w:t>HP</w:t>
            </w:r>
            <w:r w:rsidRPr="00C656F5">
              <w:rPr>
                <w:sz w:val="22"/>
                <w:szCs w:val="22"/>
              </w:rPr>
              <w:t xml:space="preserve"> 250 </w:t>
            </w:r>
            <w:r w:rsidRPr="00C656F5">
              <w:rPr>
                <w:sz w:val="22"/>
                <w:szCs w:val="22"/>
                <w:lang w:val="en-US"/>
              </w:rPr>
              <w:t>G</w:t>
            </w:r>
            <w:r w:rsidRPr="00C656F5">
              <w:rPr>
                <w:sz w:val="22"/>
                <w:szCs w:val="22"/>
              </w:rPr>
              <w:t>6 1</w:t>
            </w:r>
            <w:r w:rsidRPr="00C656F5">
              <w:rPr>
                <w:sz w:val="22"/>
                <w:szCs w:val="22"/>
                <w:lang w:val="en-US"/>
              </w:rPr>
              <w:t>WY</w:t>
            </w:r>
            <w:r w:rsidRPr="00C656F5">
              <w:rPr>
                <w:sz w:val="22"/>
                <w:szCs w:val="22"/>
              </w:rPr>
              <w:t>58</w:t>
            </w:r>
            <w:r w:rsidRPr="00C656F5">
              <w:rPr>
                <w:sz w:val="22"/>
                <w:szCs w:val="22"/>
                <w:lang w:val="en-US"/>
              </w:rPr>
              <w:t>EA</w:t>
            </w:r>
            <w:r w:rsidRPr="00C656F5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</w:t>
            </w:r>
            <w:r w:rsidRPr="00C656F5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93BF32" w14:textId="77777777" w:rsidR="002C735C" w:rsidRPr="00C656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6F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C656F5" w14:paraId="72140F0A" w14:textId="77777777" w:rsidTr="008416EB">
        <w:tc>
          <w:tcPr>
            <w:tcW w:w="7797" w:type="dxa"/>
            <w:shd w:val="clear" w:color="auto" w:fill="auto"/>
          </w:tcPr>
          <w:p w14:paraId="06FDF8A1" w14:textId="77777777" w:rsidR="002C735C" w:rsidRPr="00C656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6F5">
              <w:rPr>
                <w:sz w:val="22"/>
                <w:szCs w:val="22"/>
              </w:rPr>
              <w:t xml:space="preserve">Ауд. 2080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56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656F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стол - 1 шт.,  доска маркерная - 1 шт., кафедра - 1 шт., стол - 1 шт., стул - 2 шт., Компьютер </w:t>
            </w:r>
            <w:r w:rsidRPr="00C656F5">
              <w:rPr>
                <w:sz w:val="22"/>
                <w:szCs w:val="22"/>
                <w:lang w:val="en-US"/>
              </w:rPr>
              <w:t>Intel</w:t>
            </w:r>
            <w:r w:rsidRPr="00C656F5">
              <w:rPr>
                <w:sz w:val="22"/>
                <w:szCs w:val="22"/>
              </w:rPr>
              <w:t xml:space="preserve"> </w:t>
            </w:r>
            <w:proofErr w:type="spellStart"/>
            <w:r w:rsidRPr="00C656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56F5">
              <w:rPr>
                <w:sz w:val="22"/>
                <w:szCs w:val="22"/>
              </w:rPr>
              <w:t xml:space="preserve">3-2100 2.4 </w:t>
            </w:r>
            <w:proofErr w:type="spellStart"/>
            <w:r w:rsidRPr="00C656F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656F5">
              <w:rPr>
                <w:sz w:val="22"/>
                <w:szCs w:val="22"/>
              </w:rPr>
              <w:t>/500/4/</w:t>
            </w:r>
            <w:r w:rsidRPr="00C656F5">
              <w:rPr>
                <w:sz w:val="22"/>
                <w:szCs w:val="22"/>
                <w:lang w:val="en-US"/>
              </w:rPr>
              <w:t>Acer</w:t>
            </w:r>
            <w:r w:rsidRPr="00C656F5">
              <w:rPr>
                <w:sz w:val="22"/>
                <w:szCs w:val="22"/>
              </w:rPr>
              <w:t xml:space="preserve"> </w:t>
            </w:r>
            <w:r w:rsidRPr="00C656F5">
              <w:rPr>
                <w:sz w:val="22"/>
                <w:szCs w:val="22"/>
                <w:lang w:val="en-US"/>
              </w:rPr>
              <w:t>V</w:t>
            </w:r>
            <w:r w:rsidRPr="00C656F5">
              <w:rPr>
                <w:sz w:val="22"/>
                <w:szCs w:val="22"/>
              </w:rPr>
              <w:t xml:space="preserve">193 19" - 1 шт., Интерактивный проектор </w:t>
            </w:r>
            <w:r w:rsidRPr="00C656F5">
              <w:rPr>
                <w:sz w:val="22"/>
                <w:szCs w:val="22"/>
                <w:lang w:val="en-US"/>
              </w:rPr>
              <w:t>Epson</w:t>
            </w:r>
            <w:r w:rsidRPr="00C656F5">
              <w:rPr>
                <w:sz w:val="22"/>
                <w:szCs w:val="22"/>
              </w:rPr>
              <w:t>-</w:t>
            </w:r>
            <w:r w:rsidRPr="00C656F5">
              <w:rPr>
                <w:sz w:val="22"/>
                <w:szCs w:val="22"/>
                <w:lang w:val="en-US"/>
              </w:rPr>
              <w:t>EB</w:t>
            </w:r>
            <w:r w:rsidRPr="00C656F5">
              <w:rPr>
                <w:sz w:val="22"/>
                <w:szCs w:val="22"/>
              </w:rPr>
              <w:t>-455</w:t>
            </w:r>
            <w:r w:rsidRPr="00C656F5">
              <w:rPr>
                <w:sz w:val="22"/>
                <w:szCs w:val="22"/>
                <w:lang w:val="en-US"/>
              </w:rPr>
              <w:t>Wi</w:t>
            </w:r>
            <w:r w:rsidRPr="00C656F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37DC87" w14:textId="77777777" w:rsidR="002C735C" w:rsidRPr="00C656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6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7CB958F3" w14:textId="77777777" w:rsidR="00C656F5" w:rsidRDefault="00C656F5" w:rsidP="00C656F5">
      <w:pPr>
        <w:pStyle w:val="Style214"/>
        <w:spacing w:line="240" w:lineRule="auto"/>
        <w:ind w:firstLine="709"/>
        <w:rPr>
          <w:rStyle w:val="FontStyle76"/>
          <w:rFonts w:eastAsiaTheme="majorEastAsia"/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Лабораторные работы по дисциплине проводятся в лаборатории «Лаборатория Инженерно-технической защиты, лаборатория Программно-аппаратной защиты</w:t>
      </w:r>
      <w:r>
        <w:rPr>
          <w:rStyle w:val="FontStyle76"/>
          <w:rFonts w:eastAsiaTheme="majorEastAsia"/>
          <w:i/>
          <w:color w:val="000000" w:themeColor="text1"/>
          <w:sz w:val="28"/>
          <w:szCs w:val="28"/>
        </w:rPr>
        <w:t>».</w:t>
      </w:r>
    </w:p>
    <w:p w14:paraId="6D96628D" w14:textId="77777777" w:rsidR="00C656F5" w:rsidRDefault="00C656F5" w:rsidP="00C656F5">
      <w:pPr>
        <w:pStyle w:val="130"/>
        <w:shd w:val="clear" w:color="auto" w:fill="auto"/>
        <w:spacing w:line="240" w:lineRule="auto"/>
        <w:ind w:firstLine="720"/>
      </w:pPr>
    </w:p>
    <w:p w14:paraId="3D4FBA3A" w14:textId="77777777" w:rsidR="00C656F5" w:rsidRDefault="00C656F5" w:rsidP="00C656F5">
      <w:pPr>
        <w:pStyle w:val="Style5"/>
        <w:widowControl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«Лаборатория Инженерно-технической защиты, лаборатория Программно-аппаратной защиты»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1"/>
        <w:gridCol w:w="3892"/>
        <w:gridCol w:w="3719"/>
      </w:tblGrid>
      <w:tr w:rsidR="00C656F5" w14:paraId="383407FC" w14:textId="77777777" w:rsidTr="00C656F5"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8186A" w14:textId="77777777" w:rsidR="00C656F5" w:rsidRDefault="00C656F5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 w:bidi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7013" w14:textId="77777777" w:rsidR="00C656F5" w:rsidRDefault="00C656F5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 w:bidi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17361" w14:textId="77777777" w:rsidR="00C656F5" w:rsidRDefault="00C656F5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 w:bidi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C656F5" w14:paraId="6479EC22" w14:textId="77777777" w:rsidTr="00C656F5">
        <w:trPr>
          <w:trHeight w:val="486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32DC8" w14:textId="77777777" w:rsidR="00C656F5" w:rsidRDefault="00C656F5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after="200" w:line="276" w:lineRule="auto"/>
              <w:jc w:val="both"/>
              <w:rPr>
                <w:rStyle w:val="FontStyle76"/>
                <w:color w:val="000000" w:themeColor="text1"/>
                <w:lang w:val="en-US" w:bidi="en-US"/>
              </w:rPr>
            </w:pPr>
            <w:r>
              <w:rPr>
                <w:rStyle w:val="FontStyle76"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02653" w14:textId="77777777" w:rsidR="00C656F5" w:rsidRPr="00C656F5" w:rsidRDefault="00C656F5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after="200" w:line="276" w:lineRule="auto"/>
              <w:rPr>
                <w:rStyle w:val="FontStyle76"/>
                <w:color w:val="000000" w:themeColor="text1"/>
                <w:lang w:bidi="en-US"/>
              </w:rPr>
            </w:pPr>
            <w:r>
              <w:rPr>
                <w:rStyle w:val="FontStyle76"/>
                <w:color w:val="000000" w:themeColor="text1"/>
              </w:rPr>
              <w:t>191023, г. Санкт-Петербург, ул. Канал Грибоедова, 30/32, литер «А», «Б», «Р»</w:t>
            </w:r>
            <w:r>
              <w:rPr>
                <w:rFonts w:ascii="Times New Roman" w:hAnsi="Times New Roman" w:cs="Times New Roman"/>
              </w:rPr>
              <w:t xml:space="preserve"> Ауд. 2057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21BB" w14:textId="77777777" w:rsidR="00C656F5" w:rsidRPr="00C656F5" w:rsidRDefault="00C656F5">
            <w:pPr>
              <w:spacing w:after="200" w:line="276" w:lineRule="auto"/>
              <w:rPr>
                <w:rStyle w:val="FontStyle76"/>
                <w:color w:val="000000" w:themeColor="text1"/>
                <w:lang w:bidi="en-US"/>
              </w:rPr>
            </w:pPr>
            <w:r>
              <w:rPr>
                <w:rFonts w:ascii="Times New Roman" w:hAnsi="Times New Roman" w:cs="Times New Roman"/>
              </w:rPr>
              <w:t xml:space="preserve">Ауд. 2057  лаборатория Инженерно-технической защиты, лаборатория Программно-аппаратной </w:t>
            </w:r>
            <w:proofErr w:type="spellStart"/>
            <w:r>
              <w:rPr>
                <w:rFonts w:ascii="Times New Roman" w:hAnsi="Times New Roman" w:cs="Times New Roman"/>
              </w:rPr>
              <w:t>защиты.Специализированная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мебель и оборудование: Учебная мебель на 30 посадочных мест (Парта двухместная – 11 шт., стол – 8 шт., стулья- 30 шт.); 2 рабочих места преподавателя (2 стола, 2 стула);  стол – 1 шт.; трибуна для выступлений – 1 шт.; шкаф для документов – 1 шт.; стенды настенные пробковые – 2 шт.; шкаф настенный со стеклянными створками – 4 шт.; доска для маркеров двухсторонняя  – 1 шт.; персональный компьютер IBM PC-совместимый (i5-3470/RAM 8Gb/HDD 500Gb/Win7pro) – 7 шт.; персональный компьютер IBM PC-совместимый (i3-2100/RAM 8Gb/HDD 500Gb/Win7pro) – 8 шт.; коммутатор </w:t>
            </w:r>
            <w:proofErr w:type="spellStart"/>
            <w:r>
              <w:rPr>
                <w:rFonts w:ascii="Times New Roman" w:hAnsi="Times New Roman" w:cs="Times New Roman"/>
              </w:rPr>
              <w:t>Cisco</w:t>
            </w:r>
            <w:proofErr w:type="spellEnd"/>
            <w:r>
              <w:rPr>
                <w:rFonts w:ascii="Times New Roman" w:hAnsi="Times New Roman" w:cs="Times New Roman"/>
              </w:rPr>
              <w:t xml:space="preserve">  для организации локальной сети лаборатории с подключением к  сети "Интернет" и обеспечением доступа в </w:t>
            </w:r>
            <w:r>
              <w:rPr>
                <w:rFonts w:ascii="Times New Roman" w:hAnsi="Times New Roman" w:cs="Times New Roman"/>
              </w:rPr>
              <w:lastRenderedPageBreak/>
              <w:t xml:space="preserve">электронную информационно-образовательную среду организации – 1 шт.; шкаф серверный 42U – 1 шт.; шкаф телекоммуникационный 20U – 1 шт.; проектор NEC ME-401X – 1 шт.; экран для проектора </w:t>
            </w:r>
            <w:proofErr w:type="spellStart"/>
            <w:r>
              <w:rPr>
                <w:rFonts w:ascii="Times New Roman" w:hAnsi="Times New Roman" w:cs="Times New Roman"/>
              </w:rPr>
              <w:t>Screen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Media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Goldview</w:t>
            </w:r>
            <w:proofErr w:type="spellEnd"/>
            <w:r>
              <w:rPr>
                <w:rFonts w:ascii="Times New Roman" w:hAnsi="Times New Roman" w:cs="Times New Roman"/>
              </w:rPr>
              <w:t xml:space="preserve"> 244*244MW настенный – 1шт.; акустическая система марка </w:t>
            </w:r>
            <w:proofErr w:type="spellStart"/>
            <w:r>
              <w:rPr>
                <w:rFonts w:ascii="Times New Roman" w:hAnsi="Times New Roman" w:cs="Times New Roman"/>
              </w:rPr>
              <w:t>Microlab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модель Pro2– 1 шт.; коммутатор консольный </w:t>
            </w:r>
            <w:proofErr w:type="spellStart"/>
            <w:r>
              <w:rPr>
                <w:rFonts w:ascii="Times New Roman" w:hAnsi="Times New Roman" w:cs="Times New Roman"/>
              </w:rPr>
              <w:t>Trend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Net</w:t>
            </w:r>
            <w:proofErr w:type="spellEnd"/>
            <w:r>
              <w:rPr>
                <w:rFonts w:ascii="Times New Roman" w:hAnsi="Times New Roman" w:cs="Times New Roman"/>
              </w:rPr>
              <w:t xml:space="preserve"> TK-803R – 1 шт.; разветвитель видеосигнала </w:t>
            </w:r>
            <w:proofErr w:type="spellStart"/>
            <w:r>
              <w:rPr>
                <w:rFonts w:ascii="Times New Roman" w:hAnsi="Times New Roman" w:cs="Times New Roman"/>
              </w:rPr>
              <w:t>Aten</w:t>
            </w:r>
            <w:proofErr w:type="spellEnd"/>
            <w:r>
              <w:rPr>
                <w:rFonts w:ascii="Times New Roman" w:hAnsi="Times New Roman" w:cs="Times New Roman"/>
              </w:rPr>
              <w:t xml:space="preserve"> VS-92A – 1 шт.; лабораторный стенд НПП «</w:t>
            </w:r>
            <w:proofErr w:type="spellStart"/>
            <w:r>
              <w:rPr>
                <w:rFonts w:ascii="Times New Roman" w:hAnsi="Times New Roman" w:cs="Times New Roman"/>
              </w:rPr>
              <w:t>Учтех</w:t>
            </w:r>
            <w:proofErr w:type="spellEnd"/>
            <w:r>
              <w:rPr>
                <w:rFonts w:ascii="Times New Roman" w:hAnsi="Times New Roman" w:cs="Times New Roman"/>
              </w:rPr>
              <w:t>-Профи» «ОЭ-МР» – 1 шт.; лабораторный стенд НПП «</w:t>
            </w:r>
            <w:proofErr w:type="spellStart"/>
            <w:r>
              <w:rPr>
                <w:rFonts w:ascii="Times New Roman" w:hAnsi="Times New Roman" w:cs="Times New Roman"/>
              </w:rPr>
              <w:t>Учтех</w:t>
            </w:r>
            <w:proofErr w:type="spellEnd"/>
            <w:r>
              <w:rPr>
                <w:rFonts w:ascii="Times New Roman" w:hAnsi="Times New Roman" w:cs="Times New Roman"/>
              </w:rPr>
              <w:t>-Профи» «ОЦТ-МР» – 1 шт.; лабораторный стенд НПП «</w:t>
            </w:r>
            <w:proofErr w:type="spellStart"/>
            <w:r>
              <w:rPr>
                <w:rFonts w:ascii="Times New Roman" w:hAnsi="Times New Roman" w:cs="Times New Roman"/>
              </w:rPr>
              <w:t>Учтех</w:t>
            </w:r>
            <w:proofErr w:type="spellEnd"/>
            <w:r>
              <w:rPr>
                <w:rFonts w:ascii="Times New Roman" w:hAnsi="Times New Roman" w:cs="Times New Roman"/>
              </w:rPr>
              <w:t>-Профи» «ФОЭ-НР» – 1 комплект; комплект плакатов НПП «</w:t>
            </w:r>
            <w:proofErr w:type="spellStart"/>
            <w:r>
              <w:rPr>
                <w:rFonts w:ascii="Times New Roman" w:hAnsi="Times New Roman" w:cs="Times New Roman"/>
              </w:rPr>
              <w:t>Учтех</w:t>
            </w:r>
            <w:proofErr w:type="spellEnd"/>
            <w:r>
              <w:rPr>
                <w:rFonts w:ascii="Times New Roman" w:hAnsi="Times New Roman" w:cs="Times New Roman"/>
              </w:rPr>
              <w:t xml:space="preserve">-Профи» – 1 шт.; генератор акустического шума ЛГШ-301 АО «Лаборатория ППШ» – 1 шт.; </w:t>
            </w:r>
            <w:proofErr w:type="spellStart"/>
            <w:r>
              <w:rPr>
                <w:rFonts w:ascii="Times New Roman" w:hAnsi="Times New Roman" w:cs="Times New Roman"/>
              </w:rPr>
              <w:t>виброгенератор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ЛГШ-403 в комплекте с </w:t>
            </w:r>
            <w:proofErr w:type="spellStart"/>
            <w:r>
              <w:rPr>
                <w:rFonts w:ascii="Times New Roman" w:hAnsi="Times New Roman" w:cs="Times New Roman"/>
              </w:rPr>
              <w:t>вибропреобразователями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ЛВП-2о, ЛВП-2Т АО «Лаборатория ППШ» – 1 шт.; фильтр сетевой однофазный ЛФС-10-1Ф АО «Лаборатория ППШ» – 1 шт.; генератор шума по цепям </w:t>
            </w:r>
            <w:proofErr w:type="spellStart"/>
            <w:r>
              <w:rPr>
                <w:rFonts w:ascii="Times New Roman" w:hAnsi="Times New Roman" w:cs="Times New Roman"/>
              </w:rPr>
              <w:t>электропит</w:t>
            </w:r>
            <w:proofErr w:type="spellEnd"/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заземл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и ПЭМИ ЛГШ-503 АО «Лаборатория ППШ» – 1 шт.; устройство защиты телефонных линий Гранит-8 абонентское АО «Лаборатория ППШ» – 1 шт.; сервер HP-DL – 5 шт.; Коммутатор </w:t>
            </w:r>
            <w:proofErr w:type="spellStart"/>
            <w:r>
              <w:rPr>
                <w:rFonts w:ascii="Times New Roman" w:hAnsi="Times New Roman" w:cs="Times New Roman"/>
              </w:rPr>
              <w:t>Cisco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Small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Business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SF302-08 – 4 шт.;  Коммутатор </w:t>
            </w:r>
            <w:proofErr w:type="spellStart"/>
            <w:r>
              <w:rPr>
                <w:rFonts w:ascii="Times New Roman" w:hAnsi="Times New Roman" w:cs="Times New Roman"/>
              </w:rPr>
              <w:t>Cisco</w:t>
            </w:r>
            <w:proofErr w:type="spellEnd"/>
            <w:r>
              <w:rPr>
                <w:rFonts w:ascii="Times New Roman" w:hAnsi="Times New Roman" w:cs="Times New Roman"/>
              </w:rPr>
              <w:t xml:space="preserve"> 2950 – 3 шт.; Коммутатор </w:t>
            </w:r>
            <w:proofErr w:type="spellStart"/>
            <w:r>
              <w:rPr>
                <w:rFonts w:ascii="Times New Roman" w:hAnsi="Times New Roman" w:cs="Times New Roman"/>
              </w:rPr>
              <w:t>Cisco</w:t>
            </w:r>
            <w:proofErr w:type="spellEnd"/>
            <w:r>
              <w:rPr>
                <w:rFonts w:ascii="Times New Roman" w:hAnsi="Times New Roman" w:cs="Times New Roman"/>
              </w:rPr>
              <w:t xml:space="preserve"> 3560 – 1 шт.; Беспроводной маршрутизатор TP-</w:t>
            </w:r>
            <w:proofErr w:type="spellStart"/>
            <w:r>
              <w:rPr>
                <w:rFonts w:ascii="Times New Roman" w:hAnsi="Times New Roman" w:cs="Times New Roman"/>
              </w:rPr>
              <w:t>Link</w:t>
            </w:r>
            <w:proofErr w:type="spellEnd"/>
            <w:r>
              <w:rPr>
                <w:rFonts w:ascii="Times New Roman" w:hAnsi="Times New Roman" w:cs="Times New Roman"/>
              </w:rPr>
              <w:t xml:space="preserve"> TL -WR941 ND; Электронные ключи </w:t>
            </w:r>
            <w:proofErr w:type="spellStart"/>
            <w:r>
              <w:rPr>
                <w:rFonts w:ascii="Times New Roman" w:hAnsi="Times New Roman" w:cs="Times New Roman"/>
              </w:rPr>
              <w:t>Guardant</w:t>
            </w:r>
            <w:proofErr w:type="spellEnd"/>
            <w:r>
              <w:rPr>
                <w:rFonts w:ascii="Times New Roman" w:hAnsi="Times New Roman" w:cs="Times New Roman"/>
              </w:rPr>
              <w:t xml:space="preserve">   – 16 шт.; огнетушитель ОУ-5 – 1 шт.; огнетушитель ОП-4(3)-ВСЕ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</w:t>
            </w:r>
            <w:r>
              <w:rPr>
                <w:rFonts w:ascii="Times New Roman" w:hAnsi="Times New Roman" w:cs="Times New Roman"/>
              </w:rPr>
              <w:lastRenderedPageBreak/>
              <w:t>пособия.</w:t>
            </w:r>
          </w:p>
        </w:tc>
      </w:tr>
    </w:tbl>
    <w:p w14:paraId="3464AF17" w14:textId="77777777" w:rsidR="00C656F5" w:rsidRDefault="00C656F5" w:rsidP="00C656F5">
      <w:pPr>
        <w:rPr>
          <w:rFonts w:ascii="Calibri" w:hAnsi="Calibri"/>
          <w:lang w:bidi="en-US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5963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596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596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596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История электросвязи.</w:t>
            </w:r>
          </w:p>
        </w:tc>
      </w:tr>
      <w:tr w:rsidR="009E6058" w14:paraId="72E1E634" w14:textId="77777777" w:rsidTr="00F00293">
        <w:tc>
          <w:tcPr>
            <w:tcW w:w="562" w:type="dxa"/>
          </w:tcPr>
          <w:p w14:paraId="0691F7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8CA45BB" w14:textId="77777777" w:rsidR="009E6058" w:rsidRPr="00C656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F5">
              <w:rPr>
                <w:sz w:val="23"/>
                <w:szCs w:val="23"/>
              </w:rPr>
              <w:t>Основные понятия, используемые в электросвязи.</w:t>
            </w:r>
          </w:p>
        </w:tc>
      </w:tr>
      <w:tr w:rsidR="009E6058" w14:paraId="02DE52C1" w14:textId="77777777" w:rsidTr="00F00293">
        <w:tc>
          <w:tcPr>
            <w:tcW w:w="562" w:type="dxa"/>
          </w:tcPr>
          <w:p w14:paraId="5F495F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CEE73D4" w14:textId="77777777" w:rsidR="009E6058" w:rsidRPr="00C656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F5">
              <w:rPr>
                <w:sz w:val="23"/>
                <w:szCs w:val="23"/>
              </w:rPr>
              <w:t>Сигналы в электросвязи (телефонный сигнал, звуковое вещание, факсимильный сигнал, телевизионный сигнал, телеграфный сигнал).</w:t>
            </w:r>
          </w:p>
        </w:tc>
      </w:tr>
      <w:tr w:rsidR="009E6058" w14:paraId="1295842E" w14:textId="77777777" w:rsidTr="00F00293">
        <w:tc>
          <w:tcPr>
            <w:tcW w:w="562" w:type="dxa"/>
          </w:tcPr>
          <w:p w14:paraId="261955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4E6BAB5" w14:textId="77777777" w:rsidR="009E6058" w:rsidRPr="00C656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F5">
              <w:rPr>
                <w:sz w:val="23"/>
                <w:szCs w:val="23"/>
              </w:rPr>
              <w:t>Преобразование голоса в электрический сигнал.</w:t>
            </w:r>
          </w:p>
        </w:tc>
      </w:tr>
      <w:tr w:rsidR="009E6058" w14:paraId="6FECB17E" w14:textId="77777777" w:rsidTr="00F00293">
        <w:tc>
          <w:tcPr>
            <w:tcW w:w="562" w:type="dxa"/>
          </w:tcPr>
          <w:p w14:paraId="0CFC84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E7B6C0B" w14:textId="77777777" w:rsidR="009E6058" w:rsidRPr="00C656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F5">
              <w:rPr>
                <w:sz w:val="23"/>
                <w:szCs w:val="23"/>
              </w:rPr>
              <w:t>Принцип преобразования аналогового сигнала в цифровой.</w:t>
            </w:r>
          </w:p>
        </w:tc>
      </w:tr>
      <w:tr w:rsidR="009E6058" w14:paraId="0ACADACD" w14:textId="77777777" w:rsidTr="00F00293">
        <w:tc>
          <w:tcPr>
            <w:tcW w:w="562" w:type="dxa"/>
          </w:tcPr>
          <w:p w14:paraId="666224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E15F0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понятия теории телетрафика</w:t>
            </w:r>
          </w:p>
        </w:tc>
      </w:tr>
      <w:tr w:rsidR="009E6058" w14:paraId="378DAAD4" w14:textId="77777777" w:rsidTr="00F00293">
        <w:tc>
          <w:tcPr>
            <w:tcW w:w="562" w:type="dxa"/>
          </w:tcPr>
          <w:p w14:paraId="2338A9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FCAF1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Технологии построения первичной сети</w:t>
            </w:r>
          </w:p>
        </w:tc>
      </w:tr>
      <w:tr w:rsidR="009E6058" w14:paraId="2872E290" w14:textId="77777777" w:rsidTr="00F00293">
        <w:tc>
          <w:tcPr>
            <w:tcW w:w="562" w:type="dxa"/>
          </w:tcPr>
          <w:p w14:paraId="50DF68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5BB95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Сети электросвязи. ЕАСС.</w:t>
            </w:r>
          </w:p>
        </w:tc>
      </w:tr>
      <w:tr w:rsidR="009E6058" w14:paraId="58485F1D" w14:textId="77777777" w:rsidTr="00F00293">
        <w:tc>
          <w:tcPr>
            <w:tcW w:w="562" w:type="dxa"/>
          </w:tcPr>
          <w:p w14:paraId="5A6A7C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24125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656F5">
              <w:rPr>
                <w:sz w:val="23"/>
                <w:szCs w:val="23"/>
              </w:rPr>
              <w:t xml:space="preserve">Системы передачи и каналы передачи. </w:t>
            </w:r>
            <w:proofErr w:type="spellStart"/>
            <w:r>
              <w:rPr>
                <w:sz w:val="23"/>
                <w:szCs w:val="23"/>
                <w:lang w:val="en-US"/>
              </w:rPr>
              <w:t>Разделение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каналов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2C2EB68" w14:textId="77777777" w:rsidTr="00F00293">
        <w:tc>
          <w:tcPr>
            <w:tcW w:w="562" w:type="dxa"/>
          </w:tcPr>
          <w:p w14:paraId="6B75BD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EF54774" w14:textId="77777777" w:rsidR="009E6058" w:rsidRPr="00C656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F5">
              <w:rPr>
                <w:sz w:val="23"/>
                <w:szCs w:val="23"/>
              </w:rPr>
              <w:t>Коммутация в сетях электросвязи Узлы сети - телефонные станции.</w:t>
            </w:r>
          </w:p>
        </w:tc>
      </w:tr>
      <w:tr w:rsidR="009E6058" w14:paraId="489E2BE2" w14:textId="77777777" w:rsidTr="00F00293">
        <w:tc>
          <w:tcPr>
            <w:tcW w:w="562" w:type="dxa"/>
          </w:tcPr>
          <w:p w14:paraId="4ACDCC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4291F2F" w14:textId="77777777" w:rsidR="009E6058" w:rsidRPr="00C656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F5">
              <w:rPr>
                <w:sz w:val="23"/>
                <w:szCs w:val="23"/>
              </w:rPr>
              <w:t>Общие принципы и особенности построения систем радиосвязи Радиосвязь и радиоволны.</w:t>
            </w:r>
          </w:p>
        </w:tc>
      </w:tr>
      <w:tr w:rsidR="009E6058" w14:paraId="5D1D6DEA" w14:textId="77777777" w:rsidTr="00F00293">
        <w:tc>
          <w:tcPr>
            <w:tcW w:w="562" w:type="dxa"/>
          </w:tcPr>
          <w:p w14:paraId="770666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BA391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656F5">
              <w:rPr>
                <w:sz w:val="23"/>
                <w:szCs w:val="23"/>
              </w:rPr>
              <w:t xml:space="preserve">Условия распространения радиоволн короткого и  метрового диапазона.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борьбы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замираниями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390D648" w14:textId="77777777" w:rsidTr="00F00293">
        <w:tc>
          <w:tcPr>
            <w:tcW w:w="562" w:type="dxa"/>
          </w:tcPr>
          <w:p w14:paraId="4D0EA1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54E9A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Радиорелейные системы связи.</w:t>
            </w:r>
          </w:p>
        </w:tc>
      </w:tr>
      <w:tr w:rsidR="009E6058" w14:paraId="381CF700" w14:textId="77777777" w:rsidTr="00F00293">
        <w:tc>
          <w:tcPr>
            <w:tcW w:w="562" w:type="dxa"/>
          </w:tcPr>
          <w:p w14:paraId="167976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CC4E1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Спутниковые системы связи.</w:t>
            </w:r>
          </w:p>
        </w:tc>
      </w:tr>
      <w:tr w:rsidR="009E6058" w14:paraId="2E1965D0" w14:textId="77777777" w:rsidTr="00F00293">
        <w:tc>
          <w:tcPr>
            <w:tcW w:w="562" w:type="dxa"/>
          </w:tcPr>
          <w:p w14:paraId="4A3C9F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2ADBC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Сотовые сети связи.</w:t>
            </w:r>
          </w:p>
        </w:tc>
      </w:tr>
      <w:tr w:rsidR="009E6058" w14:paraId="4C352F53" w14:textId="77777777" w:rsidTr="00F00293">
        <w:tc>
          <w:tcPr>
            <w:tcW w:w="562" w:type="dxa"/>
          </w:tcPr>
          <w:p w14:paraId="1F63B7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F7EBD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кабели.</w:t>
            </w:r>
          </w:p>
        </w:tc>
      </w:tr>
      <w:tr w:rsidR="009E6058" w14:paraId="74D2DC24" w14:textId="77777777" w:rsidTr="00F00293">
        <w:tc>
          <w:tcPr>
            <w:tcW w:w="562" w:type="dxa"/>
          </w:tcPr>
          <w:p w14:paraId="2F6556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DAA99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компьютерных сетей.</w:t>
            </w:r>
          </w:p>
        </w:tc>
      </w:tr>
      <w:tr w:rsidR="009E6058" w14:paraId="6D2E0E92" w14:textId="77777777" w:rsidTr="00F00293">
        <w:tc>
          <w:tcPr>
            <w:tcW w:w="562" w:type="dxa"/>
          </w:tcPr>
          <w:p w14:paraId="58544A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4B3B4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модели. Протоколы.</w:t>
            </w:r>
          </w:p>
        </w:tc>
      </w:tr>
      <w:tr w:rsidR="009E6058" w14:paraId="48E8A63B" w14:textId="77777777" w:rsidTr="00F00293">
        <w:tc>
          <w:tcPr>
            <w:tcW w:w="562" w:type="dxa"/>
          </w:tcPr>
          <w:p w14:paraId="1AF1EF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E7065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Топологии сети.</w:t>
            </w:r>
          </w:p>
        </w:tc>
      </w:tr>
      <w:tr w:rsidR="009E6058" w14:paraId="468FFEE0" w14:textId="77777777" w:rsidTr="00F00293">
        <w:tc>
          <w:tcPr>
            <w:tcW w:w="562" w:type="dxa"/>
          </w:tcPr>
          <w:p w14:paraId="203E13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88A8EAC" w14:textId="77777777" w:rsidR="009E6058" w:rsidRPr="00C656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F5">
              <w:rPr>
                <w:sz w:val="23"/>
                <w:szCs w:val="23"/>
              </w:rPr>
              <w:t>Создание учетных записей пользователей и групп на рабочей станции.</w:t>
            </w:r>
          </w:p>
        </w:tc>
      </w:tr>
      <w:tr w:rsidR="009E6058" w14:paraId="03404D2E" w14:textId="77777777" w:rsidTr="00F00293">
        <w:tc>
          <w:tcPr>
            <w:tcW w:w="562" w:type="dxa"/>
          </w:tcPr>
          <w:p w14:paraId="1D31BF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88D63F4" w14:textId="77777777" w:rsidR="009E6058" w:rsidRPr="00C656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F5">
              <w:rPr>
                <w:sz w:val="23"/>
                <w:szCs w:val="23"/>
              </w:rPr>
              <w:t>Локальная политика безопасности. Отключение имени последнего регистрировавшегося пользователя, напоминание об истечении срока действия пароля.</w:t>
            </w:r>
          </w:p>
        </w:tc>
      </w:tr>
      <w:tr w:rsidR="009E6058" w14:paraId="512F6B0E" w14:textId="77777777" w:rsidTr="00F00293">
        <w:tc>
          <w:tcPr>
            <w:tcW w:w="562" w:type="dxa"/>
          </w:tcPr>
          <w:p w14:paraId="54DD80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093CD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656F5">
              <w:rPr>
                <w:sz w:val="23"/>
                <w:szCs w:val="23"/>
              </w:rPr>
              <w:t xml:space="preserve">Настройка системы. Установка параметров быстродействия системы.  </w:t>
            </w:r>
            <w:proofErr w:type="spellStart"/>
            <w:r>
              <w:rPr>
                <w:sz w:val="23"/>
                <w:szCs w:val="23"/>
                <w:lang w:val="en-US"/>
              </w:rPr>
              <w:t>Установка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загружаемой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умолчанию.</w:t>
            </w:r>
          </w:p>
        </w:tc>
      </w:tr>
      <w:tr w:rsidR="009E6058" w14:paraId="1EC441A7" w14:textId="77777777" w:rsidTr="00F00293">
        <w:tc>
          <w:tcPr>
            <w:tcW w:w="562" w:type="dxa"/>
          </w:tcPr>
          <w:p w14:paraId="232ADC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E56B0AA" w14:textId="77777777" w:rsidR="009E6058" w:rsidRPr="00C656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F5">
              <w:rPr>
                <w:sz w:val="23"/>
                <w:szCs w:val="23"/>
              </w:rPr>
              <w:t xml:space="preserve">Службы </w:t>
            </w:r>
            <w:r>
              <w:rPr>
                <w:sz w:val="23"/>
                <w:szCs w:val="23"/>
                <w:lang w:val="en-US"/>
              </w:rPr>
              <w:t>Windows</w:t>
            </w:r>
            <w:r w:rsidRPr="00C656F5">
              <w:rPr>
                <w:sz w:val="23"/>
                <w:szCs w:val="23"/>
              </w:rPr>
              <w:t>: запуск, остановка, зависимости.</w:t>
            </w:r>
          </w:p>
        </w:tc>
      </w:tr>
      <w:tr w:rsidR="009E6058" w14:paraId="522CF051" w14:textId="77777777" w:rsidTr="00F00293">
        <w:tc>
          <w:tcPr>
            <w:tcW w:w="562" w:type="dxa"/>
          </w:tcPr>
          <w:p w14:paraId="6A1759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CD5D3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656F5">
              <w:rPr>
                <w:sz w:val="23"/>
                <w:szCs w:val="23"/>
              </w:rPr>
              <w:t xml:space="preserve">Установка разделяемого доступа к ресурсам компьютера в сети и их защита на уровне пользователей. </w:t>
            </w:r>
            <w:proofErr w:type="spellStart"/>
            <w:r>
              <w:rPr>
                <w:sz w:val="23"/>
                <w:szCs w:val="23"/>
                <w:lang w:val="en-US"/>
              </w:rPr>
              <w:t>Создание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скрытых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доступ к ним.</w:t>
            </w:r>
          </w:p>
        </w:tc>
      </w:tr>
      <w:tr w:rsidR="009E6058" w14:paraId="2E4B6E2C" w14:textId="77777777" w:rsidTr="00F00293">
        <w:tc>
          <w:tcPr>
            <w:tcW w:w="562" w:type="dxa"/>
          </w:tcPr>
          <w:p w14:paraId="210C2E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B4E1A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656F5">
              <w:rPr>
                <w:sz w:val="23"/>
                <w:szCs w:val="23"/>
              </w:rPr>
              <w:t xml:space="preserve">Идентификация компьютера в сети. Просмотр и поиск компьютеров в сети, и доступ к их ресурсам. </w:t>
            </w:r>
            <w:proofErr w:type="spellStart"/>
            <w:r>
              <w:rPr>
                <w:sz w:val="23"/>
                <w:szCs w:val="23"/>
                <w:lang w:val="en-US"/>
              </w:rPr>
              <w:t>Подключение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</w:t>
            </w:r>
            <w:proofErr w:type="spellStart"/>
            <w:r>
              <w:rPr>
                <w:sz w:val="23"/>
                <w:szCs w:val="23"/>
                <w:lang w:val="en-US"/>
              </w:rPr>
              <w:t>сетевых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дисков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15CD3EA" w14:textId="77777777" w:rsidTr="00F00293">
        <w:tc>
          <w:tcPr>
            <w:tcW w:w="562" w:type="dxa"/>
          </w:tcPr>
          <w:p w14:paraId="1ECE60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E46E8C6" w14:textId="77777777" w:rsidR="009E6058" w:rsidRPr="00C656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F5">
              <w:rPr>
                <w:sz w:val="23"/>
                <w:szCs w:val="23"/>
              </w:rPr>
              <w:t>Создание автономных файлов для работы с сетевыми ресурсами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596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656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596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656F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656F5" w14:paraId="5A1C9382" w14:textId="77777777" w:rsidTr="00801458">
        <w:tc>
          <w:tcPr>
            <w:tcW w:w="2336" w:type="dxa"/>
          </w:tcPr>
          <w:p w14:paraId="4C518DAB" w14:textId="77777777" w:rsidR="005D65A5" w:rsidRPr="00C656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6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656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6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656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6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656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6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656F5" w14:paraId="07658034" w14:textId="77777777" w:rsidTr="00801458">
        <w:tc>
          <w:tcPr>
            <w:tcW w:w="2336" w:type="dxa"/>
          </w:tcPr>
          <w:p w14:paraId="1553D698" w14:textId="78F29BFB" w:rsidR="005D65A5" w:rsidRPr="00C656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2336" w:type="dxa"/>
          </w:tcPr>
          <w:p w14:paraId="4C5C3C11" w14:textId="5E14221A" w:rsidR="005D65A5" w:rsidRPr="00C656F5" w:rsidRDefault="007478E0" w:rsidP="00801458">
            <w:pPr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656F5" w:rsidRDefault="007478E0" w:rsidP="00801458">
            <w:pPr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656F5" w:rsidRDefault="007478E0" w:rsidP="00801458">
            <w:pPr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C656F5" w14:paraId="4FAB6614" w14:textId="77777777" w:rsidTr="00801458">
        <w:tc>
          <w:tcPr>
            <w:tcW w:w="2336" w:type="dxa"/>
          </w:tcPr>
          <w:p w14:paraId="513A85B5" w14:textId="77777777" w:rsidR="005D65A5" w:rsidRPr="00C656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285874" w14:textId="77777777" w:rsidR="005D65A5" w:rsidRPr="00C656F5" w:rsidRDefault="007478E0" w:rsidP="00801458">
            <w:pPr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1FD642F8" w14:textId="77777777" w:rsidR="005D65A5" w:rsidRPr="00C656F5" w:rsidRDefault="007478E0" w:rsidP="00801458">
            <w:pPr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9D3DBFD" w14:textId="77777777" w:rsidR="005D65A5" w:rsidRPr="00C656F5" w:rsidRDefault="007478E0" w:rsidP="00801458">
            <w:pPr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  <w:lang w:val="en-US"/>
              </w:rPr>
              <w:t>4,5,6</w:t>
            </w:r>
          </w:p>
        </w:tc>
      </w:tr>
      <w:tr w:rsidR="005D65A5" w:rsidRPr="00C656F5" w14:paraId="6BEFB5DB" w14:textId="77777777" w:rsidTr="00801458">
        <w:tc>
          <w:tcPr>
            <w:tcW w:w="2336" w:type="dxa"/>
          </w:tcPr>
          <w:p w14:paraId="7D780021" w14:textId="77777777" w:rsidR="005D65A5" w:rsidRPr="00C656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A9DD48" w14:textId="77777777" w:rsidR="005D65A5" w:rsidRPr="00C656F5" w:rsidRDefault="007478E0" w:rsidP="00801458">
            <w:pPr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9B178E" w14:textId="77777777" w:rsidR="005D65A5" w:rsidRPr="00C656F5" w:rsidRDefault="007478E0" w:rsidP="00801458">
            <w:pPr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E37AEE" w14:textId="77777777" w:rsidR="005D65A5" w:rsidRPr="00C656F5" w:rsidRDefault="007478E0" w:rsidP="00801458">
            <w:pPr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C656F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656F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59640"/>
      <w:r w:rsidRPr="00C656F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656F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656F5" w:rsidRPr="00C656F5" w14:paraId="6AF7052E" w14:textId="77777777" w:rsidTr="00C656F5">
        <w:tc>
          <w:tcPr>
            <w:tcW w:w="562" w:type="dxa"/>
          </w:tcPr>
          <w:p w14:paraId="35C76C02" w14:textId="77777777" w:rsidR="00C656F5" w:rsidRPr="00C656F5" w:rsidRDefault="00C656F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E87633E" w14:textId="77777777" w:rsidR="00C656F5" w:rsidRPr="00C656F5" w:rsidRDefault="00C656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59DDDEC" w14:textId="77777777" w:rsidR="00C656F5" w:rsidRPr="00C656F5" w:rsidRDefault="00C656F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656F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59641"/>
      <w:r w:rsidRPr="00C656F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656F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656F5" w14:paraId="0267C479" w14:textId="77777777" w:rsidTr="00801458">
        <w:tc>
          <w:tcPr>
            <w:tcW w:w="2500" w:type="pct"/>
          </w:tcPr>
          <w:p w14:paraId="37F699C9" w14:textId="77777777" w:rsidR="00B8237E" w:rsidRPr="00C656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6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656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6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656F5" w14:paraId="3F240151" w14:textId="77777777" w:rsidTr="00801458">
        <w:tc>
          <w:tcPr>
            <w:tcW w:w="2500" w:type="pct"/>
          </w:tcPr>
          <w:p w14:paraId="61E91592" w14:textId="61A0874C" w:rsidR="00B8237E" w:rsidRPr="00C656F5" w:rsidRDefault="00B8237E" w:rsidP="00801458">
            <w:pPr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656F5" w:rsidRDefault="005C548A" w:rsidP="00801458">
            <w:pPr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656F5" w14:paraId="7E1E639A" w14:textId="77777777" w:rsidTr="00801458">
        <w:tc>
          <w:tcPr>
            <w:tcW w:w="2500" w:type="pct"/>
          </w:tcPr>
          <w:p w14:paraId="662071A5" w14:textId="77777777" w:rsidR="00B8237E" w:rsidRPr="00C656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656F5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05B4A4AE" w14:textId="77777777" w:rsidR="00B8237E" w:rsidRPr="00C656F5" w:rsidRDefault="005C548A" w:rsidP="00801458">
            <w:pPr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B8237E" w:rsidRPr="00C656F5" w14:paraId="0B2AA91E" w14:textId="77777777" w:rsidTr="00801458">
        <w:tc>
          <w:tcPr>
            <w:tcW w:w="2500" w:type="pct"/>
          </w:tcPr>
          <w:p w14:paraId="6EDFF438" w14:textId="77777777" w:rsidR="00B8237E" w:rsidRPr="00C656F5" w:rsidRDefault="00B8237E" w:rsidP="00801458">
            <w:pPr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0A8EA21" w14:textId="77777777" w:rsidR="00B8237E" w:rsidRPr="00C656F5" w:rsidRDefault="005C548A" w:rsidP="00801458">
            <w:pPr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  <w:lang w:val="en-US"/>
              </w:rPr>
              <w:t>4,5,6</w:t>
            </w:r>
          </w:p>
        </w:tc>
      </w:tr>
      <w:tr w:rsidR="00B8237E" w:rsidRPr="00C656F5" w14:paraId="447B5D76" w14:textId="77777777" w:rsidTr="00801458">
        <w:tc>
          <w:tcPr>
            <w:tcW w:w="2500" w:type="pct"/>
          </w:tcPr>
          <w:p w14:paraId="7EA68F0E" w14:textId="77777777" w:rsidR="00B8237E" w:rsidRPr="00C656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656F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6CAFDE7" w14:textId="77777777" w:rsidR="00B8237E" w:rsidRPr="00C656F5" w:rsidRDefault="005C548A" w:rsidP="00801458">
            <w:pPr>
              <w:rPr>
                <w:rFonts w:ascii="Times New Roman" w:hAnsi="Times New Roman" w:cs="Times New Roman"/>
              </w:rPr>
            </w:pPr>
            <w:r w:rsidRPr="00C656F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C656F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656F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59642"/>
      <w:r w:rsidRPr="00C656F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656F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656F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56F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C656F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C656F5">
        <w:rPr>
          <w:rFonts w:ascii="Times New Roman" w:hAnsi="Times New Roman" w:cs="Times New Roman"/>
          <w:color w:val="000000"/>
          <w:sz w:val="28"/>
          <w:szCs w:val="28"/>
        </w:rPr>
        <w:t>ре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064ED" w14:textId="77777777" w:rsidR="00F54675" w:rsidRDefault="00F54675" w:rsidP="00315CA6">
      <w:pPr>
        <w:spacing w:after="0" w:line="240" w:lineRule="auto"/>
      </w:pPr>
      <w:r>
        <w:separator/>
      </w:r>
    </w:p>
  </w:endnote>
  <w:endnote w:type="continuationSeparator" w:id="0">
    <w:p w14:paraId="35BA5F9E" w14:textId="77777777" w:rsidR="00F54675" w:rsidRDefault="00F5467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85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9068A" w14:textId="77777777" w:rsidR="00F54675" w:rsidRDefault="00F54675" w:rsidP="00315CA6">
      <w:pPr>
        <w:spacing w:after="0" w:line="240" w:lineRule="auto"/>
      </w:pPr>
      <w:r>
        <w:separator/>
      </w:r>
    </w:p>
  </w:footnote>
  <w:footnote w:type="continuationSeparator" w:id="0">
    <w:p w14:paraId="5E21D6B6" w14:textId="77777777" w:rsidR="00F54675" w:rsidRDefault="00F5467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6782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56F5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3DB6"/>
    <w:rsid w:val="00DB785C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4675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A1CD3C6B-4EFC-4DB3-BA76-65DBAF05F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39937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2%D1%8B%D1%87%D0%B8%D1%81%D0%BB%D0%B8%D1%82%D0%B5%D0%BB%D1%8C%D0%BD%D1%8B%D0%B5%20%D1%81%D0%B5%D1%82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1%D0%B5%D1%82%D0%B8%20%D0%B8%20%D1%81%D0%B8%D1%81%D1%82%D0%B5%D0%BC%D1%8B%20%D0%BF%D0%B5%D1%80%D0%B5%D0%B4%D0%B0%D1%87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E%D0%BF%D0%B5%D1%80%D0%B0%D1%86%D0%B8%D0%BE%D0%BD%D0%BD%D1%8B%D0%B5%20%D1%81%D0%B8%D1%81%D1%82%D0%B5%D0%BC%D1%8B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0B4F30-6DBA-4C1E-8E81-971586082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4101</Words>
  <Characters>23377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