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55E3784" w:rsidR="00A77598" w:rsidRPr="00DC434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C434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731DB" w:rsidRDefault="007A7979" w:rsidP="00511619">
            <w:pPr>
              <w:rPr>
                <w:rFonts w:ascii="Times New Roman" w:hAnsi="Times New Roman" w:cs="Times New Roman"/>
                <w:sz w:val="20"/>
                <w:szCs w:val="20"/>
              </w:rPr>
            </w:pPr>
            <w:r w:rsidRPr="001731DB">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BD3712D" w:rsidR="004475DA" w:rsidRPr="00DC434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C4340">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C8EF25D" w14:textId="77777777" w:rsidR="002C5AB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259840" w:history="1">
            <w:r w:rsidR="002C5ABC" w:rsidRPr="00BA64E8">
              <w:rPr>
                <w:rStyle w:val="a8"/>
                <w:rFonts w:ascii="Times New Roman" w:hAnsi="Times New Roman" w:cs="Times New Roman"/>
                <w:b/>
                <w:noProof/>
              </w:rPr>
              <w:t>1. ЦЕЛИ ОСВОЕНИЯ ДИСЦИПЛИНЫ</w:t>
            </w:r>
            <w:r w:rsidR="002C5ABC">
              <w:rPr>
                <w:noProof/>
                <w:webHidden/>
              </w:rPr>
              <w:tab/>
            </w:r>
            <w:r w:rsidR="002C5ABC">
              <w:rPr>
                <w:noProof/>
                <w:webHidden/>
              </w:rPr>
              <w:fldChar w:fldCharType="begin"/>
            </w:r>
            <w:r w:rsidR="002C5ABC">
              <w:rPr>
                <w:noProof/>
                <w:webHidden/>
              </w:rPr>
              <w:instrText xml:space="preserve"> PAGEREF _Toc185259840 \h </w:instrText>
            </w:r>
            <w:r w:rsidR="002C5ABC">
              <w:rPr>
                <w:noProof/>
                <w:webHidden/>
              </w:rPr>
            </w:r>
            <w:r w:rsidR="002C5ABC">
              <w:rPr>
                <w:noProof/>
                <w:webHidden/>
              </w:rPr>
              <w:fldChar w:fldCharType="separate"/>
            </w:r>
            <w:r w:rsidR="002C5ABC">
              <w:rPr>
                <w:noProof/>
                <w:webHidden/>
              </w:rPr>
              <w:t>3</w:t>
            </w:r>
            <w:r w:rsidR="002C5ABC">
              <w:rPr>
                <w:noProof/>
                <w:webHidden/>
              </w:rPr>
              <w:fldChar w:fldCharType="end"/>
            </w:r>
          </w:hyperlink>
        </w:p>
        <w:p w14:paraId="02F49954" w14:textId="77777777" w:rsidR="002C5ABC" w:rsidRDefault="00DC4340">
          <w:pPr>
            <w:pStyle w:val="11"/>
            <w:tabs>
              <w:tab w:val="right" w:leader="dot" w:pos="9345"/>
            </w:tabs>
            <w:rPr>
              <w:rFonts w:eastAsiaTheme="minorEastAsia"/>
              <w:noProof/>
              <w:lang w:eastAsia="ru-RU"/>
            </w:rPr>
          </w:pPr>
          <w:hyperlink w:anchor="_Toc185259841" w:history="1">
            <w:r w:rsidR="002C5ABC" w:rsidRPr="00BA64E8">
              <w:rPr>
                <w:rStyle w:val="a8"/>
                <w:rFonts w:ascii="Times New Roman" w:hAnsi="Times New Roman" w:cs="Times New Roman"/>
                <w:b/>
                <w:noProof/>
              </w:rPr>
              <w:t>2. МЕСТО ДИСЦИПЛИНЫ В СТРУКТУРЕ ОБРАЗОВАТЕЛЬНОЙ ПРОГРАММЫ</w:t>
            </w:r>
            <w:r w:rsidR="002C5ABC">
              <w:rPr>
                <w:noProof/>
                <w:webHidden/>
              </w:rPr>
              <w:tab/>
            </w:r>
            <w:r w:rsidR="002C5ABC">
              <w:rPr>
                <w:noProof/>
                <w:webHidden/>
              </w:rPr>
              <w:fldChar w:fldCharType="begin"/>
            </w:r>
            <w:r w:rsidR="002C5ABC">
              <w:rPr>
                <w:noProof/>
                <w:webHidden/>
              </w:rPr>
              <w:instrText xml:space="preserve"> PAGEREF _Toc185259841 \h </w:instrText>
            </w:r>
            <w:r w:rsidR="002C5ABC">
              <w:rPr>
                <w:noProof/>
                <w:webHidden/>
              </w:rPr>
            </w:r>
            <w:r w:rsidR="002C5ABC">
              <w:rPr>
                <w:noProof/>
                <w:webHidden/>
              </w:rPr>
              <w:fldChar w:fldCharType="separate"/>
            </w:r>
            <w:r w:rsidR="002C5ABC">
              <w:rPr>
                <w:noProof/>
                <w:webHidden/>
              </w:rPr>
              <w:t>3</w:t>
            </w:r>
            <w:r w:rsidR="002C5ABC">
              <w:rPr>
                <w:noProof/>
                <w:webHidden/>
              </w:rPr>
              <w:fldChar w:fldCharType="end"/>
            </w:r>
          </w:hyperlink>
        </w:p>
        <w:p w14:paraId="7CAAE030" w14:textId="77777777" w:rsidR="002C5ABC" w:rsidRDefault="00DC4340">
          <w:pPr>
            <w:pStyle w:val="11"/>
            <w:tabs>
              <w:tab w:val="right" w:leader="dot" w:pos="9345"/>
            </w:tabs>
            <w:rPr>
              <w:rFonts w:eastAsiaTheme="minorEastAsia"/>
              <w:noProof/>
              <w:lang w:eastAsia="ru-RU"/>
            </w:rPr>
          </w:pPr>
          <w:hyperlink w:anchor="_Toc185259842" w:history="1">
            <w:r w:rsidR="002C5ABC" w:rsidRPr="00BA64E8">
              <w:rPr>
                <w:rStyle w:val="a8"/>
                <w:rFonts w:ascii="Times New Roman" w:hAnsi="Times New Roman" w:cs="Times New Roman"/>
                <w:b/>
                <w:noProof/>
              </w:rPr>
              <w:t>3. ПЛАНИРУЕМЫЕ РЕЗУЛЬТАТЫ ОБУЧЕНИЯ ПО ДИСЦИПЛИНЕ</w:t>
            </w:r>
            <w:r w:rsidR="002C5ABC">
              <w:rPr>
                <w:noProof/>
                <w:webHidden/>
              </w:rPr>
              <w:tab/>
            </w:r>
            <w:r w:rsidR="002C5ABC">
              <w:rPr>
                <w:noProof/>
                <w:webHidden/>
              </w:rPr>
              <w:fldChar w:fldCharType="begin"/>
            </w:r>
            <w:r w:rsidR="002C5ABC">
              <w:rPr>
                <w:noProof/>
                <w:webHidden/>
              </w:rPr>
              <w:instrText xml:space="preserve"> PAGEREF _Toc185259842 \h </w:instrText>
            </w:r>
            <w:r w:rsidR="002C5ABC">
              <w:rPr>
                <w:noProof/>
                <w:webHidden/>
              </w:rPr>
            </w:r>
            <w:r w:rsidR="002C5ABC">
              <w:rPr>
                <w:noProof/>
                <w:webHidden/>
              </w:rPr>
              <w:fldChar w:fldCharType="separate"/>
            </w:r>
            <w:r w:rsidR="002C5ABC">
              <w:rPr>
                <w:noProof/>
                <w:webHidden/>
              </w:rPr>
              <w:t>3</w:t>
            </w:r>
            <w:r w:rsidR="002C5ABC">
              <w:rPr>
                <w:noProof/>
                <w:webHidden/>
              </w:rPr>
              <w:fldChar w:fldCharType="end"/>
            </w:r>
          </w:hyperlink>
        </w:p>
        <w:p w14:paraId="426785E1" w14:textId="77777777" w:rsidR="002C5ABC" w:rsidRDefault="00DC4340">
          <w:pPr>
            <w:pStyle w:val="11"/>
            <w:tabs>
              <w:tab w:val="right" w:leader="dot" w:pos="9345"/>
            </w:tabs>
            <w:rPr>
              <w:rFonts w:eastAsiaTheme="minorEastAsia"/>
              <w:noProof/>
              <w:lang w:eastAsia="ru-RU"/>
            </w:rPr>
          </w:pPr>
          <w:hyperlink w:anchor="_Toc185259843" w:history="1">
            <w:r w:rsidR="002C5ABC" w:rsidRPr="00BA64E8">
              <w:rPr>
                <w:rStyle w:val="a8"/>
                <w:rFonts w:ascii="Times New Roman" w:hAnsi="Times New Roman" w:cs="Times New Roman"/>
                <w:b/>
                <w:noProof/>
              </w:rPr>
              <w:t>4. СТРУКТУРА И СОДЕРЖАНИЕ ДИСЦИПЛИНЫ*</w:t>
            </w:r>
            <w:r w:rsidR="002C5ABC">
              <w:rPr>
                <w:noProof/>
                <w:webHidden/>
              </w:rPr>
              <w:tab/>
            </w:r>
            <w:r w:rsidR="002C5ABC">
              <w:rPr>
                <w:noProof/>
                <w:webHidden/>
              </w:rPr>
              <w:fldChar w:fldCharType="begin"/>
            </w:r>
            <w:r w:rsidR="002C5ABC">
              <w:rPr>
                <w:noProof/>
                <w:webHidden/>
              </w:rPr>
              <w:instrText xml:space="preserve"> PAGEREF _Toc185259843 \h </w:instrText>
            </w:r>
            <w:r w:rsidR="002C5ABC">
              <w:rPr>
                <w:noProof/>
                <w:webHidden/>
              </w:rPr>
            </w:r>
            <w:r w:rsidR="002C5ABC">
              <w:rPr>
                <w:noProof/>
                <w:webHidden/>
              </w:rPr>
              <w:fldChar w:fldCharType="separate"/>
            </w:r>
            <w:r w:rsidR="002C5ABC">
              <w:rPr>
                <w:noProof/>
                <w:webHidden/>
              </w:rPr>
              <w:t>3</w:t>
            </w:r>
            <w:r w:rsidR="002C5ABC">
              <w:rPr>
                <w:noProof/>
                <w:webHidden/>
              </w:rPr>
              <w:fldChar w:fldCharType="end"/>
            </w:r>
          </w:hyperlink>
        </w:p>
        <w:p w14:paraId="1887DD7C" w14:textId="77777777" w:rsidR="002C5ABC" w:rsidRDefault="00DC4340">
          <w:pPr>
            <w:pStyle w:val="11"/>
            <w:tabs>
              <w:tab w:val="right" w:leader="dot" w:pos="9345"/>
            </w:tabs>
            <w:rPr>
              <w:rFonts w:eastAsiaTheme="minorEastAsia"/>
              <w:noProof/>
              <w:lang w:eastAsia="ru-RU"/>
            </w:rPr>
          </w:pPr>
          <w:hyperlink w:anchor="_Toc185259844" w:history="1">
            <w:r w:rsidR="002C5ABC" w:rsidRPr="00BA64E8">
              <w:rPr>
                <w:rStyle w:val="a8"/>
                <w:rFonts w:ascii="Times New Roman" w:hAnsi="Times New Roman" w:cs="Times New Roman"/>
                <w:b/>
                <w:noProof/>
              </w:rPr>
              <w:t>5. УЧЕБНО-МЕТОДИЧЕСКОЕ И ИНФОРМАЦИОННОЕ ОБЕСПЕЧЕНИЕ ДИСЦИПЛИНЫ</w:t>
            </w:r>
            <w:r w:rsidR="002C5ABC">
              <w:rPr>
                <w:noProof/>
                <w:webHidden/>
              </w:rPr>
              <w:tab/>
            </w:r>
            <w:r w:rsidR="002C5ABC">
              <w:rPr>
                <w:noProof/>
                <w:webHidden/>
              </w:rPr>
              <w:fldChar w:fldCharType="begin"/>
            </w:r>
            <w:r w:rsidR="002C5ABC">
              <w:rPr>
                <w:noProof/>
                <w:webHidden/>
              </w:rPr>
              <w:instrText xml:space="preserve"> PAGEREF _Toc185259844 \h </w:instrText>
            </w:r>
            <w:r w:rsidR="002C5ABC">
              <w:rPr>
                <w:noProof/>
                <w:webHidden/>
              </w:rPr>
            </w:r>
            <w:r w:rsidR="002C5ABC">
              <w:rPr>
                <w:noProof/>
                <w:webHidden/>
              </w:rPr>
              <w:fldChar w:fldCharType="separate"/>
            </w:r>
            <w:r w:rsidR="002C5ABC">
              <w:rPr>
                <w:noProof/>
                <w:webHidden/>
              </w:rPr>
              <w:t>4</w:t>
            </w:r>
            <w:r w:rsidR="002C5ABC">
              <w:rPr>
                <w:noProof/>
                <w:webHidden/>
              </w:rPr>
              <w:fldChar w:fldCharType="end"/>
            </w:r>
          </w:hyperlink>
        </w:p>
        <w:p w14:paraId="2F48A23C" w14:textId="77777777" w:rsidR="002C5ABC" w:rsidRDefault="00DC4340">
          <w:pPr>
            <w:pStyle w:val="21"/>
            <w:tabs>
              <w:tab w:val="right" w:leader="dot" w:pos="9345"/>
            </w:tabs>
            <w:rPr>
              <w:rFonts w:eastAsiaTheme="minorEastAsia"/>
              <w:noProof/>
              <w:lang w:eastAsia="ru-RU"/>
            </w:rPr>
          </w:pPr>
          <w:hyperlink w:anchor="_Toc185259845" w:history="1">
            <w:r w:rsidR="002C5ABC" w:rsidRPr="00BA64E8">
              <w:rPr>
                <w:rStyle w:val="a8"/>
                <w:rFonts w:ascii="Times New Roman" w:hAnsi="Times New Roman" w:cs="Times New Roman"/>
                <w:b/>
                <w:noProof/>
              </w:rPr>
              <w:t>5.1 Рекомендуемая литература</w:t>
            </w:r>
            <w:r w:rsidR="002C5ABC">
              <w:rPr>
                <w:noProof/>
                <w:webHidden/>
              </w:rPr>
              <w:tab/>
            </w:r>
            <w:r w:rsidR="002C5ABC">
              <w:rPr>
                <w:noProof/>
                <w:webHidden/>
              </w:rPr>
              <w:fldChar w:fldCharType="begin"/>
            </w:r>
            <w:r w:rsidR="002C5ABC">
              <w:rPr>
                <w:noProof/>
                <w:webHidden/>
              </w:rPr>
              <w:instrText xml:space="preserve"> PAGEREF _Toc185259845 \h </w:instrText>
            </w:r>
            <w:r w:rsidR="002C5ABC">
              <w:rPr>
                <w:noProof/>
                <w:webHidden/>
              </w:rPr>
            </w:r>
            <w:r w:rsidR="002C5ABC">
              <w:rPr>
                <w:noProof/>
                <w:webHidden/>
              </w:rPr>
              <w:fldChar w:fldCharType="separate"/>
            </w:r>
            <w:r w:rsidR="002C5ABC">
              <w:rPr>
                <w:noProof/>
                <w:webHidden/>
              </w:rPr>
              <w:t>5</w:t>
            </w:r>
            <w:r w:rsidR="002C5ABC">
              <w:rPr>
                <w:noProof/>
                <w:webHidden/>
              </w:rPr>
              <w:fldChar w:fldCharType="end"/>
            </w:r>
          </w:hyperlink>
        </w:p>
        <w:p w14:paraId="10849684" w14:textId="77777777" w:rsidR="002C5ABC" w:rsidRDefault="00DC4340">
          <w:pPr>
            <w:pStyle w:val="21"/>
            <w:tabs>
              <w:tab w:val="right" w:leader="dot" w:pos="9345"/>
            </w:tabs>
            <w:rPr>
              <w:rFonts w:eastAsiaTheme="minorEastAsia"/>
              <w:noProof/>
              <w:lang w:eastAsia="ru-RU"/>
            </w:rPr>
          </w:pPr>
          <w:hyperlink w:anchor="_Toc185259846" w:history="1">
            <w:r w:rsidR="002C5ABC" w:rsidRPr="00BA64E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5ABC">
              <w:rPr>
                <w:noProof/>
                <w:webHidden/>
              </w:rPr>
              <w:tab/>
            </w:r>
            <w:r w:rsidR="002C5ABC">
              <w:rPr>
                <w:noProof/>
                <w:webHidden/>
              </w:rPr>
              <w:fldChar w:fldCharType="begin"/>
            </w:r>
            <w:r w:rsidR="002C5ABC">
              <w:rPr>
                <w:noProof/>
                <w:webHidden/>
              </w:rPr>
              <w:instrText xml:space="preserve"> PAGEREF _Toc185259846 \h </w:instrText>
            </w:r>
            <w:r w:rsidR="002C5ABC">
              <w:rPr>
                <w:noProof/>
                <w:webHidden/>
              </w:rPr>
            </w:r>
            <w:r w:rsidR="002C5ABC">
              <w:rPr>
                <w:noProof/>
                <w:webHidden/>
              </w:rPr>
              <w:fldChar w:fldCharType="separate"/>
            </w:r>
            <w:r w:rsidR="002C5ABC">
              <w:rPr>
                <w:noProof/>
                <w:webHidden/>
              </w:rPr>
              <w:t>5</w:t>
            </w:r>
            <w:r w:rsidR="002C5ABC">
              <w:rPr>
                <w:noProof/>
                <w:webHidden/>
              </w:rPr>
              <w:fldChar w:fldCharType="end"/>
            </w:r>
          </w:hyperlink>
        </w:p>
        <w:p w14:paraId="498EFAB4" w14:textId="77777777" w:rsidR="002C5ABC" w:rsidRDefault="00DC4340">
          <w:pPr>
            <w:pStyle w:val="21"/>
            <w:tabs>
              <w:tab w:val="right" w:leader="dot" w:pos="9345"/>
            </w:tabs>
            <w:rPr>
              <w:rFonts w:eastAsiaTheme="minorEastAsia"/>
              <w:noProof/>
              <w:lang w:eastAsia="ru-RU"/>
            </w:rPr>
          </w:pPr>
          <w:hyperlink w:anchor="_Toc185259847" w:history="1">
            <w:r w:rsidR="002C5ABC" w:rsidRPr="00BA64E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5ABC">
              <w:rPr>
                <w:noProof/>
                <w:webHidden/>
              </w:rPr>
              <w:tab/>
            </w:r>
            <w:r w:rsidR="002C5ABC">
              <w:rPr>
                <w:noProof/>
                <w:webHidden/>
              </w:rPr>
              <w:fldChar w:fldCharType="begin"/>
            </w:r>
            <w:r w:rsidR="002C5ABC">
              <w:rPr>
                <w:noProof/>
                <w:webHidden/>
              </w:rPr>
              <w:instrText xml:space="preserve"> PAGEREF _Toc185259847 \h </w:instrText>
            </w:r>
            <w:r w:rsidR="002C5ABC">
              <w:rPr>
                <w:noProof/>
                <w:webHidden/>
              </w:rPr>
            </w:r>
            <w:r w:rsidR="002C5ABC">
              <w:rPr>
                <w:noProof/>
                <w:webHidden/>
              </w:rPr>
              <w:fldChar w:fldCharType="separate"/>
            </w:r>
            <w:r w:rsidR="002C5ABC">
              <w:rPr>
                <w:noProof/>
                <w:webHidden/>
              </w:rPr>
              <w:t>5</w:t>
            </w:r>
            <w:r w:rsidR="002C5ABC">
              <w:rPr>
                <w:noProof/>
                <w:webHidden/>
              </w:rPr>
              <w:fldChar w:fldCharType="end"/>
            </w:r>
          </w:hyperlink>
        </w:p>
        <w:p w14:paraId="0D34A070" w14:textId="77777777" w:rsidR="002C5ABC" w:rsidRDefault="00DC4340">
          <w:pPr>
            <w:pStyle w:val="11"/>
            <w:tabs>
              <w:tab w:val="right" w:leader="dot" w:pos="9345"/>
            </w:tabs>
            <w:rPr>
              <w:rFonts w:eastAsiaTheme="minorEastAsia"/>
              <w:noProof/>
              <w:lang w:eastAsia="ru-RU"/>
            </w:rPr>
          </w:pPr>
          <w:hyperlink w:anchor="_Toc185259848" w:history="1">
            <w:r w:rsidR="002C5ABC" w:rsidRPr="00BA64E8">
              <w:rPr>
                <w:rStyle w:val="a8"/>
                <w:rFonts w:ascii="Times New Roman" w:hAnsi="Times New Roman" w:cs="Times New Roman"/>
                <w:b/>
                <w:noProof/>
              </w:rPr>
              <w:t>6. МАТЕРИАЛЬНО-ТЕХНИЧЕСКОЕ ОБЕСПЕЧЕНИЕ ДИСЦИПЛИНЫ</w:t>
            </w:r>
            <w:r w:rsidR="002C5ABC">
              <w:rPr>
                <w:noProof/>
                <w:webHidden/>
              </w:rPr>
              <w:tab/>
            </w:r>
            <w:r w:rsidR="002C5ABC">
              <w:rPr>
                <w:noProof/>
                <w:webHidden/>
              </w:rPr>
              <w:fldChar w:fldCharType="begin"/>
            </w:r>
            <w:r w:rsidR="002C5ABC">
              <w:rPr>
                <w:noProof/>
                <w:webHidden/>
              </w:rPr>
              <w:instrText xml:space="preserve"> PAGEREF _Toc185259848 \h </w:instrText>
            </w:r>
            <w:r w:rsidR="002C5ABC">
              <w:rPr>
                <w:noProof/>
                <w:webHidden/>
              </w:rPr>
            </w:r>
            <w:r w:rsidR="002C5ABC">
              <w:rPr>
                <w:noProof/>
                <w:webHidden/>
              </w:rPr>
              <w:fldChar w:fldCharType="separate"/>
            </w:r>
            <w:r w:rsidR="002C5ABC">
              <w:rPr>
                <w:noProof/>
                <w:webHidden/>
              </w:rPr>
              <w:t>6</w:t>
            </w:r>
            <w:r w:rsidR="002C5ABC">
              <w:rPr>
                <w:noProof/>
                <w:webHidden/>
              </w:rPr>
              <w:fldChar w:fldCharType="end"/>
            </w:r>
          </w:hyperlink>
        </w:p>
        <w:p w14:paraId="36FBA262" w14:textId="77777777" w:rsidR="002C5ABC" w:rsidRDefault="00DC4340">
          <w:pPr>
            <w:pStyle w:val="11"/>
            <w:tabs>
              <w:tab w:val="right" w:leader="dot" w:pos="9345"/>
            </w:tabs>
            <w:rPr>
              <w:rFonts w:eastAsiaTheme="minorEastAsia"/>
              <w:noProof/>
              <w:lang w:eastAsia="ru-RU"/>
            </w:rPr>
          </w:pPr>
          <w:hyperlink w:anchor="_Toc185259849" w:history="1">
            <w:r w:rsidR="002C5ABC" w:rsidRPr="00BA64E8">
              <w:rPr>
                <w:rStyle w:val="a8"/>
                <w:rFonts w:ascii="Times New Roman" w:hAnsi="Times New Roman" w:cs="Times New Roman"/>
                <w:b/>
                <w:noProof/>
              </w:rPr>
              <w:t>7. МЕТОДИЧЕСКИЕ УКАЗАНИЯ ДЛЯ ОБУЧАЮЩЕГОСЯ ПО ОСВОЕНИЮ ДИСЦИПЛИНЫ</w:t>
            </w:r>
            <w:r w:rsidR="002C5ABC">
              <w:rPr>
                <w:noProof/>
                <w:webHidden/>
              </w:rPr>
              <w:tab/>
            </w:r>
            <w:r w:rsidR="002C5ABC">
              <w:rPr>
                <w:noProof/>
                <w:webHidden/>
              </w:rPr>
              <w:fldChar w:fldCharType="begin"/>
            </w:r>
            <w:r w:rsidR="002C5ABC">
              <w:rPr>
                <w:noProof/>
                <w:webHidden/>
              </w:rPr>
              <w:instrText xml:space="preserve"> PAGEREF _Toc185259849 \h </w:instrText>
            </w:r>
            <w:r w:rsidR="002C5ABC">
              <w:rPr>
                <w:noProof/>
                <w:webHidden/>
              </w:rPr>
            </w:r>
            <w:r w:rsidR="002C5ABC">
              <w:rPr>
                <w:noProof/>
                <w:webHidden/>
              </w:rPr>
              <w:fldChar w:fldCharType="separate"/>
            </w:r>
            <w:r w:rsidR="002C5ABC">
              <w:rPr>
                <w:noProof/>
                <w:webHidden/>
              </w:rPr>
              <w:t>7</w:t>
            </w:r>
            <w:r w:rsidR="002C5ABC">
              <w:rPr>
                <w:noProof/>
                <w:webHidden/>
              </w:rPr>
              <w:fldChar w:fldCharType="end"/>
            </w:r>
          </w:hyperlink>
        </w:p>
        <w:p w14:paraId="6E915E31" w14:textId="77777777" w:rsidR="002C5ABC" w:rsidRDefault="00DC4340">
          <w:pPr>
            <w:pStyle w:val="11"/>
            <w:tabs>
              <w:tab w:val="right" w:leader="dot" w:pos="9345"/>
            </w:tabs>
            <w:rPr>
              <w:rFonts w:eastAsiaTheme="minorEastAsia"/>
              <w:noProof/>
              <w:lang w:eastAsia="ru-RU"/>
            </w:rPr>
          </w:pPr>
          <w:hyperlink w:anchor="_Toc185259850" w:history="1">
            <w:r w:rsidR="002C5ABC" w:rsidRPr="00BA64E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5ABC">
              <w:rPr>
                <w:noProof/>
                <w:webHidden/>
              </w:rPr>
              <w:tab/>
            </w:r>
            <w:r w:rsidR="002C5ABC">
              <w:rPr>
                <w:noProof/>
                <w:webHidden/>
              </w:rPr>
              <w:fldChar w:fldCharType="begin"/>
            </w:r>
            <w:r w:rsidR="002C5ABC">
              <w:rPr>
                <w:noProof/>
                <w:webHidden/>
              </w:rPr>
              <w:instrText xml:space="preserve"> PAGEREF _Toc185259850 \h </w:instrText>
            </w:r>
            <w:r w:rsidR="002C5ABC">
              <w:rPr>
                <w:noProof/>
                <w:webHidden/>
              </w:rPr>
            </w:r>
            <w:r w:rsidR="002C5ABC">
              <w:rPr>
                <w:noProof/>
                <w:webHidden/>
              </w:rPr>
              <w:fldChar w:fldCharType="separate"/>
            </w:r>
            <w:r w:rsidR="002C5ABC">
              <w:rPr>
                <w:noProof/>
                <w:webHidden/>
              </w:rPr>
              <w:t>8</w:t>
            </w:r>
            <w:r w:rsidR="002C5ABC">
              <w:rPr>
                <w:noProof/>
                <w:webHidden/>
              </w:rPr>
              <w:fldChar w:fldCharType="end"/>
            </w:r>
          </w:hyperlink>
        </w:p>
        <w:p w14:paraId="59D780C6" w14:textId="77777777" w:rsidR="002C5ABC" w:rsidRDefault="00DC4340">
          <w:pPr>
            <w:pStyle w:val="11"/>
            <w:tabs>
              <w:tab w:val="right" w:leader="dot" w:pos="9345"/>
            </w:tabs>
            <w:rPr>
              <w:rFonts w:eastAsiaTheme="minorEastAsia"/>
              <w:noProof/>
              <w:lang w:eastAsia="ru-RU"/>
            </w:rPr>
          </w:pPr>
          <w:hyperlink w:anchor="_Toc185259851" w:history="1">
            <w:r w:rsidR="002C5ABC" w:rsidRPr="00BA64E8">
              <w:rPr>
                <w:rStyle w:val="a8"/>
                <w:rFonts w:ascii="Times New Roman" w:hAnsi="Times New Roman" w:cs="Times New Roman"/>
                <w:b/>
                <w:noProof/>
              </w:rPr>
              <w:t>ФОНД ОЦЕНОЧНЫХ СРЕДСТВ</w:t>
            </w:r>
            <w:r w:rsidR="002C5ABC">
              <w:rPr>
                <w:noProof/>
                <w:webHidden/>
              </w:rPr>
              <w:tab/>
            </w:r>
            <w:r w:rsidR="002C5ABC">
              <w:rPr>
                <w:noProof/>
                <w:webHidden/>
              </w:rPr>
              <w:fldChar w:fldCharType="begin"/>
            </w:r>
            <w:r w:rsidR="002C5ABC">
              <w:rPr>
                <w:noProof/>
                <w:webHidden/>
              </w:rPr>
              <w:instrText xml:space="preserve"> PAGEREF _Toc185259851 \h </w:instrText>
            </w:r>
            <w:r w:rsidR="002C5ABC">
              <w:rPr>
                <w:noProof/>
                <w:webHidden/>
              </w:rPr>
            </w:r>
            <w:r w:rsidR="002C5ABC">
              <w:rPr>
                <w:noProof/>
                <w:webHidden/>
              </w:rPr>
              <w:fldChar w:fldCharType="separate"/>
            </w:r>
            <w:r w:rsidR="002C5ABC">
              <w:rPr>
                <w:noProof/>
                <w:webHidden/>
              </w:rPr>
              <w:t>10</w:t>
            </w:r>
            <w:r w:rsidR="002C5ABC">
              <w:rPr>
                <w:noProof/>
                <w:webHidden/>
              </w:rPr>
              <w:fldChar w:fldCharType="end"/>
            </w:r>
          </w:hyperlink>
        </w:p>
        <w:p w14:paraId="3B741940" w14:textId="77777777" w:rsidR="002C5ABC" w:rsidRDefault="00DC4340">
          <w:pPr>
            <w:pStyle w:val="21"/>
            <w:tabs>
              <w:tab w:val="right" w:leader="dot" w:pos="9345"/>
            </w:tabs>
            <w:rPr>
              <w:rFonts w:eastAsiaTheme="minorEastAsia"/>
              <w:noProof/>
              <w:lang w:eastAsia="ru-RU"/>
            </w:rPr>
          </w:pPr>
          <w:hyperlink w:anchor="_Toc185259852" w:history="1">
            <w:r w:rsidR="002C5ABC" w:rsidRPr="00BA64E8">
              <w:rPr>
                <w:rStyle w:val="a8"/>
                <w:rFonts w:ascii="Times New Roman" w:hAnsi="Times New Roman" w:cs="Times New Roman"/>
                <w:b/>
                <w:noProof/>
              </w:rPr>
              <w:t>1.1 Контрольные вопросы и задания к промежуточной аттестации</w:t>
            </w:r>
            <w:r w:rsidR="002C5ABC">
              <w:rPr>
                <w:noProof/>
                <w:webHidden/>
              </w:rPr>
              <w:tab/>
            </w:r>
            <w:r w:rsidR="002C5ABC">
              <w:rPr>
                <w:noProof/>
                <w:webHidden/>
              </w:rPr>
              <w:fldChar w:fldCharType="begin"/>
            </w:r>
            <w:r w:rsidR="002C5ABC">
              <w:rPr>
                <w:noProof/>
                <w:webHidden/>
              </w:rPr>
              <w:instrText xml:space="preserve"> PAGEREF _Toc185259852 \h </w:instrText>
            </w:r>
            <w:r w:rsidR="002C5ABC">
              <w:rPr>
                <w:noProof/>
                <w:webHidden/>
              </w:rPr>
            </w:r>
            <w:r w:rsidR="002C5ABC">
              <w:rPr>
                <w:noProof/>
                <w:webHidden/>
              </w:rPr>
              <w:fldChar w:fldCharType="separate"/>
            </w:r>
            <w:r w:rsidR="002C5ABC">
              <w:rPr>
                <w:noProof/>
                <w:webHidden/>
              </w:rPr>
              <w:t>10</w:t>
            </w:r>
            <w:r w:rsidR="002C5ABC">
              <w:rPr>
                <w:noProof/>
                <w:webHidden/>
              </w:rPr>
              <w:fldChar w:fldCharType="end"/>
            </w:r>
          </w:hyperlink>
        </w:p>
        <w:p w14:paraId="6FF9869C" w14:textId="77777777" w:rsidR="002C5ABC" w:rsidRDefault="00DC4340">
          <w:pPr>
            <w:pStyle w:val="21"/>
            <w:tabs>
              <w:tab w:val="right" w:leader="dot" w:pos="9345"/>
            </w:tabs>
            <w:rPr>
              <w:rFonts w:eastAsiaTheme="minorEastAsia"/>
              <w:noProof/>
              <w:lang w:eastAsia="ru-RU"/>
            </w:rPr>
          </w:pPr>
          <w:hyperlink w:anchor="_Toc185259853" w:history="1">
            <w:r w:rsidR="002C5ABC" w:rsidRPr="00BA64E8">
              <w:rPr>
                <w:rStyle w:val="a8"/>
                <w:rFonts w:ascii="Times New Roman" w:hAnsi="Times New Roman" w:cs="Times New Roman"/>
                <w:b/>
                <w:noProof/>
              </w:rPr>
              <w:t>1.2 Темы письменных работ</w:t>
            </w:r>
            <w:r w:rsidR="002C5ABC">
              <w:rPr>
                <w:noProof/>
                <w:webHidden/>
              </w:rPr>
              <w:tab/>
            </w:r>
            <w:r w:rsidR="002C5ABC">
              <w:rPr>
                <w:noProof/>
                <w:webHidden/>
              </w:rPr>
              <w:fldChar w:fldCharType="begin"/>
            </w:r>
            <w:r w:rsidR="002C5ABC">
              <w:rPr>
                <w:noProof/>
                <w:webHidden/>
              </w:rPr>
              <w:instrText xml:space="preserve"> PAGEREF _Toc185259853 \h </w:instrText>
            </w:r>
            <w:r w:rsidR="002C5ABC">
              <w:rPr>
                <w:noProof/>
                <w:webHidden/>
              </w:rPr>
            </w:r>
            <w:r w:rsidR="002C5ABC">
              <w:rPr>
                <w:noProof/>
                <w:webHidden/>
              </w:rPr>
              <w:fldChar w:fldCharType="separate"/>
            </w:r>
            <w:r w:rsidR="002C5ABC">
              <w:rPr>
                <w:noProof/>
                <w:webHidden/>
              </w:rPr>
              <w:t>12</w:t>
            </w:r>
            <w:r w:rsidR="002C5ABC">
              <w:rPr>
                <w:noProof/>
                <w:webHidden/>
              </w:rPr>
              <w:fldChar w:fldCharType="end"/>
            </w:r>
          </w:hyperlink>
        </w:p>
        <w:p w14:paraId="52AE111F" w14:textId="77777777" w:rsidR="002C5ABC" w:rsidRDefault="00DC4340">
          <w:pPr>
            <w:pStyle w:val="21"/>
            <w:tabs>
              <w:tab w:val="right" w:leader="dot" w:pos="9345"/>
            </w:tabs>
            <w:rPr>
              <w:rFonts w:eastAsiaTheme="minorEastAsia"/>
              <w:noProof/>
              <w:lang w:eastAsia="ru-RU"/>
            </w:rPr>
          </w:pPr>
          <w:hyperlink w:anchor="_Toc185259854" w:history="1">
            <w:r w:rsidR="002C5ABC" w:rsidRPr="00BA64E8">
              <w:rPr>
                <w:rStyle w:val="a8"/>
                <w:rFonts w:ascii="Times New Roman" w:hAnsi="Times New Roman" w:cs="Times New Roman"/>
                <w:b/>
                <w:noProof/>
              </w:rPr>
              <w:t>1.3 Контрольные точки</w:t>
            </w:r>
            <w:r w:rsidR="002C5ABC">
              <w:rPr>
                <w:noProof/>
                <w:webHidden/>
              </w:rPr>
              <w:tab/>
            </w:r>
            <w:r w:rsidR="002C5ABC">
              <w:rPr>
                <w:noProof/>
                <w:webHidden/>
              </w:rPr>
              <w:fldChar w:fldCharType="begin"/>
            </w:r>
            <w:r w:rsidR="002C5ABC">
              <w:rPr>
                <w:noProof/>
                <w:webHidden/>
              </w:rPr>
              <w:instrText xml:space="preserve"> PAGEREF _Toc185259854 \h </w:instrText>
            </w:r>
            <w:r w:rsidR="002C5ABC">
              <w:rPr>
                <w:noProof/>
                <w:webHidden/>
              </w:rPr>
            </w:r>
            <w:r w:rsidR="002C5ABC">
              <w:rPr>
                <w:noProof/>
                <w:webHidden/>
              </w:rPr>
              <w:fldChar w:fldCharType="separate"/>
            </w:r>
            <w:r w:rsidR="002C5ABC">
              <w:rPr>
                <w:noProof/>
                <w:webHidden/>
              </w:rPr>
              <w:t>13</w:t>
            </w:r>
            <w:r w:rsidR="002C5ABC">
              <w:rPr>
                <w:noProof/>
                <w:webHidden/>
              </w:rPr>
              <w:fldChar w:fldCharType="end"/>
            </w:r>
          </w:hyperlink>
        </w:p>
        <w:p w14:paraId="7AD3B53D" w14:textId="77777777" w:rsidR="002C5ABC" w:rsidRDefault="00DC4340">
          <w:pPr>
            <w:pStyle w:val="21"/>
            <w:tabs>
              <w:tab w:val="right" w:leader="dot" w:pos="9345"/>
            </w:tabs>
            <w:rPr>
              <w:rFonts w:eastAsiaTheme="minorEastAsia"/>
              <w:noProof/>
              <w:lang w:eastAsia="ru-RU"/>
            </w:rPr>
          </w:pPr>
          <w:hyperlink w:anchor="_Toc185259855" w:history="1">
            <w:r w:rsidR="002C5ABC" w:rsidRPr="00BA64E8">
              <w:rPr>
                <w:rStyle w:val="a8"/>
                <w:rFonts w:ascii="Times New Roman" w:hAnsi="Times New Roman" w:cs="Times New Roman"/>
                <w:b/>
                <w:noProof/>
              </w:rPr>
              <w:t>1.4 Другие объекты оценивания</w:t>
            </w:r>
            <w:r w:rsidR="002C5ABC">
              <w:rPr>
                <w:noProof/>
                <w:webHidden/>
              </w:rPr>
              <w:tab/>
            </w:r>
            <w:r w:rsidR="002C5ABC">
              <w:rPr>
                <w:noProof/>
                <w:webHidden/>
              </w:rPr>
              <w:fldChar w:fldCharType="begin"/>
            </w:r>
            <w:r w:rsidR="002C5ABC">
              <w:rPr>
                <w:noProof/>
                <w:webHidden/>
              </w:rPr>
              <w:instrText xml:space="preserve"> PAGEREF _Toc185259855 \h </w:instrText>
            </w:r>
            <w:r w:rsidR="002C5ABC">
              <w:rPr>
                <w:noProof/>
                <w:webHidden/>
              </w:rPr>
            </w:r>
            <w:r w:rsidR="002C5ABC">
              <w:rPr>
                <w:noProof/>
                <w:webHidden/>
              </w:rPr>
              <w:fldChar w:fldCharType="separate"/>
            </w:r>
            <w:r w:rsidR="002C5ABC">
              <w:rPr>
                <w:noProof/>
                <w:webHidden/>
              </w:rPr>
              <w:t>13</w:t>
            </w:r>
            <w:r w:rsidR="002C5ABC">
              <w:rPr>
                <w:noProof/>
                <w:webHidden/>
              </w:rPr>
              <w:fldChar w:fldCharType="end"/>
            </w:r>
          </w:hyperlink>
        </w:p>
        <w:p w14:paraId="26DCE357" w14:textId="77777777" w:rsidR="002C5ABC" w:rsidRDefault="00DC4340">
          <w:pPr>
            <w:pStyle w:val="21"/>
            <w:tabs>
              <w:tab w:val="right" w:leader="dot" w:pos="9345"/>
            </w:tabs>
            <w:rPr>
              <w:rFonts w:eastAsiaTheme="minorEastAsia"/>
              <w:noProof/>
              <w:lang w:eastAsia="ru-RU"/>
            </w:rPr>
          </w:pPr>
          <w:hyperlink w:anchor="_Toc185259856" w:history="1">
            <w:r w:rsidR="002C5ABC" w:rsidRPr="00BA64E8">
              <w:rPr>
                <w:rStyle w:val="a8"/>
                <w:rFonts w:ascii="Times New Roman" w:hAnsi="Times New Roman" w:cs="Times New Roman"/>
                <w:b/>
                <w:noProof/>
              </w:rPr>
              <w:t>1.5 Самостоятельная работа обучающегося</w:t>
            </w:r>
            <w:r w:rsidR="002C5ABC">
              <w:rPr>
                <w:noProof/>
                <w:webHidden/>
              </w:rPr>
              <w:tab/>
            </w:r>
            <w:r w:rsidR="002C5ABC">
              <w:rPr>
                <w:noProof/>
                <w:webHidden/>
              </w:rPr>
              <w:fldChar w:fldCharType="begin"/>
            </w:r>
            <w:r w:rsidR="002C5ABC">
              <w:rPr>
                <w:noProof/>
                <w:webHidden/>
              </w:rPr>
              <w:instrText xml:space="preserve"> PAGEREF _Toc185259856 \h </w:instrText>
            </w:r>
            <w:r w:rsidR="002C5ABC">
              <w:rPr>
                <w:noProof/>
                <w:webHidden/>
              </w:rPr>
            </w:r>
            <w:r w:rsidR="002C5ABC">
              <w:rPr>
                <w:noProof/>
                <w:webHidden/>
              </w:rPr>
              <w:fldChar w:fldCharType="separate"/>
            </w:r>
            <w:r w:rsidR="002C5ABC">
              <w:rPr>
                <w:noProof/>
                <w:webHidden/>
              </w:rPr>
              <w:t>13</w:t>
            </w:r>
            <w:r w:rsidR="002C5ABC">
              <w:rPr>
                <w:noProof/>
                <w:webHidden/>
              </w:rPr>
              <w:fldChar w:fldCharType="end"/>
            </w:r>
          </w:hyperlink>
        </w:p>
        <w:p w14:paraId="030A55F4" w14:textId="77777777" w:rsidR="002C5ABC" w:rsidRDefault="00DC4340">
          <w:pPr>
            <w:pStyle w:val="21"/>
            <w:tabs>
              <w:tab w:val="right" w:leader="dot" w:pos="9345"/>
            </w:tabs>
            <w:rPr>
              <w:rFonts w:eastAsiaTheme="minorEastAsia"/>
              <w:noProof/>
              <w:lang w:eastAsia="ru-RU"/>
            </w:rPr>
          </w:pPr>
          <w:hyperlink w:anchor="_Toc185259857" w:history="1">
            <w:r w:rsidR="002C5ABC" w:rsidRPr="00BA64E8">
              <w:rPr>
                <w:rStyle w:val="a8"/>
                <w:rFonts w:ascii="Times New Roman" w:hAnsi="Times New Roman" w:cs="Times New Roman"/>
                <w:b/>
                <w:noProof/>
              </w:rPr>
              <w:t>1.6 Шкала оценивания результата</w:t>
            </w:r>
            <w:r w:rsidR="002C5ABC">
              <w:rPr>
                <w:noProof/>
                <w:webHidden/>
              </w:rPr>
              <w:tab/>
            </w:r>
            <w:r w:rsidR="002C5ABC">
              <w:rPr>
                <w:noProof/>
                <w:webHidden/>
              </w:rPr>
              <w:fldChar w:fldCharType="begin"/>
            </w:r>
            <w:r w:rsidR="002C5ABC">
              <w:rPr>
                <w:noProof/>
                <w:webHidden/>
              </w:rPr>
              <w:instrText xml:space="preserve"> PAGEREF _Toc185259857 \h </w:instrText>
            </w:r>
            <w:r w:rsidR="002C5ABC">
              <w:rPr>
                <w:noProof/>
                <w:webHidden/>
              </w:rPr>
            </w:r>
            <w:r w:rsidR="002C5ABC">
              <w:rPr>
                <w:noProof/>
                <w:webHidden/>
              </w:rPr>
              <w:fldChar w:fldCharType="separate"/>
            </w:r>
            <w:r w:rsidR="002C5ABC">
              <w:rPr>
                <w:noProof/>
                <w:webHidden/>
              </w:rPr>
              <w:t>13</w:t>
            </w:r>
            <w:r w:rsidR="002C5AB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25984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25984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25984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145"/>
        <w:gridCol w:w="5372"/>
      </w:tblGrid>
      <w:tr w:rsidR="00751095" w:rsidRPr="001731D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731D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731D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731D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731D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731DB" w:rsidRDefault="00751095" w:rsidP="009207A4">
            <w:pPr>
              <w:tabs>
                <w:tab w:val="left" w:pos="0"/>
              </w:tabs>
              <w:jc w:val="center"/>
              <w:rPr>
                <w:rFonts w:ascii="Times New Roman" w:hAnsi="Times New Roman" w:cs="Times New Roman"/>
                <w:lang w:bidi="ru-RU"/>
              </w:rPr>
            </w:pPr>
            <w:r w:rsidRPr="001731DB">
              <w:rPr>
                <w:rFonts w:ascii="Times New Roman" w:hAnsi="Times New Roman" w:cs="Times New Roman"/>
                <w:b/>
              </w:rPr>
              <w:t>Планируемые результаты обучения по дисциплине</w:t>
            </w:r>
          </w:p>
          <w:p w14:paraId="4A80ACB9" w14:textId="77777777" w:rsidR="00751095" w:rsidRPr="001731D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731D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731DB" w:rsidRDefault="00FD518F" w:rsidP="009207A4">
            <w:pPr>
              <w:widowControl w:val="0"/>
              <w:tabs>
                <w:tab w:val="left" w:pos="0"/>
              </w:tabs>
              <w:autoSpaceDE w:val="0"/>
              <w:autoSpaceDN w:val="0"/>
              <w:rPr>
                <w:rFonts w:ascii="Times New Roman" w:hAnsi="Times New Roman" w:cs="Times New Roman"/>
              </w:rPr>
            </w:pPr>
            <w:r w:rsidRPr="001731DB">
              <w:rPr>
                <w:rFonts w:ascii="Times New Roman" w:hAnsi="Times New Roman" w:cs="Times New Roman"/>
              </w:rPr>
              <w:t>ОПК-11 - Способен проводить эксперименты по заданной методике и обработку их результатов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731DB" w:rsidRDefault="00FD518F" w:rsidP="009207A4">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ОПК-11.02 - Проводит теоретический анализ и синтез на основе экспериментального исследования при решении стандартных задач в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731DB" w:rsidRDefault="00751095" w:rsidP="009207A4">
            <w:pPr>
              <w:autoSpaceDE w:val="0"/>
              <w:autoSpaceDN w:val="0"/>
              <w:adjustRightInd w:val="0"/>
              <w:jc w:val="both"/>
              <w:rPr>
                <w:rFonts w:ascii="Times New Roman" w:hAnsi="Times New Roman" w:cs="Times New Roman"/>
              </w:rPr>
            </w:pPr>
            <w:r w:rsidRPr="001731DB">
              <w:rPr>
                <w:rFonts w:ascii="Times New Roman" w:hAnsi="Times New Roman" w:cs="Times New Roman"/>
              </w:rPr>
              <w:t xml:space="preserve">Знать: </w:t>
            </w:r>
            <w:r w:rsidR="00316402" w:rsidRPr="001731DB">
              <w:rPr>
                <w:rFonts w:ascii="Times New Roman" w:hAnsi="Times New Roman" w:cs="Times New Roman"/>
              </w:rPr>
              <w:t>основные понятия и определения теории вероятностей и математической статистики.</w:t>
            </w:r>
            <w:r w:rsidRPr="001731DB">
              <w:rPr>
                <w:rFonts w:ascii="Times New Roman" w:hAnsi="Times New Roman" w:cs="Times New Roman"/>
              </w:rPr>
              <w:t xml:space="preserve"> </w:t>
            </w:r>
          </w:p>
          <w:p w14:paraId="1D618C66" w14:textId="00124F5A" w:rsidR="00751095" w:rsidRPr="001731DB" w:rsidRDefault="00751095" w:rsidP="009207A4">
            <w:pPr>
              <w:autoSpaceDE w:val="0"/>
              <w:autoSpaceDN w:val="0"/>
              <w:adjustRightInd w:val="0"/>
              <w:jc w:val="both"/>
              <w:rPr>
                <w:rFonts w:ascii="Times New Roman" w:hAnsi="Times New Roman" w:cs="Times New Roman"/>
              </w:rPr>
            </w:pPr>
            <w:r w:rsidRPr="001731DB">
              <w:rPr>
                <w:rFonts w:ascii="Times New Roman" w:hAnsi="Times New Roman" w:cs="Times New Roman"/>
              </w:rPr>
              <w:t xml:space="preserve">Уметь: </w:t>
            </w:r>
            <w:r w:rsidR="00FD518F" w:rsidRPr="001731DB">
              <w:rPr>
                <w:rFonts w:ascii="Times New Roman" w:hAnsi="Times New Roman" w:cs="Times New Roman"/>
              </w:rPr>
              <w:t xml:space="preserve">решать стандартные задачи с использованием формул теории вероятностей и математической статистики; проводить статистическую обработку результатов экспериментов, определять цели, задачи анализа и обработки экономических данных; формировать перечень инструментальных средств, необходимых для анализа и обработки экономических </w:t>
            </w:r>
            <w:proofErr w:type="gramStart"/>
            <w:r w:rsidR="00FD518F" w:rsidRPr="001731DB">
              <w:rPr>
                <w:rFonts w:ascii="Times New Roman" w:hAnsi="Times New Roman" w:cs="Times New Roman"/>
              </w:rPr>
              <w:t>данных.</w:t>
            </w:r>
            <w:r w:rsidRPr="001731DB">
              <w:rPr>
                <w:rFonts w:ascii="Times New Roman" w:hAnsi="Times New Roman" w:cs="Times New Roman"/>
              </w:rPr>
              <w:t>.</w:t>
            </w:r>
            <w:proofErr w:type="gramEnd"/>
            <w:r w:rsidRPr="001731DB">
              <w:rPr>
                <w:rFonts w:ascii="Times New Roman" w:hAnsi="Times New Roman" w:cs="Times New Roman"/>
              </w:rPr>
              <w:t xml:space="preserve"> </w:t>
            </w:r>
          </w:p>
          <w:p w14:paraId="253C4FDD" w14:textId="597ACE7D" w:rsidR="00751095" w:rsidRPr="001731DB" w:rsidRDefault="00751095" w:rsidP="00FD518F">
            <w:pPr>
              <w:autoSpaceDE w:val="0"/>
              <w:autoSpaceDN w:val="0"/>
              <w:adjustRightInd w:val="0"/>
              <w:jc w:val="both"/>
              <w:rPr>
                <w:rFonts w:ascii="Times New Roman" w:hAnsi="Times New Roman" w:cs="Times New Roman"/>
                <w:lang w:bidi="ru-RU"/>
              </w:rPr>
            </w:pPr>
            <w:r w:rsidRPr="001731DB">
              <w:rPr>
                <w:rFonts w:ascii="Times New Roman" w:hAnsi="Times New Roman" w:cs="Times New Roman"/>
              </w:rPr>
              <w:t xml:space="preserve">Владеть: </w:t>
            </w:r>
            <w:r w:rsidR="00FD518F" w:rsidRPr="001731DB">
              <w:rPr>
                <w:rFonts w:ascii="Times New Roman" w:hAnsi="Times New Roman" w:cs="Times New Roman"/>
              </w:rPr>
              <w:t xml:space="preserve">навыками составления математических моделей задач реальных экономических процессов, проводить их </w:t>
            </w:r>
            <w:proofErr w:type="gramStart"/>
            <w:r w:rsidR="00FD518F" w:rsidRPr="001731DB">
              <w:rPr>
                <w:rFonts w:ascii="Times New Roman" w:hAnsi="Times New Roman" w:cs="Times New Roman"/>
              </w:rPr>
              <w:t>анализ.</w:t>
            </w:r>
            <w:r w:rsidRPr="001731DB">
              <w:rPr>
                <w:rFonts w:ascii="Times New Roman" w:hAnsi="Times New Roman" w:cs="Times New Roman"/>
              </w:rPr>
              <w:t>.</w:t>
            </w:r>
            <w:proofErr w:type="gramEnd"/>
          </w:p>
        </w:tc>
      </w:tr>
    </w:tbl>
    <w:p w14:paraId="010B1EC2" w14:textId="77777777" w:rsidR="00E1429F" w:rsidRPr="001731D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25984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731D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731DB" w:rsidRDefault="004535A3"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731DB" w:rsidRDefault="004535A3" w:rsidP="00546A9C">
            <w:pPr>
              <w:tabs>
                <w:tab w:val="left" w:pos="0"/>
              </w:tabs>
              <w:jc w:val="center"/>
              <w:rPr>
                <w:rFonts w:ascii="Times New Roman" w:hAnsi="Times New Roman" w:cs="Times New Roman"/>
                <w:b/>
              </w:rPr>
            </w:pPr>
            <w:r w:rsidRPr="001731D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731DB" w:rsidRDefault="004535A3" w:rsidP="007F544A">
            <w:pPr>
              <w:tabs>
                <w:tab w:val="left" w:pos="0"/>
              </w:tabs>
              <w:jc w:val="center"/>
              <w:rPr>
                <w:rFonts w:ascii="Times New Roman" w:hAnsi="Times New Roman" w:cs="Times New Roman"/>
                <w:b/>
              </w:rPr>
            </w:pPr>
            <w:r w:rsidRPr="001731DB">
              <w:rPr>
                <w:rFonts w:ascii="Times New Roman" w:hAnsi="Times New Roman" w:cs="Times New Roman"/>
                <w:b/>
              </w:rPr>
              <w:t xml:space="preserve">Объем дисциплины </w:t>
            </w:r>
          </w:p>
          <w:p w14:paraId="5F18268E" w14:textId="58058D90" w:rsidR="004535A3" w:rsidRPr="001731DB" w:rsidRDefault="004535A3"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(ак</w:t>
            </w:r>
            <w:r w:rsidR="00AE2B1A" w:rsidRPr="001731DB">
              <w:rPr>
                <w:rFonts w:ascii="Times New Roman" w:hAnsi="Times New Roman" w:cs="Times New Roman"/>
                <w:b/>
              </w:rPr>
              <w:t>адемические</w:t>
            </w:r>
            <w:r w:rsidRPr="001731DB">
              <w:rPr>
                <w:rFonts w:ascii="Times New Roman" w:hAnsi="Times New Roman" w:cs="Times New Roman"/>
                <w:b/>
              </w:rPr>
              <w:t xml:space="preserve"> часы)</w:t>
            </w:r>
          </w:p>
        </w:tc>
      </w:tr>
      <w:tr w:rsidR="005B37A7" w:rsidRPr="001731DB" w14:paraId="568F56F7" w14:textId="77777777" w:rsidTr="005B37A7">
        <w:trPr>
          <w:trHeight w:val="300"/>
        </w:trPr>
        <w:tc>
          <w:tcPr>
            <w:tcW w:w="1024" w:type="pct"/>
            <w:vMerge/>
            <w:shd w:val="clear" w:color="auto" w:fill="auto"/>
            <w:vAlign w:val="center"/>
            <w:hideMark/>
          </w:tcPr>
          <w:p w14:paraId="60F6C88D" w14:textId="77777777" w:rsidR="000B317E" w:rsidRPr="001731D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731D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731DB" w:rsidRDefault="000B317E"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731D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731DB" w:rsidRDefault="000B317E"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СРО</w:t>
            </w:r>
          </w:p>
        </w:tc>
      </w:tr>
      <w:tr w:rsidR="005B37A7" w:rsidRPr="001731DB" w14:paraId="48EF2691" w14:textId="77777777" w:rsidTr="005B37A7">
        <w:trPr>
          <w:trHeight w:val="463"/>
        </w:trPr>
        <w:tc>
          <w:tcPr>
            <w:tcW w:w="1024" w:type="pct"/>
            <w:vMerge/>
            <w:shd w:val="clear" w:color="auto" w:fill="auto"/>
            <w:vAlign w:val="center"/>
            <w:hideMark/>
          </w:tcPr>
          <w:p w14:paraId="540838F1" w14:textId="77777777" w:rsidR="004475DA" w:rsidRPr="001731D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731D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731DB" w:rsidRDefault="004475DA"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ЗЛТ</w:t>
            </w:r>
          </w:p>
        </w:tc>
        <w:tc>
          <w:tcPr>
            <w:tcW w:w="360" w:type="pct"/>
            <w:shd w:val="clear" w:color="auto" w:fill="auto"/>
            <w:vAlign w:val="center"/>
            <w:hideMark/>
          </w:tcPr>
          <w:p w14:paraId="144D21A6" w14:textId="77777777" w:rsidR="004475DA" w:rsidRPr="001731DB" w:rsidRDefault="004475DA" w:rsidP="007F544A">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ПЗ</w:t>
            </w:r>
          </w:p>
        </w:tc>
        <w:tc>
          <w:tcPr>
            <w:tcW w:w="358" w:type="pct"/>
            <w:shd w:val="clear" w:color="auto" w:fill="auto"/>
            <w:vAlign w:val="center"/>
            <w:hideMark/>
          </w:tcPr>
          <w:p w14:paraId="19AF07D1" w14:textId="452663C9" w:rsidR="004475DA" w:rsidRPr="001731DB" w:rsidRDefault="000A0ED4" w:rsidP="004535A3">
            <w:pPr>
              <w:widowControl w:val="0"/>
              <w:tabs>
                <w:tab w:val="left" w:pos="0"/>
              </w:tabs>
              <w:autoSpaceDE w:val="0"/>
              <w:autoSpaceDN w:val="0"/>
              <w:jc w:val="center"/>
              <w:rPr>
                <w:rFonts w:ascii="Times New Roman" w:hAnsi="Times New Roman" w:cs="Times New Roman"/>
                <w:b/>
              </w:rPr>
            </w:pPr>
            <w:r w:rsidRPr="001731DB">
              <w:rPr>
                <w:rFonts w:ascii="Times New Roman" w:hAnsi="Times New Roman" w:cs="Times New Roman"/>
                <w:b/>
              </w:rPr>
              <w:t>ЛР</w:t>
            </w:r>
          </w:p>
        </w:tc>
        <w:tc>
          <w:tcPr>
            <w:tcW w:w="358" w:type="pct"/>
            <w:vMerge/>
            <w:shd w:val="clear" w:color="auto" w:fill="auto"/>
            <w:vAlign w:val="center"/>
            <w:hideMark/>
          </w:tcPr>
          <w:p w14:paraId="0F94578B" w14:textId="1775B50A" w:rsidR="004475DA" w:rsidRPr="001731DB" w:rsidRDefault="004475DA" w:rsidP="007F544A">
            <w:pPr>
              <w:widowControl w:val="0"/>
              <w:tabs>
                <w:tab w:val="left" w:pos="0"/>
              </w:tabs>
              <w:autoSpaceDE w:val="0"/>
              <w:autoSpaceDN w:val="0"/>
              <w:jc w:val="center"/>
              <w:rPr>
                <w:rFonts w:ascii="Times New Roman" w:hAnsi="Times New Roman" w:cs="Times New Roman"/>
                <w:b/>
              </w:rPr>
            </w:pPr>
          </w:p>
        </w:tc>
      </w:tr>
      <w:tr w:rsidR="005B37A7" w:rsidRPr="001731DB" w14:paraId="7D8B164A" w14:textId="77777777" w:rsidTr="005B37A7">
        <w:trPr>
          <w:trHeight w:val="283"/>
        </w:trPr>
        <w:tc>
          <w:tcPr>
            <w:tcW w:w="5000" w:type="pct"/>
            <w:gridSpan w:val="8"/>
            <w:shd w:val="clear" w:color="auto" w:fill="auto"/>
            <w:vAlign w:val="center"/>
          </w:tcPr>
          <w:p w14:paraId="1B393AA2" w14:textId="04821BC7" w:rsidR="00313ACD" w:rsidRPr="001731D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731DB">
              <w:rPr>
                <w:rFonts w:ascii="Times New Roman" w:hAnsi="Times New Roman" w:cs="Times New Roman"/>
                <w:b/>
                <w:lang w:bidi="ru-RU"/>
              </w:rPr>
              <w:t>Раздел I. Теория вероятностей.</w:t>
            </w:r>
          </w:p>
        </w:tc>
      </w:tr>
      <w:tr w:rsidR="005B37A7" w:rsidRPr="001731DB" w14:paraId="748498C4" w14:textId="77777777" w:rsidTr="005B37A7">
        <w:trPr>
          <w:trHeight w:val="283"/>
        </w:trPr>
        <w:tc>
          <w:tcPr>
            <w:tcW w:w="1024" w:type="pct"/>
            <w:shd w:val="clear" w:color="auto" w:fill="auto"/>
            <w:vAlign w:val="center"/>
          </w:tcPr>
          <w:p w14:paraId="5D6E08B7" w14:textId="2FA1B7AD"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60" w:type="pct"/>
            <w:shd w:val="clear" w:color="auto" w:fill="auto"/>
            <w:vAlign w:val="center"/>
          </w:tcPr>
          <w:p w14:paraId="05EBA91D" w14:textId="13EF86D5"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58" w:type="pct"/>
            <w:shd w:val="clear" w:color="auto" w:fill="auto"/>
            <w:vAlign w:val="center"/>
          </w:tcPr>
          <w:p w14:paraId="6922C76B" w14:textId="6714638E"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8</w:t>
            </w:r>
          </w:p>
        </w:tc>
      </w:tr>
      <w:tr w:rsidR="005B37A7" w:rsidRPr="001731DB" w14:paraId="45ECB052" w14:textId="77777777" w:rsidTr="005B37A7">
        <w:trPr>
          <w:trHeight w:val="283"/>
        </w:trPr>
        <w:tc>
          <w:tcPr>
            <w:tcW w:w="1024" w:type="pct"/>
            <w:shd w:val="clear" w:color="auto" w:fill="auto"/>
            <w:vAlign w:val="center"/>
          </w:tcPr>
          <w:p w14:paraId="321CD86F" w14:textId="77777777"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 xml:space="preserve">Тема 2. </w:t>
            </w:r>
            <w:r w:rsidRPr="001731DB">
              <w:rPr>
                <w:rFonts w:ascii="Times New Roman" w:hAnsi="Times New Roman" w:cs="Times New Roman"/>
                <w:lang w:bidi="ru-RU"/>
              </w:rPr>
              <w:lastRenderedPageBreak/>
              <w:t>Вероятность случайного события.</w:t>
            </w:r>
          </w:p>
        </w:tc>
        <w:tc>
          <w:tcPr>
            <w:tcW w:w="2543" w:type="pct"/>
            <w:gridSpan w:val="2"/>
            <w:shd w:val="clear" w:color="auto" w:fill="auto"/>
          </w:tcPr>
          <w:p w14:paraId="17A7D572" w14:textId="77777777"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lastRenderedPageBreak/>
              <w:t xml:space="preserve">Элементы комбинаторики. Частота события, ее </w:t>
            </w:r>
            <w:r w:rsidRPr="001731DB">
              <w:rPr>
                <w:sz w:val="22"/>
                <w:szCs w:val="22"/>
                <w:lang w:bidi="ru-RU"/>
              </w:rPr>
              <w:lastRenderedPageBreak/>
              <w:t>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CB435F5"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lastRenderedPageBreak/>
              <w:t>6</w:t>
            </w:r>
          </w:p>
        </w:tc>
        <w:tc>
          <w:tcPr>
            <w:tcW w:w="360" w:type="pct"/>
            <w:shd w:val="clear" w:color="auto" w:fill="auto"/>
            <w:vAlign w:val="center"/>
          </w:tcPr>
          <w:p w14:paraId="4886ACAE"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8</w:t>
            </w:r>
          </w:p>
        </w:tc>
        <w:tc>
          <w:tcPr>
            <w:tcW w:w="358" w:type="pct"/>
            <w:shd w:val="clear" w:color="auto" w:fill="auto"/>
            <w:vAlign w:val="center"/>
          </w:tcPr>
          <w:p w14:paraId="719B5D49" w14:textId="77777777"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569DB2" w14:textId="77777777"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8</w:t>
            </w:r>
          </w:p>
        </w:tc>
      </w:tr>
      <w:tr w:rsidR="005B37A7" w:rsidRPr="001731DB" w14:paraId="68075E76" w14:textId="77777777" w:rsidTr="005B37A7">
        <w:trPr>
          <w:trHeight w:val="283"/>
        </w:trPr>
        <w:tc>
          <w:tcPr>
            <w:tcW w:w="1024" w:type="pct"/>
            <w:shd w:val="clear" w:color="auto" w:fill="auto"/>
            <w:vAlign w:val="center"/>
          </w:tcPr>
          <w:p w14:paraId="243520F8" w14:textId="77777777"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Тема 3. Случайные величины.</w:t>
            </w:r>
          </w:p>
        </w:tc>
        <w:tc>
          <w:tcPr>
            <w:tcW w:w="2543" w:type="pct"/>
            <w:gridSpan w:val="2"/>
            <w:shd w:val="clear" w:color="auto" w:fill="auto"/>
          </w:tcPr>
          <w:p w14:paraId="253E8224" w14:textId="77777777"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t>Понятие случайной величины. Дискретные случайные величины (ДСВ). Закон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Равномерное распределение. Нормальное распределение. Мода, медиана. Правило трех стандартов.</w:t>
            </w:r>
          </w:p>
        </w:tc>
        <w:tc>
          <w:tcPr>
            <w:tcW w:w="357" w:type="pct"/>
            <w:gridSpan w:val="2"/>
            <w:shd w:val="clear" w:color="auto" w:fill="auto"/>
            <w:vAlign w:val="center"/>
          </w:tcPr>
          <w:p w14:paraId="6A1373D2"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6</w:t>
            </w:r>
          </w:p>
        </w:tc>
        <w:tc>
          <w:tcPr>
            <w:tcW w:w="360" w:type="pct"/>
            <w:shd w:val="clear" w:color="auto" w:fill="auto"/>
            <w:vAlign w:val="center"/>
          </w:tcPr>
          <w:p w14:paraId="074F29D7"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10</w:t>
            </w:r>
          </w:p>
        </w:tc>
        <w:tc>
          <w:tcPr>
            <w:tcW w:w="358" w:type="pct"/>
            <w:shd w:val="clear" w:color="auto" w:fill="auto"/>
            <w:vAlign w:val="center"/>
          </w:tcPr>
          <w:p w14:paraId="0304DBD3" w14:textId="77777777"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71E266" w14:textId="77777777"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10</w:t>
            </w:r>
          </w:p>
        </w:tc>
      </w:tr>
      <w:tr w:rsidR="005B37A7" w:rsidRPr="001731DB" w14:paraId="0FB0B7F2" w14:textId="77777777" w:rsidTr="005B37A7">
        <w:trPr>
          <w:trHeight w:val="283"/>
        </w:trPr>
        <w:tc>
          <w:tcPr>
            <w:tcW w:w="1024" w:type="pct"/>
            <w:shd w:val="clear" w:color="auto" w:fill="auto"/>
            <w:vAlign w:val="center"/>
          </w:tcPr>
          <w:p w14:paraId="7DBFCBED" w14:textId="77777777"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41FF34FD" w14:textId="77777777"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76A0AB58"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60" w:type="pct"/>
            <w:shd w:val="clear" w:color="auto" w:fill="auto"/>
            <w:vAlign w:val="center"/>
          </w:tcPr>
          <w:p w14:paraId="0CDA3C38"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4</w:t>
            </w:r>
          </w:p>
        </w:tc>
        <w:tc>
          <w:tcPr>
            <w:tcW w:w="358" w:type="pct"/>
            <w:shd w:val="clear" w:color="auto" w:fill="auto"/>
            <w:vAlign w:val="center"/>
          </w:tcPr>
          <w:p w14:paraId="2B44DD87" w14:textId="77777777"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F34BD4" w14:textId="77777777"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10</w:t>
            </w:r>
          </w:p>
        </w:tc>
      </w:tr>
      <w:tr w:rsidR="005B37A7" w:rsidRPr="001731DB" w14:paraId="11B52027" w14:textId="77777777" w:rsidTr="005B37A7">
        <w:trPr>
          <w:trHeight w:val="283"/>
        </w:trPr>
        <w:tc>
          <w:tcPr>
            <w:tcW w:w="5000" w:type="pct"/>
            <w:gridSpan w:val="8"/>
            <w:shd w:val="clear" w:color="auto" w:fill="auto"/>
            <w:vAlign w:val="center"/>
          </w:tcPr>
          <w:p w14:paraId="098D6DAC" w14:textId="77777777" w:rsidR="00313ACD" w:rsidRPr="001731D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731DB">
              <w:rPr>
                <w:rFonts w:ascii="Times New Roman" w:hAnsi="Times New Roman" w:cs="Times New Roman"/>
                <w:b/>
                <w:lang w:bidi="ru-RU"/>
              </w:rPr>
              <w:t>Раздел II. Математическая статистика.</w:t>
            </w:r>
          </w:p>
        </w:tc>
      </w:tr>
      <w:tr w:rsidR="005B37A7" w:rsidRPr="001731DB" w14:paraId="310C5F6C" w14:textId="77777777" w:rsidTr="005B37A7">
        <w:trPr>
          <w:trHeight w:val="283"/>
        </w:trPr>
        <w:tc>
          <w:tcPr>
            <w:tcW w:w="1024" w:type="pct"/>
            <w:shd w:val="clear" w:color="auto" w:fill="auto"/>
            <w:vAlign w:val="center"/>
          </w:tcPr>
          <w:p w14:paraId="6C9F2246" w14:textId="77777777"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2FF2DAC8" w14:textId="77777777"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12BFEE2B"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60" w:type="pct"/>
            <w:shd w:val="clear" w:color="auto" w:fill="auto"/>
            <w:vAlign w:val="center"/>
          </w:tcPr>
          <w:p w14:paraId="6820B458"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58" w:type="pct"/>
            <w:shd w:val="clear" w:color="auto" w:fill="auto"/>
            <w:vAlign w:val="center"/>
          </w:tcPr>
          <w:p w14:paraId="49B3942C" w14:textId="77777777"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482DA9" w14:textId="77777777"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10</w:t>
            </w:r>
          </w:p>
        </w:tc>
      </w:tr>
      <w:tr w:rsidR="005B37A7" w:rsidRPr="001731DB" w14:paraId="15ABCE3D" w14:textId="77777777" w:rsidTr="005B37A7">
        <w:trPr>
          <w:trHeight w:val="283"/>
        </w:trPr>
        <w:tc>
          <w:tcPr>
            <w:tcW w:w="1024" w:type="pct"/>
            <w:shd w:val="clear" w:color="auto" w:fill="auto"/>
            <w:vAlign w:val="center"/>
          </w:tcPr>
          <w:p w14:paraId="42B58076" w14:textId="77777777" w:rsidR="004475DA" w:rsidRPr="001731DB" w:rsidRDefault="00E948C3" w:rsidP="001116DF">
            <w:pPr>
              <w:widowControl w:val="0"/>
              <w:tabs>
                <w:tab w:val="left" w:pos="0"/>
              </w:tabs>
              <w:autoSpaceDE w:val="0"/>
              <w:autoSpaceDN w:val="0"/>
              <w:rPr>
                <w:rFonts w:ascii="Times New Roman" w:hAnsi="Times New Roman" w:cs="Times New Roman"/>
                <w:lang w:bidi="ru-RU"/>
              </w:rPr>
            </w:pPr>
            <w:r w:rsidRPr="001731DB">
              <w:rPr>
                <w:rFonts w:ascii="Times New Roman" w:hAnsi="Times New Roman" w:cs="Times New Roman"/>
                <w:lang w:bidi="ru-RU"/>
              </w:rPr>
              <w:t>Тема 6. Проверка статистических гипотез.</w:t>
            </w:r>
          </w:p>
        </w:tc>
        <w:tc>
          <w:tcPr>
            <w:tcW w:w="2543" w:type="pct"/>
            <w:gridSpan w:val="2"/>
            <w:shd w:val="clear" w:color="auto" w:fill="auto"/>
          </w:tcPr>
          <w:p w14:paraId="480DFA9F" w14:textId="77777777" w:rsidR="004475DA" w:rsidRPr="001731DB" w:rsidRDefault="0011347D" w:rsidP="001116DF">
            <w:pPr>
              <w:pStyle w:val="Style5"/>
              <w:widowControl/>
              <w:tabs>
                <w:tab w:val="left" w:pos="0"/>
                <w:tab w:val="left" w:leader="underscore" w:pos="7027"/>
              </w:tabs>
              <w:rPr>
                <w:rFonts w:eastAsiaTheme="minorHAnsi"/>
                <w:sz w:val="22"/>
                <w:szCs w:val="22"/>
                <w:lang w:eastAsia="en-US"/>
              </w:rPr>
            </w:pPr>
            <w:r w:rsidRPr="001731DB">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5B5471BD"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60" w:type="pct"/>
            <w:shd w:val="clear" w:color="auto" w:fill="auto"/>
            <w:vAlign w:val="center"/>
          </w:tcPr>
          <w:p w14:paraId="519C408B" w14:textId="77777777" w:rsidR="004475DA" w:rsidRPr="001731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1DB">
              <w:rPr>
                <w:rFonts w:ascii="Times New Roman" w:hAnsi="Times New Roman" w:cs="Times New Roman"/>
                <w:lang w:bidi="ru-RU"/>
              </w:rPr>
              <w:t>2</w:t>
            </w:r>
          </w:p>
        </w:tc>
        <w:tc>
          <w:tcPr>
            <w:tcW w:w="358" w:type="pct"/>
            <w:shd w:val="clear" w:color="auto" w:fill="auto"/>
            <w:vAlign w:val="center"/>
          </w:tcPr>
          <w:p w14:paraId="7264E903" w14:textId="77777777" w:rsidR="004475DA" w:rsidRPr="001731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4C1419" w14:textId="77777777" w:rsidR="004475DA" w:rsidRPr="001731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1DB">
              <w:rPr>
                <w:rFonts w:ascii="Times New Roman" w:hAnsi="Times New Roman" w:cs="Times New Roman"/>
                <w:lang w:bidi="ru-RU"/>
              </w:rPr>
              <w:t>14</w:t>
            </w:r>
          </w:p>
        </w:tc>
      </w:tr>
      <w:tr w:rsidR="005B37A7" w:rsidRPr="001731D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731D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731D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731D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31DB">
              <w:rPr>
                <w:rFonts w:eastAsiaTheme="minorHAnsi"/>
                <w:b/>
                <w:sz w:val="22"/>
                <w:szCs w:val="22"/>
                <w:lang w:eastAsia="en-US"/>
              </w:rPr>
              <w:t>36</w:t>
            </w:r>
          </w:p>
        </w:tc>
      </w:tr>
      <w:tr w:rsidR="005B37A7" w:rsidRPr="001731D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731DB" w:rsidRDefault="00CA7DE7" w:rsidP="00CA7DE7">
            <w:pPr>
              <w:widowControl w:val="0"/>
              <w:tabs>
                <w:tab w:val="left" w:pos="0"/>
              </w:tabs>
              <w:autoSpaceDE w:val="0"/>
              <w:autoSpaceDN w:val="0"/>
              <w:spacing w:line="240" w:lineRule="auto"/>
              <w:rPr>
                <w:b/>
              </w:rPr>
            </w:pPr>
            <w:r w:rsidRPr="001731DB">
              <w:rPr>
                <w:rFonts w:ascii="Times New Roman" w:hAnsi="Times New Roman" w:cs="Times New Roman"/>
                <w:b/>
                <w:lang w:bidi="ru-RU"/>
              </w:rPr>
              <w:t>Всего по дисциплине:</w:t>
            </w:r>
            <w:r w:rsidR="00963445" w:rsidRPr="001731D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731D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31D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731D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31D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731D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731DB" w:rsidRDefault="00CA7DE7">
            <w:pPr>
              <w:pStyle w:val="Style5"/>
              <w:widowControl/>
              <w:tabs>
                <w:tab w:val="left" w:pos="0"/>
                <w:tab w:val="left" w:leader="underscore" w:pos="7027"/>
              </w:tabs>
              <w:spacing w:line="256" w:lineRule="auto"/>
              <w:jc w:val="center"/>
              <w:rPr>
                <w:b/>
                <w:sz w:val="22"/>
                <w:szCs w:val="22"/>
                <w:lang w:eastAsia="en-US"/>
              </w:rPr>
            </w:pPr>
            <w:r w:rsidRPr="001731DB">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25984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259845"/>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DC4340" w14:paraId="1433EE91" w14:textId="77777777" w:rsidTr="00E4641F">
        <w:trPr>
          <w:trHeight w:val="354"/>
        </w:trPr>
        <w:tc>
          <w:tcPr>
            <w:tcW w:w="4080" w:type="pct"/>
            <w:shd w:val="clear" w:color="auto" w:fill="auto"/>
            <w:vAlign w:val="center"/>
          </w:tcPr>
          <w:p w14:paraId="31B092F5" w14:textId="4DED7782" w:rsidR="00262CF0" w:rsidRPr="001731DB" w:rsidRDefault="00984247" w:rsidP="00AA7A6A">
            <w:pPr>
              <w:rPr>
                <w:rFonts w:ascii="Times New Roman" w:hAnsi="Times New Roman" w:cs="Times New Roman"/>
                <w:lang w:bidi="ru-RU"/>
              </w:rPr>
            </w:pPr>
            <w:proofErr w:type="spellStart"/>
            <w:r w:rsidRPr="001731DB">
              <w:rPr>
                <w:rFonts w:ascii="Times New Roman" w:hAnsi="Times New Roman" w:cs="Times New Roman"/>
                <w:sz w:val="24"/>
                <w:szCs w:val="24"/>
              </w:rPr>
              <w:t>Гмурман</w:t>
            </w:r>
            <w:proofErr w:type="spellEnd"/>
            <w:r w:rsidRPr="001731DB">
              <w:rPr>
                <w:rFonts w:ascii="Times New Roman" w:hAnsi="Times New Roman" w:cs="Times New Roman"/>
                <w:sz w:val="24"/>
                <w:szCs w:val="24"/>
              </w:rPr>
              <w:t xml:space="preserve">, В. Е.  Теория вероятностей и математическая </w:t>
            </w:r>
            <w:proofErr w:type="gramStart"/>
            <w:r w:rsidRPr="001731DB">
              <w:rPr>
                <w:rFonts w:ascii="Times New Roman" w:hAnsi="Times New Roman" w:cs="Times New Roman"/>
                <w:sz w:val="24"/>
                <w:szCs w:val="24"/>
              </w:rPr>
              <w:t>статистика :</w:t>
            </w:r>
            <w:proofErr w:type="gramEnd"/>
            <w:r w:rsidRPr="001731DB">
              <w:rPr>
                <w:rFonts w:ascii="Times New Roman" w:hAnsi="Times New Roman" w:cs="Times New Roman"/>
                <w:sz w:val="24"/>
                <w:szCs w:val="24"/>
              </w:rPr>
              <w:t xml:space="preserve"> учебник для вузов / В. Е. </w:t>
            </w:r>
            <w:proofErr w:type="spellStart"/>
            <w:r w:rsidRPr="001731DB">
              <w:rPr>
                <w:rFonts w:ascii="Times New Roman" w:hAnsi="Times New Roman" w:cs="Times New Roman"/>
                <w:sz w:val="24"/>
                <w:szCs w:val="24"/>
              </w:rPr>
              <w:t>Гмурман</w:t>
            </w:r>
            <w:proofErr w:type="spellEnd"/>
            <w:r w:rsidRPr="001731DB">
              <w:rPr>
                <w:rFonts w:ascii="Times New Roman" w:hAnsi="Times New Roman" w:cs="Times New Roman"/>
                <w:sz w:val="24"/>
                <w:szCs w:val="24"/>
              </w:rPr>
              <w:t xml:space="preserve">. — 12-е изд. — Москва : Издательство </w:t>
            </w:r>
            <w:proofErr w:type="spellStart"/>
            <w:r w:rsidRPr="001731DB">
              <w:rPr>
                <w:rFonts w:ascii="Times New Roman" w:hAnsi="Times New Roman" w:cs="Times New Roman"/>
                <w:sz w:val="24"/>
                <w:szCs w:val="24"/>
              </w:rPr>
              <w:t>Юрайт</w:t>
            </w:r>
            <w:proofErr w:type="spellEnd"/>
            <w:r w:rsidRPr="001731DB">
              <w:rPr>
                <w:rFonts w:ascii="Times New Roman" w:hAnsi="Times New Roman" w:cs="Times New Roman"/>
                <w:sz w:val="24"/>
                <w:szCs w:val="24"/>
              </w:rPr>
              <w:t>, 2021. — 479 с.</w:t>
            </w:r>
          </w:p>
        </w:tc>
        <w:tc>
          <w:tcPr>
            <w:tcW w:w="920" w:type="pct"/>
            <w:shd w:val="clear" w:color="auto" w:fill="auto"/>
            <w:vAlign w:val="center"/>
            <w:hideMark/>
          </w:tcPr>
          <w:p w14:paraId="25965B29" w14:textId="0CF2FFC1" w:rsidR="00262CF0" w:rsidRPr="007E6725" w:rsidRDefault="00DC434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1731DB">
                <w:rPr>
                  <w:color w:val="00008B"/>
                  <w:u w:val="single"/>
                  <w:lang w:val="en-US"/>
                </w:rPr>
                <w:t>https://urait.ru/viewer/teoriy ... maticheskaya-statistika-468331</w:t>
              </w:r>
            </w:hyperlink>
          </w:p>
        </w:tc>
      </w:tr>
      <w:tr w:rsidR="00262CF0" w:rsidRPr="00DC4340" w14:paraId="2737848B" w14:textId="77777777" w:rsidTr="00E4641F">
        <w:trPr>
          <w:trHeight w:val="354"/>
        </w:trPr>
        <w:tc>
          <w:tcPr>
            <w:tcW w:w="4080" w:type="pct"/>
            <w:shd w:val="clear" w:color="auto" w:fill="auto"/>
            <w:vAlign w:val="center"/>
          </w:tcPr>
          <w:p w14:paraId="7B13B4C0" w14:textId="77777777" w:rsidR="00262CF0" w:rsidRPr="001731DB" w:rsidRDefault="00984247" w:rsidP="00AA7A6A">
            <w:pPr>
              <w:rPr>
                <w:rFonts w:ascii="Times New Roman" w:hAnsi="Times New Roman" w:cs="Times New Roman"/>
                <w:lang w:bidi="ru-RU"/>
              </w:rPr>
            </w:pPr>
            <w:proofErr w:type="spellStart"/>
            <w:r w:rsidRPr="001731DB">
              <w:rPr>
                <w:rFonts w:ascii="Times New Roman" w:hAnsi="Times New Roman" w:cs="Times New Roman"/>
                <w:sz w:val="24"/>
                <w:szCs w:val="24"/>
              </w:rPr>
              <w:t>Гмурман</w:t>
            </w:r>
            <w:proofErr w:type="spellEnd"/>
            <w:r w:rsidRPr="001731DB">
              <w:rPr>
                <w:rFonts w:ascii="Times New Roman" w:hAnsi="Times New Roman" w:cs="Times New Roman"/>
                <w:sz w:val="24"/>
                <w:szCs w:val="24"/>
              </w:rPr>
              <w:t xml:space="preserve">, В. Е.  Руководство к решению задач по теории вероятностей и математической </w:t>
            </w:r>
            <w:proofErr w:type="gramStart"/>
            <w:r w:rsidRPr="001731DB">
              <w:rPr>
                <w:rFonts w:ascii="Times New Roman" w:hAnsi="Times New Roman" w:cs="Times New Roman"/>
                <w:sz w:val="24"/>
                <w:szCs w:val="24"/>
              </w:rPr>
              <w:t>статистике :</w:t>
            </w:r>
            <w:proofErr w:type="gramEnd"/>
            <w:r w:rsidRPr="001731DB">
              <w:rPr>
                <w:rFonts w:ascii="Times New Roman" w:hAnsi="Times New Roman" w:cs="Times New Roman"/>
                <w:sz w:val="24"/>
                <w:szCs w:val="24"/>
              </w:rPr>
              <w:t xml:space="preserve"> учебное пособие для вузов / В. Е. </w:t>
            </w:r>
            <w:proofErr w:type="spellStart"/>
            <w:r w:rsidRPr="001731DB">
              <w:rPr>
                <w:rFonts w:ascii="Times New Roman" w:hAnsi="Times New Roman" w:cs="Times New Roman"/>
                <w:sz w:val="24"/>
                <w:szCs w:val="24"/>
              </w:rPr>
              <w:t>Гмурман</w:t>
            </w:r>
            <w:proofErr w:type="spellEnd"/>
            <w:r w:rsidRPr="001731DB">
              <w:rPr>
                <w:rFonts w:ascii="Times New Roman" w:hAnsi="Times New Roman" w:cs="Times New Roman"/>
                <w:sz w:val="24"/>
                <w:szCs w:val="24"/>
              </w:rPr>
              <w:t xml:space="preserve">. — 11-е изд., </w:t>
            </w:r>
            <w:proofErr w:type="spellStart"/>
            <w:r w:rsidRPr="001731DB">
              <w:rPr>
                <w:rFonts w:ascii="Times New Roman" w:hAnsi="Times New Roman" w:cs="Times New Roman"/>
                <w:sz w:val="24"/>
                <w:szCs w:val="24"/>
              </w:rPr>
              <w:t>перераб</w:t>
            </w:r>
            <w:proofErr w:type="spellEnd"/>
            <w:r w:rsidRPr="001731DB">
              <w:rPr>
                <w:rFonts w:ascii="Times New Roman" w:hAnsi="Times New Roman" w:cs="Times New Roman"/>
                <w:sz w:val="24"/>
                <w:szCs w:val="24"/>
              </w:rPr>
              <w:t xml:space="preserve">. и доп. — Москва : Издательство </w:t>
            </w:r>
            <w:proofErr w:type="spellStart"/>
            <w:r w:rsidRPr="001731DB">
              <w:rPr>
                <w:rFonts w:ascii="Times New Roman" w:hAnsi="Times New Roman" w:cs="Times New Roman"/>
                <w:sz w:val="24"/>
                <w:szCs w:val="24"/>
              </w:rPr>
              <w:t>Юрайт</w:t>
            </w:r>
            <w:proofErr w:type="spellEnd"/>
            <w:r w:rsidRPr="001731DB">
              <w:rPr>
                <w:rFonts w:ascii="Times New Roman" w:hAnsi="Times New Roman" w:cs="Times New Roman"/>
                <w:sz w:val="24"/>
                <w:szCs w:val="24"/>
              </w:rPr>
              <w:t>, 2021. — 406 с.</w:t>
            </w:r>
          </w:p>
        </w:tc>
        <w:tc>
          <w:tcPr>
            <w:tcW w:w="920" w:type="pct"/>
            <w:shd w:val="clear" w:color="auto" w:fill="auto"/>
            <w:vAlign w:val="center"/>
            <w:hideMark/>
          </w:tcPr>
          <w:p w14:paraId="3E0A2B9A" w14:textId="77777777" w:rsidR="00262CF0" w:rsidRPr="007E6725" w:rsidRDefault="00DC434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1731DB">
                <w:rPr>
                  <w:color w:val="00008B"/>
                  <w:u w:val="single"/>
                  <w:lang w:val="en-US"/>
                </w:rPr>
                <w:t>https://urait.ru/viewer/rukovo ... ematicheskoy-statistike-468330</w:t>
              </w:r>
            </w:hyperlink>
          </w:p>
        </w:tc>
      </w:tr>
      <w:tr w:rsidR="00262CF0" w:rsidRPr="007E6725" w14:paraId="0B208D3A" w14:textId="77777777" w:rsidTr="00E4641F">
        <w:trPr>
          <w:trHeight w:val="354"/>
        </w:trPr>
        <w:tc>
          <w:tcPr>
            <w:tcW w:w="4080" w:type="pct"/>
            <w:shd w:val="clear" w:color="auto" w:fill="auto"/>
            <w:vAlign w:val="center"/>
          </w:tcPr>
          <w:p w14:paraId="17E49AEC" w14:textId="77777777" w:rsidR="00262CF0" w:rsidRPr="001731DB" w:rsidRDefault="00984247" w:rsidP="00AA7A6A">
            <w:pPr>
              <w:rPr>
                <w:rFonts w:ascii="Times New Roman" w:hAnsi="Times New Roman" w:cs="Times New Roman"/>
                <w:lang w:bidi="ru-RU"/>
              </w:rPr>
            </w:pPr>
            <w:r w:rsidRPr="001731DB">
              <w:rPr>
                <w:rFonts w:ascii="Times New Roman" w:hAnsi="Times New Roman" w:cs="Times New Roman"/>
                <w:sz w:val="24"/>
                <w:szCs w:val="24"/>
              </w:rPr>
              <w:t xml:space="preserve">Кремер, Н. Ш.  Теория вероятностей и математическая статистика в 2 ч. Часть 1. Теория </w:t>
            </w:r>
            <w:proofErr w:type="gramStart"/>
            <w:r w:rsidRPr="001731DB">
              <w:rPr>
                <w:rFonts w:ascii="Times New Roman" w:hAnsi="Times New Roman" w:cs="Times New Roman"/>
                <w:sz w:val="24"/>
                <w:szCs w:val="24"/>
              </w:rPr>
              <w:t>вероятностей :</w:t>
            </w:r>
            <w:proofErr w:type="gramEnd"/>
            <w:r w:rsidRPr="001731DB">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1731DB">
              <w:rPr>
                <w:rFonts w:ascii="Times New Roman" w:hAnsi="Times New Roman" w:cs="Times New Roman"/>
                <w:sz w:val="24"/>
                <w:szCs w:val="24"/>
              </w:rPr>
              <w:t>перераб</w:t>
            </w:r>
            <w:proofErr w:type="spellEnd"/>
            <w:r w:rsidRPr="001731DB">
              <w:rPr>
                <w:rFonts w:ascii="Times New Roman" w:hAnsi="Times New Roman" w:cs="Times New Roman"/>
                <w:sz w:val="24"/>
                <w:szCs w:val="24"/>
              </w:rPr>
              <w:t xml:space="preserve">. и доп. — Москва : Издательство </w:t>
            </w:r>
            <w:proofErr w:type="spellStart"/>
            <w:r w:rsidRPr="001731DB">
              <w:rPr>
                <w:rFonts w:ascii="Times New Roman" w:hAnsi="Times New Roman" w:cs="Times New Roman"/>
                <w:sz w:val="24"/>
                <w:szCs w:val="24"/>
              </w:rPr>
              <w:t>Юрайт</w:t>
            </w:r>
            <w:proofErr w:type="spellEnd"/>
            <w:r w:rsidRPr="001731DB">
              <w:rPr>
                <w:rFonts w:ascii="Times New Roman" w:hAnsi="Times New Roman" w:cs="Times New Roman"/>
                <w:sz w:val="24"/>
                <w:szCs w:val="24"/>
              </w:rPr>
              <w:t>, 2018. — 264 с.</w:t>
            </w:r>
          </w:p>
        </w:tc>
        <w:tc>
          <w:tcPr>
            <w:tcW w:w="920" w:type="pct"/>
            <w:shd w:val="clear" w:color="auto" w:fill="auto"/>
            <w:vAlign w:val="center"/>
            <w:hideMark/>
          </w:tcPr>
          <w:p w14:paraId="3817FBB8" w14:textId="77777777" w:rsidR="00262CF0" w:rsidRPr="007E6725" w:rsidRDefault="00DC434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https://urait.ru/viewer/teoriy ... 1-teoriya-veroyatnostey-421232</w:t>
              </w:r>
            </w:hyperlink>
          </w:p>
        </w:tc>
      </w:tr>
      <w:tr w:rsidR="00262CF0" w:rsidRPr="00DC4340" w14:paraId="102586E3" w14:textId="77777777" w:rsidTr="00E4641F">
        <w:trPr>
          <w:trHeight w:val="354"/>
        </w:trPr>
        <w:tc>
          <w:tcPr>
            <w:tcW w:w="4080" w:type="pct"/>
            <w:shd w:val="clear" w:color="auto" w:fill="auto"/>
            <w:vAlign w:val="center"/>
          </w:tcPr>
          <w:p w14:paraId="7AD69334" w14:textId="77777777" w:rsidR="00262CF0" w:rsidRPr="001731DB" w:rsidRDefault="00984247" w:rsidP="00AA7A6A">
            <w:pPr>
              <w:rPr>
                <w:rFonts w:ascii="Times New Roman" w:hAnsi="Times New Roman" w:cs="Times New Roman"/>
                <w:lang w:bidi="ru-RU"/>
              </w:rPr>
            </w:pPr>
            <w:r w:rsidRPr="001731DB">
              <w:rPr>
                <w:rFonts w:ascii="Times New Roman" w:hAnsi="Times New Roman" w:cs="Times New Roman"/>
                <w:sz w:val="24"/>
                <w:szCs w:val="24"/>
              </w:rPr>
              <w:t xml:space="preserve">Кремер, Н. Ш.  Теория вероятностей и математическая статистика в 2 ч. Часть 2. Математическая </w:t>
            </w:r>
            <w:proofErr w:type="gramStart"/>
            <w:r w:rsidRPr="001731DB">
              <w:rPr>
                <w:rFonts w:ascii="Times New Roman" w:hAnsi="Times New Roman" w:cs="Times New Roman"/>
                <w:sz w:val="24"/>
                <w:szCs w:val="24"/>
              </w:rPr>
              <w:t>статистика :</w:t>
            </w:r>
            <w:proofErr w:type="gramEnd"/>
            <w:r w:rsidRPr="001731DB">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1731DB">
              <w:rPr>
                <w:rFonts w:ascii="Times New Roman" w:hAnsi="Times New Roman" w:cs="Times New Roman"/>
                <w:sz w:val="24"/>
                <w:szCs w:val="24"/>
              </w:rPr>
              <w:t>перераб</w:t>
            </w:r>
            <w:proofErr w:type="spellEnd"/>
            <w:r w:rsidRPr="001731DB">
              <w:rPr>
                <w:rFonts w:ascii="Times New Roman" w:hAnsi="Times New Roman" w:cs="Times New Roman"/>
                <w:sz w:val="24"/>
                <w:szCs w:val="24"/>
              </w:rPr>
              <w:t xml:space="preserve">. и доп. — Москва : Издательство </w:t>
            </w:r>
            <w:proofErr w:type="spellStart"/>
            <w:r w:rsidRPr="001731DB">
              <w:rPr>
                <w:rFonts w:ascii="Times New Roman" w:hAnsi="Times New Roman" w:cs="Times New Roman"/>
                <w:sz w:val="24"/>
                <w:szCs w:val="24"/>
              </w:rPr>
              <w:t>Юрайт</w:t>
            </w:r>
            <w:proofErr w:type="spellEnd"/>
            <w:r w:rsidRPr="001731DB">
              <w:rPr>
                <w:rFonts w:ascii="Times New Roman" w:hAnsi="Times New Roman" w:cs="Times New Roman"/>
                <w:sz w:val="24"/>
                <w:szCs w:val="24"/>
              </w:rPr>
              <w:t>, 2018. — 254 с.</w:t>
            </w:r>
          </w:p>
        </w:tc>
        <w:tc>
          <w:tcPr>
            <w:tcW w:w="920" w:type="pct"/>
            <w:shd w:val="clear" w:color="auto" w:fill="auto"/>
            <w:vAlign w:val="center"/>
            <w:hideMark/>
          </w:tcPr>
          <w:p w14:paraId="14DA2762" w14:textId="77777777" w:rsidR="00262CF0" w:rsidRPr="007E6725" w:rsidRDefault="00DC434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1731DB">
                <w:rPr>
                  <w:color w:val="00008B"/>
                  <w:u w:val="single"/>
                  <w:lang w:val="en-US"/>
                </w:rPr>
                <w:t>https://urait.ru/viewer/teoriy ... maticheskaya-statistika-421233</w:t>
              </w:r>
            </w:hyperlink>
          </w:p>
        </w:tc>
      </w:tr>
      <w:tr w:rsidR="00262CF0" w:rsidRPr="007E6725" w14:paraId="4BC68E86" w14:textId="77777777" w:rsidTr="00E4641F">
        <w:trPr>
          <w:trHeight w:val="354"/>
        </w:trPr>
        <w:tc>
          <w:tcPr>
            <w:tcW w:w="4080" w:type="pct"/>
            <w:shd w:val="clear" w:color="auto" w:fill="auto"/>
            <w:vAlign w:val="center"/>
          </w:tcPr>
          <w:p w14:paraId="0AB4735B" w14:textId="77777777" w:rsidR="00262CF0" w:rsidRPr="007E6725" w:rsidRDefault="00984247" w:rsidP="00AA7A6A">
            <w:pPr>
              <w:rPr>
                <w:rFonts w:ascii="Times New Roman" w:hAnsi="Times New Roman" w:cs="Times New Roman"/>
                <w:lang w:val="en-US" w:bidi="ru-RU"/>
              </w:rPr>
            </w:pPr>
            <w:proofErr w:type="gramStart"/>
            <w:r w:rsidRPr="001731DB">
              <w:rPr>
                <w:rFonts w:ascii="Times New Roman" w:hAnsi="Times New Roman" w:cs="Times New Roman"/>
                <w:sz w:val="24"/>
                <w:szCs w:val="24"/>
              </w:rPr>
              <w:t>Математика :</w:t>
            </w:r>
            <w:proofErr w:type="gramEnd"/>
            <w:r w:rsidRPr="001731DB">
              <w:rPr>
                <w:rFonts w:ascii="Times New Roman" w:hAnsi="Times New Roman" w:cs="Times New Roman"/>
                <w:sz w:val="24"/>
                <w:szCs w:val="24"/>
              </w:rPr>
              <w:t xml:space="preserve"> учебное пособие / [</w:t>
            </w:r>
            <w:proofErr w:type="spellStart"/>
            <w:r w:rsidRPr="001731DB">
              <w:rPr>
                <w:rFonts w:ascii="Times New Roman" w:hAnsi="Times New Roman" w:cs="Times New Roman"/>
                <w:sz w:val="24"/>
                <w:szCs w:val="24"/>
              </w:rPr>
              <w:t>С.Е.Игнатова</w:t>
            </w:r>
            <w:proofErr w:type="spellEnd"/>
            <w:r w:rsidRPr="001731DB">
              <w:rPr>
                <w:rFonts w:ascii="Times New Roman" w:hAnsi="Times New Roman" w:cs="Times New Roman"/>
                <w:sz w:val="24"/>
                <w:szCs w:val="24"/>
              </w:rPr>
              <w:t xml:space="preserve"> и др.] ; под ред. </w:t>
            </w:r>
            <w:proofErr w:type="spellStart"/>
            <w:r w:rsidRPr="001731DB">
              <w:rPr>
                <w:rFonts w:ascii="Times New Roman" w:hAnsi="Times New Roman" w:cs="Times New Roman"/>
                <w:sz w:val="24"/>
                <w:szCs w:val="24"/>
              </w:rPr>
              <w:t>С.Е.Игнатовой</w:t>
            </w:r>
            <w:proofErr w:type="spellEnd"/>
            <w:r w:rsidRPr="001731DB">
              <w:rPr>
                <w:rFonts w:ascii="Times New Roman" w:hAnsi="Times New Roman" w:cs="Times New Roman"/>
                <w:sz w:val="24"/>
                <w:szCs w:val="24"/>
              </w:rPr>
              <w:t xml:space="preserve"> ; Министерство образования и науки </w:t>
            </w:r>
            <w:proofErr w:type="spellStart"/>
            <w:r w:rsidRPr="001731DB">
              <w:rPr>
                <w:rFonts w:ascii="Times New Roman" w:hAnsi="Times New Roman" w:cs="Times New Roman"/>
                <w:sz w:val="24"/>
                <w:szCs w:val="24"/>
              </w:rPr>
              <w:t>Рочссийской</w:t>
            </w:r>
            <w:proofErr w:type="spellEnd"/>
            <w:r w:rsidRPr="001731DB">
              <w:rPr>
                <w:rFonts w:ascii="Times New Roman" w:hAnsi="Times New Roman" w:cs="Times New Roman"/>
                <w:sz w:val="24"/>
                <w:szCs w:val="24"/>
              </w:rPr>
              <w:t xml:space="preserve"> Федерации, Санкт-Петербургский гос. экономический ун-т, Кафедра высшей математики.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47BA2913" w14:textId="77777777" w:rsidR="00262CF0" w:rsidRPr="007E6725" w:rsidRDefault="00DC434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1731DB">
                <w:rPr>
                  <w:color w:val="00008B"/>
                  <w:u w:val="single"/>
                  <w:lang w:val="en-US"/>
                </w:rPr>
                <w:t xml:space="preserve">http://opac.unecon.ru/elibrary ... </w:t>
              </w:r>
              <w:r w:rsidR="00984247">
                <w:rPr>
                  <w:color w:val="00008B"/>
                  <w:u w:val="single"/>
                </w:rPr>
                <w:t>B0%D1%82%D0%BE%D0%B2%D0%B0.pdf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25984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3B61680" w14:textId="77777777" w:rsidTr="007B550D">
        <w:tc>
          <w:tcPr>
            <w:tcW w:w="9345" w:type="dxa"/>
          </w:tcPr>
          <w:p w14:paraId="1B5695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BFC286D" w14:textId="77777777" w:rsidTr="007B550D">
        <w:tc>
          <w:tcPr>
            <w:tcW w:w="9345" w:type="dxa"/>
          </w:tcPr>
          <w:p w14:paraId="5B8A19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83FE6CE" w14:textId="77777777" w:rsidTr="007B550D">
        <w:tc>
          <w:tcPr>
            <w:tcW w:w="9345" w:type="dxa"/>
          </w:tcPr>
          <w:p w14:paraId="73A7D2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69D987" w14:textId="77777777" w:rsidTr="007B550D">
        <w:tc>
          <w:tcPr>
            <w:tcW w:w="9345" w:type="dxa"/>
          </w:tcPr>
          <w:p w14:paraId="16862C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25984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C4340"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25984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731DB" w14:paraId="53424330" w14:textId="77777777" w:rsidTr="008416EB">
        <w:tc>
          <w:tcPr>
            <w:tcW w:w="7797" w:type="dxa"/>
            <w:shd w:val="clear" w:color="auto" w:fill="auto"/>
          </w:tcPr>
          <w:p w14:paraId="2986F8BC" w14:textId="77777777" w:rsidR="002C735C" w:rsidRPr="001731DB" w:rsidRDefault="002C735C" w:rsidP="002C735C">
            <w:pPr>
              <w:pStyle w:val="Style214"/>
              <w:ind w:firstLine="0"/>
              <w:jc w:val="center"/>
              <w:rPr>
                <w:b/>
                <w:sz w:val="22"/>
                <w:szCs w:val="22"/>
              </w:rPr>
            </w:pPr>
            <w:r w:rsidRPr="001731DB">
              <w:rPr>
                <w:b/>
                <w:sz w:val="22"/>
                <w:szCs w:val="22"/>
              </w:rPr>
              <w:t>Наименование учебных аудиторий, перечень</w:t>
            </w:r>
          </w:p>
        </w:tc>
        <w:tc>
          <w:tcPr>
            <w:tcW w:w="2262" w:type="dxa"/>
            <w:shd w:val="clear" w:color="auto" w:fill="auto"/>
          </w:tcPr>
          <w:p w14:paraId="3A00FEF8" w14:textId="77777777" w:rsidR="002C735C" w:rsidRPr="001731DB" w:rsidRDefault="002C735C" w:rsidP="002C735C">
            <w:pPr>
              <w:pStyle w:val="Style214"/>
              <w:ind w:firstLine="0"/>
              <w:jc w:val="center"/>
              <w:rPr>
                <w:b/>
                <w:sz w:val="22"/>
                <w:szCs w:val="22"/>
              </w:rPr>
            </w:pPr>
            <w:r w:rsidRPr="001731DB">
              <w:rPr>
                <w:b/>
                <w:sz w:val="22"/>
                <w:szCs w:val="22"/>
              </w:rPr>
              <w:t>Адрес (местоположение) учебных аудиторий</w:t>
            </w:r>
          </w:p>
        </w:tc>
      </w:tr>
      <w:tr w:rsidR="002C735C" w:rsidRPr="001731DB" w14:paraId="3B643305" w14:textId="77777777" w:rsidTr="008416EB">
        <w:tc>
          <w:tcPr>
            <w:tcW w:w="7797" w:type="dxa"/>
            <w:shd w:val="clear" w:color="auto" w:fill="auto"/>
          </w:tcPr>
          <w:p w14:paraId="30187323" w14:textId="51649087" w:rsidR="002C735C" w:rsidRPr="001731DB" w:rsidRDefault="00B43524" w:rsidP="002718E2">
            <w:pPr>
              <w:pStyle w:val="Style214"/>
              <w:ind w:firstLine="0"/>
              <w:rPr>
                <w:sz w:val="22"/>
                <w:szCs w:val="22"/>
              </w:rPr>
            </w:pPr>
            <w:r w:rsidRPr="001731DB">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31DB">
              <w:rPr>
                <w:sz w:val="22"/>
                <w:szCs w:val="22"/>
              </w:rPr>
              <w:t>комплексом.Специализированная</w:t>
            </w:r>
            <w:proofErr w:type="spellEnd"/>
            <w:r w:rsidRPr="001731DB">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1731DB">
              <w:rPr>
                <w:sz w:val="22"/>
                <w:szCs w:val="22"/>
                <w:lang w:val="en-US"/>
              </w:rPr>
              <w:t>Intel</w:t>
            </w:r>
            <w:r w:rsidRPr="001731DB">
              <w:rPr>
                <w:sz w:val="22"/>
                <w:szCs w:val="22"/>
              </w:rPr>
              <w:t xml:space="preserve"> </w:t>
            </w:r>
            <w:proofErr w:type="spellStart"/>
            <w:r w:rsidRPr="001731DB">
              <w:rPr>
                <w:sz w:val="22"/>
                <w:szCs w:val="22"/>
                <w:lang w:val="en-US"/>
              </w:rPr>
              <w:t>i</w:t>
            </w:r>
            <w:proofErr w:type="spellEnd"/>
            <w:r w:rsidRPr="001731DB">
              <w:rPr>
                <w:sz w:val="22"/>
                <w:szCs w:val="22"/>
              </w:rPr>
              <w:t xml:space="preserve">3-2100 2.4 </w:t>
            </w:r>
            <w:proofErr w:type="spellStart"/>
            <w:r w:rsidRPr="001731DB">
              <w:rPr>
                <w:sz w:val="22"/>
                <w:szCs w:val="22"/>
                <w:lang w:val="en-US"/>
              </w:rPr>
              <w:t>Ghz</w:t>
            </w:r>
            <w:proofErr w:type="spellEnd"/>
            <w:r w:rsidRPr="001731DB">
              <w:rPr>
                <w:sz w:val="22"/>
                <w:szCs w:val="22"/>
              </w:rPr>
              <w:t>/4/500</w:t>
            </w:r>
            <w:r w:rsidRPr="001731DB">
              <w:rPr>
                <w:sz w:val="22"/>
                <w:szCs w:val="22"/>
                <w:lang w:val="en-US"/>
              </w:rPr>
              <w:t>Gb</w:t>
            </w:r>
            <w:r w:rsidRPr="001731DB">
              <w:rPr>
                <w:sz w:val="22"/>
                <w:szCs w:val="22"/>
              </w:rPr>
              <w:t>/</w:t>
            </w:r>
            <w:r w:rsidRPr="001731DB">
              <w:rPr>
                <w:sz w:val="22"/>
                <w:szCs w:val="22"/>
                <w:lang w:val="en-US"/>
              </w:rPr>
              <w:t>Acer</w:t>
            </w:r>
            <w:r w:rsidRPr="001731DB">
              <w:rPr>
                <w:sz w:val="22"/>
                <w:szCs w:val="22"/>
              </w:rPr>
              <w:t xml:space="preserve"> </w:t>
            </w:r>
            <w:r w:rsidRPr="001731DB">
              <w:rPr>
                <w:sz w:val="22"/>
                <w:szCs w:val="22"/>
                <w:lang w:val="en-US"/>
              </w:rPr>
              <w:t>V</w:t>
            </w:r>
            <w:r w:rsidRPr="001731DB">
              <w:rPr>
                <w:sz w:val="22"/>
                <w:szCs w:val="22"/>
              </w:rPr>
              <w:t xml:space="preserve">193 19" - 1 шт.,, Мультимедийный проектор Тип 1 </w:t>
            </w:r>
            <w:proofErr w:type="spellStart"/>
            <w:r w:rsidRPr="001731DB">
              <w:rPr>
                <w:sz w:val="22"/>
                <w:szCs w:val="22"/>
                <w:lang w:val="en-US"/>
              </w:rPr>
              <w:t>Optoma</w:t>
            </w:r>
            <w:proofErr w:type="spellEnd"/>
            <w:r w:rsidRPr="001731DB">
              <w:rPr>
                <w:sz w:val="22"/>
                <w:szCs w:val="22"/>
              </w:rPr>
              <w:t xml:space="preserve"> </w:t>
            </w:r>
            <w:r w:rsidRPr="001731DB">
              <w:rPr>
                <w:sz w:val="22"/>
                <w:szCs w:val="22"/>
                <w:lang w:val="en-US"/>
              </w:rPr>
              <w:t>x</w:t>
            </w:r>
            <w:r w:rsidRPr="001731DB">
              <w:rPr>
                <w:sz w:val="22"/>
                <w:szCs w:val="22"/>
              </w:rPr>
              <w:t xml:space="preserve"> 400 - 1 шт.  Наборы демонстрационного оборудования и учебно-наглядных пособий: </w:t>
            </w:r>
            <w:r w:rsidRPr="001731DB">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731DB" w:rsidRDefault="00B43524" w:rsidP="002718E2">
            <w:pPr>
              <w:pStyle w:val="Style214"/>
              <w:ind w:firstLine="0"/>
              <w:rPr>
                <w:sz w:val="22"/>
                <w:szCs w:val="22"/>
              </w:rPr>
            </w:pPr>
            <w:r w:rsidRPr="001731DB">
              <w:rPr>
                <w:sz w:val="22"/>
                <w:szCs w:val="22"/>
              </w:rPr>
              <w:lastRenderedPageBreak/>
              <w:t>191023, г. Санкт-Петербург, ул. Канал Грибоедова, 30/32, литер «А», «Б», «Р»</w:t>
            </w:r>
          </w:p>
        </w:tc>
      </w:tr>
      <w:tr w:rsidR="002C735C" w:rsidRPr="001731DB" w14:paraId="6BDED886" w14:textId="77777777" w:rsidTr="008416EB">
        <w:tc>
          <w:tcPr>
            <w:tcW w:w="7797" w:type="dxa"/>
            <w:shd w:val="clear" w:color="auto" w:fill="auto"/>
          </w:tcPr>
          <w:p w14:paraId="5BCAD1C1" w14:textId="77777777" w:rsidR="002C735C" w:rsidRPr="001731DB" w:rsidRDefault="00B43524" w:rsidP="002718E2">
            <w:pPr>
              <w:pStyle w:val="Style214"/>
              <w:ind w:firstLine="0"/>
              <w:rPr>
                <w:sz w:val="22"/>
                <w:szCs w:val="22"/>
              </w:rPr>
            </w:pPr>
            <w:r w:rsidRPr="001731DB">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31DB">
              <w:rPr>
                <w:sz w:val="22"/>
                <w:szCs w:val="22"/>
              </w:rPr>
              <w:t>комплексом.Специализированная</w:t>
            </w:r>
            <w:proofErr w:type="spellEnd"/>
            <w:r w:rsidRPr="001731DB">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1731DB">
              <w:rPr>
                <w:sz w:val="22"/>
                <w:szCs w:val="22"/>
                <w:lang w:val="en-US"/>
              </w:rPr>
              <w:t>Intel</w:t>
            </w:r>
            <w:r w:rsidRPr="001731DB">
              <w:rPr>
                <w:sz w:val="22"/>
                <w:szCs w:val="22"/>
              </w:rPr>
              <w:t xml:space="preserve"> </w:t>
            </w:r>
            <w:proofErr w:type="spellStart"/>
            <w:r w:rsidRPr="001731DB">
              <w:rPr>
                <w:sz w:val="22"/>
                <w:szCs w:val="22"/>
                <w:lang w:val="en-US"/>
              </w:rPr>
              <w:t>i</w:t>
            </w:r>
            <w:proofErr w:type="spellEnd"/>
            <w:r w:rsidRPr="001731DB">
              <w:rPr>
                <w:sz w:val="22"/>
                <w:szCs w:val="22"/>
              </w:rPr>
              <w:t xml:space="preserve">3-2100 2.4 </w:t>
            </w:r>
            <w:proofErr w:type="spellStart"/>
            <w:r w:rsidRPr="001731DB">
              <w:rPr>
                <w:sz w:val="22"/>
                <w:szCs w:val="22"/>
                <w:lang w:val="en-US"/>
              </w:rPr>
              <w:t>Ghz</w:t>
            </w:r>
            <w:proofErr w:type="spellEnd"/>
            <w:r w:rsidRPr="001731DB">
              <w:rPr>
                <w:sz w:val="22"/>
                <w:szCs w:val="22"/>
              </w:rPr>
              <w:t>/500/4/</w:t>
            </w:r>
            <w:r w:rsidRPr="001731DB">
              <w:rPr>
                <w:sz w:val="22"/>
                <w:szCs w:val="22"/>
                <w:lang w:val="en-US"/>
              </w:rPr>
              <w:t>Acer</w:t>
            </w:r>
            <w:r w:rsidRPr="001731DB">
              <w:rPr>
                <w:sz w:val="22"/>
                <w:szCs w:val="22"/>
              </w:rPr>
              <w:t xml:space="preserve"> </w:t>
            </w:r>
            <w:r w:rsidRPr="001731DB">
              <w:rPr>
                <w:sz w:val="22"/>
                <w:szCs w:val="22"/>
                <w:lang w:val="en-US"/>
              </w:rPr>
              <w:t>V</w:t>
            </w:r>
            <w:r w:rsidRPr="001731DB">
              <w:rPr>
                <w:sz w:val="22"/>
                <w:szCs w:val="22"/>
              </w:rPr>
              <w:t xml:space="preserve">193 19" - 1 шт., Мультимедийный проектор </w:t>
            </w:r>
            <w:r w:rsidRPr="001731DB">
              <w:rPr>
                <w:sz w:val="22"/>
                <w:szCs w:val="22"/>
                <w:lang w:val="en-US"/>
              </w:rPr>
              <w:t>Panasonic</w:t>
            </w:r>
            <w:r w:rsidRPr="001731DB">
              <w:rPr>
                <w:sz w:val="22"/>
                <w:szCs w:val="22"/>
              </w:rPr>
              <w:t xml:space="preserve"> </w:t>
            </w:r>
            <w:r w:rsidRPr="001731DB">
              <w:rPr>
                <w:sz w:val="22"/>
                <w:szCs w:val="22"/>
                <w:lang w:val="en-US"/>
              </w:rPr>
              <w:t>PT</w:t>
            </w:r>
            <w:r w:rsidRPr="001731DB">
              <w:rPr>
                <w:sz w:val="22"/>
                <w:szCs w:val="22"/>
              </w:rPr>
              <w:t>-</w:t>
            </w:r>
            <w:r w:rsidRPr="001731DB">
              <w:rPr>
                <w:sz w:val="22"/>
                <w:szCs w:val="22"/>
                <w:lang w:val="en-US"/>
              </w:rPr>
              <w:t>VX</w:t>
            </w:r>
            <w:r w:rsidRPr="001731DB">
              <w:rPr>
                <w:sz w:val="22"/>
                <w:szCs w:val="22"/>
              </w:rPr>
              <w:t>610</w:t>
            </w:r>
            <w:r w:rsidRPr="001731DB">
              <w:rPr>
                <w:sz w:val="22"/>
                <w:szCs w:val="22"/>
                <w:lang w:val="en-US"/>
              </w:rPr>
              <w:t>E</w:t>
            </w:r>
            <w:r w:rsidRPr="001731DB">
              <w:rPr>
                <w:sz w:val="22"/>
                <w:szCs w:val="22"/>
              </w:rPr>
              <w:t xml:space="preserve"> - 1 шт., Экран с электроприводом </w:t>
            </w:r>
            <w:proofErr w:type="spellStart"/>
            <w:r w:rsidRPr="001731DB">
              <w:rPr>
                <w:sz w:val="22"/>
                <w:szCs w:val="22"/>
                <w:lang w:val="en-US"/>
              </w:rPr>
              <w:t>ScreenMedia</w:t>
            </w:r>
            <w:proofErr w:type="spellEnd"/>
            <w:r w:rsidRPr="001731DB">
              <w:rPr>
                <w:sz w:val="22"/>
                <w:szCs w:val="22"/>
              </w:rPr>
              <w:t xml:space="preserve"> </w:t>
            </w:r>
            <w:r w:rsidRPr="001731DB">
              <w:rPr>
                <w:sz w:val="22"/>
                <w:szCs w:val="22"/>
                <w:lang w:val="en-US"/>
              </w:rPr>
              <w:t>Champion</w:t>
            </w:r>
            <w:r w:rsidRPr="001731DB">
              <w:rPr>
                <w:sz w:val="22"/>
                <w:szCs w:val="22"/>
              </w:rPr>
              <w:t xml:space="preserve"> 203х153см (</w:t>
            </w:r>
            <w:r w:rsidRPr="001731DB">
              <w:rPr>
                <w:sz w:val="22"/>
                <w:szCs w:val="22"/>
                <w:lang w:val="en-US"/>
              </w:rPr>
              <w:t>SCM</w:t>
            </w:r>
            <w:r w:rsidRPr="001731DB">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DDBE6B" w14:textId="77777777" w:rsidR="002C735C" w:rsidRPr="001731DB" w:rsidRDefault="00B43524" w:rsidP="002718E2">
            <w:pPr>
              <w:pStyle w:val="Style214"/>
              <w:ind w:firstLine="0"/>
              <w:rPr>
                <w:sz w:val="22"/>
                <w:szCs w:val="22"/>
              </w:rPr>
            </w:pPr>
            <w:r w:rsidRPr="001731DB">
              <w:rPr>
                <w:sz w:val="22"/>
                <w:szCs w:val="22"/>
              </w:rPr>
              <w:t>191023, г. Санкт-Петербург, ул. Канал Грибоедова, 30/32, литер «А», «Б», «Р»</w:t>
            </w:r>
          </w:p>
        </w:tc>
      </w:tr>
      <w:tr w:rsidR="002C735C" w:rsidRPr="001731DB" w14:paraId="24FA0B1A" w14:textId="77777777" w:rsidTr="008416EB">
        <w:tc>
          <w:tcPr>
            <w:tcW w:w="7797" w:type="dxa"/>
            <w:shd w:val="clear" w:color="auto" w:fill="auto"/>
          </w:tcPr>
          <w:p w14:paraId="5F257BB9" w14:textId="77777777" w:rsidR="002C735C" w:rsidRPr="001731DB" w:rsidRDefault="00B43524" w:rsidP="002718E2">
            <w:pPr>
              <w:pStyle w:val="Style214"/>
              <w:ind w:firstLine="0"/>
              <w:rPr>
                <w:sz w:val="22"/>
                <w:szCs w:val="22"/>
              </w:rPr>
            </w:pPr>
            <w:r w:rsidRPr="001731DB">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31DB">
              <w:rPr>
                <w:sz w:val="22"/>
                <w:szCs w:val="22"/>
              </w:rPr>
              <w:t>комплексом.Специализированная</w:t>
            </w:r>
            <w:proofErr w:type="spellEnd"/>
            <w:r w:rsidRPr="001731DB">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1731DB">
              <w:rPr>
                <w:sz w:val="22"/>
                <w:szCs w:val="22"/>
                <w:lang w:val="en-US"/>
              </w:rPr>
              <w:t>HP</w:t>
            </w:r>
            <w:r w:rsidRPr="001731DB">
              <w:rPr>
                <w:sz w:val="22"/>
                <w:szCs w:val="22"/>
              </w:rPr>
              <w:t xml:space="preserve"> 250 </w:t>
            </w:r>
            <w:r w:rsidRPr="001731DB">
              <w:rPr>
                <w:sz w:val="22"/>
                <w:szCs w:val="22"/>
                <w:lang w:val="en-US"/>
              </w:rPr>
              <w:t>G</w:t>
            </w:r>
            <w:r w:rsidRPr="001731DB">
              <w:rPr>
                <w:sz w:val="22"/>
                <w:szCs w:val="22"/>
              </w:rPr>
              <w:t>6 1</w:t>
            </w:r>
            <w:r w:rsidRPr="001731DB">
              <w:rPr>
                <w:sz w:val="22"/>
                <w:szCs w:val="22"/>
                <w:lang w:val="en-US"/>
              </w:rPr>
              <w:t>WY</w:t>
            </w:r>
            <w:r w:rsidRPr="001731DB">
              <w:rPr>
                <w:sz w:val="22"/>
                <w:szCs w:val="22"/>
              </w:rPr>
              <w:t>58</w:t>
            </w:r>
            <w:r w:rsidRPr="001731DB">
              <w:rPr>
                <w:sz w:val="22"/>
                <w:szCs w:val="22"/>
                <w:lang w:val="en-US"/>
              </w:rPr>
              <w:t>EA</w:t>
            </w:r>
            <w:r w:rsidRPr="001731DB">
              <w:rPr>
                <w:sz w:val="22"/>
                <w:szCs w:val="22"/>
              </w:rPr>
              <w:t xml:space="preserve">, Мультимедийный проектор </w:t>
            </w:r>
            <w:r w:rsidRPr="001731DB">
              <w:rPr>
                <w:sz w:val="22"/>
                <w:szCs w:val="22"/>
                <w:lang w:val="en-US"/>
              </w:rPr>
              <w:t>LG</w:t>
            </w:r>
            <w:r w:rsidRPr="001731DB">
              <w:rPr>
                <w:sz w:val="22"/>
                <w:szCs w:val="22"/>
              </w:rPr>
              <w:t xml:space="preserve"> </w:t>
            </w:r>
            <w:r w:rsidRPr="001731DB">
              <w:rPr>
                <w:sz w:val="22"/>
                <w:szCs w:val="22"/>
                <w:lang w:val="en-US"/>
              </w:rPr>
              <w:t>PF</w:t>
            </w:r>
            <w:r w:rsidRPr="001731DB">
              <w:rPr>
                <w:sz w:val="22"/>
                <w:szCs w:val="22"/>
              </w:rPr>
              <w:t>1500</w:t>
            </w:r>
            <w:r w:rsidRPr="001731DB">
              <w:rPr>
                <w:sz w:val="22"/>
                <w:szCs w:val="22"/>
                <w:lang w:val="en-US"/>
              </w:rPr>
              <w:t>G</w:t>
            </w:r>
            <w:r w:rsidRPr="001731D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08498A" w14:textId="77777777" w:rsidR="002C735C" w:rsidRPr="001731DB" w:rsidRDefault="00B43524" w:rsidP="002718E2">
            <w:pPr>
              <w:pStyle w:val="Style214"/>
              <w:ind w:firstLine="0"/>
              <w:rPr>
                <w:sz w:val="22"/>
                <w:szCs w:val="22"/>
              </w:rPr>
            </w:pPr>
            <w:r w:rsidRPr="001731DB">
              <w:rPr>
                <w:sz w:val="22"/>
                <w:szCs w:val="22"/>
              </w:rPr>
              <w:t>191023, г. Санкт-Петербург, ул. Канал Грибоедова, 30/32, литер «А», «Б», «Р»</w:t>
            </w:r>
          </w:p>
        </w:tc>
      </w:tr>
      <w:tr w:rsidR="002C735C" w:rsidRPr="001731DB" w14:paraId="73F92F64" w14:textId="77777777" w:rsidTr="008416EB">
        <w:tc>
          <w:tcPr>
            <w:tcW w:w="7797" w:type="dxa"/>
            <w:shd w:val="clear" w:color="auto" w:fill="auto"/>
          </w:tcPr>
          <w:p w14:paraId="2788A15D" w14:textId="77777777" w:rsidR="002C735C" w:rsidRPr="001731DB" w:rsidRDefault="00B43524" w:rsidP="002718E2">
            <w:pPr>
              <w:pStyle w:val="Style214"/>
              <w:ind w:firstLine="0"/>
              <w:rPr>
                <w:sz w:val="22"/>
                <w:szCs w:val="22"/>
              </w:rPr>
            </w:pPr>
            <w:r w:rsidRPr="001731DB">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731DB">
              <w:rPr>
                <w:sz w:val="22"/>
                <w:szCs w:val="22"/>
              </w:rPr>
              <w:t>комплексом.Специализированная</w:t>
            </w:r>
            <w:proofErr w:type="spellEnd"/>
            <w:r w:rsidRPr="001731DB">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1731DB">
              <w:rPr>
                <w:sz w:val="22"/>
                <w:szCs w:val="22"/>
                <w:lang w:val="en-US"/>
              </w:rPr>
              <w:t>Intel</w:t>
            </w:r>
            <w:r w:rsidRPr="001731DB">
              <w:rPr>
                <w:sz w:val="22"/>
                <w:szCs w:val="22"/>
              </w:rPr>
              <w:t xml:space="preserve"> </w:t>
            </w:r>
            <w:proofErr w:type="spellStart"/>
            <w:r w:rsidRPr="001731DB">
              <w:rPr>
                <w:sz w:val="22"/>
                <w:szCs w:val="22"/>
                <w:lang w:val="en-US"/>
              </w:rPr>
              <w:t>i</w:t>
            </w:r>
            <w:proofErr w:type="spellEnd"/>
            <w:r w:rsidRPr="001731DB">
              <w:rPr>
                <w:sz w:val="22"/>
                <w:szCs w:val="22"/>
              </w:rPr>
              <w:t>5 7400/1</w:t>
            </w:r>
            <w:r w:rsidRPr="001731DB">
              <w:rPr>
                <w:sz w:val="22"/>
                <w:szCs w:val="22"/>
                <w:lang w:val="en-US"/>
              </w:rPr>
              <w:t>Tb</w:t>
            </w:r>
            <w:r w:rsidRPr="001731DB">
              <w:rPr>
                <w:sz w:val="22"/>
                <w:szCs w:val="22"/>
              </w:rPr>
              <w:t>/8</w:t>
            </w:r>
            <w:r w:rsidRPr="001731DB">
              <w:rPr>
                <w:sz w:val="22"/>
                <w:szCs w:val="22"/>
                <w:lang w:val="en-US"/>
              </w:rPr>
              <w:t>Gb</w:t>
            </w:r>
            <w:r w:rsidRPr="001731DB">
              <w:rPr>
                <w:sz w:val="22"/>
                <w:szCs w:val="22"/>
              </w:rPr>
              <w:t>/</w:t>
            </w:r>
            <w:r w:rsidRPr="001731DB">
              <w:rPr>
                <w:sz w:val="22"/>
                <w:szCs w:val="22"/>
                <w:lang w:val="en-US"/>
              </w:rPr>
              <w:t>Philips</w:t>
            </w:r>
            <w:r w:rsidRPr="001731DB">
              <w:rPr>
                <w:sz w:val="22"/>
                <w:szCs w:val="22"/>
              </w:rPr>
              <w:t xml:space="preserve"> 243</w:t>
            </w:r>
            <w:r w:rsidRPr="001731DB">
              <w:rPr>
                <w:sz w:val="22"/>
                <w:szCs w:val="22"/>
                <w:lang w:val="en-US"/>
              </w:rPr>
              <w:t>V</w:t>
            </w:r>
            <w:r w:rsidRPr="001731DB">
              <w:rPr>
                <w:sz w:val="22"/>
                <w:szCs w:val="22"/>
              </w:rPr>
              <w:t>5</w:t>
            </w:r>
            <w:r w:rsidRPr="001731DB">
              <w:rPr>
                <w:sz w:val="22"/>
                <w:szCs w:val="22"/>
                <w:lang w:val="en-US"/>
              </w:rPr>
              <w:t>Q</w:t>
            </w:r>
            <w:r w:rsidRPr="001731DB">
              <w:rPr>
                <w:sz w:val="22"/>
                <w:szCs w:val="22"/>
              </w:rPr>
              <w:t xml:space="preserve"> 23' - 23 шт., Мультимедийный проектор </w:t>
            </w:r>
            <w:proofErr w:type="spellStart"/>
            <w:r w:rsidRPr="001731DB">
              <w:rPr>
                <w:sz w:val="22"/>
                <w:szCs w:val="22"/>
                <w:lang w:val="en-US"/>
              </w:rPr>
              <w:t>Optoma</w:t>
            </w:r>
            <w:proofErr w:type="spellEnd"/>
            <w:r w:rsidRPr="001731DB">
              <w:rPr>
                <w:sz w:val="22"/>
                <w:szCs w:val="22"/>
              </w:rPr>
              <w:t xml:space="preserve"> </w:t>
            </w:r>
            <w:r w:rsidRPr="001731DB">
              <w:rPr>
                <w:sz w:val="22"/>
                <w:szCs w:val="22"/>
                <w:lang w:val="en-US"/>
              </w:rPr>
              <w:t>x</w:t>
            </w:r>
            <w:r w:rsidRPr="001731DB">
              <w:rPr>
                <w:sz w:val="22"/>
                <w:szCs w:val="22"/>
              </w:rPr>
              <w:t xml:space="preserve"> 400 - 1 шт., Доска магнитно-маркерная 100х180 лак </w:t>
            </w:r>
            <w:proofErr w:type="spellStart"/>
            <w:r w:rsidRPr="001731DB">
              <w:rPr>
                <w:sz w:val="22"/>
                <w:szCs w:val="22"/>
              </w:rPr>
              <w:t>вращ</w:t>
            </w:r>
            <w:proofErr w:type="spellEnd"/>
            <w:r w:rsidRPr="001731DB">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FA33A1D" w14:textId="77777777" w:rsidR="002C735C" w:rsidRPr="001731DB" w:rsidRDefault="00B43524" w:rsidP="002718E2">
            <w:pPr>
              <w:pStyle w:val="Style214"/>
              <w:ind w:firstLine="0"/>
              <w:rPr>
                <w:sz w:val="22"/>
                <w:szCs w:val="22"/>
              </w:rPr>
            </w:pPr>
            <w:r w:rsidRPr="001731DB">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25984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25985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25985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25985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27B04971"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Элементы комбинаторики. Классификация событий.</w:t>
      </w:r>
    </w:p>
    <w:p w14:paraId="30FE4BCB"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26AE791F"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0E6973F4" w14:textId="77777777" w:rsidR="001731DB" w:rsidRPr="001731DB" w:rsidRDefault="001731DB" w:rsidP="001731DB">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1731DB">
        <w:rPr>
          <w:rFonts w:ascii="Times New Roman" w:hAnsi="Times New Roman"/>
          <w:sz w:val="24"/>
          <w:szCs w:val="24"/>
          <w:lang w:eastAsia="ru-RU" w:bidi="ru-RU"/>
        </w:rPr>
        <w:t xml:space="preserve">Алгебра событий. Диаграммы Эйлера-Венна. </w:t>
      </w:r>
    </w:p>
    <w:p w14:paraId="7E921B5F"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46311382"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Условная вероятность. Теоремы умножения вероятностей.</w:t>
      </w:r>
    </w:p>
    <w:p w14:paraId="63C62FC7"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Формула полной вероятности. Формула Байеса.</w:t>
      </w:r>
    </w:p>
    <w:p w14:paraId="4523BF0F"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Схема независимых испытаний. Формула Бернулли.</w:t>
      </w:r>
    </w:p>
    <w:p w14:paraId="07656D28"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Локальная и интегральная теоремы Лапласа. Формула Пуассона.</w:t>
      </w:r>
    </w:p>
    <w:p w14:paraId="59194EAD"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Виды случайных величин и законы их распределения. </w:t>
      </w:r>
    </w:p>
    <w:p w14:paraId="3AEC3710"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Функция распределения и ее свойства.</w:t>
      </w:r>
    </w:p>
    <w:p w14:paraId="13093017"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Математическое ожидание и его свойства. </w:t>
      </w:r>
    </w:p>
    <w:p w14:paraId="62869C93"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61319269"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Основные дискретные распределения. </w:t>
      </w:r>
    </w:p>
    <w:p w14:paraId="45CAAC46"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0B3FC303"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Основные непрерывные распределения случайной величины.</w:t>
      </w:r>
    </w:p>
    <w:p w14:paraId="28290BCE"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49B69CC7"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Правило «трех сигм». Асимметрия и эксцесс.</w:t>
      </w:r>
    </w:p>
    <w:p w14:paraId="7DA947F2"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Закон больших чисел: неравенство Чебышева, теоремы Чебышева.</w:t>
      </w:r>
    </w:p>
    <w:p w14:paraId="6239FDF5"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Совместное распределение случайных величин. </w:t>
      </w:r>
    </w:p>
    <w:p w14:paraId="65D0812F" w14:textId="77777777" w:rsidR="001731DB" w:rsidRPr="001731DB" w:rsidRDefault="001731DB" w:rsidP="001731D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Дискретные системы случайных величин. Числовые характеристики.</w:t>
      </w:r>
    </w:p>
    <w:p w14:paraId="0AF8D878"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079538C2"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Условные законы распределения. Регрессия. Уравнения линейной регрессии.</w:t>
      </w:r>
    </w:p>
    <w:p w14:paraId="02AF10B2"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11202235" w14:textId="77777777" w:rsidR="001731DB" w:rsidRPr="001731DB" w:rsidRDefault="001731DB" w:rsidP="001731D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1731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18CCFECF" w14:textId="77777777" w:rsidR="001731DB" w:rsidRPr="001731DB" w:rsidRDefault="001731DB" w:rsidP="001731DB">
      <w:pPr>
        <w:widowControl w:val="0"/>
        <w:autoSpaceDE w:val="0"/>
        <w:autoSpaceDN w:val="0"/>
        <w:spacing w:after="0" w:line="240" w:lineRule="auto"/>
        <w:ind w:firstLine="709"/>
        <w:jc w:val="center"/>
        <w:rPr>
          <w:rFonts w:ascii="Times New Roman" w:hAnsi="Times New Roman"/>
          <w:b/>
          <w:sz w:val="24"/>
          <w:szCs w:val="24"/>
          <w:lang w:eastAsia="ru-RU" w:bidi="ru-RU"/>
        </w:rPr>
      </w:pPr>
    </w:p>
    <w:p w14:paraId="0B58147C" w14:textId="77777777" w:rsidR="001731DB" w:rsidRPr="001731DB" w:rsidRDefault="001731DB" w:rsidP="001731DB">
      <w:pPr>
        <w:widowControl w:val="0"/>
        <w:autoSpaceDE w:val="0"/>
        <w:autoSpaceDN w:val="0"/>
        <w:spacing w:after="0" w:line="240" w:lineRule="auto"/>
        <w:ind w:firstLine="709"/>
        <w:jc w:val="center"/>
        <w:rPr>
          <w:rFonts w:ascii="Times New Roman" w:hAnsi="Times New Roman"/>
          <w:b/>
          <w:sz w:val="24"/>
          <w:szCs w:val="24"/>
          <w:lang w:eastAsia="ru-RU" w:bidi="ru-RU"/>
        </w:rPr>
      </w:pPr>
      <w:r w:rsidRPr="001731DB">
        <w:rPr>
          <w:rFonts w:ascii="Times New Roman" w:hAnsi="Times New Roman"/>
          <w:b/>
          <w:sz w:val="24"/>
          <w:szCs w:val="24"/>
          <w:lang w:eastAsia="ru-RU" w:bidi="ru-RU"/>
        </w:rPr>
        <w:t>Примеры типовых задач</w:t>
      </w:r>
    </w:p>
    <w:p w14:paraId="4D167EE3" w14:textId="77777777" w:rsidR="001731DB" w:rsidRPr="001731DB" w:rsidRDefault="001731DB" w:rsidP="001731DB">
      <w:pPr>
        <w:widowControl w:val="0"/>
        <w:autoSpaceDE w:val="0"/>
        <w:autoSpaceDN w:val="0"/>
        <w:spacing w:after="0" w:line="240" w:lineRule="auto"/>
        <w:ind w:firstLine="709"/>
        <w:jc w:val="center"/>
        <w:rPr>
          <w:rFonts w:ascii="Times New Roman" w:hAnsi="Times New Roman"/>
          <w:b/>
          <w:sz w:val="24"/>
          <w:szCs w:val="24"/>
          <w:lang w:eastAsia="ru-RU" w:bidi="ru-RU"/>
        </w:rPr>
      </w:pPr>
    </w:p>
    <w:p w14:paraId="730E99E3" w14:textId="77777777" w:rsidR="001731DB" w:rsidRPr="001731DB" w:rsidRDefault="001731DB" w:rsidP="001731DB">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1731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123287FD" w14:textId="77777777" w:rsidR="001731DB" w:rsidRPr="001731DB" w:rsidRDefault="001731DB" w:rsidP="001731DB">
      <w:pPr>
        <w:widowControl w:val="0"/>
        <w:autoSpaceDE w:val="0"/>
        <w:autoSpaceDN w:val="0"/>
        <w:spacing w:after="0" w:line="240" w:lineRule="auto"/>
        <w:ind w:left="720"/>
        <w:jc w:val="both"/>
        <w:rPr>
          <w:rFonts w:ascii="Times New Roman" w:hAnsi="Times New Roman"/>
          <w:sz w:val="24"/>
          <w:szCs w:val="24"/>
          <w:lang w:eastAsia="ru-RU" w:bidi="ru-RU"/>
        </w:rPr>
      </w:pPr>
    </w:p>
    <w:p w14:paraId="3797A564" w14:textId="77777777" w:rsidR="001731DB" w:rsidRPr="001731DB" w:rsidRDefault="001731DB" w:rsidP="001731DB">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1731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4FB0B4CF" w14:textId="77777777" w:rsidR="001731DB" w:rsidRPr="001731DB" w:rsidRDefault="001731DB" w:rsidP="001731DB">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49154DFA" w14:textId="77777777" w:rsidR="001731DB" w:rsidRPr="001731DB" w:rsidRDefault="001731DB" w:rsidP="001731DB">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1731DB">
        <w:rPr>
          <w:rFonts w:ascii="Times New Roman" w:hAnsi="Times New Roman"/>
          <w:sz w:val="24"/>
          <w:szCs w:val="24"/>
          <w:lang w:eastAsia="ru-RU" w:bidi="ru-RU"/>
        </w:rPr>
        <w:t>Дан закон распределения системы двух случайных величин:</w:t>
      </w:r>
    </w:p>
    <w:p w14:paraId="515D556C" w14:textId="77777777"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720"/>
        <w:gridCol w:w="720"/>
        <w:gridCol w:w="720"/>
      </w:tblGrid>
      <w:tr w:rsidR="001731DB" w:rsidRPr="001731DB" w14:paraId="4498ABC3" w14:textId="77777777" w:rsidTr="001731DB">
        <w:trPr>
          <w:trHeight w:val="561"/>
        </w:trPr>
        <w:tc>
          <w:tcPr>
            <w:tcW w:w="720" w:type="dxa"/>
            <w:tcBorders>
              <w:top w:val="nil"/>
              <w:left w:val="nil"/>
              <w:bottom w:val="single" w:sz="4" w:space="0" w:color="auto"/>
              <w:right w:val="single" w:sz="4" w:space="0" w:color="auto"/>
              <w:tl2br w:val="single" w:sz="4" w:space="0" w:color="auto"/>
            </w:tcBorders>
            <w:hideMark/>
          </w:tcPr>
          <w:p w14:paraId="04A2F5C4" w14:textId="77777777" w:rsidR="001731DB" w:rsidRPr="001731DB" w:rsidRDefault="001731DB">
            <w:pPr>
              <w:widowControl w:val="0"/>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lastRenderedPageBreak/>
              <w:t xml:space="preserve">     X</w:t>
            </w:r>
          </w:p>
          <w:p w14:paraId="7ABB1865" w14:textId="77777777" w:rsidR="001731DB" w:rsidRPr="001731DB" w:rsidRDefault="001731DB">
            <w:pPr>
              <w:widowControl w:val="0"/>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t>Y</w:t>
            </w:r>
          </w:p>
        </w:tc>
        <w:tc>
          <w:tcPr>
            <w:tcW w:w="720" w:type="dxa"/>
            <w:tcBorders>
              <w:top w:val="nil"/>
              <w:left w:val="single" w:sz="4" w:space="0" w:color="auto"/>
              <w:bottom w:val="single" w:sz="4" w:space="0" w:color="auto"/>
              <w:right w:val="single" w:sz="4" w:space="0" w:color="auto"/>
            </w:tcBorders>
            <w:vAlign w:val="center"/>
            <w:hideMark/>
          </w:tcPr>
          <w:p w14:paraId="76A3E3BB"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-1</w:t>
            </w:r>
          </w:p>
        </w:tc>
        <w:tc>
          <w:tcPr>
            <w:tcW w:w="720" w:type="dxa"/>
            <w:tcBorders>
              <w:top w:val="nil"/>
              <w:left w:val="single" w:sz="4" w:space="0" w:color="auto"/>
              <w:bottom w:val="single" w:sz="4" w:space="0" w:color="auto"/>
              <w:right w:val="single" w:sz="4" w:space="0" w:color="auto"/>
            </w:tcBorders>
            <w:vAlign w:val="center"/>
            <w:hideMark/>
          </w:tcPr>
          <w:p w14:paraId="086485AE"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1</w:t>
            </w:r>
          </w:p>
        </w:tc>
        <w:tc>
          <w:tcPr>
            <w:tcW w:w="720" w:type="dxa"/>
            <w:tcBorders>
              <w:top w:val="nil"/>
              <w:left w:val="single" w:sz="4" w:space="0" w:color="auto"/>
              <w:bottom w:val="single" w:sz="4" w:space="0" w:color="auto"/>
              <w:right w:val="nil"/>
            </w:tcBorders>
            <w:vAlign w:val="center"/>
            <w:hideMark/>
          </w:tcPr>
          <w:p w14:paraId="13692AB9"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2</w:t>
            </w:r>
          </w:p>
        </w:tc>
      </w:tr>
      <w:tr w:rsidR="001731DB" w:rsidRPr="001731DB" w14:paraId="215BFFAB" w14:textId="77777777" w:rsidTr="001731DB">
        <w:trPr>
          <w:trHeight w:val="512"/>
        </w:trPr>
        <w:tc>
          <w:tcPr>
            <w:tcW w:w="720" w:type="dxa"/>
            <w:tcBorders>
              <w:top w:val="single" w:sz="4" w:space="0" w:color="auto"/>
              <w:left w:val="nil"/>
              <w:bottom w:val="single" w:sz="4" w:space="0" w:color="auto"/>
              <w:right w:val="single" w:sz="4" w:space="0" w:color="auto"/>
            </w:tcBorders>
            <w:vAlign w:val="center"/>
            <w:hideMark/>
          </w:tcPr>
          <w:p w14:paraId="3002264B"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1</w:t>
            </w:r>
          </w:p>
        </w:tc>
        <w:tc>
          <w:tcPr>
            <w:tcW w:w="720" w:type="dxa"/>
            <w:tcBorders>
              <w:top w:val="single" w:sz="4" w:space="0" w:color="auto"/>
              <w:left w:val="single" w:sz="4" w:space="0" w:color="auto"/>
              <w:bottom w:val="single" w:sz="4" w:space="0" w:color="auto"/>
              <w:right w:val="single" w:sz="4" w:space="0" w:color="auto"/>
            </w:tcBorders>
            <w:vAlign w:val="center"/>
            <w:hideMark/>
          </w:tcPr>
          <w:p w14:paraId="5D83C58A"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233E251D"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0.2</w:t>
            </w:r>
          </w:p>
        </w:tc>
        <w:tc>
          <w:tcPr>
            <w:tcW w:w="720" w:type="dxa"/>
            <w:tcBorders>
              <w:top w:val="single" w:sz="4" w:space="0" w:color="auto"/>
              <w:left w:val="single" w:sz="4" w:space="0" w:color="auto"/>
              <w:bottom w:val="single" w:sz="4" w:space="0" w:color="auto"/>
              <w:right w:val="nil"/>
            </w:tcBorders>
            <w:vAlign w:val="center"/>
            <w:hideMark/>
          </w:tcPr>
          <w:p w14:paraId="2222852E"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0.3</w:t>
            </w:r>
          </w:p>
        </w:tc>
      </w:tr>
      <w:tr w:rsidR="001731DB" w:rsidRPr="001731DB" w14:paraId="45287E60" w14:textId="77777777" w:rsidTr="001731DB">
        <w:trPr>
          <w:trHeight w:val="512"/>
        </w:trPr>
        <w:tc>
          <w:tcPr>
            <w:tcW w:w="720" w:type="dxa"/>
            <w:tcBorders>
              <w:top w:val="single" w:sz="4" w:space="0" w:color="auto"/>
              <w:left w:val="nil"/>
              <w:bottom w:val="nil"/>
              <w:right w:val="single" w:sz="4" w:space="0" w:color="auto"/>
            </w:tcBorders>
            <w:vAlign w:val="center"/>
            <w:hideMark/>
          </w:tcPr>
          <w:p w14:paraId="616C014F"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2</w:t>
            </w:r>
          </w:p>
        </w:tc>
        <w:tc>
          <w:tcPr>
            <w:tcW w:w="720" w:type="dxa"/>
            <w:tcBorders>
              <w:top w:val="single" w:sz="4" w:space="0" w:color="auto"/>
              <w:left w:val="single" w:sz="4" w:space="0" w:color="auto"/>
              <w:bottom w:val="nil"/>
              <w:right w:val="single" w:sz="4" w:space="0" w:color="auto"/>
            </w:tcBorders>
            <w:vAlign w:val="center"/>
            <w:hideMark/>
          </w:tcPr>
          <w:p w14:paraId="077B2AC4"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0.2</w:t>
            </w:r>
          </w:p>
        </w:tc>
        <w:tc>
          <w:tcPr>
            <w:tcW w:w="720" w:type="dxa"/>
            <w:tcBorders>
              <w:top w:val="single" w:sz="4" w:space="0" w:color="auto"/>
              <w:left w:val="single" w:sz="4" w:space="0" w:color="auto"/>
              <w:bottom w:val="nil"/>
              <w:right w:val="single" w:sz="4" w:space="0" w:color="auto"/>
            </w:tcBorders>
            <w:vAlign w:val="center"/>
            <w:hideMark/>
          </w:tcPr>
          <w:p w14:paraId="1B24465F"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0.1</w:t>
            </w:r>
          </w:p>
        </w:tc>
        <w:tc>
          <w:tcPr>
            <w:tcW w:w="720" w:type="dxa"/>
            <w:tcBorders>
              <w:top w:val="single" w:sz="4" w:space="0" w:color="auto"/>
              <w:left w:val="single" w:sz="4" w:space="0" w:color="auto"/>
              <w:bottom w:val="nil"/>
              <w:right w:val="nil"/>
            </w:tcBorders>
            <w:vAlign w:val="center"/>
            <w:hideMark/>
          </w:tcPr>
          <w:p w14:paraId="59AC6195"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0.1</w:t>
            </w:r>
          </w:p>
        </w:tc>
      </w:tr>
    </w:tbl>
    <w:p w14:paraId="3D84FC45" w14:textId="77777777"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t>Найти M(X-3Y)</w:t>
      </w:r>
    </w:p>
    <w:p w14:paraId="31CEC347" w14:textId="77777777"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p>
    <w:p w14:paraId="642636F5" w14:textId="39C3A97C" w:rsidR="001731DB" w:rsidRPr="001731DB" w:rsidRDefault="001731DB" w:rsidP="001731DB">
      <w:pPr>
        <w:widowControl w:val="0"/>
        <w:numPr>
          <w:ilvl w:val="0"/>
          <w:numId w:val="10"/>
        </w:numPr>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t xml:space="preserve">Дискретная случайная величина </w:t>
      </w:r>
      <w:r w:rsidRPr="001731DB">
        <w:rPr>
          <w:rFonts w:ascii="Times New Roman" w:hAnsi="Times New Roman"/>
          <w:noProof/>
          <w:position w:val="-4"/>
          <w:sz w:val="24"/>
          <w:szCs w:val="24"/>
          <w:lang w:eastAsia="ru-RU"/>
        </w:rPr>
        <w:drawing>
          <wp:inline distT="0" distB="0" distL="0" distR="0" wp14:anchorId="784F8551" wp14:editId="542565EA">
            <wp:extent cx="182880" cy="160020"/>
            <wp:effectExtent l="0" t="0" r="762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 cy="160020"/>
                    </a:xfrm>
                    <a:prstGeom prst="rect">
                      <a:avLst/>
                    </a:prstGeom>
                    <a:noFill/>
                    <a:ln>
                      <a:noFill/>
                    </a:ln>
                  </pic:spPr>
                </pic:pic>
              </a:graphicData>
            </a:graphic>
          </wp:inline>
        </w:drawing>
      </w:r>
      <w:r w:rsidRPr="001731DB">
        <w:rPr>
          <w:rFonts w:ascii="Times New Roman" w:hAnsi="Times New Roman"/>
          <w:sz w:val="24"/>
          <w:szCs w:val="24"/>
          <w:lang w:eastAsia="ru-RU" w:bidi="ru-RU"/>
        </w:rPr>
        <w:t xml:space="preserve"> задана законом распределения </w:t>
      </w:r>
    </w:p>
    <w:p w14:paraId="29174FBD" w14:textId="77777777"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1731DB" w:rsidRPr="001731DB" w14:paraId="7A3A0909" w14:textId="77777777" w:rsidTr="001731DB">
        <w:tc>
          <w:tcPr>
            <w:tcW w:w="1242" w:type="dxa"/>
            <w:tcBorders>
              <w:top w:val="single" w:sz="4" w:space="0" w:color="auto"/>
              <w:left w:val="single" w:sz="4" w:space="0" w:color="auto"/>
              <w:bottom w:val="single" w:sz="4" w:space="0" w:color="auto"/>
              <w:right w:val="single" w:sz="4" w:space="0" w:color="auto"/>
            </w:tcBorders>
            <w:hideMark/>
          </w:tcPr>
          <w:p w14:paraId="7E5ACD5D" w14:textId="31CE16AF"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12"/>
                <w:sz w:val="24"/>
                <w:szCs w:val="24"/>
                <w:lang w:eastAsia="ru-RU"/>
              </w:rPr>
              <w:drawing>
                <wp:inline distT="0" distB="0" distL="0" distR="0" wp14:anchorId="1DBA717C" wp14:editId="5E02F06B">
                  <wp:extent cx="182880" cy="259080"/>
                  <wp:effectExtent l="0" t="0" r="762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88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7C856277" w14:textId="0E4A9614"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4"/>
                <w:sz w:val="24"/>
                <w:szCs w:val="24"/>
                <w:lang w:eastAsia="ru-RU"/>
              </w:rPr>
              <w:drawing>
                <wp:inline distT="0" distB="0" distL="0" distR="0" wp14:anchorId="14A05BAB" wp14:editId="7CEF9596">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241F6ED6" w14:textId="330A6C16"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4"/>
                <w:sz w:val="24"/>
                <w:szCs w:val="24"/>
                <w:lang w:eastAsia="ru-RU"/>
              </w:rPr>
              <w:drawing>
                <wp:inline distT="0" distB="0" distL="0" distR="0" wp14:anchorId="66E97CBF" wp14:editId="15A69763">
                  <wp:extent cx="144780" cy="190500"/>
                  <wp:effectExtent l="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64EBC81B" w14:textId="2ADDA482"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6"/>
                <w:sz w:val="24"/>
                <w:szCs w:val="24"/>
                <w:lang w:eastAsia="ru-RU"/>
              </w:rPr>
              <w:drawing>
                <wp:inline distT="0" distB="0" distL="0" distR="0" wp14:anchorId="26638C1F" wp14:editId="7A1FA3D9">
                  <wp:extent cx="121920" cy="1981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19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44688EC6" w14:textId="130FCBDA"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4"/>
                <w:sz w:val="24"/>
                <w:szCs w:val="24"/>
                <w:lang w:eastAsia="ru-RU"/>
              </w:rPr>
              <w:drawing>
                <wp:inline distT="0" distB="0" distL="0" distR="0" wp14:anchorId="540347D8" wp14:editId="085A80E7">
                  <wp:extent cx="144780"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r>
      <w:tr w:rsidR="001731DB" w:rsidRPr="001731DB" w14:paraId="092527E0" w14:textId="77777777" w:rsidTr="001731DB">
        <w:tc>
          <w:tcPr>
            <w:tcW w:w="1242" w:type="dxa"/>
            <w:tcBorders>
              <w:top w:val="single" w:sz="4" w:space="0" w:color="auto"/>
              <w:left w:val="single" w:sz="4" w:space="0" w:color="auto"/>
              <w:bottom w:val="single" w:sz="4" w:space="0" w:color="auto"/>
              <w:right w:val="single" w:sz="4" w:space="0" w:color="auto"/>
            </w:tcBorders>
            <w:hideMark/>
          </w:tcPr>
          <w:p w14:paraId="1F798692" w14:textId="3462F6DD"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12"/>
                <w:sz w:val="24"/>
                <w:szCs w:val="24"/>
                <w:lang w:eastAsia="ru-RU"/>
              </w:rPr>
              <w:drawing>
                <wp:inline distT="0" distB="0" distL="0" distR="0" wp14:anchorId="1CE8075B" wp14:editId="32103F8E">
                  <wp:extent cx="190500" cy="2590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142C62E3" w14:textId="12875C15"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12"/>
                <w:sz w:val="24"/>
                <w:szCs w:val="24"/>
                <w:lang w:eastAsia="ru-RU"/>
              </w:rPr>
              <w:drawing>
                <wp:inline distT="0" distB="0" distL="0" distR="0" wp14:anchorId="0C6EF864" wp14:editId="01C8E1B4">
                  <wp:extent cx="198120" cy="2590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812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05DA5BC3" w14:textId="2F53A4A9"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6"/>
                <w:sz w:val="24"/>
                <w:szCs w:val="24"/>
                <w:lang w:eastAsia="ru-RU"/>
              </w:rPr>
              <w:drawing>
                <wp:inline distT="0" distB="0" distL="0" distR="0" wp14:anchorId="183BCF00" wp14:editId="6E7F93BD">
                  <wp:extent cx="274320" cy="1981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43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24FEEB48" w14:textId="78100F90"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noProof/>
                <w:position w:val="-6"/>
                <w:sz w:val="24"/>
                <w:szCs w:val="24"/>
                <w:lang w:eastAsia="ru-RU"/>
              </w:rPr>
              <w:drawing>
                <wp:inline distT="0" distB="0" distL="0" distR="0" wp14:anchorId="4980EF18" wp14:editId="2A2567E9">
                  <wp:extent cx="274320" cy="1981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43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6294FFC6" w14:textId="77777777" w:rsidR="001731DB" w:rsidRPr="001731DB" w:rsidRDefault="001731DB">
            <w:pPr>
              <w:widowControl w:val="0"/>
              <w:autoSpaceDE w:val="0"/>
              <w:autoSpaceDN w:val="0"/>
              <w:spacing w:after="0" w:line="240" w:lineRule="auto"/>
              <w:jc w:val="center"/>
              <w:rPr>
                <w:rFonts w:ascii="Times New Roman" w:hAnsi="Times New Roman"/>
                <w:sz w:val="24"/>
                <w:szCs w:val="24"/>
                <w:lang w:eastAsia="ru-RU" w:bidi="ru-RU"/>
              </w:rPr>
            </w:pPr>
            <w:r w:rsidRPr="001731DB">
              <w:rPr>
                <w:rFonts w:ascii="Times New Roman" w:hAnsi="Times New Roman"/>
                <w:sz w:val="24"/>
                <w:szCs w:val="24"/>
                <w:lang w:eastAsia="ru-RU" w:bidi="ru-RU"/>
              </w:rPr>
              <w:t>0.1</w:t>
            </w:r>
          </w:p>
        </w:tc>
      </w:tr>
    </w:tbl>
    <w:p w14:paraId="717760CA" w14:textId="77777777" w:rsidR="001731DB" w:rsidRPr="001731DB" w:rsidRDefault="001731DB" w:rsidP="001731DB">
      <w:pPr>
        <w:widowControl w:val="0"/>
        <w:autoSpaceDE w:val="0"/>
        <w:autoSpaceDN w:val="0"/>
        <w:spacing w:after="0" w:line="240" w:lineRule="auto"/>
        <w:jc w:val="center"/>
        <w:rPr>
          <w:rFonts w:ascii="Times New Roman" w:hAnsi="Times New Roman"/>
          <w:sz w:val="24"/>
          <w:szCs w:val="24"/>
          <w:lang w:eastAsia="ru-RU" w:bidi="ru-RU"/>
        </w:rPr>
      </w:pPr>
    </w:p>
    <w:p w14:paraId="0BC909DD" w14:textId="66A7D99E"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t>Найдите неизвестную вероятность</w:t>
      </w:r>
      <w:r w:rsidRPr="001731DB">
        <w:rPr>
          <w:rFonts w:ascii="Times New Roman" w:hAnsi="Times New Roman"/>
          <w:noProof/>
          <w:position w:val="-12"/>
          <w:sz w:val="24"/>
          <w:szCs w:val="24"/>
          <w:lang w:eastAsia="ru-RU"/>
        </w:rPr>
        <w:drawing>
          <wp:inline distT="0" distB="0" distL="0" distR="0" wp14:anchorId="7261391E" wp14:editId="7B6B83AF">
            <wp:extent cx="198120" cy="2590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8120" cy="259080"/>
                    </a:xfrm>
                    <a:prstGeom prst="rect">
                      <a:avLst/>
                    </a:prstGeom>
                    <a:noFill/>
                    <a:ln>
                      <a:noFill/>
                    </a:ln>
                  </pic:spPr>
                </pic:pic>
              </a:graphicData>
            </a:graphic>
          </wp:inline>
        </w:drawing>
      </w:r>
      <w:r w:rsidRPr="001731DB">
        <w:rPr>
          <w:rFonts w:ascii="Times New Roman" w:hAnsi="Times New Roman"/>
          <w:sz w:val="24"/>
          <w:szCs w:val="24"/>
          <w:lang w:eastAsia="ru-RU" w:bidi="ru-RU"/>
        </w:rPr>
        <w:t>, математическое ожидание и среднее квадратическое отклонение.</w:t>
      </w:r>
    </w:p>
    <w:p w14:paraId="3A8C2D17" w14:textId="77777777"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p>
    <w:p w14:paraId="2EAAA1F9"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sz w:val="24"/>
          <w:szCs w:val="24"/>
          <w:lang w:eastAsia="ru-RU" w:bidi="ru-RU"/>
        </w:rPr>
      </w:pPr>
      <w:r w:rsidRPr="001731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6314A665" w14:textId="4F45A7F9" w:rsidR="001731DB" w:rsidRPr="001731DB" w:rsidRDefault="001731DB" w:rsidP="001731DB">
      <w:pPr>
        <w:widowControl w:val="0"/>
        <w:autoSpaceDE w:val="0"/>
        <w:autoSpaceDN w:val="0"/>
        <w:spacing w:after="0" w:line="240" w:lineRule="auto"/>
        <w:rPr>
          <w:rFonts w:ascii="Times New Roman" w:hAnsi="Times New Roman"/>
          <w:sz w:val="24"/>
          <w:szCs w:val="24"/>
          <w:lang w:eastAsia="ru-RU" w:bidi="ru-RU"/>
        </w:rPr>
      </w:pPr>
      <w:r w:rsidRPr="001731DB">
        <w:rPr>
          <w:rFonts w:ascii="Times New Roman" w:hAnsi="Times New Roman"/>
          <w:noProof/>
          <w:position w:val="-4"/>
          <w:sz w:val="24"/>
          <w:szCs w:val="24"/>
          <w:lang w:eastAsia="ru-RU"/>
        </w:rPr>
        <w:drawing>
          <wp:inline distT="0" distB="0" distL="0" distR="0" wp14:anchorId="16D92618" wp14:editId="3CF99E96">
            <wp:extent cx="121920" cy="1981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1920" cy="198120"/>
                    </a:xfrm>
                    <a:prstGeom prst="rect">
                      <a:avLst/>
                    </a:prstGeom>
                    <a:noFill/>
                    <a:ln>
                      <a:noFill/>
                    </a:ln>
                  </pic:spPr>
                </pic:pic>
              </a:graphicData>
            </a:graphic>
          </wp:inline>
        </w:drawing>
      </w:r>
      <w:r w:rsidRPr="001731DB">
        <w:rPr>
          <w:rFonts w:ascii="Times New Roman" w:hAnsi="Times New Roman"/>
          <w:noProof/>
          <w:sz w:val="24"/>
          <w:szCs w:val="24"/>
          <w:lang w:eastAsia="ru-RU"/>
        </w:rPr>
        <w:drawing>
          <wp:inline distT="0" distB="0" distL="0" distR="0" wp14:anchorId="2397134E" wp14:editId="6BE0F799">
            <wp:extent cx="3916680" cy="19583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16680" cy="1958340"/>
                    </a:xfrm>
                    <a:prstGeom prst="rect">
                      <a:avLst/>
                    </a:prstGeom>
                    <a:noFill/>
                    <a:ln>
                      <a:noFill/>
                    </a:ln>
                  </pic:spPr>
                </pic:pic>
              </a:graphicData>
            </a:graphic>
          </wp:inline>
        </w:drawing>
      </w:r>
    </w:p>
    <w:p w14:paraId="2A4061D6" w14:textId="4085C1C0" w:rsidR="001731DB" w:rsidRPr="001731DB" w:rsidRDefault="001731DB" w:rsidP="001731DB">
      <w:pPr>
        <w:widowControl w:val="0"/>
        <w:autoSpaceDE w:val="0"/>
        <w:autoSpaceDN w:val="0"/>
        <w:spacing w:after="0" w:line="240" w:lineRule="auto"/>
        <w:rPr>
          <w:rFonts w:ascii="Times New Roman" w:hAnsi="Times New Roman"/>
          <w:color w:val="00B050"/>
          <w:sz w:val="24"/>
          <w:szCs w:val="24"/>
          <w:lang w:eastAsia="ru-RU" w:bidi="ru-RU"/>
        </w:rPr>
      </w:pPr>
      <w:r w:rsidRPr="001731DB">
        <w:rPr>
          <w:rFonts w:ascii="Times New Roman" w:hAnsi="Times New Roman"/>
          <w:sz w:val="24"/>
          <w:szCs w:val="24"/>
          <w:lang w:eastAsia="ru-RU" w:bidi="ru-RU"/>
        </w:rPr>
        <w:t xml:space="preserve">где </w:t>
      </w:r>
      <w:r w:rsidRPr="001731DB">
        <w:rPr>
          <w:rFonts w:ascii="Times New Roman" w:hAnsi="Times New Roman"/>
          <w:noProof/>
          <w:position w:val="-12"/>
          <w:sz w:val="24"/>
          <w:szCs w:val="24"/>
          <w:lang w:eastAsia="ru-RU"/>
        </w:rPr>
        <w:drawing>
          <wp:inline distT="0" distB="0" distL="0" distR="0" wp14:anchorId="75CC4DBB" wp14:editId="29B5DA55">
            <wp:extent cx="182880" cy="259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2880" cy="259080"/>
                    </a:xfrm>
                    <a:prstGeom prst="rect">
                      <a:avLst/>
                    </a:prstGeom>
                    <a:noFill/>
                    <a:ln>
                      <a:noFill/>
                    </a:ln>
                  </pic:spPr>
                </pic:pic>
              </a:graphicData>
            </a:graphic>
          </wp:inline>
        </w:drawing>
      </w:r>
      <w:r w:rsidRPr="001731DB">
        <w:rPr>
          <w:rFonts w:ascii="Times New Roman" w:hAnsi="Times New Roman"/>
          <w:sz w:val="24"/>
          <w:szCs w:val="24"/>
          <w:lang w:eastAsia="ru-RU" w:bidi="ru-RU"/>
        </w:rPr>
        <w:t xml:space="preserve"> - относительная частота вариант, попавших в </w:t>
      </w:r>
      <w:r w:rsidRPr="001731DB">
        <w:rPr>
          <w:rFonts w:ascii="Times New Roman" w:hAnsi="Times New Roman"/>
          <w:i/>
          <w:sz w:val="24"/>
          <w:szCs w:val="24"/>
          <w:lang w:eastAsia="ru-RU" w:bidi="ru-RU"/>
        </w:rPr>
        <w:t>i</w:t>
      </w:r>
      <w:r w:rsidRPr="001731DB">
        <w:rPr>
          <w:rFonts w:ascii="Times New Roman" w:hAnsi="Times New Roman"/>
          <w:sz w:val="24"/>
          <w:szCs w:val="24"/>
          <w:lang w:eastAsia="ru-RU" w:bidi="ru-RU"/>
        </w:rPr>
        <w:t xml:space="preserve">-й промежуток; </w:t>
      </w:r>
      <w:r w:rsidRPr="001731DB">
        <w:rPr>
          <w:rFonts w:ascii="Times New Roman" w:hAnsi="Times New Roman"/>
          <w:noProof/>
          <w:position w:val="-6"/>
          <w:sz w:val="24"/>
          <w:szCs w:val="24"/>
          <w:lang w:eastAsia="ru-RU"/>
        </w:rPr>
        <w:drawing>
          <wp:inline distT="0" distB="0" distL="0" distR="0" wp14:anchorId="39CEFA31" wp14:editId="00E18CA7">
            <wp:extent cx="144780" cy="1981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4780" cy="198120"/>
                    </a:xfrm>
                    <a:prstGeom prst="rect">
                      <a:avLst/>
                    </a:prstGeom>
                    <a:noFill/>
                    <a:ln>
                      <a:noFill/>
                    </a:ln>
                  </pic:spPr>
                </pic:pic>
              </a:graphicData>
            </a:graphic>
          </wp:inline>
        </w:drawing>
      </w:r>
      <w:r w:rsidRPr="001731DB">
        <w:rPr>
          <w:rFonts w:ascii="Times New Roman" w:hAnsi="Times New Roman"/>
          <w:sz w:val="24"/>
          <w:szCs w:val="24"/>
          <w:lang w:eastAsia="ru-RU" w:bidi="ru-RU"/>
        </w:rPr>
        <w:t>- длина частичного интервала. Найти выборочную среднюю.</w:t>
      </w:r>
    </w:p>
    <w:p w14:paraId="02F60CDD" w14:textId="77777777" w:rsidR="001731DB" w:rsidRPr="001731DB" w:rsidRDefault="001731DB" w:rsidP="001731DB">
      <w:pPr>
        <w:widowControl w:val="0"/>
        <w:autoSpaceDE w:val="0"/>
        <w:autoSpaceDN w:val="0"/>
        <w:spacing w:after="0" w:line="240" w:lineRule="auto"/>
        <w:rPr>
          <w:rFonts w:ascii="Times New Roman" w:hAnsi="Times New Roman"/>
          <w:color w:val="00B050"/>
          <w:sz w:val="24"/>
          <w:szCs w:val="24"/>
          <w:lang w:eastAsia="ru-RU" w:bidi="ru-RU"/>
        </w:rPr>
      </w:pPr>
    </w:p>
    <w:p w14:paraId="34581DA7"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3765F52"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5F339A7D"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59BA951C"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65F73BFF"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58C583E5"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2C61D55D"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 xml:space="preserve">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w:t>
      </w:r>
      <w:r w:rsidRPr="001731DB">
        <w:rPr>
          <w:rFonts w:ascii="Times New Roman" w:hAnsi="Times New Roman"/>
          <w:sz w:val="24"/>
          <w:szCs w:val="24"/>
          <w:lang w:eastAsia="ru-RU" w:bidi="ru-RU"/>
        </w:rPr>
        <w:lastRenderedPageBreak/>
        <w:t>моховик?</w:t>
      </w:r>
    </w:p>
    <w:p w14:paraId="40431D36"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69C484F2"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Буквы слова «караван» рассыпаны в беспорядке. Из них наудачу берут 4 буквы и ставят их в ряд. Найти вероятность того, что получится слово «кара»</w:t>
      </w:r>
    </w:p>
    <w:p w14:paraId="332D1A12"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Из колоды в 36 карт наудачу берут сразу 4 карты. Найти вероятность того, что среди вынутых карт два туза.</w:t>
      </w:r>
    </w:p>
    <w:p w14:paraId="644DFC6E"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1ED9E446"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281722E1"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1AA1D63A"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4DA4234B"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2CEAE53D"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4A692BB4"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3FBE6A5D" w14:textId="77777777" w:rsidR="001731DB" w:rsidRPr="001731DB" w:rsidRDefault="001731DB" w:rsidP="001731DB">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1731DB">
        <w:rPr>
          <w:rFonts w:ascii="Times New Roman" w:hAnsi="Times New Roman"/>
          <w:sz w:val="24"/>
          <w:szCs w:val="24"/>
          <w:lang w:eastAsia="ru-RU" w:bidi="ru-RU"/>
        </w:rPr>
        <w:t>Дана функция распределения непрерывной случайной величины Х:</w:t>
      </w:r>
      <w:r w:rsidRPr="001731DB">
        <w:rPr>
          <w:rFonts w:ascii="Times New Roman" w:hAnsi="Times New Roman"/>
          <w:b/>
          <w:sz w:val="24"/>
          <w:szCs w:val="24"/>
          <w:lang w:eastAsia="ru-RU" w:bidi="ru-RU"/>
        </w:rPr>
        <w:br/>
        <w:t xml:space="preserve">                           0, при х&lt;1</w:t>
      </w:r>
      <w:r w:rsidRPr="001731DB">
        <w:rPr>
          <w:rFonts w:ascii="Times New Roman" w:hAnsi="Times New Roman"/>
          <w:b/>
          <w:sz w:val="24"/>
          <w:szCs w:val="24"/>
          <w:lang w:eastAsia="ru-RU" w:bidi="ru-RU"/>
        </w:rPr>
        <w:br/>
        <w:t xml:space="preserve">                           a(x-1), при x[1;5]</w:t>
      </w:r>
      <w:r w:rsidRPr="001731DB">
        <w:rPr>
          <w:rFonts w:ascii="Times New Roman" w:hAnsi="Times New Roman"/>
          <w:b/>
          <w:sz w:val="24"/>
          <w:szCs w:val="24"/>
          <w:lang w:eastAsia="ru-RU" w:bidi="ru-RU"/>
        </w:rPr>
        <w:br/>
        <w:t xml:space="preserve">                           1, при х&gt;5</w:t>
      </w:r>
      <w:r w:rsidRPr="001731DB">
        <w:rPr>
          <w:rFonts w:ascii="Times New Roman" w:hAnsi="Times New Roman"/>
          <w:b/>
          <w:sz w:val="24"/>
          <w:szCs w:val="24"/>
          <w:lang w:eastAsia="ru-RU" w:bidi="ru-RU"/>
        </w:rPr>
        <w:br/>
      </w:r>
      <w:r w:rsidRPr="001731DB">
        <w:rPr>
          <w:rFonts w:ascii="Times New Roman" w:hAnsi="Times New Roman"/>
          <w:sz w:val="24"/>
          <w:szCs w:val="24"/>
          <w:lang w:eastAsia="ru-RU" w:bidi="ru-RU"/>
        </w:rPr>
        <w:t>Найти а, M(X), D(X).</w:t>
      </w:r>
    </w:p>
    <w:p w14:paraId="070340B0" w14:textId="77777777" w:rsidR="001731DB" w:rsidRPr="001731DB" w:rsidRDefault="001731DB" w:rsidP="001731DB">
      <w:pPr>
        <w:widowControl w:val="0"/>
        <w:autoSpaceDE w:val="0"/>
        <w:autoSpaceDN w:val="0"/>
        <w:spacing w:after="0" w:line="240" w:lineRule="auto"/>
        <w:ind w:left="360"/>
        <w:rPr>
          <w:rFonts w:ascii="Times New Roman" w:eastAsia="Times New Roman" w:hAnsi="Times New Roman" w:cs="Times New Roman"/>
          <w:b/>
          <w:bCs/>
          <w:color w:val="FF0000"/>
          <w:sz w:val="24"/>
          <w:szCs w:val="24"/>
          <w:lang w:eastAsia="ru-RU" w:bidi="ru-RU"/>
        </w:rPr>
      </w:pPr>
      <w:r w:rsidRPr="001731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1731DB">
        <w:rPr>
          <w:rFonts w:ascii="Times New Roman" w:hAnsi="Times New Roman"/>
          <w:sz w:val="24"/>
          <w:szCs w:val="24"/>
          <w:lang w:eastAsia="ru-RU" w:bidi="ru-RU"/>
        </w:rPr>
        <w:br/>
      </w:r>
      <w:r w:rsidRPr="001731DB">
        <w:rPr>
          <w:rFonts w:ascii="Times New Roman" w:hAnsi="Times New Roman" w:cs="Times New Roman"/>
          <w:b/>
          <w:bCs/>
          <w:color w:val="FF0000"/>
          <w:position w:val="-34"/>
          <w:sz w:val="24"/>
          <w:szCs w:val="24"/>
        </w:rPr>
        <w:object w:dxaOrig="2460" w:dyaOrig="792" w14:anchorId="5460F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5" o:title=""/>
          </v:shape>
          <o:OLEObject Type="Embed" ProgID="Equation.DSMT4" ShapeID="_x0000_i1025" DrawAspect="Content" ObjectID="_1800880714" r:id="rId36"/>
        </w:object>
      </w:r>
      <w:r w:rsidRPr="001731DB">
        <w:rPr>
          <w:rFonts w:ascii="Times New Roman" w:hAnsi="Times New Roman" w:cs="Times New Roman"/>
          <w:b/>
          <w:bCs/>
          <w:color w:val="FF0000"/>
          <w:sz w:val="24"/>
          <w:szCs w:val="24"/>
        </w:rPr>
        <w:t xml:space="preserve">  </w:t>
      </w:r>
    </w:p>
    <w:p w14:paraId="22D55DAE" w14:textId="77777777" w:rsidR="001731DB" w:rsidRPr="001731DB" w:rsidRDefault="001731DB" w:rsidP="001731DB">
      <w:pPr>
        <w:widowControl w:val="0"/>
        <w:autoSpaceDE w:val="0"/>
        <w:autoSpaceDN w:val="0"/>
        <w:spacing w:after="0" w:line="240" w:lineRule="auto"/>
        <w:ind w:left="1069"/>
        <w:rPr>
          <w:rFonts w:ascii="Times New Roman" w:hAnsi="Times New Roman"/>
          <w:b/>
          <w:sz w:val="24"/>
          <w:szCs w:val="24"/>
          <w:lang w:eastAsia="ru-RU" w:bidi="ru-RU"/>
        </w:rPr>
      </w:pPr>
      <w:r w:rsidRPr="001731DB">
        <w:rPr>
          <w:rFonts w:ascii="Times New Roman" w:hAnsi="Times New Roman"/>
          <w:sz w:val="24"/>
          <w:szCs w:val="24"/>
          <w:lang w:eastAsia="ru-RU" w:bidi="ru-RU"/>
        </w:rPr>
        <w:t>Найти а, D(X).</w:t>
      </w:r>
    </w:p>
    <w:p w14:paraId="6E77A976" w14:textId="77777777" w:rsidR="001731DB" w:rsidRDefault="001731DB" w:rsidP="001731DB">
      <w:pPr>
        <w:widowControl w:val="0"/>
        <w:autoSpaceDE w:val="0"/>
        <w:autoSpaceDN w:val="0"/>
        <w:spacing w:after="0" w:line="240" w:lineRule="auto"/>
        <w:rPr>
          <w:rFonts w:ascii="Times New Roman" w:hAnsi="Times New Roman"/>
          <w:b/>
          <w:sz w:val="28"/>
          <w:szCs w:val="28"/>
          <w:lang w:eastAsia="ru-RU" w:bidi="ru-RU"/>
        </w:rPr>
      </w:pPr>
      <w:r w:rsidRPr="001731DB">
        <w:rPr>
          <w:rFonts w:ascii="Times New Roman" w:hAnsi="Times New Roman"/>
          <w:sz w:val="24"/>
          <w:szCs w:val="24"/>
          <w:lang w:eastAsia="ru-RU" w:bidi="ru-RU"/>
        </w:rPr>
        <w:t xml:space="preserve">    25. Вероятности попадания в цель при одном выстреле для стрелков А, </w:t>
      </w:r>
      <w:proofErr w:type="gramStart"/>
      <w:r w:rsidRPr="001731DB">
        <w:rPr>
          <w:rFonts w:ascii="Times New Roman" w:hAnsi="Times New Roman"/>
          <w:sz w:val="24"/>
          <w:szCs w:val="24"/>
          <w:lang w:eastAsia="ru-RU" w:bidi="ru-RU"/>
        </w:rPr>
        <w:t xml:space="preserve">В,   </w:t>
      </w:r>
      <w:proofErr w:type="gramEnd"/>
      <w:r w:rsidRPr="001731DB">
        <w:rPr>
          <w:rFonts w:ascii="Times New Roman" w:hAnsi="Times New Roman"/>
          <w:sz w:val="24"/>
          <w:szCs w:val="24"/>
          <w:lang w:eastAsia="ru-RU" w:bidi="ru-RU"/>
        </w:rPr>
        <w:t xml:space="preserve">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Pr>
          <w:rFonts w:ascii="Times New Roman" w:hAnsi="Times New Roman"/>
          <w:b/>
          <w:sz w:val="28"/>
          <w:szCs w:val="28"/>
          <w:lang w:eastAsia="ru-RU" w:bidi="ru-RU"/>
        </w:rPr>
        <w:br/>
        <w:t xml:space="preserve">                         </w:t>
      </w:r>
    </w:p>
    <w:p w14:paraId="7FACF81E" w14:textId="77777777" w:rsidR="001731DB" w:rsidRDefault="001731DB" w:rsidP="001731DB"/>
    <w:p w14:paraId="76F3A3C8" w14:textId="77777777" w:rsidR="001731DB" w:rsidRDefault="001731DB"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25985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731DB" w:rsidRDefault="00AD3A54" w:rsidP="00801458">
            <w:pPr>
              <w:pStyle w:val="Default"/>
              <w:spacing w:after="30"/>
              <w:jc w:val="both"/>
              <w:rPr>
                <w:sz w:val="23"/>
                <w:szCs w:val="23"/>
              </w:rPr>
            </w:pPr>
            <w:r w:rsidRPr="001731D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25985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731D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731DB" w14:paraId="5A1C9382" w14:textId="77777777" w:rsidTr="00801458">
        <w:tc>
          <w:tcPr>
            <w:tcW w:w="2336" w:type="dxa"/>
          </w:tcPr>
          <w:p w14:paraId="4C518DAB" w14:textId="77777777" w:rsidR="005D65A5" w:rsidRPr="001731DB" w:rsidRDefault="005D65A5" w:rsidP="00801458">
            <w:pPr>
              <w:jc w:val="center"/>
              <w:rPr>
                <w:rFonts w:ascii="Times New Roman" w:hAnsi="Times New Roman" w:cs="Times New Roman"/>
                <w:b/>
              </w:rPr>
            </w:pPr>
            <w:r w:rsidRPr="001731DB">
              <w:rPr>
                <w:rFonts w:ascii="Times New Roman" w:hAnsi="Times New Roman" w:cs="Times New Roman"/>
                <w:b/>
              </w:rPr>
              <w:t>Номер контрольной точки</w:t>
            </w:r>
          </w:p>
        </w:tc>
        <w:tc>
          <w:tcPr>
            <w:tcW w:w="2336" w:type="dxa"/>
          </w:tcPr>
          <w:p w14:paraId="6FB4C23E" w14:textId="77777777" w:rsidR="005D65A5" w:rsidRPr="001731DB" w:rsidRDefault="005D65A5" w:rsidP="00801458">
            <w:pPr>
              <w:jc w:val="center"/>
              <w:rPr>
                <w:rFonts w:ascii="Times New Roman" w:hAnsi="Times New Roman" w:cs="Times New Roman"/>
                <w:b/>
              </w:rPr>
            </w:pPr>
            <w:r w:rsidRPr="001731DB">
              <w:rPr>
                <w:rFonts w:ascii="Times New Roman" w:hAnsi="Times New Roman" w:cs="Times New Roman"/>
                <w:b/>
              </w:rPr>
              <w:t>Тип контрольной точки</w:t>
            </w:r>
          </w:p>
        </w:tc>
        <w:tc>
          <w:tcPr>
            <w:tcW w:w="2336" w:type="dxa"/>
          </w:tcPr>
          <w:p w14:paraId="048CBEA9" w14:textId="77777777" w:rsidR="005D65A5" w:rsidRPr="001731DB" w:rsidRDefault="005D65A5" w:rsidP="00801458">
            <w:pPr>
              <w:jc w:val="center"/>
              <w:rPr>
                <w:rFonts w:ascii="Times New Roman" w:hAnsi="Times New Roman" w:cs="Times New Roman"/>
                <w:b/>
              </w:rPr>
            </w:pPr>
            <w:r w:rsidRPr="001731DB">
              <w:rPr>
                <w:rFonts w:ascii="Times New Roman" w:hAnsi="Times New Roman" w:cs="Times New Roman"/>
                <w:b/>
              </w:rPr>
              <w:t>Способ проведения</w:t>
            </w:r>
          </w:p>
        </w:tc>
        <w:tc>
          <w:tcPr>
            <w:tcW w:w="2337" w:type="dxa"/>
          </w:tcPr>
          <w:p w14:paraId="267B0FDF" w14:textId="77777777" w:rsidR="005D65A5" w:rsidRPr="001731DB" w:rsidRDefault="005D65A5" w:rsidP="00801458">
            <w:pPr>
              <w:jc w:val="center"/>
              <w:rPr>
                <w:rFonts w:ascii="Times New Roman" w:hAnsi="Times New Roman" w:cs="Times New Roman"/>
                <w:b/>
              </w:rPr>
            </w:pPr>
            <w:r w:rsidRPr="001731DB">
              <w:rPr>
                <w:rFonts w:ascii="Times New Roman" w:hAnsi="Times New Roman" w:cs="Times New Roman"/>
                <w:b/>
              </w:rPr>
              <w:t>Номера тем</w:t>
            </w:r>
          </w:p>
        </w:tc>
      </w:tr>
      <w:tr w:rsidR="005D65A5" w:rsidRPr="001731DB" w14:paraId="07658034" w14:textId="77777777" w:rsidTr="00801458">
        <w:tc>
          <w:tcPr>
            <w:tcW w:w="2336" w:type="dxa"/>
          </w:tcPr>
          <w:p w14:paraId="1553D698" w14:textId="78F29BFB" w:rsidR="005D65A5" w:rsidRPr="001731DB" w:rsidRDefault="007478E0" w:rsidP="00801458">
            <w:pPr>
              <w:jc w:val="center"/>
              <w:rPr>
                <w:rFonts w:ascii="Times New Roman" w:hAnsi="Times New Roman" w:cs="Times New Roman"/>
              </w:rPr>
            </w:pPr>
            <w:r w:rsidRPr="001731DB">
              <w:rPr>
                <w:rFonts w:ascii="Times New Roman" w:hAnsi="Times New Roman" w:cs="Times New Roman"/>
                <w:lang w:val="en-US"/>
              </w:rPr>
              <w:t>1</w:t>
            </w:r>
          </w:p>
        </w:tc>
        <w:tc>
          <w:tcPr>
            <w:tcW w:w="2336" w:type="dxa"/>
          </w:tcPr>
          <w:p w14:paraId="4C5C3C11" w14:textId="5E14221A" w:rsidR="005D65A5" w:rsidRPr="001731DB" w:rsidRDefault="007478E0" w:rsidP="00801458">
            <w:pPr>
              <w:rPr>
                <w:rFonts w:ascii="Times New Roman" w:hAnsi="Times New Roman" w:cs="Times New Roman"/>
              </w:rPr>
            </w:pPr>
            <w:r w:rsidRPr="001731DB">
              <w:rPr>
                <w:rFonts w:ascii="Times New Roman" w:hAnsi="Times New Roman" w:cs="Times New Roman"/>
                <w:lang w:val="en-US"/>
              </w:rPr>
              <w:t>Контрольная работа</w:t>
            </w:r>
          </w:p>
        </w:tc>
        <w:tc>
          <w:tcPr>
            <w:tcW w:w="2336" w:type="dxa"/>
          </w:tcPr>
          <w:p w14:paraId="09793085" w14:textId="37E3864C" w:rsidR="005D65A5" w:rsidRPr="001731DB" w:rsidRDefault="007478E0" w:rsidP="00801458">
            <w:pPr>
              <w:rPr>
                <w:rFonts w:ascii="Times New Roman" w:hAnsi="Times New Roman" w:cs="Times New Roman"/>
              </w:rPr>
            </w:pPr>
            <w:r w:rsidRPr="001731D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731DB" w:rsidRDefault="007478E0" w:rsidP="00801458">
            <w:pPr>
              <w:rPr>
                <w:rFonts w:ascii="Times New Roman" w:hAnsi="Times New Roman" w:cs="Times New Roman"/>
              </w:rPr>
            </w:pPr>
            <w:r w:rsidRPr="001731DB">
              <w:rPr>
                <w:rFonts w:ascii="Times New Roman" w:hAnsi="Times New Roman" w:cs="Times New Roman"/>
                <w:lang w:val="en-US"/>
              </w:rPr>
              <w:t>1-2</w:t>
            </w:r>
          </w:p>
        </w:tc>
      </w:tr>
      <w:tr w:rsidR="005D65A5" w:rsidRPr="001731DB" w14:paraId="7956347B" w14:textId="77777777" w:rsidTr="00801458">
        <w:tc>
          <w:tcPr>
            <w:tcW w:w="2336" w:type="dxa"/>
          </w:tcPr>
          <w:p w14:paraId="399C0CC2" w14:textId="77777777" w:rsidR="005D65A5" w:rsidRPr="001731DB" w:rsidRDefault="007478E0" w:rsidP="00801458">
            <w:pPr>
              <w:jc w:val="center"/>
              <w:rPr>
                <w:rFonts w:ascii="Times New Roman" w:hAnsi="Times New Roman" w:cs="Times New Roman"/>
              </w:rPr>
            </w:pPr>
            <w:r w:rsidRPr="001731DB">
              <w:rPr>
                <w:rFonts w:ascii="Times New Roman" w:hAnsi="Times New Roman" w:cs="Times New Roman"/>
                <w:lang w:val="en-US"/>
              </w:rPr>
              <w:t>2</w:t>
            </w:r>
          </w:p>
        </w:tc>
        <w:tc>
          <w:tcPr>
            <w:tcW w:w="2336" w:type="dxa"/>
          </w:tcPr>
          <w:p w14:paraId="32A24B04" w14:textId="77777777" w:rsidR="005D65A5" w:rsidRPr="001731DB" w:rsidRDefault="007478E0" w:rsidP="00801458">
            <w:pPr>
              <w:rPr>
                <w:rFonts w:ascii="Times New Roman" w:hAnsi="Times New Roman" w:cs="Times New Roman"/>
              </w:rPr>
            </w:pPr>
            <w:r w:rsidRPr="001731DB">
              <w:rPr>
                <w:rFonts w:ascii="Times New Roman" w:hAnsi="Times New Roman" w:cs="Times New Roman"/>
                <w:lang w:val="en-US"/>
              </w:rPr>
              <w:t>Контрольная работа</w:t>
            </w:r>
          </w:p>
        </w:tc>
        <w:tc>
          <w:tcPr>
            <w:tcW w:w="2336" w:type="dxa"/>
          </w:tcPr>
          <w:p w14:paraId="17249872" w14:textId="77777777" w:rsidR="005D65A5" w:rsidRPr="001731DB" w:rsidRDefault="007478E0" w:rsidP="00801458">
            <w:pPr>
              <w:rPr>
                <w:rFonts w:ascii="Times New Roman" w:hAnsi="Times New Roman" w:cs="Times New Roman"/>
              </w:rPr>
            </w:pPr>
            <w:r w:rsidRPr="001731DB">
              <w:rPr>
                <w:rFonts w:ascii="Times New Roman" w:hAnsi="Times New Roman" w:cs="Times New Roman"/>
              </w:rPr>
              <w:t>с помощью технических средств и информационных систем</w:t>
            </w:r>
          </w:p>
        </w:tc>
        <w:tc>
          <w:tcPr>
            <w:tcW w:w="2337" w:type="dxa"/>
          </w:tcPr>
          <w:p w14:paraId="71F90588" w14:textId="77777777" w:rsidR="005D65A5" w:rsidRPr="001731DB" w:rsidRDefault="007478E0" w:rsidP="00801458">
            <w:pPr>
              <w:rPr>
                <w:rFonts w:ascii="Times New Roman" w:hAnsi="Times New Roman" w:cs="Times New Roman"/>
              </w:rPr>
            </w:pPr>
            <w:r w:rsidRPr="001731DB">
              <w:rPr>
                <w:rFonts w:ascii="Times New Roman" w:hAnsi="Times New Roman" w:cs="Times New Roman"/>
                <w:lang w:val="en-US"/>
              </w:rPr>
              <w:t>3-4</w:t>
            </w:r>
          </w:p>
        </w:tc>
      </w:tr>
      <w:tr w:rsidR="005D65A5" w:rsidRPr="001731DB" w14:paraId="04EAA22F" w14:textId="77777777" w:rsidTr="00801458">
        <w:tc>
          <w:tcPr>
            <w:tcW w:w="2336" w:type="dxa"/>
          </w:tcPr>
          <w:p w14:paraId="7B28391B" w14:textId="77777777" w:rsidR="005D65A5" w:rsidRPr="001731DB" w:rsidRDefault="007478E0" w:rsidP="00801458">
            <w:pPr>
              <w:jc w:val="center"/>
              <w:rPr>
                <w:rFonts w:ascii="Times New Roman" w:hAnsi="Times New Roman" w:cs="Times New Roman"/>
              </w:rPr>
            </w:pPr>
            <w:r w:rsidRPr="001731DB">
              <w:rPr>
                <w:rFonts w:ascii="Times New Roman" w:hAnsi="Times New Roman" w:cs="Times New Roman"/>
                <w:lang w:val="en-US"/>
              </w:rPr>
              <w:t>3</w:t>
            </w:r>
          </w:p>
        </w:tc>
        <w:tc>
          <w:tcPr>
            <w:tcW w:w="2336" w:type="dxa"/>
          </w:tcPr>
          <w:p w14:paraId="5123CCB3" w14:textId="77777777" w:rsidR="005D65A5" w:rsidRPr="001731DB" w:rsidRDefault="007478E0" w:rsidP="00801458">
            <w:pPr>
              <w:rPr>
                <w:rFonts w:ascii="Times New Roman" w:hAnsi="Times New Roman" w:cs="Times New Roman"/>
              </w:rPr>
            </w:pPr>
            <w:r w:rsidRPr="001731DB">
              <w:rPr>
                <w:rFonts w:ascii="Times New Roman" w:hAnsi="Times New Roman" w:cs="Times New Roman"/>
                <w:lang w:val="en-US"/>
              </w:rPr>
              <w:t>Текущий контроль</w:t>
            </w:r>
          </w:p>
        </w:tc>
        <w:tc>
          <w:tcPr>
            <w:tcW w:w="2336" w:type="dxa"/>
          </w:tcPr>
          <w:p w14:paraId="6570CDA9" w14:textId="77777777" w:rsidR="005D65A5" w:rsidRPr="001731DB" w:rsidRDefault="007478E0" w:rsidP="00801458">
            <w:pPr>
              <w:rPr>
                <w:rFonts w:ascii="Times New Roman" w:hAnsi="Times New Roman" w:cs="Times New Roman"/>
              </w:rPr>
            </w:pPr>
            <w:r w:rsidRPr="001731DB">
              <w:rPr>
                <w:rFonts w:ascii="Times New Roman" w:hAnsi="Times New Roman" w:cs="Times New Roman"/>
              </w:rPr>
              <w:t>с помощью технических средств и информационных систем</w:t>
            </w:r>
          </w:p>
        </w:tc>
        <w:tc>
          <w:tcPr>
            <w:tcW w:w="2337" w:type="dxa"/>
          </w:tcPr>
          <w:p w14:paraId="338EB60B" w14:textId="77777777" w:rsidR="005D65A5" w:rsidRPr="001731DB" w:rsidRDefault="007478E0" w:rsidP="00801458">
            <w:pPr>
              <w:rPr>
                <w:rFonts w:ascii="Times New Roman" w:hAnsi="Times New Roman" w:cs="Times New Roman"/>
              </w:rPr>
            </w:pPr>
            <w:r w:rsidRPr="001731DB">
              <w:rPr>
                <w:rFonts w:ascii="Times New Roman" w:hAnsi="Times New Roman" w:cs="Times New Roman"/>
                <w:lang w:val="en-US"/>
              </w:rPr>
              <w:t>1-6</w:t>
            </w:r>
          </w:p>
        </w:tc>
      </w:tr>
    </w:tbl>
    <w:p w14:paraId="6D01A11C" w14:textId="61720847" w:rsidR="00F56264" w:rsidRPr="001731DB" w:rsidRDefault="00F56264" w:rsidP="00090AC1">
      <w:pPr>
        <w:jc w:val="both"/>
        <w:rPr>
          <w:rFonts w:ascii="Times New Roman" w:hAnsi="Times New Roman" w:cs="Times New Roman"/>
          <w:b/>
          <w:sz w:val="28"/>
          <w:szCs w:val="28"/>
        </w:rPr>
      </w:pPr>
    </w:p>
    <w:p w14:paraId="1E7CF20C" w14:textId="77777777" w:rsidR="00C23E7F" w:rsidRPr="001731DB" w:rsidRDefault="00C23E7F" w:rsidP="00C23E7F">
      <w:pPr>
        <w:pStyle w:val="2"/>
        <w:jc w:val="center"/>
        <w:rPr>
          <w:rFonts w:ascii="Times New Roman" w:hAnsi="Times New Roman" w:cs="Times New Roman"/>
          <w:b/>
          <w:color w:val="auto"/>
          <w:sz w:val="28"/>
          <w:szCs w:val="28"/>
        </w:rPr>
      </w:pPr>
      <w:bookmarkStart w:id="23" w:name="_Toc82187017"/>
      <w:bookmarkStart w:id="24" w:name="_Toc185259855"/>
      <w:r w:rsidRPr="001731D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731DB" w14:paraId="4C015355" w14:textId="77777777" w:rsidTr="00DE388C">
        <w:tc>
          <w:tcPr>
            <w:tcW w:w="562" w:type="dxa"/>
          </w:tcPr>
          <w:p w14:paraId="0C0DF3AE" w14:textId="77777777" w:rsidR="001731DB" w:rsidRPr="009E6058" w:rsidRDefault="001731DB" w:rsidP="00DE388C">
            <w:pPr>
              <w:pStyle w:val="Default"/>
              <w:spacing w:after="30"/>
              <w:jc w:val="both"/>
              <w:rPr>
                <w:sz w:val="23"/>
                <w:szCs w:val="23"/>
                <w:lang w:val="en-US"/>
              </w:rPr>
            </w:pPr>
          </w:p>
        </w:tc>
        <w:tc>
          <w:tcPr>
            <w:tcW w:w="8783" w:type="dxa"/>
          </w:tcPr>
          <w:p w14:paraId="0E4A1B2D" w14:textId="77777777" w:rsidR="001731DB" w:rsidRPr="001731DB" w:rsidRDefault="001731DB" w:rsidP="00DE388C">
            <w:pPr>
              <w:pStyle w:val="Default"/>
              <w:spacing w:after="30"/>
              <w:jc w:val="both"/>
              <w:rPr>
                <w:sz w:val="23"/>
                <w:szCs w:val="23"/>
              </w:rPr>
            </w:pPr>
            <w:r w:rsidRPr="001731DB">
              <w:rPr>
                <w:sz w:val="23"/>
                <w:szCs w:val="23"/>
              </w:rPr>
              <w:t>Рабочей программой дисциплины не предусмотрено.</w:t>
            </w:r>
          </w:p>
        </w:tc>
      </w:tr>
    </w:tbl>
    <w:p w14:paraId="377E8701" w14:textId="77777777" w:rsidR="001731DB" w:rsidRPr="001731DB" w:rsidRDefault="001731DB" w:rsidP="00C23E7F">
      <w:pPr>
        <w:spacing w:after="0" w:line="240" w:lineRule="auto"/>
        <w:jc w:val="center"/>
        <w:rPr>
          <w:rFonts w:ascii="Times New Roman" w:hAnsi="Times New Roman"/>
          <w:b/>
          <w:sz w:val="28"/>
          <w:szCs w:val="28"/>
        </w:rPr>
      </w:pPr>
    </w:p>
    <w:p w14:paraId="11DE9780" w14:textId="77777777" w:rsidR="00B8237E" w:rsidRPr="001731DB" w:rsidRDefault="00B8237E" w:rsidP="00B8237E">
      <w:pPr>
        <w:pStyle w:val="2"/>
        <w:jc w:val="center"/>
        <w:rPr>
          <w:rFonts w:ascii="Times New Roman" w:hAnsi="Times New Roman" w:cs="Times New Roman"/>
          <w:b/>
          <w:color w:val="auto"/>
          <w:sz w:val="28"/>
          <w:szCs w:val="28"/>
        </w:rPr>
      </w:pPr>
      <w:bookmarkStart w:id="25" w:name="_Toc82187018"/>
      <w:bookmarkStart w:id="26" w:name="_Toc185259856"/>
      <w:r w:rsidRPr="001731DB">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731DB" w:rsidRDefault="00B8237E" w:rsidP="00B8237E"/>
    <w:tbl>
      <w:tblPr>
        <w:tblStyle w:val="a4"/>
        <w:tblW w:w="5000" w:type="pct"/>
        <w:tblLook w:val="04A0" w:firstRow="1" w:lastRow="0" w:firstColumn="1" w:lastColumn="0" w:noHBand="0" w:noVBand="1"/>
      </w:tblPr>
      <w:tblGrid>
        <w:gridCol w:w="4785"/>
        <w:gridCol w:w="4786"/>
      </w:tblGrid>
      <w:tr w:rsidR="00B8237E" w:rsidRPr="001731DB" w14:paraId="0267C479" w14:textId="77777777" w:rsidTr="00801458">
        <w:tc>
          <w:tcPr>
            <w:tcW w:w="2500" w:type="pct"/>
          </w:tcPr>
          <w:p w14:paraId="37F699C9" w14:textId="77777777" w:rsidR="00B8237E" w:rsidRPr="001731DB" w:rsidRDefault="00B8237E" w:rsidP="00801458">
            <w:pPr>
              <w:jc w:val="center"/>
              <w:rPr>
                <w:rFonts w:ascii="Times New Roman" w:hAnsi="Times New Roman" w:cs="Times New Roman"/>
                <w:b/>
              </w:rPr>
            </w:pPr>
            <w:r w:rsidRPr="001731DB">
              <w:rPr>
                <w:rFonts w:ascii="Times New Roman" w:hAnsi="Times New Roman" w:cs="Times New Roman"/>
                <w:b/>
              </w:rPr>
              <w:t>Наименования самостоятельной работы</w:t>
            </w:r>
          </w:p>
        </w:tc>
        <w:tc>
          <w:tcPr>
            <w:tcW w:w="2500" w:type="pct"/>
          </w:tcPr>
          <w:p w14:paraId="0A769611" w14:textId="77777777" w:rsidR="00B8237E" w:rsidRPr="001731DB" w:rsidRDefault="00B8237E" w:rsidP="00801458">
            <w:pPr>
              <w:jc w:val="center"/>
              <w:rPr>
                <w:rFonts w:ascii="Times New Roman" w:hAnsi="Times New Roman" w:cs="Times New Roman"/>
                <w:b/>
              </w:rPr>
            </w:pPr>
            <w:r w:rsidRPr="001731DB">
              <w:rPr>
                <w:rFonts w:ascii="Times New Roman" w:hAnsi="Times New Roman" w:cs="Times New Roman"/>
                <w:b/>
              </w:rPr>
              <w:t>Номера тем</w:t>
            </w:r>
          </w:p>
        </w:tc>
      </w:tr>
      <w:tr w:rsidR="00B8237E" w:rsidRPr="001731DB" w14:paraId="3F240151" w14:textId="77777777" w:rsidTr="00801458">
        <w:tc>
          <w:tcPr>
            <w:tcW w:w="2500" w:type="pct"/>
          </w:tcPr>
          <w:p w14:paraId="61E91592" w14:textId="61A0874C" w:rsidR="00B8237E" w:rsidRPr="001731DB" w:rsidRDefault="00B8237E" w:rsidP="00801458">
            <w:pPr>
              <w:rPr>
                <w:rFonts w:ascii="Times New Roman" w:hAnsi="Times New Roman" w:cs="Times New Roman"/>
              </w:rPr>
            </w:pPr>
            <w:r w:rsidRPr="001731D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731DB" w:rsidRDefault="005C548A" w:rsidP="00801458">
            <w:pPr>
              <w:rPr>
                <w:rFonts w:ascii="Times New Roman" w:hAnsi="Times New Roman" w:cs="Times New Roman"/>
              </w:rPr>
            </w:pPr>
            <w:r w:rsidRPr="001731DB">
              <w:rPr>
                <w:rFonts w:ascii="Times New Roman" w:hAnsi="Times New Roman" w:cs="Times New Roman"/>
                <w:lang w:val="en-US"/>
              </w:rPr>
              <w:t>1-6</w:t>
            </w:r>
          </w:p>
        </w:tc>
      </w:tr>
      <w:tr w:rsidR="00B8237E" w:rsidRPr="001731DB" w14:paraId="18BDAC8B" w14:textId="77777777" w:rsidTr="00801458">
        <w:tc>
          <w:tcPr>
            <w:tcW w:w="2500" w:type="pct"/>
          </w:tcPr>
          <w:p w14:paraId="385CA4EA" w14:textId="77777777" w:rsidR="00B8237E" w:rsidRPr="001731DB" w:rsidRDefault="00B8237E" w:rsidP="00801458">
            <w:pPr>
              <w:rPr>
                <w:rFonts w:ascii="Times New Roman" w:hAnsi="Times New Roman" w:cs="Times New Roman"/>
                <w:lang w:val="en-US"/>
              </w:rPr>
            </w:pPr>
            <w:r w:rsidRPr="001731DB">
              <w:rPr>
                <w:rFonts w:ascii="Times New Roman" w:hAnsi="Times New Roman" w:cs="Times New Roman"/>
                <w:lang w:val="en-US"/>
              </w:rPr>
              <w:t>Подготовка к экзамену</w:t>
            </w:r>
          </w:p>
        </w:tc>
        <w:tc>
          <w:tcPr>
            <w:tcW w:w="2500" w:type="pct"/>
          </w:tcPr>
          <w:p w14:paraId="552F758E" w14:textId="77777777" w:rsidR="00B8237E" w:rsidRPr="001731DB" w:rsidRDefault="005C548A" w:rsidP="00801458">
            <w:pPr>
              <w:rPr>
                <w:rFonts w:ascii="Times New Roman" w:hAnsi="Times New Roman" w:cs="Times New Roman"/>
              </w:rPr>
            </w:pPr>
            <w:r w:rsidRPr="001731DB">
              <w:rPr>
                <w:rFonts w:ascii="Times New Roman" w:hAnsi="Times New Roman" w:cs="Times New Roman"/>
                <w:lang w:val="en-US"/>
              </w:rPr>
              <w:t>1-6</w:t>
            </w:r>
          </w:p>
        </w:tc>
      </w:tr>
    </w:tbl>
    <w:p w14:paraId="6EB485C6" w14:textId="6A0F7BEC" w:rsidR="00C23E7F" w:rsidRPr="001731DB" w:rsidRDefault="00C23E7F" w:rsidP="00090AC1">
      <w:pPr>
        <w:jc w:val="both"/>
        <w:rPr>
          <w:rFonts w:ascii="Times New Roman" w:hAnsi="Times New Roman" w:cs="Times New Roman"/>
          <w:b/>
          <w:sz w:val="28"/>
          <w:szCs w:val="28"/>
        </w:rPr>
      </w:pPr>
    </w:p>
    <w:p w14:paraId="2178F105" w14:textId="77777777" w:rsidR="00142518" w:rsidRPr="001731DB" w:rsidRDefault="00142518" w:rsidP="00142518">
      <w:pPr>
        <w:pStyle w:val="2"/>
        <w:jc w:val="center"/>
        <w:rPr>
          <w:rFonts w:ascii="Times New Roman" w:hAnsi="Times New Roman" w:cs="Times New Roman"/>
          <w:b/>
          <w:color w:val="auto"/>
          <w:sz w:val="28"/>
          <w:szCs w:val="28"/>
        </w:rPr>
      </w:pPr>
      <w:bookmarkStart w:id="27" w:name="_Toc82187019"/>
      <w:bookmarkStart w:id="28" w:name="_Toc185259857"/>
      <w:r w:rsidRPr="001731DB">
        <w:rPr>
          <w:rFonts w:ascii="Times New Roman" w:hAnsi="Times New Roman" w:cs="Times New Roman"/>
          <w:b/>
          <w:color w:val="auto"/>
          <w:sz w:val="28"/>
          <w:szCs w:val="28"/>
        </w:rPr>
        <w:t xml:space="preserve">1.6 </w:t>
      </w:r>
      <w:bookmarkStart w:id="29" w:name="_Hlk69827873"/>
      <w:r w:rsidRPr="001731D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731D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731D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731DB">
        <w:rPr>
          <w:rFonts w:ascii="Times New Roman" w:hAnsi="Times New Roman" w:cs="Times New Roman"/>
          <w:color w:val="000000"/>
          <w:sz w:val="28"/>
          <w:szCs w:val="28"/>
        </w:rPr>
        <w:t xml:space="preserve">Шкалы оценивания и процедуры оценивания результатов обучения </w:t>
      </w:r>
      <w:r w:rsidRPr="001731DB">
        <w:rPr>
          <w:rFonts w:ascii="Times New Roman" w:hAnsi="Times New Roman" w:cs="Times New Roman"/>
          <w:b/>
          <w:bCs/>
          <w:color w:val="000000"/>
          <w:sz w:val="28"/>
          <w:szCs w:val="28"/>
        </w:rPr>
        <w:t xml:space="preserve">по дисциплине </w:t>
      </w:r>
      <w:r w:rsidRPr="001731DB">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731DB">
        <w:rPr>
          <w:rFonts w:ascii="Times New Roman" w:hAnsi="Times New Roman" w:cs="Times New Roman"/>
          <w:color w:val="000000"/>
          <w:sz w:val="28"/>
          <w:szCs w:val="28"/>
        </w:rPr>
        <w:t>балльно</w:t>
      </w:r>
      <w:proofErr w:type="spellEnd"/>
      <w:r w:rsidRPr="001731DB">
        <w:rPr>
          <w:rFonts w:ascii="Times New Roman" w:hAnsi="Times New Roman" w:cs="Times New Roman"/>
          <w:color w:val="000000"/>
          <w:sz w:val="28"/>
          <w:szCs w:val="28"/>
        </w:rPr>
        <w:t xml:space="preserve">-рейтинговой системе. </w:t>
      </w:r>
    </w:p>
    <w:p w14:paraId="383659F3" w14:textId="77777777" w:rsidR="00142518" w:rsidRPr="001731DB"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731DB">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731DB">
        <w:rPr>
          <w:rFonts w:ascii="Times New Roman" w:hAnsi="Times New Roman" w:cs="Times New Roman"/>
          <w:b/>
          <w:bCs/>
          <w:color w:val="000000"/>
          <w:sz w:val="28"/>
          <w:szCs w:val="28"/>
        </w:rPr>
        <w:t>балльно</w:t>
      </w:r>
      <w:proofErr w:type="spellEnd"/>
      <w:r w:rsidRPr="001731DB">
        <w:rPr>
          <w:rFonts w:ascii="Times New Roman" w:hAnsi="Times New Roman" w:cs="Times New Roman"/>
          <w:b/>
          <w:bCs/>
          <w:color w:val="000000"/>
          <w:sz w:val="28"/>
          <w:szCs w:val="28"/>
        </w:rPr>
        <w:t>-рейтинговая система успеваемости обучающихся</w:t>
      </w:r>
      <w:r w:rsidRPr="001731DB">
        <w:rPr>
          <w:rFonts w:ascii="Times New Roman" w:hAnsi="Times New Roman" w:cs="Times New Roman"/>
          <w:color w:val="000000"/>
          <w:sz w:val="28"/>
          <w:szCs w:val="28"/>
        </w:rPr>
        <w:t>:</w:t>
      </w:r>
    </w:p>
    <w:p w14:paraId="46B294C3" w14:textId="77777777" w:rsidR="00142518" w:rsidRPr="001731DB" w:rsidRDefault="00142518" w:rsidP="0014251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731DB"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731DB"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731DB" w:rsidRDefault="00142518" w:rsidP="00801458">
            <w:pPr>
              <w:widowControl w:val="0"/>
              <w:spacing w:after="0" w:line="240" w:lineRule="auto"/>
              <w:jc w:val="center"/>
              <w:rPr>
                <w:rFonts w:ascii="Times New Roman" w:hAnsi="Times New Roman"/>
                <w:sz w:val="28"/>
                <w:szCs w:val="28"/>
              </w:rPr>
            </w:pPr>
            <w:r w:rsidRPr="001731DB">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731DB" w:rsidRDefault="00142518" w:rsidP="00801458">
            <w:pPr>
              <w:widowControl w:val="0"/>
              <w:spacing w:after="0" w:line="240" w:lineRule="auto"/>
              <w:jc w:val="center"/>
              <w:rPr>
                <w:rFonts w:ascii="Times New Roman" w:hAnsi="Times New Roman"/>
                <w:sz w:val="28"/>
                <w:szCs w:val="28"/>
              </w:rPr>
            </w:pPr>
            <w:r w:rsidRPr="001731DB">
              <w:rPr>
                <w:rFonts w:ascii="Times New Roman" w:hAnsi="Times New Roman"/>
                <w:sz w:val="28"/>
                <w:szCs w:val="28"/>
              </w:rPr>
              <w:t>Оценка</w:t>
            </w:r>
          </w:p>
        </w:tc>
      </w:tr>
      <w:tr w:rsidR="00142518" w:rsidRPr="001731DB"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неудовлетворительно</w:t>
            </w:r>
          </w:p>
        </w:tc>
      </w:tr>
      <w:tr w:rsidR="00142518" w:rsidRPr="001731DB"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удовлетворительно</w:t>
            </w:r>
          </w:p>
        </w:tc>
      </w:tr>
      <w:tr w:rsidR="00142518" w:rsidRPr="001731DB"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731DB" w:rsidRDefault="00142518" w:rsidP="00801458">
            <w:pPr>
              <w:widowControl w:val="0"/>
              <w:spacing w:after="0" w:line="240" w:lineRule="auto"/>
              <w:ind w:firstLine="567"/>
              <w:jc w:val="both"/>
              <w:rPr>
                <w:rFonts w:ascii="Times New Roman" w:hAnsi="Times New Roman"/>
                <w:sz w:val="28"/>
                <w:szCs w:val="28"/>
              </w:rPr>
            </w:pPr>
            <w:r w:rsidRPr="001731DB">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DDB01" w14:textId="77777777" w:rsidR="00515232" w:rsidRDefault="00515232" w:rsidP="00315CA6">
      <w:pPr>
        <w:spacing w:after="0" w:line="240" w:lineRule="auto"/>
      </w:pPr>
      <w:r>
        <w:separator/>
      </w:r>
    </w:p>
  </w:endnote>
  <w:endnote w:type="continuationSeparator" w:id="0">
    <w:p w14:paraId="78581208" w14:textId="77777777" w:rsidR="00515232" w:rsidRDefault="0051523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C5AB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B659A" w14:textId="77777777" w:rsidR="00515232" w:rsidRDefault="00515232" w:rsidP="00315CA6">
      <w:pPr>
        <w:spacing w:after="0" w:line="240" w:lineRule="auto"/>
      </w:pPr>
      <w:r>
        <w:separator/>
      </w:r>
    </w:p>
  </w:footnote>
  <w:footnote w:type="continuationSeparator" w:id="0">
    <w:p w14:paraId="0E376B55" w14:textId="77777777" w:rsidR="00515232" w:rsidRDefault="0051523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31DB"/>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5ABC"/>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5232"/>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BF6C7B"/>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340"/>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B65C1E4-2E15-4D1F-9303-FB8F8E3B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31D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2870004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oecd-ilibrary.org" TargetMode="External"/><Relationship Id="rId26" Type="http://schemas.openxmlformats.org/officeDocument/2006/relationships/image" Target="media/image7.w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34" Type="http://schemas.openxmlformats.org/officeDocument/2006/relationships/image" Target="media/image15.wmf"/><Relationship Id="rId7" Type="http://schemas.openxmlformats.org/officeDocument/2006/relationships/settings" Target="settings.xml"/><Relationship Id="rId12" Type="http://schemas.openxmlformats.org/officeDocument/2006/relationships/hyperlink" Target="https://urait.ru/viewer/rukovodstvo-k-resheniyu-zadach-po-teorii-veroyatnostey-i-matematicheskoy-statistike-468330" TargetMode="External"/><Relationship Id="rId17" Type="http://schemas.openxmlformats.org/officeDocument/2006/relationships/hyperlink" Target="http://www.polpred.com" TargetMode="Externa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image" Target="media/image1.wmf"/><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opac.unecon.ru/elibrary/2015/ucheb/%D0%9C%D0%B0%D1%82%D0%B5%D0%BC%D0%B0%D1%82%D0%B8%D0%BA%D0%B0_%D0%98%D0%B3%D0%BD%D0%B0%D1%82%D0%BE%D0%B2%D0%B0.pdf" TargetMode="Externa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hyperlink" Target="http://www.znanium.com" TargetMode="External"/><Relationship Id="rId31" Type="http://schemas.openxmlformats.org/officeDocument/2006/relationships/image" Target="media/image1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4B4031-A130-4CB9-8527-01DDC08F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4186</Words>
  <Characters>23865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