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Информационная безопасность автоматизированных систем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10.03.01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Безопасность компьютерных систем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99A939E" w:rsidR="00A77598" w:rsidRPr="00F752E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752EA">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43438" w:rsidRDefault="007A7979" w:rsidP="00511619">
            <w:pPr>
              <w:rPr>
                <w:rFonts w:ascii="Times New Roman" w:hAnsi="Times New Roman" w:cs="Times New Roman"/>
                <w:sz w:val="20"/>
                <w:szCs w:val="20"/>
              </w:rPr>
            </w:pPr>
            <w:proofErr w:type="spellStart"/>
            <w:r w:rsidRPr="00043438">
              <w:rPr>
                <w:rFonts w:ascii="Times New Roman" w:hAnsi="Times New Roman" w:cs="Times New Roman"/>
                <w:sz w:val="20"/>
                <w:szCs w:val="20"/>
              </w:rPr>
              <w:t>к.т.н</w:t>
            </w:r>
            <w:proofErr w:type="spellEnd"/>
            <w:r w:rsidRPr="00043438">
              <w:rPr>
                <w:rFonts w:ascii="Times New Roman" w:hAnsi="Times New Roman" w:cs="Times New Roman"/>
                <w:sz w:val="20"/>
                <w:szCs w:val="20"/>
              </w:rPr>
              <w:t xml:space="preserve">, </w:t>
            </w:r>
            <w:proofErr w:type="spellStart"/>
            <w:r w:rsidRPr="00043438">
              <w:rPr>
                <w:rFonts w:ascii="Times New Roman" w:hAnsi="Times New Roman" w:cs="Times New Roman"/>
                <w:sz w:val="20"/>
                <w:szCs w:val="20"/>
              </w:rPr>
              <w:t>Солодянников</w:t>
            </w:r>
            <w:proofErr w:type="spellEnd"/>
            <w:r w:rsidRPr="00043438">
              <w:rPr>
                <w:rFonts w:ascii="Times New Roman" w:hAnsi="Times New Roman" w:cs="Times New Roman"/>
                <w:sz w:val="20"/>
                <w:szCs w:val="20"/>
              </w:rPr>
              <w:t xml:space="preserve"> Александр Владимирович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043438"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043438"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92300D" w:rsidP="00D8262E">
            <w:pPr>
              <w:jc w:val="both"/>
              <w:rPr>
                <w:rFonts w:ascii="Times New Roman" w:hAnsi="Times New Roman" w:cs="Times New Roman"/>
              </w:rPr>
            </w:pP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B90F193" w:rsidR="004475DA" w:rsidRPr="00F752E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F752EA">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E937605" w14:textId="77777777" w:rsidR="002C07E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934597" w:history="1">
            <w:r w:rsidR="002C07E3" w:rsidRPr="00B856E2">
              <w:rPr>
                <w:rStyle w:val="a8"/>
                <w:rFonts w:ascii="Times New Roman" w:hAnsi="Times New Roman" w:cs="Times New Roman"/>
                <w:b/>
                <w:noProof/>
              </w:rPr>
              <w:t>1. ЦЕЛИ ОСВОЕНИЯ ДИСЦИПЛИНЫ</w:t>
            </w:r>
            <w:r w:rsidR="002C07E3">
              <w:rPr>
                <w:noProof/>
                <w:webHidden/>
              </w:rPr>
              <w:tab/>
            </w:r>
            <w:r w:rsidR="002C07E3">
              <w:rPr>
                <w:noProof/>
                <w:webHidden/>
              </w:rPr>
              <w:fldChar w:fldCharType="begin"/>
            </w:r>
            <w:r w:rsidR="002C07E3">
              <w:rPr>
                <w:noProof/>
                <w:webHidden/>
              </w:rPr>
              <w:instrText xml:space="preserve"> PAGEREF _Toc185934597 \h </w:instrText>
            </w:r>
            <w:r w:rsidR="002C07E3">
              <w:rPr>
                <w:noProof/>
                <w:webHidden/>
              </w:rPr>
            </w:r>
            <w:r w:rsidR="002C07E3">
              <w:rPr>
                <w:noProof/>
                <w:webHidden/>
              </w:rPr>
              <w:fldChar w:fldCharType="separate"/>
            </w:r>
            <w:r w:rsidR="002C07E3">
              <w:rPr>
                <w:noProof/>
                <w:webHidden/>
              </w:rPr>
              <w:t>3</w:t>
            </w:r>
            <w:r w:rsidR="002C07E3">
              <w:rPr>
                <w:noProof/>
                <w:webHidden/>
              </w:rPr>
              <w:fldChar w:fldCharType="end"/>
            </w:r>
          </w:hyperlink>
        </w:p>
        <w:p w14:paraId="0A238299" w14:textId="77777777" w:rsidR="002C07E3" w:rsidRDefault="00F752EA">
          <w:pPr>
            <w:pStyle w:val="11"/>
            <w:tabs>
              <w:tab w:val="right" w:leader="dot" w:pos="9345"/>
            </w:tabs>
            <w:rPr>
              <w:rFonts w:eastAsiaTheme="minorEastAsia"/>
              <w:noProof/>
              <w:lang w:eastAsia="ru-RU"/>
            </w:rPr>
          </w:pPr>
          <w:hyperlink w:anchor="_Toc185934598" w:history="1">
            <w:r w:rsidR="002C07E3" w:rsidRPr="00B856E2">
              <w:rPr>
                <w:rStyle w:val="a8"/>
                <w:rFonts w:ascii="Times New Roman" w:hAnsi="Times New Roman" w:cs="Times New Roman"/>
                <w:b/>
                <w:noProof/>
              </w:rPr>
              <w:t>2. МЕСТО ДИСЦИПЛИНЫ В СТРУКТУРЕ ОБРАЗОВАТЕЛЬНОЙ ПРОГРАММЫ</w:t>
            </w:r>
            <w:r w:rsidR="002C07E3">
              <w:rPr>
                <w:noProof/>
                <w:webHidden/>
              </w:rPr>
              <w:tab/>
            </w:r>
            <w:r w:rsidR="002C07E3">
              <w:rPr>
                <w:noProof/>
                <w:webHidden/>
              </w:rPr>
              <w:fldChar w:fldCharType="begin"/>
            </w:r>
            <w:r w:rsidR="002C07E3">
              <w:rPr>
                <w:noProof/>
                <w:webHidden/>
              </w:rPr>
              <w:instrText xml:space="preserve"> PAGEREF _Toc185934598 \h </w:instrText>
            </w:r>
            <w:r w:rsidR="002C07E3">
              <w:rPr>
                <w:noProof/>
                <w:webHidden/>
              </w:rPr>
            </w:r>
            <w:r w:rsidR="002C07E3">
              <w:rPr>
                <w:noProof/>
                <w:webHidden/>
              </w:rPr>
              <w:fldChar w:fldCharType="separate"/>
            </w:r>
            <w:r w:rsidR="002C07E3">
              <w:rPr>
                <w:noProof/>
                <w:webHidden/>
              </w:rPr>
              <w:t>3</w:t>
            </w:r>
            <w:r w:rsidR="002C07E3">
              <w:rPr>
                <w:noProof/>
                <w:webHidden/>
              </w:rPr>
              <w:fldChar w:fldCharType="end"/>
            </w:r>
          </w:hyperlink>
        </w:p>
        <w:p w14:paraId="0F55E6D3" w14:textId="77777777" w:rsidR="002C07E3" w:rsidRDefault="00F752EA">
          <w:pPr>
            <w:pStyle w:val="11"/>
            <w:tabs>
              <w:tab w:val="right" w:leader="dot" w:pos="9345"/>
            </w:tabs>
            <w:rPr>
              <w:rFonts w:eastAsiaTheme="minorEastAsia"/>
              <w:noProof/>
              <w:lang w:eastAsia="ru-RU"/>
            </w:rPr>
          </w:pPr>
          <w:hyperlink w:anchor="_Toc185934599" w:history="1">
            <w:r w:rsidR="002C07E3" w:rsidRPr="00B856E2">
              <w:rPr>
                <w:rStyle w:val="a8"/>
                <w:rFonts w:ascii="Times New Roman" w:hAnsi="Times New Roman" w:cs="Times New Roman"/>
                <w:b/>
                <w:noProof/>
              </w:rPr>
              <w:t>3. ПЛАНИРУЕМЫЕ РЕЗУЛЬТАТЫ ОБУЧЕНИЯ ПО ДИСЦИПЛИНЕ</w:t>
            </w:r>
            <w:r w:rsidR="002C07E3">
              <w:rPr>
                <w:noProof/>
                <w:webHidden/>
              </w:rPr>
              <w:tab/>
            </w:r>
            <w:r w:rsidR="002C07E3">
              <w:rPr>
                <w:noProof/>
                <w:webHidden/>
              </w:rPr>
              <w:fldChar w:fldCharType="begin"/>
            </w:r>
            <w:r w:rsidR="002C07E3">
              <w:rPr>
                <w:noProof/>
                <w:webHidden/>
              </w:rPr>
              <w:instrText xml:space="preserve"> PAGEREF _Toc185934599 \h </w:instrText>
            </w:r>
            <w:r w:rsidR="002C07E3">
              <w:rPr>
                <w:noProof/>
                <w:webHidden/>
              </w:rPr>
            </w:r>
            <w:r w:rsidR="002C07E3">
              <w:rPr>
                <w:noProof/>
                <w:webHidden/>
              </w:rPr>
              <w:fldChar w:fldCharType="separate"/>
            </w:r>
            <w:r w:rsidR="002C07E3">
              <w:rPr>
                <w:noProof/>
                <w:webHidden/>
              </w:rPr>
              <w:t>3</w:t>
            </w:r>
            <w:r w:rsidR="002C07E3">
              <w:rPr>
                <w:noProof/>
                <w:webHidden/>
              </w:rPr>
              <w:fldChar w:fldCharType="end"/>
            </w:r>
          </w:hyperlink>
        </w:p>
        <w:p w14:paraId="6D84EBD0" w14:textId="77777777" w:rsidR="002C07E3" w:rsidRDefault="00F752EA">
          <w:pPr>
            <w:pStyle w:val="11"/>
            <w:tabs>
              <w:tab w:val="right" w:leader="dot" w:pos="9345"/>
            </w:tabs>
            <w:rPr>
              <w:rFonts w:eastAsiaTheme="minorEastAsia"/>
              <w:noProof/>
              <w:lang w:eastAsia="ru-RU"/>
            </w:rPr>
          </w:pPr>
          <w:hyperlink w:anchor="_Toc185934600" w:history="1">
            <w:r w:rsidR="002C07E3" w:rsidRPr="00B856E2">
              <w:rPr>
                <w:rStyle w:val="a8"/>
                <w:rFonts w:ascii="Times New Roman" w:hAnsi="Times New Roman" w:cs="Times New Roman"/>
                <w:b/>
                <w:noProof/>
              </w:rPr>
              <w:t>4. СТРУКТУРА И СОДЕРЖАНИЕ ДИСЦИПЛИНЫ*</w:t>
            </w:r>
            <w:r w:rsidR="002C07E3">
              <w:rPr>
                <w:noProof/>
                <w:webHidden/>
              </w:rPr>
              <w:tab/>
            </w:r>
            <w:r w:rsidR="002C07E3">
              <w:rPr>
                <w:noProof/>
                <w:webHidden/>
              </w:rPr>
              <w:fldChar w:fldCharType="begin"/>
            </w:r>
            <w:r w:rsidR="002C07E3">
              <w:rPr>
                <w:noProof/>
                <w:webHidden/>
              </w:rPr>
              <w:instrText xml:space="preserve"> PAGEREF _Toc185934600 \h </w:instrText>
            </w:r>
            <w:r w:rsidR="002C07E3">
              <w:rPr>
                <w:noProof/>
                <w:webHidden/>
              </w:rPr>
            </w:r>
            <w:r w:rsidR="002C07E3">
              <w:rPr>
                <w:noProof/>
                <w:webHidden/>
              </w:rPr>
              <w:fldChar w:fldCharType="separate"/>
            </w:r>
            <w:r w:rsidR="002C07E3">
              <w:rPr>
                <w:noProof/>
                <w:webHidden/>
              </w:rPr>
              <w:t>3</w:t>
            </w:r>
            <w:r w:rsidR="002C07E3">
              <w:rPr>
                <w:noProof/>
                <w:webHidden/>
              </w:rPr>
              <w:fldChar w:fldCharType="end"/>
            </w:r>
          </w:hyperlink>
        </w:p>
        <w:p w14:paraId="1F578F7D" w14:textId="77777777" w:rsidR="002C07E3" w:rsidRDefault="00F752EA">
          <w:pPr>
            <w:pStyle w:val="11"/>
            <w:tabs>
              <w:tab w:val="right" w:leader="dot" w:pos="9345"/>
            </w:tabs>
            <w:rPr>
              <w:rFonts w:eastAsiaTheme="minorEastAsia"/>
              <w:noProof/>
              <w:lang w:eastAsia="ru-RU"/>
            </w:rPr>
          </w:pPr>
          <w:hyperlink w:anchor="_Toc185934601" w:history="1">
            <w:r w:rsidR="002C07E3" w:rsidRPr="00B856E2">
              <w:rPr>
                <w:rStyle w:val="a8"/>
                <w:rFonts w:ascii="Times New Roman" w:hAnsi="Times New Roman" w:cs="Times New Roman"/>
                <w:b/>
                <w:noProof/>
              </w:rPr>
              <w:t>5. УЧЕБНО-МЕТОДИЧЕСКОЕ И ИНФОРМАЦИОННОЕ ОБЕСПЕЧЕНИЕ ДИСЦИПЛИНЫ</w:t>
            </w:r>
            <w:r w:rsidR="002C07E3">
              <w:rPr>
                <w:noProof/>
                <w:webHidden/>
              </w:rPr>
              <w:tab/>
            </w:r>
            <w:r w:rsidR="002C07E3">
              <w:rPr>
                <w:noProof/>
                <w:webHidden/>
              </w:rPr>
              <w:fldChar w:fldCharType="begin"/>
            </w:r>
            <w:r w:rsidR="002C07E3">
              <w:rPr>
                <w:noProof/>
                <w:webHidden/>
              </w:rPr>
              <w:instrText xml:space="preserve"> PAGEREF _Toc185934601 \h </w:instrText>
            </w:r>
            <w:r w:rsidR="002C07E3">
              <w:rPr>
                <w:noProof/>
                <w:webHidden/>
              </w:rPr>
            </w:r>
            <w:r w:rsidR="002C07E3">
              <w:rPr>
                <w:noProof/>
                <w:webHidden/>
              </w:rPr>
              <w:fldChar w:fldCharType="separate"/>
            </w:r>
            <w:r w:rsidR="002C07E3">
              <w:rPr>
                <w:noProof/>
                <w:webHidden/>
              </w:rPr>
              <w:t>6</w:t>
            </w:r>
            <w:r w:rsidR="002C07E3">
              <w:rPr>
                <w:noProof/>
                <w:webHidden/>
              </w:rPr>
              <w:fldChar w:fldCharType="end"/>
            </w:r>
          </w:hyperlink>
        </w:p>
        <w:p w14:paraId="7D286AB9" w14:textId="77777777" w:rsidR="002C07E3" w:rsidRDefault="00F752EA">
          <w:pPr>
            <w:pStyle w:val="21"/>
            <w:tabs>
              <w:tab w:val="right" w:leader="dot" w:pos="9345"/>
            </w:tabs>
            <w:rPr>
              <w:rFonts w:eastAsiaTheme="minorEastAsia"/>
              <w:noProof/>
              <w:lang w:eastAsia="ru-RU"/>
            </w:rPr>
          </w:pPr>
          <w:hyperlink w:anchor="_Toc185934602" w:history="1">
            <w:r w:rsidR="002C07E3" w:rsidRPr="00B856E2">
              <w:rPr>
                <w:rStyle w:val="a8"/>
                <w:rFonts w:ascii="Times New Roman" w:hAnsi="Times New Roman" w:cs="Times New Roman"/>
                <w:b/>
                <w:noProof/>
              </w:rPr>
              <w:t>5.1 Рекомендуемая литература</w:t>
            </w:r>
            <w:r w:rsidR="002C07E3">
              <w:rPr>
                <w:noProof/>
                <w:webHidden/>
              </w:rPr>
              <w:tab/>
            </w:r>
            <w:r w:rsidR="002C07E3">
              <w:rPr>
                <w:noProof/>
                <w:webHidden/>
              </w:rPr>
              <w:fldChar w:fldCharType="begin"/>
            </w:r>
            <w:r w:rsidR="002C07E3">
              <w:rPr>
                <w:noProof/>
                <w:webHidden/>
              </w:rPr>
              <w:instrText xml:space="preserve"> PAGEREF _Toc185934602 \h </w:instrText>
            </w:r>
            <w:r w:rsidR="002C07E3">
              <w:rPr>
                <w:noProof/>
                <w:webHidden/>
              </w:rPr>
            </w:r>
            <w:r w:rsidR="002C07E3">
              <w:rPr>
                <w:noProof/>
                <w:webHidden/>
              </w:rPr>
              <w:fldChar w:fldCharType="separate"/>
            </w:r>
            <w:r w:rsidR="002C07E3">
              <w:rPr>
                <w:noProof/>
                <w:webHidden/>
              </w:rPr>
              <w:t>6</w:t>
            </w:r>
            <w:r w:rsidR="002C07E3">
              <w:rPr>
                <w:noProof/>
                <w:webHidden/>
              </w:rPr>
              <w:fldChar w:fldCharType="end"/>
            </w:r>
          </w:hyperlink>
        </w:p>
        <w:p w14:paraId="129343E1" w14:textId="77777777" w:rsidR="002C07E3" w:rsidRDefault="00F752EA">
          <w:pPr>
            <w:pStyle w:val="21"/>
            <w:tabs>
              <w:tab w:val="right" w:leader="dot" w:pos="9345"/>
            </w:tabs>
            <w:rPr>
              <w:rFonts w:eastAsiaTheme="minorEastAsia"/>
              <w:noProof/>
              <w:lang w:eastAsia="ru-RU"/>
            </w:rPr>
          </w:pPr>
          <w:hyperlink w:anchor="_Toc185934603" w:history="1">
            <w:r w:rsidR="002C07E3" w:rsidRPr="00B856E2">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C07E3">
              <w:rPr>
                <w:noProof/>
                <w:webHidden/>
              </w:rPr>
              <w:tab/>
            </w:r>
            <w:r w:rsidR="002C07E3">
              <w:rPr>
                <w:noProof/>
                <w:webHidden/>
              </w:rPr>
              <w:fldChar w:fldCharType="begin"/>
            </w:r>
            <w:r w:rsidR="002C07E3">
              <w:rPr>
                <w:noProof/>
                <w:webHidden/>
              </w:rPr>
              <w:instrText xml:space="preserve"> PAGEREF _Toc185934603 \h </w:instrText>
            </w:r>
            <w:r w:rsidR="002C07E3">
              <w:rPr>
                <w:noProof/>
                <w:webHidden/>
              </w:rPr>
            </w:r>
            <w:r w:rsidR="002C07E3">
              <w:rPr>
                <w:noProof/>
                <w:webHidden/>
              </w:rPr>
              <w:fldChar w:fldCharType="separate"/>
            </w:r>
            <w:r w:rsidR="002C07E3">
              <w:rPr>
                <w:noProof/>
                <w:webHidden/>
              </w:rPr>
              <w:t>6</w:t>
            </w:r>
            <w:r w:rsidR="002C07E3">
              <w:rPr>
                <w:noProof/>
                <w:webHidden/>
              </w:rPr>
              <w:fldChar w:fldCharType="end"/>
            </w:r>
          </w:hyperlink>
        </w:p>
        <w:p w14:paraId="369FCE34" w14:textId="77777777" w:rsidR="002C07E3" w:rsidRDefault="00F752EA">
          <w:pPr>
            <w:pStyle w:val="21"/>
            <w:tabs>
              <w:tab w:val="right" w:leader="dot" w:pos="9345"/>
            </w:tabs>
            <w:rPr>
              <w:rFonts w:eastAsiaTheme="minorEastAsia"/>
              <w:noProof/>
              <w:lang w:eastAsia="ru-RU"/>
            </w:rPr>
          </w:pPr>
          <w:hyperlink w:anchor="_Toc185934604" w:history="1">
            <w:r w:rsidR="002C07E3" w:rsidRPr="00B856E2">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C07E3">
              <w:rPr>
                <w:noProof/>
                <w:webHidden/>
              </w:rPr>
              <w:tab/>
            </w:r>
            <w:r w:rsidR="002C07E3">
              <w:rPr>
                <w:noProof/>
                <w:webHidden/>
              </w:rPr>
              <w:fldChar w:fldCharType="begin"/>
            </w:r>
            <w:r w:rsidR="002C07E3">
              <w:rPr>
                <w:noProof/>
                <w:webHidden/>
              </w:rPr>
              <w:instrText xml:space="preserve"> PAGEREF _Toc185934604 \h </w:instrText>
            </w:r>
            <w:r w:rsidR="002C07E3">
              <w:rPr>
                <w:noProof/>
                <w:webHidden/>
              </w:rPr>
            </w:r>
            <w:r w:rsidR="002C07E3">
              <w:rPr>
                <w:noProof/>
                <w:webHidden/>
              </w:rPr>
              <w:fldChar w:fldCharType="separate"/>
            </w:r>
            <w:r w:rsidR="002C07E3">
              <w:rPr>
                <w:noProof/>
                <w:webHidden/>
              </w:rPr>
              <w:t>6</w:t>
            </w:r>
            <w:r w:rsidR="002C07E3">
              <w:rPr>
                <w:noProof/>
                <w:webHidden/>
              </w:rPr>
              <w:fldChar w:fldCharType="end"/>
            </w:r>
          </w:hyperlink>
        </w:p>
        <w:p w14:paraId="2BB674F6" w14:textId="77777777" w:rsidR="002C07E3" w:rsidRDefault="00F752EA">
          <w:pPr>
            <w:pStyle w:val="11"/>
            <w:tabs>
              <w:tab w:val="right" w:leader="dot" w:pos="9345"/>
            </w:tabs>
            <w:rPr>
              <w:rFonts w:eastAsiaTheme="minorEastAsia"/>
              <w:noProof/>
              <w:lang w:eastAsia="ru-RU"/>
            </w:rPr>
          </w:pPr>
          <w:hyperlink w:anchor="_Toc185934605" w:history="1">
            <w:r w:rsidR="002C07E3" w:rsidRPr="00B856E2">
              <w:rPr>
                <w:rStyle w:val="a8"/>
                <w:rFonts w:ascii="Times New Roman" w:hAnsi="Times New Roman" w:cs="Times New Roman"/>
                <w:b/>
                <w:noProof/>
              </w:rPr>
              <w:t>6. МАТЕРИАЛЬНО-ТЕХНИЧЕСКОЕ ОБЕСПЕЧЕНИЕ ДИСЦИПЛИНЫ</w:t>
            </w:r>
            <w:r w:rsidR="002C07E3">
              <w:rPr>
                <w:noProof/>
                <w:webHidden/>
              </w:rPr>
              <w:tab/>
            </w:r>
            <w:r w:rsidR="002C07E3">
              <w:rPr>
                <w:noProof/>
                <w:webHidden/>
              </w:rPr>
              <w:fldChar w:fldCharType="begin"/>
            </w:r>
            <w:r w:rsidR="002C07E3">
              <w:rPr>
                <w:noProof/>
                <w:webHidden/>
              </w:rPr>
              <w:instrText xml:space="preserve"> PAGEREF _Toc185934605 \h </w:instrText>
            </w:r>
            <w:r w:rsidR="002C07E3">
              <w:rPr>
                <w:noProof/>
                <w:webHidden/>
              </w:rPr>
            </w:r>
            <w:r w:rsidR="002C07E3">
              <w:rPr>
                <w:noProof/>
                <w:webHidden/>
              </w:rPr>
              <w:fldChar w:fldCharType="separate"/>
            </w:r>
            <w:r w:rsidR="002C07E3">
              <w:rPr>
                <w:noProof/>
                <w:webHidden/>
              </w:rPr>
              <w:t>7</w:t>
            </w:r>
            <w:r w:rsidR="002C07E3">
              <w:rPr>
                <w:noProof/>
                <w:webHidden/>
              </w:rPr>
              <w:fldChar w:fldCharType="end"/>
            </w:r>
          </w:hyperlink>
        </w:p>
        <w:p w14:paraId="11B1D391" w14:textId="77777777" w:rsidR="002C07E3" w:rsidRDefault="00F752EA">
          <w:pPr>
            <w:pStyle w:val="11"/>
            <w:tabs>
              <w:tab w:val="right" w:leader="dot" w:pos="9345"/>
            </w:tabs>
            <w:rPr>
              <w:rFonts w:eastAsiaTheme="minorEastAsia"/>
              <w:noProof/>
              <w:lang w:eastAsia="ru-RU"/>
            </w:rPr>
          </w:pPr>
          <w:hyperlink w:anchor="_Toc185934606" w:history="1">
            <w:r w:rsidR="002C07E3" w:rsidRPr="00B856E2">
              <w:rPr>
                <w:rStyle w:val="a8"/>
                <w:rFonts w:ascii="Times New Roman" w:hAnsi="Times New Roman" w:cs="Times New Roman"/>
                <w:b/>
                <w:noProof/>
              </w:rPr>
              <w:t>7. МЕТОДИЧЕСКИЕ УКАЗАНИЯ ДЛЯ ОБУЧАЮЩЕГОСЯ ПО ОСВОЕНИЮ ДИСЦИПЛИНЫ</w:t>
            </w:r>
            <w:r w:rsidR="002C07E3">
              <w:rPr>
                <w:noProof/>
                <w:webHidden/>
              </w:rPr>
              <w:tab/>
            </w:r>
            <w:r w:rsidR="002C07E3">
              <w:rPr>
                <w:noProof/>
                <w:webHidden/>
              </w:rPr>
              <w:fldChar w:fldCharType="begin"/>
            </w:r>
            <w:r w:rsidR="002C07E3">
              <w:rPr>
                <w:noProof/>
                <w:webHidden/>
              </w:rPr>
              <w:instrText xml:space="preserve"> PAGEREF _Toc185934606 \h </w:instrText>
            </w:r>
            <w:r w:rsidR="002C07E3">
              <w:rPr>
                <w:noProof/>
                <w:webHidden/>
              </w:rPr>
            </w:r>
            <w:r w:rsidR="002C07E3">
              <w:rPr>
                <w:noProof/>
                <w:webHidden/>
              </w:rPr>
              <w:fldChar w:fldCharType="separate"/>
            </w:r>
            <w:r w:rsidR="002C07E3">
              <w:rPr>
                <w:noProof/>
                <w:webHidden/>
              </w:rPr>
              <w:t>10</w:t>
            </w:r>
            <w:r w:rsidR="002C07E3">
              <w:rPr>
                <w:noProof/>
                <w:webHidden/>
              </w:rPr>
              <w:fldChar w:fldCharType="end"/>
            </w:r>
          </w:hyperlink>
        </w:p>
        <w:p w14:paraId="6E0E1F1D" w14:textId="77777777" w:rsidR="002C07E3" w:rsidRDefault="00F752EA">
          <w:pPr>
            <w:pStyle w:val="11"/>
            <w:tabs>
              <w:tab w:val="right" w:leader="dot" w:pos="9345"/>
            </w:tabs>
            <w:rPr>
              <w:rFonts w:eastAsiaTheme="minorEastAsia"/>
              <w:noProof/>
              <w:lang w:eastAsia="ru-RU"/>
            </w:rPr>
          </w:pPr>
          <w:hyperlink w:anchor="_Toc185934607" w:history="1">
            <w:r w:rsidR="002C07E3" w:rsidRPr="00B856E2">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C07E3">
              <w:rPr>
                <w:noProof/>
                <w:webHidden/>
              </w:rPr>
              <w:tab/>
            </w:r>
            <w:r w:rsidR="002C07E3">
              <w:rPr>
                <w:noProof/>
                <w:webHidden/>
              </w:rPr>
              <w:fldChar w:fldCharType="begin"/>
            </w:r>
            <w:r w:rsidR="002C07E3">
              <w:rPr>
                <w:noProof/>
                <w:webHidden/>
              </w:rPr>
              <w:instrText xml:space="preserve"> PAGEREF _Toc185934607 \h </w:instrText>
            </w:r>
            <w:r w:rsidR="002C07E3">
              <w:rPr>
                <w:noProof/>
                <w:webHidden/>
              </w:rPr>
            </w:r>
            <w:r w:rsidR="002C07E3">
              <w:rPr>
                <w:noProof/>
                <w:webHidden/>
              </w:rPr>
              <w:fldChar w:fldCharType="separate"/>
            </w:r>
            <w:r w:rsidR="002C07E3">
              <w:rPr>
                <w:noProof/>
                <w:webHidden/>
              </w:rPr>
              <w:t>11</w:t>
            </w:r>
            <w:r w:rsidR="002C07E3">
              <w:rPr>
                <w:noProof/>
                <w:webHidden/>
              </w:rPr>
              <w:fldChar w:fldCharType="end"/>
            </w:r>
          </w:hyperlink>
        </w:p>
        <w:p w14:paraId="2ECC99A4" w14:textId="77777777" w:rsidR="002C07E3" w:rsidRDefault="00F752EA">
          <w:pPr>
            <w:pStyle w:val="11"/>
            <w:tabs>
              <w:tab w:val="right" w:leader="dot" w:pos="9345"/>
            </w:tabs>
            <w:rPr>
              <w:rFonts w:eastAsiaTheme="minorEastAsia"/>
              <w:noProof/>
              <w:lang w:eastAsia="ru-RU"/>
            </w:rPr>
          </w:pPr>
          <w:hyperlink w:anchor="_Toc185934608" w:history="1">
            <w:r w:rsidR="002C07E3" w:rsidRPr="00B856E2">
              <w:rPr>
                <w:rStyle w:val="a8"/>
                <w:rFonts w:ascii="Times New Roman" w:hAnsi="Times New Roman" w:cs="Times New Roman"/>
                <w:b/>
                <w:noProof/>
              </w:rPr>
              <w:t>ФОНД ОЦЕНОЧНЫХ СРЕДСТВ</w:t>
            </w:r>
            <w:r w:rsidR="002C07E3">
              <w:rPr>
                <w:noProof/>
                <w:webHidden/>
              </w:rPr>
              <w:tab/>
            </w:r>
            <w:r w:rsidR="002C07E3">
              <w:rPr>
                <w:noProof/>
                <w:webHidden/>
              </w:rPr>
              <w:fldChar w:fldCharType="begin"/>
            </w:r>
            <w:r w:rsidR="002C07E3">
              <w:rPr>
                <w:noProof/>
                <w:webHidden/>
              </w:rPr>
              <w:instrText xml:space="preserve"> PAGEREF _Toc185934608 \h </w:instrText>
            </w:r>
            <w:r w:rsidR="002C07E3">
              <w:rPr>
                <w:noProof/>
                <w:webHidden/>
              </w:rPr>
            </w:r>
            <w:r w:rsidR="002C07E3">
              <w:rPr>
                <w:noProof/>
                <w:webHidden/>
              </w:rPr>
              <w:fldChar w:fldCharType="separate"/>
            </w:r>
            <w:r w:rsidR="002C07E3">
              <w:rPr>
                <w:noProof/>
                <w:webHidden/>
              </w:rPr>
              <w:t>13</w:t>
            </w:r>
            <w:r w:rsidR="002C07E3">
              <w:rPr>
                <w:noProof/>
                <w:webHidden/>
              </w:rPr>
              <w:fldChar w:fldCharType="end"/>
            </w:r>
          </w:hyperlink>
        </w:p>
        <w:p w14:paraId="7A2EF706" w14:textId="77777777" w:rsidR="002C07E3" w:rsidRDefault="00F752EA">
          <w:pPr>
            <w:pStyle w:val="21"/>
            <w:tabs>
              <w:tab w:val="right" w:leader="dot" w:pos="9345"/>
            </w:tabs>
            <w:rPr>
              <w:rFonts w:eastAsiaTheme="minorEastAsia"/>
              <w:noProof/>
              <w:lang w:eastAsia="ru-RU"/>
            </w:rPr>
          </w:pPr>
          <w:hyperlink w:anchor="_Toc185934609" w:history="1">
            <w:r w:rsidR="002C07E3" w:rsidRPr="00B856E2">
              <w:rPr>
                <w:rStyle w:val="a8"/>
                <w:rFonts w:ascii="Times New Roman" w:hAnsi="Times New Roman" w:cs="Times New Roman"/>
                <w:b/>
                <w:noProof/>
              </w:rPr>
              <w:t>1.1 Контрольные вопросы и задания к промежуточной аттестации</w:t>
            </w:r>
            <w:r w:rsidR="002C07E3">
              <w:rPr>
                <w:noProof/>
                <w:webHidden/>
              </w:rPr>
              <w:tab/>
            </w:r>
            <w:r w:rsidR="002C07E3">
              <w:rPr>
                <w:noProof/>
                <w:webHidden/>
              </w:rPr>
              <w:fldChar w:fldCharType="begin"/>
            </w:r>
            <w:r w:rsidR="002C07E3">
              <w:rPr>
                <w:noProof/>
                <w:webHidden/>
              </w:rPr>
              <w:instrText xml:space="preserve"> PAGEREF _Toc185934609 \h </w:instrText>
            </w:r>
            <w:r w:rsidR="002C07E3">
              <w:rPr>
                <w:noProof/>
                <w:webHidden/>
              </w:rPr>
            </w:r>
            <w:r w:rsidR="002C07E3">
              <w:rPr>
                <w:noProof/>
                <w:webHidden/>
              </w:rPr>
              <w:fldChar w:fldCharType="separate"/>
            </w:r>
            <w:r w:rsidR="002C07E3">
              <w:rPr>
                <w:noProof/>
                <w:webHidden/>
              </w:rPr>
              <w:t>13</w:t>
            </w:r>
            <w:r w:rsidR="002C07E3">
              <w:rPr>
                <w:noProof/>
                <w:webHidden/>
              </w:rPr>
              <w:fldChar w:fldCharType="end"/>
            </w:r>
          </w:hyperlink>
        </w:p>
        <w:p w14:paraId="76C7A833" w14:textId="77777777" w:rsidR="002C07E3" w:rsidRDefault="00F752EA">
          <w:pPr>
            <w:pStyle w:val="21"/>
            <w:tabs>
              <w:tab w:val="right" w:leader="dot" w:pos="9345"/>
            </w:tabs>
            <w:rPr>
              <w:rFonts w:eastAsiaTheme="minorEastAsia"/>
              <w:noProof/>
              <w:lang w:eastAsia="ru-RU"/>
            </w:rPr>
          </w:pPr>
          <w:hyperlink w:anchor="_Toc185934610" w:history="1">
            <w:r w:rsidR="002C07E3" w:rsidRPr="00B856E2">
              <w:rPr>
                <w:rStyle w:val="a8"/>
                <w:rFonts w:ascii="Times New Roman" w:hAnsi="Times New Roman" w:cs="Times New Roman"/>
                <w:b/>
                <w:noProof/>
              </w:rPr>
              <w:t>1.2 Темы письменных работ</w:t>
            </w:r>
            <w:r w:rsidR="002C07E3">
              <w:rPr>
                <w:noProof/>
                <w:webHidden/>
              </w:rPr>
              <w:tab/>
            </w:r>
            <w:r w:rsidR="002C07E3">
              <w:rPr>
                <w:noProof/>
                <w:webHidden/>
              </w:rPr>
              <w:fldChar w:fldCharType="begin"/>
            </w:r>
            <w:r w:rsidR="002C07E3">
              <w:rPr>
                <w:noProof/>
                <w:webHidden/>
              </w:rPr>
              <w:instrText xml:space="preserve"> PAGEREF _Toc185934610 \h </w:instrText>
            </w:r>
            <w:r w:rsidR="002C07E3">
              <w:rPr>
                <w:noProof/>
                <w:webHidden/>
              </w:rPr>
            </w:r>
            <w:r w:rsidR="002C07E3">
              <w:rPr>
                <w:noProof/>
                <w:webHidden/>
              </w:rPr>
              <w:fldChar w:fldCharType="separate"/>
            </w:r>
            <w:r w:rsidR="002C07E3">
              <w:rPr>
                <w:noProof/>
                <w:webHidden/>
              </w:rPr>
              <w:t>13</w:t>
            </w:r>
            <w:r w:rsidR="002C07E3">
              <w:rPr>
                <w:noProof/>
                <w:webHidden/>
              </w:rPr>
              <w:fldChar w:fldCharType="end"/>
            </w:r>
          </w:hyperlink>
        </w:p>
        <w:p w14:paraId="648C9281" w14:textId="77777777" w:rsidR="002C07E3" w:rsidRDefault="00F752EA">
          <w:pPr>
            <w:pStyle w:val="21"/>
            <w:tabs>
              <w:tab w:val="right" w:leader="dot" w:pos="9345"/>
            </w:tabs>
            <w:rPr>
              <w:rFonts w:eastAsiaTheme="minorEastAsia"/>
              <w:noProof/>
              <w:lang w:eastAsia="ru-RU"/>
            </w:rPr>
          </w:pPr>
          <w:hyperlink w:anchor="_Toc185934611" w:history="1">
            <w:r w:rsidR="002C07E3" w:rsidRPr="00B856E2">
              <w:rPr>
                <w:rStyle w:val="a8"/>
                <w:rFonts w:ascii="Times New Roman" w:hAnsi="Times New Roman" w:cs="Times New Roman"/>
                <w:b/>
                <w:noProof/>
              </w:rPr>
              <w:t>1.3 Контрольные точки</w:t>
            </w:r>
            <w:r w:rsidR="002C07E3">
              <w:rPr>
                <w:noProof/>
                <w:webHidden/>
              </w:rPr>
              <w:tab/>
            </w:r>
            <w:r w:rsidR="002C07E3">
              <w:rPr>
                <w:noProof/>
                <w:webHidden/>
              </w:rPr>
              <w:fldChar w:fldCharType="begin"/>
            </w:r>
            <w:r w:rsidR="002C07E3">
              <w:rPr>
                <w:noProof/>
                <w:webHidden/>
              </w:rPr>
              <w:instrText xml:space="preserve"> PAGEREF _Toc185934611 \h </w:instrText>
            </w:r>
            <w:r w:rsidR="002C07E3">
              <w:rPr>
                <w:noProof/>
                <w:webHidden/>
              </w:rPr>
            </w:r>
            <w:r w:rsidR="002C07E3">
              <w:rPr>
                <w:noProof/>
                <w:webHidden/>
              </w:rPr>
              <w:fldChar w:fldCharType="separate"/>
            </w:r>
            <w:r w:rsidR="002C07E3">
              <w:rPr>
                <w:noProof/>
                <w:webHidden/>
              </w:rPr>
              <w:t>13</w:t>
            </w:r>
            <w:r w:rsidR="002C07E3">
              <w:rPr>
                <w:noProof/>
                <w:webHidden/>
              </w:rPr>
              <w:fldChar w:fldCharType="end"/>
            </w:r>
          </w:hyperlink>
        </w:p>
        <w:p w14:paraId="7FDD40F1" w14:textId="77777777" w:rsidR="002C07E3" w:rsidRDefault="00F752EA">
          <w:pPr>
            <w:pStyle w:val="21"/>
            <w:tabs>
              <w:tab w:val="right" w:leader="dot" w:pos="9345"/>
            </w:tabs>
            <w:rPr>
              <w:rFonts w:eastAsiaTheme="minorEastAsia"/>
              <w:noProof/>
              <w:lang w:eastAsia="ru-RU"/>
            </w:rPr>
          </w:pPr>
          <w:hyperlink w:anchor="_Toc185934612" w:history="1">
            <w:r w:rsidR="002C07E3" w:rsidRPr="00B856E2">
              <w:rPr>
                <w:rStyle w:val="a8"/>
                <w:rFonts w:ascii="Times New Roman" w:hAnsi="Times New Roman" w:cs="Times New Roman"/>
                <w:b/>
                <w:noProof/>
              </w:rPr>
              <w:t>1.4 Другие объекты оценивания</w:t>
            </w:r>
            <w:r w:rsidR="002C07E3">
              <w:rPr>
                <w:noProof/>
                <w:webHidden/>
              </w:rPr>
              <w:tab/>
            </w:r>
            <w:r w:rsidR="002C07E3">
              <w:rPr>
                <w:noProof/>
                <w:webHidden/>
              </w:rPr>
              <w:fldChar w:fldCharType="begin"/>
            </w:r>
            <w:r w:rsidR="002C07E3">
              <w:rPr>
                <w:noProof/>
                <w:webHidden/>
              </w:rPr>
              <w:instrText xml:space="preserve"> PAGEREF _Toc185934612 \h </w:instrText>
            </w:r>
            <w:r w:rsidR="002C07E3">
              <w:rPr>
                <w:noProof/>
                <w:webHidden/>
              </w:rPr>
            </w:r>
            <w:r w:rsidR="002C07E3">
              <w:rPr>
                <w:noProof/>
                <w:webHidden/>
              </w:rPr>
              <w:fldChar w:fldCharType="separate"/>
            </w:r>
            <w:r w:rsidR="002C07E3">
              <w:rPr>
                <w:noProof/>
                <w:webHidden/>
              </w:rPr>
              <w:t>13</w:t>
            </w:r>
            <w:r w:rsidR="002C07E3">
              <w:rPr>
                <w:noProof/>
                <w:webHidden/>
              </w:rPr>
              <w:fldChar w:fldCharType="end"/>
            </w:r>
          </w:hyperlink>
        </w:p>
        <w:p w14:paraId="661154D6" w14:textId="77777777" w:rsidR="002C07E3" w:rsidRDefault="00F752EA">
          <w:pPr>
            <w:pStyle w:val="21"/>
            <w:tabs>
              <w:tab w:val="right" w:leader="dot" w:pos="9345"/>
            </w:tabs>
            <w:rPr>
              <w:rFonts w:eastAsiaTheme="minorEastAsia"/>
              <w:noProof/>
              <w:lang w:eastAsia="ru-RU"/>
            </w:rPr>
          </w:pPr>
          <w:hyperlink w:anchor="_Toc185934613" w:history="1">
            <w:r w:rsidR="002C07E3" w:rsidRPr="00B856E2">
              <w:rPr>
                <w:rStyle w:val="a8"/>
                <w:rFonts w:ascii="Times New Roman" w:hAnsi="Times New Roman" w:cs="Times New Roman"/>
                <w:b/>
                <w:noProof/>
              </w:rPr>
              <w:t>1.5 Самостоятельная работа обучающегося</w:t>
            </w:r>
            <w:r w:rsidR="002C07E3">
              <w:rPr>
                <w:noProof/>
                <w:webHidden/>
              </w:rPr>
              <w:tab/>
            </w:r>
            <w:r w:rsidR="002C07E3">
              <w:rPr>
                <w:noProof/>
                <w:webHidden/>
              </w:rPr>
              <w:fldChar w:fldCharType="begin"/>
            </w:r>
            <w:r w:rsidR="002C07E3">
              <w:rPr>
                <w:noProof/>
                <w:webHidden/>
              </w:rPr>
              <w:instrText xml:space="preserve"> PAGEREF _Toc185934613 \h </w:instrText>
            </w:r>
            <w:r w:rsidR="002C07E3">
              <w:rPr>
                <w:noProof/>
                <w:webHidden/>
              </w:rPr>
            </w:r>
            <w:r w:rsidR="002C07E3">
              <w:rPr>
                <w:noProof/>
                <w:webHidden/>
              </w:rPr>
              <w:fldChar w:fldCharType="separate"/>
            </w:r>
            <w:r w:rsidR="002C07E3">
              <w:rPr>
                <w:noProof/>
                <w:webHidden/>
              </w:rPr>
              <w:t>13</w:t>
            </w:r>
            <w:r w:rsidR="002C07E3">
              <w:rPr>
                <w:noProof/>
                <w:webHidden/>
              </w:rPr>
              <w:fldChar w:fldCharType="end"/>
            </w:r>
          </w:hyperlink>
        </w:p>
        <w:p w14:paraId="41F0762D" w14:textId="77777777" w:rsidR="002C07E3" w:rsidRDefault="00F752EA">
          <w:pPr>
            <w:pStyle w:val="21"/>
            <w:tabs>
              <w:tab w:val="right" w:leader="dot" w:pos="9345"/>
            </w:tabs>
            <w:rPr>
              <w:rFonts w:eastAsiaTheme="minorEastAsia"/>
              <w:noProof/>
              <w:lang w:eastAsia="ru-RU"/>
            </w:rPr>
          </w:pPr>
          <w:hyperlink w:anchor="_Toc185934614" w:history="1">
            <w:r w:rsidR="002C07E3" w:rsidRPr="00B856E2">
              <w:rPr>
                <w:rStyle w:val="a8"/>
                <w:rFonts w:ascii="Times New Roman" w:hAnsi="Times New Roman" w:cs="Times New Roman"/>
                <w:b/>
                <w:noProof/>
              </w:rPr>
              <w:t>1.6 Шкала оценивания результата</w:t>
            </w:r>
            <w:r w:rsidR="002C07E3">
              <w:rPr>
                <w:noProof/>
                <w:webHidden/>
              </w:rPr>
              <w:tab/>
            </w:r>
            <w:r w:rsidR="002C07E3">
              <w:rPr>
                <w:noProof/>
                <w:webHidden/>
              </w:rPr>
              <w:fldChar w:fldCharType="begin"/>
            </w:r>
            <w:r w:rsidR="002C07E3">
              <w:rPr>
                <w:noProof/>
                <w:webHidden/>
              </w:rPr>
              <w:instrText xml:space="preserve"> PAGEREF _Toc185934614 \h </w:instrText>
            </w:r>
            <w:r w:rsidR="002C07E3">
              <w:rPr>
                <w:noProof/>
                <w:webHidden/>
              </w:rPr>
            </w:r>
            <w:r w:rsidR="002C07E3">
              <w:rPr>
                <w:noProof/>
                <w:webHidden/>
              </w:rPr>
              <w:fldChar w:fldCharType="separate"/>
            </w:r>
            <w:r w:rsidR="002C07E3">
              <w:rPr>
                <w:noProof/>
                <w:webHidden/>
              </w:rPr>
              <w:t>13</w:t>
            </w:r>
            <w:r w:rsidR="002C07E3">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93459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студентам целостное представление об информационной безопасности при проектировании автоматизированных систем;  методах и инструментальных средствах проектирования, позволяющих обеспечить информационную безопасность.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93459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Информационная безопасность автоматизированных систем</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93459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2194"/>
        <w:gridCol w:w="5348"/>
      </w:tblGrid>
      <w:tr w:rsidR="00751095" w:rsidRPr="00184E1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84E1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84E1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84E1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84E1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84E1D" w:rsidRDefault="00751095" w:rsidP="009207A4">
            <w:pPr>
              <w:tabs>
                <w:tab w:val="left" w:pos="0"/>
              </w:tabs>
              <w:jc w:val="center"/>
              <w:rPr>
                <w:rFonts w:ascii="Times New Roman" w:hAnsi="Times New Roman" w:cs="Times New Roman"/>
                <w:lang w:bidi="ru-RU"/>
              </w:rPr>
            </w:pPr>
            <w:r w:rsidRPr="00184E1D">
              <w:rPr>
                <w:rFonts w:ascii="Times New Roman" w:hAnsi="Times New Roman" w:cs="Times New Roman"/>
                <w:b/>
              </w:rPr>
              <w:t>Планируемые результаты обучения по дисциплине</w:t>
            </w:r>
          </w:p>
          <w:p w14:paraId="4A80ACB9" w14:textId="77777777" w:rsidR="00751095" w:rsidRPr="00184E1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84E1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84E1D" w:rsidRDefault="00FD518F" w:rsidP="009207A4">
            <w:pPr>
              <w:widowControl w:val="0"/>
              <w:tabs>
                <w:tab w:val="left" w:pos="0"/>
              </w:tabs>
              <w:autoSpaceDE w:val="0"/>
              <w:autoSpaceDN w:val="0"/>
              <w:rPr>
                <w:rFonts w:ascii="Times New Roman" w:hAnsi="Times New Roman" w:cs="Times New Roman"/>
              </w:rPr>
            </w:pPr>
            <w:r w:rsidRPr="00184E1D">
              <w:rPr>
                <w:rFonts w:ascii="Times New Roman" w:hAnsi="Times New Roman" w:cs="Times New Roman"/>
              </w:rPr>
              <w:t>ПК-1 - Способен управлять функционированием программно-аппаратных средств защиты информации в компьютерных системах и сетях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84E1D" w:rsidRDefault="00FD518F" w:rsidP="009207A4">
            <w:pPr>
              <w:widowControl w:val="0"/>
              <w:tabs>
                <w:tab w:val="left" w:pos="0"/>
              </w:tabs>
              <w:autoSpaceDE w:val="0"/>
              <w:autoSpaceDN w:val="0"/>
              <w:rPr>
                <w:rFonts w:ascii="Times New Roman" w:hAnsi="Times New Roman" w:cs="Times New Roman"/>
                <w:lang w:bidi="ru-RU"/>
              </w:rPr>
            </w:pPr>
            <w:r w:rsidRPr="00184E1D">
              <w:rPr>
                <w:rFonts w:ascii="Times New Roman" w:hAnsi="Times New Roman" w:cs="Times New Roman"/>
                <w:lang w:bidi="ru-RU"/>
              </w:rPr>
              <w:t>ПК-1.2 - Способен настраивать и использовать программно-аппаратные средства защиты информации в автоматизированных системах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84E1D" w:rsidRDefault="00751095" w:rsidP="009207A4">
            <w:pPr>
              <w:autoSpaceDE w:val="0"/>
              <w:autoSpaceDN w:val="0"/>
              <w:adjustRightInd w:val="0"/>
              <w:jc w:val="both"/>
              <w:rPr>
                <w:rFonts w:ascii="Times New Roman" w:hAnsi="Times New Roman" w:cs="Times New Roman"/>
              </w:rPr>
            </w:pPr>
            <w:r w:rsidRPr="00184E1D">
              <w:rPr>
                <w:rFonts w:ascii="Times New Roman" w:hAnsi="Times New Roman" w:cs="Times New Roman"/>
              </w:rPr>
              <w:t xml:space="preserve">Знать: </w:t>
            </w:r>
            <w:r w:rsidR="00316402" w:rsidRPr="00184E1D">
              <w:rPr>
                <w:rFonts w:ascii="Times New Roman" w:hAnsi="Times New Roman" w:cs="Times New Roman"/>
              </w:rPr>
              <w:t>процессы функционирования программно-аппаратных средств защиты информации</w:t>
            </w:r>
            <w:r w:rsidRPr="00184E1D">
              <w:rPr>
                <w:rFonts w:ascii="Times New Roman" w:hAnsi="Times New Roman" w:cs="Times New Roman"/>
              </w:rPr>
              <w:t xml:space="preserve"> </w:t>
            </w:r>
          </w:p>
          <w:p w14:paraId="1D618C66" w14:textId="00124F5A" w:rsidR="00751095" w:rsidRPr="00184E1D" w:rsidRDefault="00751095" w:rsidP="009207A4">
            <w:pPr>
              <w:autoSpaceDE w:val="0"/>
              <w:autoSpaceDN w:val="0"/>
              <w:adjustRightInd w:val="0"/>
              <w:jc w:val="both"/>
              <w:rPr>
                <w:rFonts w:ascii="Times New Roman" w:hAnsi="Times New Roman" w:cs="Times New Roman"/>
              </w:rPr>
            </w:pPr>
            <w:r w:rsidRPr="00184E1D">
              <w:rPr>
                <w:rFonts w:ascii="Times New Roman" w:hAnsi="Times New Roman" w:cs="Times New Roman"/>
              </w:rPr>
              <w:t xml:space="preserve">Уметь: </w:t>
            </w:r>
            <w:r w:rsidR="00FD518F" w:rsidRPr="00184E1D">
              <w:rPr>
                <w:rFonts w:ascii="Times New Roman" w:hAnsi="Times New Roman" w:cs="Times New Roman"/>
              </w:rPr>
              <w:t>настраивать программно-аппаратные средства защиты информации в автоматизированных системах</w:t>
            </w:r>
            <w:r w:rsidRPr="00184E1D">
              <w:rPr>
                <w:rFonts w:ascii="Times New Roman" w:hAnsi="Times New Roman" w:cs="Times New Roman"/>
              </w:rPr>
              <w:t xml:space="preserve">. </w:t>
            </w:r>
          </w:p>
          <w:p w14:paraId="253C4FDD" w14:textId="597ACE7D" w:rsidR="00751095" w:rsidRPr="00184E1D" w:rsidRDefault="00751095" w:rsidP="00FD518F">
            <w:pPr>
              <w:autoSpaceDE w:val="0"/>
              <w:autoSpaceDN w:val="0"/>
              <w:adjustRightInd w:val="0"/>
              <w:jc w:val="both"/>
              <w:rPr>
                <w:rFonts w:ascii="Times New Roman" w:hAnsi="Times New Roman" w:cs="Times New Roman"/>
                <w:lang w:bidi="ru-RU"/>
              </w:rPr>
            </w:pPr>
            <w:r w:rsidRPr="00184E1D">
              <w:rPr>
                <w:rFonts w:ascii="Times New Roman" w:hAnsi="Times New Roman" w:cs="Times New Roman"/>
              </w:rPr>
              <w:t xml:space="preserve">Владеть: </w:t>
            </w:r>
            <w:r w:rsidR="00FD518F" w:rsidRPr="00184E1D">
              <w:rPr>
                <w:rFonts w:ascii="Times New Roman" w:hAnsi="Times New Roman" w:cs="Times New Roman"/>
              </w:rPr>
              <w:t>навыками комплексного использования программно-аппаратных средств защиты информации</w:t>
            </w:r>
            <w:r w:rsidRPr="00184E1D">
              <w:rPr>
                <w:rFonts w:ascii="Times New Roman" w:hAnsi="Times New Roman" w:cs="Times New Roman"/>
              </w:rPr>
              <w:t>.</w:t>
            </w:r>
          </w:p>
        </w:tc>
      </w:tr>
      <w:tr w:rsidR="00751095" w:rsidRPr="00184E1D" w14:paraId="1609AF4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8AAA244" w14:textId="77777777" w:rsidR="00751095" w:rsidRPr="00184E1D" w:rsidRDefault="00FD518F" w:rsidP="009207A4">
            <w:pPr>
              <w:widowControl w:val="0"/>
              <w:tabs>
                <w:tab w:val="left" w:pos="0"/>
              </w:tabs>
              <w:autoSpaceDE w:val="0"/>
              <w:autoSpaceDN w:val="0"/>
              <w:rPr>
                <w:rFonts w:ascii="Times New Roman" w:hAnsi="Times New Roman" w:cs="Times New Roman"/>
              </w:rPr>
            </w:pPr>
            <w:r w:rsidRPr="00184E1D">
              <w:rPr>
                <w:rFonts w:ascii="Times New Roman" w:hAnsi="Times New Roman" w:cs="Times New Roman"/>
              </w:rPr>
              <w:t>ПК-7 - Способен организовывать выполнение политик безопасности и обеспечивать применение организационных мер защиты информации на объекте информатизации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51FCA2B" w14:textId="77777777" w:rsidR="00751095" w:rsidRPr="00184E1D" w:rsidRDefault="00FD518F" w:rsidP="009207A4">
            <w:pPr>
              <w:widowControl w:val="0"/>
              <w:tabs>
                <w:tab w:val="left" w:pos="0"/>
              </w:tabs>
              <w:autoSpaceDE w:val="0"/>
              <w:autoSpaceDN w:val="0"/>
              <w:rPr>
                <w:rFonts w:ascii="Times New Roman" w:hAnsi="Times New Roman" w:cs="Times New Roman"/>
                <w:lang w:bidi="ru-RU"/>
              </w:rPr>
            </w:pPr>
            <w:r w:rsidRPr="00184E1D">
              <w:rPr>
                <w:rFonts w:ascii="Times New Roman" w:hAnsi="Times New Roman" w:cs="Times New Roman"/>
                <w:lang w:bidi="ru-RU"/>
              </w:rPr>
              <w:t>ПК-7.1 - Способен организовать защиту данных в информационных системах; проводить анализ и оценивание механизмов защиты; осваивать и внедрять новые методы и средства защиты данных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F9BA7B1" w14:textId="77777777" w:rsidR="00751095" w:rsidRPr="00184E1D" w:rsidRDefault="00751095" w:rsidP="009207A4">
            <w:pPr>
              <w:autoSpaceDE w:val="0"/>
              <w:autoSpaceDN w:val="0"/>
              <w:adjustRightInd w:val="0"/>
              <w:jc w:val="both"/>
              <w:rPr>
                <w:rFonts w:ascii="Times New Roman" w:hAnsi="Times New Roman" w:cs="Times New Roman"/>
              </w:rPr>
            </w:pPr>
            <w:r w:rsidRPr="00184E1D">
              <w:rPr>
                <w:rFonts w:ascii="Times New Roman" w:hAnsi="Times New Roman" w:cs="Times New Roman"/>
              </w:rPr>
              <w:t xml:space="preserve">Знать: </w:t>
            </w:r>
            <w:r w:rsidR="00316402" w:rsidRPr="00184E1D">
              <w:rPr>
                <w:rFonts w:ascii="Times New Roman" w:hAnsi="Times New Roman" w:cs="Times New Roman"/>
              </w:rPr>
              <w:t>политики безопасности и меры защиты информации на объекте информатизации</w:t>
            </w:r>
            <w:r w:rsidRPr="00184E1D">
              <w:rPr>
                <w:rFonts w:ascii="Times New Roman" w:hAnsi="Times New Roman" w:cs="Times New Roman"/>
              </w:rPr>
              <w:t xml:space="preserve"> </w:t>
            </w:r>
          </w:p>
          <w:p w14:paraId="317D0380" w14:textId="77777777" w:rsidR="00751095" w:rsidRPr="00184E1D" w:rsidRDefault="00751095" w:rsidP="009207A4">
            <w:pPr>
              <w:autoSpaceDE w:val="0"/>
              <w:autoSpaceDN w:val="0"/>
              <w:adjustRightInd w:val="0"/>
              <w:jc w:val="both"/>
              <w:rPr>
                <w:rFonts w:ascii="Times New Roman" w:hAnsi="Times New Roman" w:cs="Times New Roman"/>
              </w:rPr>
            </w:pPr>
            <w:r w:rsidRPr="00184E1D">
              <w:rPr>
                <w:rFonts w:ascii="Times New Roman" w:hAnsi="Times New Roman" w:cs="Times New Roman"/>
              </w:rPr>
              <w:t xml:space="preserve">Уметь: </w:t>
            </w:r>
            <w:r w:rsidR="00FD518F" w:rsidRPr="00184E1D">
              <w:rPr>
                <w:rFonts w:ascii="Times New Roman" w:hAnsi="Times New Roman" w:cs="Times New Roman"/>
              </w:rPr>
              <w:t>организовать защиту данных в информационных системах; проводить анализ и оценивать механизмы защиты</w:t>
            </w:r>
            <w:r w:rsidRPr="00184E1D">
              <w:rPr>
                <w:rFonts w:ascii="Times New Roman" w:hAnsi="Times New Roman" w:cs="Times New Roman"/>
              </w:rPr>
              <w:t xml:space="preserve">. </w:t>
            </w:r>
          </w:p>
          <w:p w14:paraId="23FC02F1" w14:textId="77777777" w:rsidR="00751095" w:rsidRPr="00184E1D" w:rsidRDefault="00751095" w:rsidP="00FD518F">
            <w:pPr>
              <w:autoSpaceDE w:val="0"/>
              <w:autoSpaceDN w:val="0"/>
              <w:adjustRightInd w:val="0"/>
              <w:jc w:val="both"/>
              <w:rPr>
                <w:rFonts w:ascii="Times New Roman" w:hAnsi="Times New Roman" w:cs="Times New Roman"/>
                <w:lang w:bidi="ru-RU"/>
              </w:rPr>
            </w:pPr>
            <w:r w:rsidRPr="00184E1D">
              <w:rPr>
                <w:rFonts w:ascii="Times New Roman" w:hAnsi="Times New Roman" w:cs="Times New Roman"/>
              </w:rPr>
              <w:t xml:space="preserve">Владеть: </w:t>
            </w:r>
            <w:r w:rsidR="00FD518F" w:rsidRPr="00184E1D">
              <w:rPr>
                <w:rFonts w:ascii="Times New Roman" w:hAnsi="Times New Roman" w:cs="Times New Roman"/>
              </w:rPr>
              <w:t>навыками внедрения новые методов и средств защиты данных</w:t>
            </w:r>
            <w:r w:rsidRPr="00184E1D">
              <w:rPr>
                <w:rFonts w:ascii="Times New Roman" w:hAnsi="Times New Roman" w:cs="Times New Roman"/>
              </w:rPr>
              <w:t>.</w:t>
            </w:r>
          </w:p>
        </w:tc>
      </w:tr>
    </w:tbl>
    <w:p w14:paraId="010B1EC2" w14:textId="77777777" w:rsidR="00E1429F" w:rsidRPr="0004343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93460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 xml:space="preserve">Номер и наименование тем и/или </w:t>
            </w:r>
            <w:r w:rsidRPr="005B37A7">
              <w:rPr>
                <w:rFonts w:ascii="Times New Roman" w:hAnsi="Times New Roman" w:cs="Times New Roman"/>
                <w:b/>
              </w:rPr>
              <w:lastRenderedPageBreak/>
              <w:t>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lastRenderedPageBreak/>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Основы построения защищенных автоматизированных систем.</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Общая характеристика автоматизированных систем.</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автоматизированной системы. Структура и состав компонентов автоматизированной системы. Понятие корпоративной автоматизированной системы. Характеристика основных подсистем автоматизированной системы.</w:t>
            </w:r>
            <w:r w:rsidRPr="00352B6F">
              <w:rPr>
                <w:lang w:bidi="ru-RU"/>
              </w:rPr>
              <w:br/>
              <w:t>Основные этапы технологического процесса обработки информации в автоматизированной системе.</w:t>
            </w:r>
            <w:r w:rsidRPr="00352B6F">
              <w:rPr>
                <w:lang w:bidi="ru-RU"/>
              </w:rPr>
              <w:br/>
              <w:t>Вероятностная оценка достоверности обработки информации.  Оценка времени обработки информации.  Капитальные затраты на создание информационной системы.</w:t>
            </w:r>
            <w:r w:rsidRPr="00352B6F">
              <w:rPr>
                <w:lang w:bidi="ru-RU"/>
              </w:rPr>
              <w:br/>
              <w:t>Эксплуатационные затраты. Методика определения экономической эффективности автоматизированной системы. Расчет внутреннего экономического эффекта. Расчет внешнего экономического эффекта. Оценка научно-технического уровня автоматизированной системы. Определение уровней защиты информации в автоматизированной системе.</w:t>
            </w:r>
            <w:r w:rsidRPr="00352B6F">
              <w:rPr>
                <w:lang w:bidi="ru-RU"/>
              </w:rPr>
              <w:br/>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26C2ACD7" w14:textId="77777777" w:rsidTr="005B37A7">
        <w:trPr>
          <w:trHeight w:val="283"/>
        </w:trPr>
        <w:tc>
          <w:tcPr>
            <w:tcW w:w="1024" w:type="pct"/>
            <w:shd w:val="clear" w:color="auto" w:fill="auto"/>
            <w:vAlign w:val="center"/>
          </w:tcPr>
          <w:p w14:paraId="0C969EA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Аудит информационной безопасности автоматизированных систем.</w:t>
            </w:r>
          </w:p>
        </w:tc>
        <w:tc>
          <w:tcPr>
            <w:tcW w:w="2543" w:type="pct"/>
            <w:gridSpan w:val="2"/>
            <w:shd w:val="clear" w:color="auto" w:fill="auto"/>
          </w:tcPr>
          <w:p w14:paraId="0950137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Назначение аудита. Определение и классификации видов аудита. Особенности аудита информационной безопасности автоматизированной системы. Обследование автоматизированной системы. Состав работ по аудиту информационной безопасности автоматизированной системы.  Описание постановки задач по аудиту информационной безопасности автоматизированной системы.  Разработка алгоритмов. Разработка документальных баз данных. Анализ предметной области документальной базы данных. Разработка состава и структуры документальной базы данных. Разработка логико-семантического комплекса документальной базы данных. Оформление технической документации с учетом действующих нормативных и методических документов в сфере информационной безопасности.</w:t>
            </w:r>
          </w:p>
        </w:tc>
        <w:tc>
          <w:tcPr>
            <w:tcW w:w="357" w:type="pct"/>
            <w:gridSpan w:val="2"/>
            <w:shd w:val="clear" w:color="auto" w:fill="auto"/>
            <w:vAlign w:val="center"/>
          </w:tcPr>
          <w:p w14:paraId="60070CE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0985CF03" w14:textId="5AEAF62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634D33" w14:textId="6C858FCF" w:rsidR="004475DA" w:rsidRPr="00352B6F" w:rsidRDefault="002C07E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159596B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122F0AF6" w14:textId="77777777" w:rsidTr="005B37A7">
        <w:trPr>
          <w:trHeight w:val="283"/>
        </w:trPr>
        <w:tc>
          <w:tcPr>
            <w:tcW w:w="1024" w:type="pct"/>
            <w:shd w:val="clear" w:color="auto" w:fill="auto"/>
            <w:vAlign w:val="center"/>
          </w:tcPr>
          <w:p w14:paraId="156D71D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Особенности построения защищенных автоматизированн</w:t>
            </w:r>
            <w:r w:rsidRPr="00352B6F">
              <w:rPr>
                <w:rFonts w:ascii="Times New Roman" w:hAnsi="Times New Roman" w:cs="Times New Roman"/>
                <w:lang w:bidi="ru-RU"/>
              </w:rPr>
              <w:lastRenderedPageBreak/>
              <w:t>ых систем.</w:t>
            </w:r>
          </w:p>
        </w:tc>
        <w:tc>
          <w:tcPr>
            <w:tcW w:w="2543" w:type="pct"/>
            <w:gridSpan w:val="2"/>
            <w:shd w:val="clear" w:color="auto" w:fill="auto"/>
          </w:tcPr>
          <w:p w14:paraId="22B55F1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Принципы и особенности построения интегрированных информационных систем. Требования к корпоративным (интегрированным) информационным системам. Распределенная обработка и защита информации в автоматизированной системе. </w:t>
            </w:r>
            <w:r w:rsidRPr="00352B6F">
              <w:rPr>
                <w:lang w:bidi="ru-RU"/>
              </w:rPr>
              <w:lastRenderedPageBreak/>
              <w:t>Защита информации в открытых системах: межсистемные интерфейсы и драйверы; интерфейсы в распределенных системах; стандартные методы совместного доступа к базам и программам автоматизированной системы. Системы управления информационными потоками как средство интеграции приложений.</w:t>
            </w:r>
            <w:r w:rsidRPr="00352B6F">
              <w:rPr>
                <w:lang w:bidi="ru-RU"/>
              </w:rPr>
              <w:br/>
              <w:t>Разработка и выбор методов определения ущерба, наносимого в результате противоправного использования информации.</w:t>
            </w:r>
          </w:p>
        </w:tc>
        <w:tc>
          <w:tcPr>
            <w:tcW w:w="357" w:type="pct"/>
            <w:gridSpan w:val="2"/>
            <w:shd w:val="clear" w:color="auto" w:fill="auto"/>
            <w:vAlign w:val="center"/>
          </w:tcPr>
          <w:p w14:paraId="230D8CE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4</w:t>
            </w:r>
          </w:p>
        </w:tc>
        <w:tc>
          <w:tcPr>
            <w:tcW w:w="360" w:type="pct"/>
            <w:shd w:val="clear" w:color="auto" w:fill="auto"/>
            <w:vAlign w:val="center"/>
          </w:tcPr>
          <w:p w14:paraId="59E2954A" w14:textId="02F21D0C"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8613E5" w14:textId="1D5117E6" w:rsidR="004475DA" w:rsidRPr="00352B6F" w:rsidRDefault="002C07E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06B61422" w14:textId="7B08AE10" w:rsidR="004475DA" w:rsidRPr="00352B6F" w:rsidRDefault="00421CE2"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5B37A7" w14:paraId="2CB6DDBE" w14:textId="77777777" w:rsidTr="005B37A7">
        <w:trPr>
          <w:trHeight w:val="283"/>
        </w:trPr>
        <w:tc>
          <w:tcPr>
            <w:tcW w:w="1024" w:type="pct"/>
            <w:shd w:val="clear" w:color="auto" w:fill="auto"/>
            <w:vAlign w:val="center"/>
          </w:tcPr>
          <w:p w14:paraId="31C4321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Характеристика подсистемы защиты информации в автоматизированной системе.</w:t>
            </w:r>
          </w:p>
        </w:tc>
        <w:tc>
          <w:tcPr>
            <w:tcW w:w="2543" w:type="pct"/>
            <w:gridSpan w:val="2"/>
            <w:shd w:val="clear" w:color="auto" w:fill="auto"/>
          </w:tcPr>
          <w:p w14:paraId="4EC29B6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Построение защиты сетевых средств и сервисов. Построение системы межсетевого экранирования. Построение системы обнаружения вторжений. Построение системы анализа сетевой безопасности. Построение системы кодирования информации, передаваемой по открытым каналам связи. Организация безопасной связи между отдельными сетями организации (VPN).</w:t>
            </w:r>
            <w:r w:rsidRPr="00352B6F">
              <w:rPr>
                <w:lang w:bidi="ru-RU"/>
              </w:rPr>
              <w:br/>
              <w:t>Программно-аппаратные средства защиты информации в автоматизированных системах.</w:t>
            </w:r>
          </w:p>
        </w:tc>
        <w:tc>
          <w:tcPr>
            <w:tcW w:w="357" w:type="pct"/>
            <w:gridSpan w:val="2"/>
            <w:shd w:val="clear" w:color="auto" w:fill="auto"/>
            <w:vAlign w:val="center"/>
          </w:tcPr>
          <w:p w14:paraId="1AD1CD9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7DC7D7CA" w14:textId="4B0E916C"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AE4F59" w14:textId="08EDB5ED" w:rsidR="004475DA" w:rsidRPr="00352B6F" w:rsidRDefault="002C07E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182709FD" w14:textId="0F449DAD" w:rsidR="004475DA" w:rsidRPr="00352B6F" w:rsidRDefault="00421CE2"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5B37A7" w14:paraId="185EBE63" w14:textId="77777777" w:rsidTr="005B37A7">
        <w:trPr>
          <w:trHeight w:val="283"/>
        </w:trPr>
        <w:tc>
          <w:tcPr>
            <w:tcW w:w="5000" w:type="pct"/>
            <w:gridSpan w:val="8"/>
            <w:shd w:val="clear" w:color="auto" w:fill="auto"/>
            <w:vAlign w:val="center"/>
          </w:tcPr>
          <w:p w14:paraId="7E6589A7"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Эксплуатация, аттестация и сертификация автоматизированных систем.</w:t>
            </w:r>
          </w:p>
        </w:tc>
      </w:tr>
      <w:tr w:rsidR="005B37A7" w:rsidRPr="005B37A7" w14:paraId="752FE1B1" w14:textId="77777777" w:rsidTr="005B37A7">
        <w:trPr>
          <w:trHeight w:val="283"/>
        </w:trPr>
        <w:tc>
          <w:tcPr>
            <w:tcW w:w="1024" w:type="pct"/>
            <w:shd w:val="clear" w:color="auto" w:fill="auto"/>
            <w:vAlign w:val="center"/>
          </w:tcPr>
          <w:p w14:paraId="05BA930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Проблемы эксплуатации защищённых автоматизированных систем.</w:t>
            </w:r>
          </w:p>
        </w:tc>
        <w:tc>
          <w:tcPr>
            <w:tcW w:w="2543" w:type="pct"/>
            <w:gridSpan w:val="2"/>
            <w:shd w:val="clear" w:color="auto" w:fill="auto"/>
          </w:tcPr>
          <w:p w14:paraId="61A7AD8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Администрирование безопасности информации автоматизированной системы. Функции администратора безопасности и инструменты их реализации. Средства борьбы с несанкционированным доступом (НСД) к информационным ресурсам. Системы комплексного администрирования безопасности: система комплексного администрирования безопасности (СКАД), система удаленного администрирования средствами защиты информации (СУДАД). Повышение уровня безопасности автоматизированной системы в процессе их эксплуатации.</w:t>
            </w:r>
          </w:p>
        </w:tc>
        <w:tc>
          <w:tcPr>
            <w:tcW w:w="357" w:type="pct"/>
            <w:gridSpan w:val="2"/>
            <w:shd w:val="clear" w:color="auto" w:fill="auto"/>
            <w:vAlign w:val="center"/>
          </w:tcPr>
          <w:p w14:paraId="78B8745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57545A8A" w14:textId="3284B503"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2242AA" w14:textId="226908D6" w:rsidR="004475DA" w:rsidRPr="00352B6F" w:rsidRDefault="002C07E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F64482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6FC72577" w14:textId="77777777" w:rsidTr="005B37A7">
        <w:trPr>
          <w:trHeight w:val="283"/>
        </w:trPr>
        <w:tc>
          <w:tcPr>
            <w:tcW w:w="1024" w:type="pct"/>
            <w:shd w:val="clear" w:color="auto" w:fill="auto"/>
            <w:vAlign w:val="center"/>
          </w:tcPr>
          <w:p w14:paraId="48F23D0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Порядок аттестации и сертификации автоматизированной системы.</w:t>
            </w:r>
          </w:p>
        </w:tc>
        <w:tc>
          <w:tcPr>
            <w:tcW w:w="2543" w:type="pct"/>
            <w:gridSpan w:val="2"/>
            <w:shd w:val="clear" w:color="auto" w:fill="auto"/>
          </w:tcPr>
          <w:p w14:paraId="101D48B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Порядок аттестации и сертификации автоматизированной системы. Государственная система лицензирования и сертификации в области защиты информации. Виды деятельности, подлежащие лицензированию. Сертификация средств защиты информации.</w:t>
            </w:r>
          </w:p>
        </w:tc>
        <w:tc>
          <w:tcPr>
            <w:tcW w:w="357" w:type="pct"/>
            <w:gridSpan w:val="2"/>
            <w:shd w:val="clear" w:color="auto" w:fill="auto"/>
            <w:vAlign w:val="center"/>
          </w:tcPr>
          <w:p w14:paraId="4E7C176F" w14:textId="50B23325" w:rsidR="004475DA" w:rsidRPr="00352B6F" w:rsidRDefault="0004343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14:paraId="099BCD93" w14:textId="28210191"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2A487C" w14:textId="1545EA79" w:rsidR="004475DA" w:rsidRPr="00352B6F" w:rsidRDefault="002C07E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262B8CD9" w14:textId="2CABB526" w:rsidR="004475DA" w:rsidRPr="00352B6F" w:rsidRDefault="00421CE2"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457E2F78" w:rsidR="00CA7DE7" w:rsidRPr="00352B6F" w:rsidRDefault="0004343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0B82C8"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3640F2C8" w:rsidR="00CA7DE7" w:rsidRPr="00352B6F" w:rsidRDefault="002C07E3">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FA1ED50" w:rsidR="00CA7DE7" w:rsidRPr="00352B6F" w:rsidRDefault="00184E1D">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934601"/>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93460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708"/>
        <w:gridCol w:w="539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043438">
              <w:rPr>
                <w:rFonts w:ascii="Times New Roman" w:hAnsi="Times New Roman" w:cs="Times New Roman"/>
                <w:sz w:val="24"/>
                <w:szCs w:val="24"/>
              </w:rPr>
              <w:t xml:space="preserve">1. </w:t>
            </w:r>
            <w:proofErr w:type="spellStart"/>
            <w:r w:rsidRPr="00043438">
              <w:rPr>
                <w:rFonts w:ascii="Times New Roman" w:hAnsi="Times New Roman" w:cs="Times New Roman"/>
                <w:sz w:val="24"/>
                <w:szCs w:val="24"/>
              </w:rPr>
              <w:t>Солодянников</w:t>
            </w:r>
            <w:proofErr w:type="spellEnd"/>
            <w:r w:rsidRPr="00043438">
              <w:rPr>
                <w:rFonts w:ascii="Times New Roman" w:hAnsi="Times New Roman" w:cs="Times New Roman"/>
                <w:sz w:val="24"/>
                <w:szCs w:val="24"/>
              </w:rPr>
              <w:t xml:space="preserve"> </w:t>
            </w:r>
            <w:r w:rsidRPr="007E6725">
              <w:rPr>
                <w:rFonts w:ascii="Times New Roman" w:hAnsi="Times New Roman" w:cs="Times New Roman"/>
                <w:sz w:val="24"/>
                <w:szCs w:val="24"/>
                <w:lang w:val="en-US"/>
              </w:rPr>
              <w:t>A</w:t>
            </w:r>
            <w:r w:rsidRPr="00043438">
              <w:rPr>
                <w:rFonts w:ascii="Times New Roman" w:hAnsi="Times New Roman" w:cs="Times New Roman"/>
                <w:sz w:val="24"/>
                <w:szCs w:val="24"/>
              </w:rPr>
              <w:t xml:space="preserve">.В. Информационная безопасность автоматизированных </w:t>
            </w:r>
            <w:proofErr w:type="gramStart"/>
            <w:r w:rsidRPr="00043438">
              <w:rPr>
                <w:rFonts w:ascii="Times New Roman" w:hAnsi="Times New Roman" w:cs="Times New Roman"/>
                <w:sz w:val="24"/>
                <w:szCs w:val="24"/>
              </w:rPr>
              <w:t>систем :</w:t>
            </w:r>
            <w:proofErr w:type="gramEnd"/>
            <w:r w:rsidRPr="00043438">
              <w:rPr>
                <w:rFonts w:ascii="Times New Roman" w:hAnsi="Times New Roman" w:cs="Times New Roman"/>
                <w:sz w:val="24"/>
                <w:szCs w:val="24"/>
              </w:rPr>
              <w:t xml:space="preserve"> учебное пособие / А.В. </w:t>
            </w:r>
            <w:proofErr w:type="spellStart"/>
            <w:r w:rsidRPr="00043438">
              <w:rPr>
                <w:rFonts w:ascii="Times New Roman" w:hAnsi="Times New Roman" w:cs="Times New Roman"/>
                <w:sz w:val="24"/>
                <w:szCs w:val="24"/>
              </w:rPr>
              <w:t>Солодянников</w:t>
            </w:r>
            <w:proofErr w:type="spellEnd"/>
            <w:r w:rsidRPr="00043438">
              <w:rPr>
                <w:rFonts w:ascii="Times New Roman" w:hAnsi="Times New Roman" w:cs="Times New Roman"/>
                <w:sz w:val="24"/>
                <w:szCs w:val="24"/>
              </w:rPr>
              <w:t xml:space="preserve">; М-во науки и </w:t>
            </w:r>
            <w:proofErr w:type="spellStart"/>
            <w:r w:rsidRPr="00043438">
              <w:rPr>
                <w:rFonts w:ascii="Times New Roman" w:hAnsi="Times New Roman" w:cs="Times New Roman"/>
                <w:sz w:val="24"/>
                <w:szCs w:val="24"/>
              </w:rPr>
              <w:t>высш</w:t>
            </w:r>
            <w:proofErr w:type="spellEnd"/>
            <w:r w:rsidRPr="00043438">
              <w:rPr>
                <w:rFonts w:ascii="Times New Roman" w:hAnsi="Times New Roman" w:cs="Times New Roman"/>
                <w:sz w:val="24"/>
                <w:szCs w:val="24"/>
              </w:rPr>
              <w:t>. образования Рос. Федерации, С.-</w:t>
            </w:r>
            <w:proofErr w:type="spellStart"/>
            <w:r w:rsidRPr="00043438">
              <w:rPr>
                <w:rFonts w:ascii="Times New Roman" w:hAnsi="Times New Roman" w:cs="Times New Roman"/>
                <w:sz w:val="24"/>
                <w:szCs w:val="24"/>
              </w:rPr>
              <w:t>Петерб</w:t>
            </w:r>
            <w:proofErr w:type="spellEnd"/>
            <w:r w:rsidRPr="00043438">
              <w:rPr>
                <w:rFonts w:ascii="Times New Roman" w:hAnsi="Times New Roman" w:cs="Times New Roman"/>
                <w:sz w:val="24"/>
                <w:szCs w:val="24"/>
              </w:rPr>
              <w:t xml:space="preserve">. гос. </w:t>
            </w:r>
            <w:proofErr w:type="spellStart"/>
            <w:r w:rsidRPr="00043438">
              <w:rPr>
                <w:rFonts w:ascii="Times New Roman" w:hAnsi="Times New Roman" w:cs="Times New Roman"/>
                <w:sz w:val="24"/>
                <w:szCs w:val="24"/>
              </w:rPr>
              <w:t>экон</w:t>
            </w:r>
            <w:proofErr w:type="spellEnd"/>
            <w:r w:rsidRPr="00043438">
              <w:rPr>
                <w:rFonts w:ascii="Times New Roman" w:hAnsi="Times New Roman" w:cs="Times New Roman"/>
                <w:sz w:val="24"/>
                <w:szCs w:val="24"/>
              </w:rPr>
              <w:t xml:space="preserve">. ун-т, Каф. </w:t>
            </w:r>
            <w:proofErr w:type="spellStart"/>
            <w:r w:rsidRPr="00043438">
              <w:rPr>
                <w:rFonts w:ascii="Times New Roman" w:hAnsi="Times New Roman" w:cs="Times New Roman"/>
                <w:sz w:val="24"/>
                <w:szCs w:val="24"/>
              </w:rPr>
              <w:t>вычисл</w:t>
            </w:r>
            <w:proofErr w:type="spellEnd"/>
            <w:r w:rsidRPr="00043438">
              <w:rPr>
                <w:rFonts w:ascii="Times New Roman" w:hAnsi="Times New Roman" w:cs="Times New Roman"/>
                <w:sz w:val="24"/>
                <w:szCs w:val="24"/>
              </w:rPr>
              <w:t xml:space="preserve">. систем и программирования.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2020. 1 файл (1,33 МБ).</w:t>
            </w:r>
          </w:p>
        </w:tc>
        <w:tc>
          <w:tcPr>
            <w:tcW w:w="920" w:type="pct"/>
            <w:shd w:val="clear" w:color="auto" w:fill="auto"/>
            <w:vAlign w:val="center"/>
            <w:hideMark/>
          </w:tcPr>
          <w:p w14:paraId="25965B29" w14:textId="0CF2FFC1" w:rsidR="00262CF0" w:rsidRPr="007E6725" w:rsidRDefault="00F752E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043438">
                <w:rPr>
                  <w:color w:val="00008B"/>
                  <w:u w:val="single"/>
                  <w:lang w:val="en-US"/>
                </w:rPr>
                <w:t xml:space="preserve">http://opac.unecon.ru/elibrary ... </w:t>
              </w:r>
              <w:r w:rsidR="00984247">
                <w:rPr>
                  <w:color w:val="00008B"/>
                  <w:u w:val="single"/>
                </w:rPr>
                <w:t>%BE%D1%81%D1%82%D1%8C_2020.pdf</w:t>
              </w:r>
            </w:hyperlink>
          </w:p>
        </w:tc>
      </w:tr>
      <w:tr w:rsidR="00262CF0" w:rsidRPr="007E6725" w14:paraId="7151F772" w14:textId="77777777" w:rsidTr="00E4641F">
        <w:trPr>
          <w:trHeight w:val="354"/>
        </w:trPr>
        <w:tc>
          <w:tcPr>
            <w:tcW w:w="4080" w:type="pct"/>
            <w:shd w:val="clear" w:color="auto" w:fill="auto"/>
            <w:vAlign w:val="center"/>
          </w:tcPr>
          <w:p w14:paraId="45F52EC1" w14:textId="77777777" w:rsidR="00262CF0" w:rsidRPr="00043438" w:rsidRDefault="00984247" w:rsidP="00AA7A6A">
            <w:pPr>
              <w:rPr>
                <w:rFonts w:ascii="Times New Roman" w:hAnsi="Times New Roman" w:cs="Times New Roman"/>
                <w:lang w:bidi="ru-RU"/>
              </w:rPr>
            </w:pPr>
            <w:r w:rsidRPr="00043438">
              <w:rPr>
                <w:rFonts w:ascii="Times New Roman" w:hAnsi="Times New Roman" w:cs="Times New Roman"/>
                <w:sz w:val="24"/>
                <w:szCs w:val="24"/>
              </w:rPr>
              <w:t xml:space="preserve">2. Шаньгин В.Ф.  Комплексная защита информации в корпоративных </w:t>
            </w:r>
            <w:proofErr w:type="gramStart"/>
            <w:r w:rsidRPr="00043438">
              <w:rPr>
                <w:rFonts w:ascii="Times New Roman" w:hAnsi="Times New Roman" w:cs="Times New Roman"/>
                <w:sz w:val="24"/>
                <w:szCs w:val="24"/>
              </w:rPr>
              <w:t>системах :</w:t>
            </w:r>
            <w:proofErr w:type="gramEnd"/>
            <w:r w:rsidRPr="00043438">
              <w:rPr>
                <w:rFonts w:ascii="Times New Roman" w:hAnsi="Times New Roman" w:cs="Times New Roman"/>
                <w:sz w:val="24"/>
                <w:szCs w:val="24"/>
              </w:rPr>
              <w:t xml:space="preserve"> учебное пособие . — Электрон. дан. — </w:t>
            </w:r>
            <w:proofErr w:type="gramStart"/>
            <w:r w:rsidRPr="00043438">
              <w:rPr>
                <w:rFonts w:ascii="Times New Roman" w:hAnsi="Times New Roman" w:cs="Times New Roman"/>
                <w:sz w:val="24"/>
                <w:szCs w:val="24"/>
              </w:rPr>
              <w:t>М. :</w:t>
            </w:r>
            <w:proofErr w:type="gramEnd"/>
            <w:r w:rsidRPr="00043438">
              <w:rPr>
                <w:rFonts w:ascii="Times New Roman" w:hAnsi="Times New Roman" w:cs="Times New Roman"/>
                <w:sz w:val="24"/>
                <w:szCs w:val="24"/>
              </w:rPr>
              <w:t xml:space="preserve"> ИД «ФОРУМ» : ИНФРА-М, 2020. — 592 с.</w:t>
            </w:r>
          </w:p>
        </w:tc>
        <w:tc>
          <w:tcPr>
            <w:tcW w:w="920" w:type="pct"/>
            <w:shd w:val="clear" w:color="auto" w:fill="auto"/>
            <w:vAlign w:val="center"/>
            <w:hideMark/>
          </w:tcPr>
          <w:p w14:paraId="6A0F8AF0" w14:textId="77777777" w:rsidR="00262CF0" w:rsidRPr="00043438" w:rsidRDefault="00F752EA"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https://znanium.com/catalog/document?id=358722</w:t>
              </w:r>
            </w:hyperlink>
          </w:p>
        </w:tc>
      </w:tr>
      <w:tr w:rsidR="00262CF0" w:rsidRPr="007E6725" w14:paraId="7802CEA5" w14:textId="77777777" w:rsidTr="00E4641F">
        <w:trPr>
          <w:trHeight w:val="354"/>
        </w:trPr>
        <w:tc>
          <w:tcPr>
            <w:tcW w:w="4080" w:type="pct"/>
            <w:shd w:val="clear" w:color="auto" w:fill="auto"/>
            <w:vAlign w:val="center"/>
          </w:tcPr>
          <w:p w14:paraId="708EBD95" w14:textId="77777777" w:rsidR="00262CF0" w:rsidRPr="00043438" w:rsidRDefault="00984247" w:rsidP="00AA7A6A">
            <w:pPr>
              <w:rPr>
                <w:rFonts w:ascii="Times New Roman" w:hAnsi="Times New Roman" w:cs="Times New Roman"/>
                <w:lang w:bidi="ru-RU"/>
              </w:rPr>
            </w:pPr>
            <w:r w:rsidRPr="00043438">
              <w:rPr>
                <w:rFonts w:ascii="Times New Roman" w:hAnsi="Times New Roman" w:cs="Times New Roman"/>
                <w:sz w:val="24"/>
                <w:szCs w:val="24"/>
              </w:rPr>
              <w:t xml:space="preserve">4. Васильева И.Н: Информационные технологии и защита информации: учебное пособие/ И.Н. Васильева, Е.В. </w:t>
            </w:r>
            <w:proofErr w:type="gramStart"/>
            <w:r w:rsidRPr="00043438">
              <w:rPr>
                <w:rFonts w:ascii="Times New Roman" w:hAnsi="Times New Roman" w:cs="Times New Roman"/>
                <w:sz w:val="24"/>
                <w:szCs w:val="24"/>
              </w:rPr>
              <w:t>Стельмашонок.—</w:t>
            </w:r>
            <w:proofErr w:type="gramEnd"/>
            <w:r w:rsidRPr="00043438">
              <w:rPr>
                <w:rFonts w:ascii="Times New Roman" w:hAnsi="Times New Roman" w:cs="Times New Roman"/>
                <w:sz w:val="24"/>
                <w:szCs w:val="24"/>
              </w:rPr>
              <w:t xml:space="preserve"> Санкт-Петербург: </w:t>
            </w:r>
            <w:proofErr w:type="spellStart"/>
            <w:r w:rsidRPr="00043438">
              <w:rPr>
                <w:rFonts w:ascii="Times New Roman" w:hAnsi="Times New Roman" w:cs="Times New Roman"/>
                <w:sz w:val="24"/>
                <w:szCs w:val="24"/>
              </w:rPr>
              <w:t>СПбГИЭУ</w:t>
            </w:r>
            <w:proofErr w:type="spellEnd"/>
            <w:r w:rsidRPr="00043438">
              <w:rPr>
                <w:rFonts w:ascii="Times New Roman" w:hAnsi="Times New Roman" w:cs="Times New Roman"/>
                <w:sz w:val="24"/>
                <w:szCs w:val="24"/>
              </w:rPr>
              <w:t xml:space="preserve">, 2011.— 271 с. – Сведения доступны также по Интернету: </w:t>
            </w:r>
            <w:proofErr w:type="spellStart"/>
            <w:r w:rsidRPr="007E6725">
              <w:rPr>
                <w:rFonts w:ascii="Times New Roman" w:hAnsi="Times New Roman" w:cs="Times New Roman"/>
                <w:sz w:val="24"/>
                <w:szCs w:val="24"/>
                <w:lang w:val="en-US"/>
              </w:rPr>
              <w:t>opac</w:t>
            </w:r>
            <w:proofErr w:type="spellEnd"/>
            <w:r w:rsidRPr="00043438">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unecon</w:t>
            </w:r>
            <w:proofErr w:type="spellEnd"/>
            <w:r w:rsidRPr="00043438">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043438">
              <w:rPr>
                <w:rFonts w:ascii="Times New Roman" w:hAnsi="Times New Roman" w:cs="Times New Roman"/>
                <w:sz w:val="24"/>
                <w:szCs w:val="24"/>
              </w:rPr>
              <w:t>.</w:t>
            </w:r>
          </w:p>
        </w:tc>
        <w:tc>
          <w:tcPr>
            <w:tcW w:w="920" w:type="pct"/>
            <w:shd w:val="clear" w:color="auto" w:fill="auto"/>
            <w:vAlign w:val="center"/>
            <w:hideMark/>
          </w:tcPr>
          <w:p w14:paraId="2F0BEFFF" w14:textId="77777777" w:rsidR="00262CF0" w:rsidRPr="00043438" w:rsidRDefault="00F752EA"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http://opac.unecon.ru/elibrary/bibl/fulltext/Study/7864.pdf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93460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B993C10" w14:textId="77777777" w:rsidTr="007B550D">
        <w:tc>
          <w:tcPr>
            <w:tcW w:w="9345" w:type="dxa"/>
          </w:tcPr>
          <w:p w14:paraId="1EBE74F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DCC3AB8" w14:textId="77777777" w:rsidTr="007B550D">
        <w:tc>
          <w:tcPr>
            <w:tcW w:w="9345" w:type="dxa"/>
          </w:tcPr>
          <w:p w14:paraId="10A1E4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AC7B438" w14:textId="77777777" w:rsidTr="007B550D">
        <w:tc>
          <w:tcPr>
            <w:tcW w:w="9345" w:type="dxa"/>
          </w:tcPr>
          <w:p w14:paraId="0EF57C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E533881" w14:textId="77777777" w:rsidTr="007B550D">
        <w:tc>
          <w:tcPr>
            <w:tcW w:w="9345" w:type="dxa"/>
          </w:tcPr>
          <w:p w14:paraId="5A59B3C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93460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752E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93460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21CE2" w14:paraId="53424330" w14:textId="77777777" w:rsidTr="008416EB">
        <w:tc>
          <w:tcPr>
            <w:tcW w:w="7797" w:type="dxa"/>
            <w:shd w:val="clear" w:color="auto" w:fill="auto"/>
          </w:tcPr>
          <w:p w14:paraId="2986F8BC" w14:textId="77777777" w:rsidR="002C735C" w:rsidRPr="00421CE2" w:rsidRDefault="002C735C" w:rsidP="002C735C">
            <w:pPr>
              <w:pStyle w:val="Style214"/>
              <w:ind w:firstLine="0"/>
              <w:jc w:val="center"/>
              <w:rPr>
                <w:b/>
                <w:sz w:val="22"/>
                <w:szCs w:val="22"/>
              </w:rPr>
            </w:pPr>
            <w:r w:rsidRPr="00421CE2">
              <w:rPr>
                <w:b/>
                <w:sz w:val="22"/>
                <w:szCs w:val="22"/>
              </w:rPr>
              <w:t>Наименование учебных аудиторий, перечень</w:t>
            </w:r>
          </w:p>
        </w:tc>
        <w:tc>
          <w:tcPr>
            <w:tcW w:w="2262" w:type="dxa"/>
            <w:shd w:val="clear" w:color="auto" w:fill="auto"/>
          </w:tcPr>
          <w:p w14:paraId="3A00FEF8" w14:textId="77777777" w:rsidR="002C735C" w:rsidRPr="00421CE2" w:rsidRDefault="002C735C" w:rsidP="002C735C">
            <w:pPr>
              <w:pStyle w:val="Style214"/>
              <w:ind w:firstLine="0"/>
              <w:jc w:val="center"/>
              <w:rPr>
                <w:b/>
                <w:sz w:val="22"/>
                <w:szCs w:val="22"/>
              </w:rPr>
            </w:pPr>
            <w:r w:rsidRPr="00421CE2">
              <w:rPr>
                <w:b/>
                <w:sz w:val="22"/>
                <w:szCs w:val="22"/>
              </w:rPr>
              <w:t>Адрес (местоположение) учебных аудиторий</w:t>
            </w:r>
          </w:p>
        </w:tc>
      </w:tr>
      <w:tr w:rsidR="002C735C" w:rsidRPr="00421CE2" w14:paraId="3B643305" w14:textId="77777777" w:rsidTr="008416EB">
        <w:tc>
          <w:tcPr>
            <w:tcW w:w="7797" w:type="dxa"/>
            <w:shd w:val="clear" w:color="auto" w:fill="auto"/>
          </w:tcPr>
          <w:p w14:paraId="30187323" w14:textId="51649087" w:rsidR="002C735C" w:rsidRPr="00421CE2" w:rsidRDefault="00B43524" w:rsidP="002718E2">
            <w:pPr>
              <w:pStyle w:val="Style214"/>
              <w:ind w:firstLine="0"/>
              <w:rPr>
                <w:sz w:val="22"/>
                <w:szCs w:val="22"/>
              </w:rPr>
            </w:pPr>
            <w:r w:rsidRPr="00421CE2">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21CE2">
              <w:rPr>
                <w:sz w:val="22"/>
                <w:szCs w:val="22"/>
              </w:rPr>
              <w:t>комплексом.Специализированная</w:t>
            </w:r>
            <w:proofErr w:type="spellEnd"/>
            <w:r w:rsidRPr="00421CE2">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421CE2">
              <w:rPr>
                <w:sz w:val="22"/>
                <w:szCs w:val="22"/>
                <w:lang w:val="en-US"/>
              </w:rPr>
              <w:t>Intel</w:t>
            </w:r>
            <w:r w:rsidRPr="00421CE2">
              <w:rPr>
                <w:sz w:val="22"/>
                <w:szCs w:val="22"/>
              </w:rPr>
              <w:t xml:space="preserve"> </w:t>
            </w:r>
            <w:proofErr w:type="spellStart"/>
            <w:r w:rsidRPr="00421CE2">
              <w:rPr>
                <w:sz w:val="22"/>
                <w:szCs w:val="22"/>
                <w:lang w:val="en-US"/>
              </w:rPr>
              <w:t>i</w:t>
            </w:r>
            <w:proofErr w:type="spellEnd"/>
            <w:r w:rsidRPr="00421CE2">
              <w:rPr>
                <w:sz w:val="22"/>
                <w:szCs w:val="22"/>
              </w:rPr>
              <w:t xml:space="preserve">3-2100 2.4 </w:t>
            </w:r>
            <w:proofErr w:type="spellStart"/>
            <w:r w:rsidRPr="00421CE2">
              <w:rPr>
                <w:sz w:val="22"/>
                <w:szCs w:val="22"/>
                <w:lang w:val="en-US"/>
              </w:rPr>
              <w:t>Ghz</w:t>
            </w:r>
            <w:proofErr w:type="spellEnd"/>
            <w:r w:rsidRPr="00421CE2">
              <w:rPr>
                <w:sz w:val="22"/>
                <w:szCs w:val="22"/>
              </w:rPr>
              <w:t>/4/500</w:t>
            </w:r>
            <w:r w:rsidRPr="00421CE2">
              <w:rPr>
                <w:sz w:val="22"/>
                <w:szCs w:val="22"/>
                <w:lang w:val="en-US"/>
              </w:rPr>
              <w:t>Gb</w:t>
            </w:r>
            <w:r w:rsidRPr="00421CE2">
              <w:rPr>
                <w:sz w:val="22"/>
                <w:szCs w:val="22"/>
              </w:rPr>
              <w:t>/</w:t>
            </w:r>
            <w:r w:rsidRPr="00421CE2">
              <w:rPr>
                <w:sz w:val="22"/>
                <w:szCs w:val="22"/>
                <w:lang w:val="en-US"/>
              </w:rPr>
              <w:t>Acer</w:t>
            </w:r>
            <w:r w:rsidRPr="00421CE2">
              <w:rPr>
                <w:sz w:val="22"/>
                <w:szCs w:val="22"/>
              </w:rPr>
              <w:t xml:space="preserve"> </w:t>
            </w:r>
            <w:r w:rsidRPr="00421CE2">
              <w:rPr>
                <w:sz w:val="22"/>
                <w:szCs w:val="22"/>
                <w:lang w:val="en-US"/>
              </w:rPr>
              <w:t>V</w:t>
            </w:r>
            <w:r w:rsidRPr="00421CE2">
              <w:rPr>
                <w:sz w:val="22"/>
                <w:szCs w:val="22"/>
              </w:rPr>
              <w:t xml:space="preserve">193 19" - 1 шт.,, Мультимедийный проектор Тип 1 </w:t>
            </w:r>
            <w:proofErr w:type="spellStart"/>
            <w:r w:rsidRPr="00421CE2">
              <w:rPr>
                <w:sz w:val="22"/>
                <w:szCs w:val="22"/>
                <w:lang w:val="en-US"/>
              </w:rPr>
              <w:t>Optoma</w:t>
            </w:r>
            <w:proofErr w:type="spellEnd"/>
            <w:r w:rsidRPr="00421CE2">
              <w:rPr>
                <w:sz w:val="22"/>
                <w:szCs w:val="22"/>
              </w:rPr>
              <w:t xml:space="preserve"> </w:t>
            </w:r>
            <w:r w:rsidRPr="00421CE2">
              <w:rPr>
                <w:sz w:val="22"/>
                <w:szCs w:val="22"/>
                <w:lang w:val="en-US"/>
              </w:rPr>
              <w:t>x</w:t>
            </w:r>
            <w:r w:rsidRPr="00421CE2">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w:t>
            </w:r>
            <w:r w:rsidRPr="00421CE2">
              <w:rPr>
                <w:sz w:val="22"/>
                <w:szCs w:val="22"/>
              </w:rPr>
              <w:lastRenderedPageBreak/>
              <w:t>интерактивные учебно-наглядные пособия.</w:t>
            </w:r>
          </w:p>
        </w:tc>
        <w:tc>
          <w:tcPr>
            <w:tcW w:w="2262" w:type="dxa"/>
            <w:shd w:val="clear" w:color="auto" w:fill="auto"/>
          </w:tcPr>
          <w:p w14:paraId="3505D25E" w14:textId="5D1F0636" w:rsidR="002C735C" w:rsidRPr="00421CE2" w:rsidRDefault="00B43524" w:rsidP="002718E2">
            <w:pPr>
              <w:pStyle w:val="Style214"/>
              <w:ind w:firstLine="0"/>
              <w:rPr>
                <w:sz w:val="22"/>
                <w:szCs w:val="22"/>
              </w:rPr>
            </w:pPr>
            <w:r w:rsidRPr="00421CE2">
              <w:rPr>
                <w:sz w:val="22"/>
                <w:szCs w:val="22"/>
              </w:rPr>
              <w:lastRenderedPageBreak/>
              <w:t>191023, г. Санкт-Петербург, ул. Канал Грибоедова, 30/32, литер «А», «Б», «Р»</w:t>
            </w:r>
          </w:p>
        </w:tc>
      </w:tr>
      <w:tr w:rsidR="002C735C" w:rsidRPr="00421CE2" w14:paraId="5560F430" w14:textId="77777777" w:rsidTr="008416EB">
        <w:tc>
          <w:tcPr>
            <w:tcW w:w="7797" w:type="dxa"/>
            <w:shd w:val="clear" w:color="auto" w:fill="auto"/>
          </w:tcPr>
          <w:p w14:paraId="19AB8AD3" w14:textId="77777777" w:rsidR="002C735C" w:rsidRPr="00421CE2" w:rsidRDefault="00B43524" w:rsidP="002718E2">
            <w:pPr>
              <w:pStyle w:val="Style214"/>
              <w:ind w:firstLine="0"/>
              <w:rPr>
                <w:sz w:val="22"/>
                <w:szCs w:val="22"/>
              </w:rPr>
            </w:pPr>
            <w:r w:rsidRPr="00421CE2">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421CE2">
              <w:rPr>
                <w:sz w:val="22"/>
                <w:szCs w:val="22"/>
              </w:rPr>
              <w:t>комплексом.Специализированная</w:t>
            </w:r>
            <w:proofErr w:type="spellEnd"/>
            <w:r w:rsidRPr="00421CE2">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421CE2">
              <w:rPr>
                <w:sz w:val="22"/>
                <w:szCs w:val="22"/>
                <w:lang w:val="en-US"/>
              </w:rPr>
              <w:t>Intel</w:t>
            </w:r>
            <w:r w:rsidRPr="00421CE2">
              <w:rPr>
                <w:sz w:val="22"/>
                <w:szCs w:val="22"/>
              </w:rPr>
              <w:t xml:space="preserve"> </w:t>
            </w:r>
            <w:r w:rsidRPr="00421CE2">
              <w:rPr>
                <w:sz w:val="22"/>
                <w:szCs w:val="22"/>
                <w:lang w:val="en-US"/>
              </w:rPr>
              <w:t>I</w:t>
            </w:r>
            <w:r w:rsidRPr="00421CE2">
              <w:rPr>
                <w:sz w:val="22"/>
                <w:szCs w:val="22"/>
              </w:rPr>
              <w:t>5-7400/16</w:t>
            </w:r>
            <w:r w:rsidRPr="00421CE2">
              <w:rPr>
                <w:sz w:val="22"/>
                <w:szCs w:val="22"/>
                <w:lang w:val="en-US"/>
              </w:rPr>
              <w:t>Gb</w:t>
            </w:r>
            <w:r w:rsidRPr="00421CE2">
              <w:rPr>
                <w:sz w:val="22"/>
                <w:szCs w:val="22"/>
              </w:rPr>
              <w:t>/1</w:t>
            </w:r>
            <w:r w:rsidRPr="00421CE2">
              <w:rPr>
                <w:sz w:val="22"/>
                <w:szCs w:val="22"/>
                <w:lang w:val="en-US"/>
              </w:rPr>
              <w:t>Tb</w:t>
            </w:r>
            <w:r w:rsidRPr="00421CE2">
              <w:rPr>
                <w:sz w:val="22"/>
                <w:szCs w:val="22"/>
              </w:rPr>
              <w:t xml:space="preserve">/ видеокарта </w:t>
            </w:r>
            <w:r w:rsidRPr="00421CE2">
              <w:rPr>
                <w:sz w:val="22"/>
                <w:szCs w:val="22"/>
                <w:lang w:val="en-US"/>
              </w:rPr>
              <w:t>NVIDIA</w:t>
            </w:r>
            <w:r w:rsidRPr="00421CE2">
              <w:rPr>
                <w:sz w:val="22"/>
                <w:szCs w:val="22"/>
              </w:rPr>
              <w:t xml:space="preserve"> </w:t>
            </w:r>
            <w:r w:rsidRPr="00421CE2">
              <w:rPr>
                <w:sz w:val="22"/>
                <w:szCs w:val="22"/>
                <w:lang w:val="en-US"/>
              </w:rPr>
              <w:t>GeForce</w:t>
            </w:r>
            <w:r w:rsidRPr="00421CE2">
              <w:rPr>
                <w:sz w:val="22"/>
                <w:szCs w:val="22"/>
              </w:rPr>
              <w:t xml:space="preserve"> </w:t>
            </w:r>
            <w:r w:rsidRPr="00421CE2">
              <w:rPr>
                <w:sz w:val="22"/>
                <w:szCs w:val="22"/>
                <w:lang w:val="en-US"/>
              </w:rPr>
              <w:t>GT</w:t>
            </w:r>
            <w:r w:rsidRPr="00421CE2">
              <w:rPr>
                <w:sz w:val="22"/>
                <w:szCs w:val="22"/>
              </w:rPr>
              <w:t xml:space="preserve"> 710/Монитор </w:t>
            </w:r>
            <w:r w:rsidRPr="00421CE2">
              <w:rPr>
                <w:sz w:val="22"/>
                <w:szCs w:val="22"/>
                <w:lang w:val="en-US"/>
              </w:rPr>
              <w:t>DELL</w:t>
            </w:r>
            <w:r w:rsidRPr="00421CE2">
              <w:rPr>
                <w:sz w:val="22"/>
                <w:szCs w:val="22"/>
              </w:rPr>
              <w:t xml:space="preserve"> </w:t>
            </w:r>
            <w:r w:rsidRPr="00421CE2">
              <w:rPr>
                <w:sz w:val="22"/>
                <w:szCs w:val="22"/>
                <w:lang w:val="en-US"/>
              </w:rPr>
              <w:t>S</w:t>
            </w:r>
            <w:r w:rsidRPr="00421CE2">
              <w:rPr>
                <w:sz w:val="22"/>
                <w:szCs w:val="22"/>
              </w:rPr>
              <w:t>2218</w:t>
            </w:r>
            <w:r w:rsidRPr="00421CE2">
              <w:rPr>
                <w:sz w:val="22"/>
                <w:szCs w:val="22"/>
                <w:lang w:val="en-US"/>
              </w:rPr>
              <w:t>H</w:t>
            </w:r>
            <w:r w:rsidRPr="00421CE2">
              <w:rPr>
                <w:sz w:val="22"/>
                <w:szCs w:val="22"/>
              </w:rPr>
              <w:t xml:space="preserve"> - 25 шт., Шкаф телекоммуникационный настенный ЦМО ШРН-Э-6.650 - 1 шт., , Коммутатор </w:t>
            </w:r>
            <w:proofErr w:type="spellStart"/>
            <w:r w:rsidRPr="00421CE2">
              <w:rPr>
                <w:sz w:val="22"/>
                <w:szCs w:val="22"/>
                <w:lang w:val="en-US"/>
              </w:rPr>
              <w:t>ProCurve</w:t>
            </w:r>
            <w:proofErr w:type="spellEnd"/>
            <w:r w:rsidRPr="00421CE2">
              <w:rPr>
                <w:sz w:val="22"/>
                <w:szCs w:val="22"/>
              </w:rPr>
              <w:t xml:space="preserve"> </w:t>
            </w:r>
            <w:r w:rsidRPr="00421CE2">
              <w:rPr>
                <w:sz w:val="22"/>
                <w:szCs w:val="22"/>
                <w:lang w:val="en-US"/>
              </w:rPr>
              <w:t>Switch</w:t>
            </w:r>
            <w:r w:rsidRPr="00421CE2">
              <w:rPr>
                <w:sz w:val="22"/>
                <w:szCs w:val="22"/>
              </w:rPr>
              <w:t xml:space="preserve"> 2626 - 1 шт., Мультимедийный проектор </w:t>
            </w:r>
            <w:proofErr w:type="spellStart"/>
            <w:r w:rsidRPr="00421CE2">
              <w:rPr>
                <w:sz w:val="22"/>
                <w:szCs w:val="22"/>
                <w:lang w:val="en-US"/>
              </w:rPr>
              <w:t>Optoma</w:t>
            </w:r>
            <w:proofErr w:type="spellEnd"/>
            <w:r w:rsidRPr="00421CE2">
              <w:rPr>
                <w:sz w:val="22"/>
                <w:szCs w:val="22"/>
              </w:rPr>
              <w:t xml:space="preserve"> </w:t>
            </w:r>
            <w:r w:rsidRPr="00421CE2">
              <w:rPr>
                <w:sz w:val="22"/>
                <w:szCs w:val="22"/>
                <w:lang w:val="en-US"/>
              </w:rPr>
              <w:t>x</w:t>
            </w:r>
            <w:r w:rsidRPr="00421CE2">
              <w:rPr>
                <w:sz w:val="22"/>
                <w:szCs w:val="22"/>
              </w:rPr>
              <w:t xml:space="preserve"> 400 - 1 шт., Экран </w:t>
            </w:r>
            <w:proofErr w:type="spellStart"/>
            <w:r w:rsidRPr="00421CE2">
              <w:rPr>
                <w:sz w:val="22"/>
                <w:szCs w:val="22"/>
              </w:rPr>
              <w:t>подпружинен.ручной</w:t>
            </w:r>
            <w:proofErr w:type="spellEnd"/>
            <w:r w:rsidRPr="00421CE2">
              <w:rPr>
                <w:sz w:val="22"/>
                <w:szCs w:val="22"/>
              </w:rPr>
              <w:t xml:space="preserve"> </w:t>
            </w:r>
            <w:r w:rsidRPr="00421CE2">
              <w:rPr>
                <w:sz w:val="22"/>
                <w:szCs w:val="22"/>
                <w:lang w:val="en-US"/>
              </w:rPr>
              <w:t>MW</w:t>
            </w:r>
            <w:r w:rsidRPr="00421CE2">
              <w:rPr>
                <w:sz w:val="22"/>
                <w:szCs w:val="22"/>
              </w:rPr>
              <w:t xml:space="preserve"> </w:t>
            </w:r>
            <w:proofErr w:type="spellStart"/>
            <w:r w:rsidRPr="00421CE2">
              <w:rPr>
                <w:sz w:val="22"/>
                <w:szCs w:val="22"/>
                <w:lang w:val="en-US"/>
              </w:rPr>
              <w:t>Cinerollo</w:t>
            </w:r>
            <w:proofErr w:type="spellEnd"/>
            <w:r w:rsidRPr="00421CE2">
              <w:rPr>
                <w:sz w:val="22"/>
                <w:szCs w:val="22"/>
              </w:rPr>
              <w:t xml:space="preserve"> 200х200см (</w:t>
            </w:r>
            <w:r w:rsidRPr="00421CE2">
              <w:rPr>
                <w:sz w:val="22"/>
                <w:szCs w:val="22"/>
                <w:lang w:val="en-US"/>
              </w:rPr>
              <w:t>S</w:t>
            </w:r>
            <w:r w:rsidRPr="00421CE2">
              <w:rPr>
                <w:sz w:val="22"/>
                <w:szCs w:val="22"/>
              </w:rPr>
              <w:t>/</w:t>
            </w:r>
            <w:r w:rsidRPr="00421CE2">
              <w:rPr>
                <w:sz w:val="22"/>
                <w:szCs w:val="22"/>
                <w:lang w:val="en-US"/>
              </w:rPr>
              <w:t>N</w:t>
            </w:r>
            <w:r w:rsidRPr="00421CE2">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4F991F3" w14:textId="77777777" w:rsidR="002C735C" w:rsidRPr="00421CE2" w:rsidRDefault="00B43524" w:rsidP="002718E2">
            <w:pPr>
              <w:pStyle w:val="Style214"/>
              <w:ind w:firstLine="0"/>
              <w:rPr>
                <w:sz w:val="22"/>
                <w:szCs w:val="22"/>
              </w:rPr>
            </w:pPr>
            <w:r w:rsidRPr="00421CE2">
              <w:rPr>
                <w:sz w:val="22"/>
                <w:szCs w:val="22"/>
              </w:rPr>
              <w:t>191023, г. Санкт-Петербург, ул. Канал Грибоедова, 30/32, литер «А», «Б», «Р»</w:t>
            </w:r>
          </w:p>
        </w:tc>
      </w:tr>
      <w:tr w:rsidR="002C735C" w:rsidRPr="00421CE2" w14:paraId="6864397F" w14:textId="77777777" w:rsidTr="008416EB">
        <w:tc>
          <w:tcPr>
            <w:tcW w:w="7797" w:type="dxa"/>
            <w:shd w:val="clear" w:color="auto" w:fill="auto"/>
          </w:tcPr>
          <w:p w14:paraId="0384B846" w14:textId="77777777" w:rsidR="002C735C" w:rsidRPr="00421CE2" w:rsidRDefault="00B43524" w:rsidP="002718E2">
            <w:pPr>
              <w:pStyle w:val="Style214"/>
              <w:ind w:firstLine="0"/>
              <w:rPr>
                <w:sz w:val="22"/>
                <w:szCs w:val="22"/>
              </w:rPr>
            </w:pPr>
            <w:r w:rsidRPr="00421CE2">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421CE2">
              <w:rPr>
                <w:sz w:val="22"/>
                <w:szCs w:val="22"/>
              </w:rPr>
              <w:t>комплексом.Специализированная</w:t>
            </w:r>
            <w:proofErr w:type="spellEnd"/>
            <w:r w:rsidRPr="00421CE2">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421CE2">
              <w:rPr>
                <w:sz w:val="22"/>
                <w:szCs w:val="22"/>
                <w:lang w:val="en-US"/>
              </w:rPr>
              <w:t>pentium</w:t>
            </w:r>
            <w:proofErr w:type="spellEnd"/>
            <w:r w:rsidRPr="00421CE2">
              <w:rPr>
                <w:sz w:val="22"/>
                <w:szCs w:val="22"/>
              </w:rPr>
              <w:t xml:space="preserve"> </w:t>
            </w:r>
            <w:r w:rsidRPr="00421CE2">
              <w:rPr>
                <w:sz w:val="22"/>
                <w:szCs w:val="22"/>
                <w:lang w:val="en-US"/>
              </w:rPr>
              <w:t>x</w:t>
            </w:r>
            <w:r w:rsidRPr="00421CE2">
              <w:rPr>
                <w:sz w:val="22"/>
                <w:szCs w:val="22"/>
              </w:rPr>
              <w:t xml:space="preserve">2 </w:t>
            </w:r>
            <w:r w:rsidRPr="00421CE2">
              <w:rPr>
                <w:sz w:val="22"/>
                <w:szCs w:val="22"/>
                <w:lang w:val="en-US"/>
              </w:rPr>
              <w:t>g</w:t>
            </w:r>
            <w:r w:rsidRPr="00421CE2">
              <w:rPr>
                <w:sz w:val="22"/>
                <w:szCs w:val="22"/>
              </w:rPr>
              <w:t>3250 /8</w:t>
            </w:r>
            <w:r w:rsidRPr="00421CE2">
              <w:rPr>
                <w:sz w:val="22"/>
                <w:szCs w:val="22"/>
                <w:lang w:val="en-US"/>
              </w:rPr>
              <w:t>Gb</w:t>
            </w:r>
            <w:r w:rsidRPr="00421CE2">
              <w:rPr>
                <w:sz w:val="22"/>
                <w:szCs w:val="22"/>
              </w:rPr>
              <w:t>/500</w:t>
            </w:r>
            <w:proofErr w:type="spellStart"/>
            <w:r w:rsidRPr="00421CE2">
              <w:rPr>
                <w:sz w:val="22"/>
                <w:szCs w:val="22"/>
                <w:lang w:val="en-US"/>
              </w:rPr>
              <w:t>gb</w:t>
            </w:r>
            <w:proofErr w:type="spellEnd"/>
            <w:r w:rsidRPr="00421CE2">
              <w:rPr>
                <w:sz w:val="22"/>
                <w:szCs w:val="22"/>
              </w:rPr>
              <w:t xml:space="preserve">/ </w:t>
            </w:r>
            <w:proofErr w:type="spellStart"/>
            <w:r w:rsidRPr="00421CE2">
              <w:rPr>
                <w:sz w:val="22"/>
                <w:szCs w:val="22"/>
                <w:lang w:val="en-US"/>
              </w:rPr>
              <w:t>philips</w:t>
            </w:r>
            <w:proofErr w:type="spellEnd"/>
            <w:r w:rsidRPr="00421CE2">
              <w:rPr>
                <w:sz w:val="22"/>
                <w:szCs w:val="22"/>
              </w:rPr>
              <w:t xml:space="preserve"> 21.5') - 1 шт., Компьютер </w:t>
            </w:r>
            <w:r w:rsidRPr="00421CE2">
              <w:rPr>
                <w:sz w:val="22"/>
                <w:szCs w:val="22"/>
                <w:lang w:val="en-US"/>
              </w:rPr>
              <w:t>Intel</w:t>
            </w:r>
            <w:r w:rsidRPr="00421CE2">
              <w:rPr>
                <w:sz w:val="22"/>
                <w:szCs w:val="22"/>
              </w:rPr>
              <w:t xml:space="preserve"> </w:t>
            </w:r>
            <w:r w:rsidRPr="00421CE2">
              <w:rPr>
                <w:sz w:val="22"/>
                <w:szCs w:val="22"/>
                <w:lang w:val="en-US"/>
              </w:rPr>
              <w:t>X</w:t>
            </w:r>
            <w:r w:rsidRPr="00421CE2">
              <w:rPr>
                <w:sz w:val="22"/>
                <w:szCs w:val="22"/>
              </w:rPr>
              <w:t xml:space="preserve">2 </w:t>
            </w:r>
            <w:r w:rsidRPr="00421CE2">
              <w:rPr>
                <w:sz w:val="22"/>
                <w:szCs w:val="22"/>
                <w:lang w:val="en-US"/>
              </w:rPr>
              <w:t>G</w:t>
            </w:r>
            <w:r w:rsidRPr="00421CE2">
              <w:rPr>
                <w:sz w:val="22"/>
                <w:szCs w:val="22"/>
              </w:rPr>
              <w:t xml:space="preserve">3420/8 </w:t>
            </w:r>
            <w:r w:rsidRPr="00421CE2">
              <w:rPr>
                <w:sz w:val="22"/>
                <w:szCs w:val="22"/>
                <w:lang w:val="en-US"/>
              </w:rPr>
              <w:t>Gb</w:t>
            </w:r>
            <w:r w:rsidRPr="00421CE2">
              <w:rPr>
                <w:sz w:val="22"/>
                <w:szCs w:val="22"/>
              </w:rPr>
              <w:t xml:space="preserve">/500 </w:t>
            </w:r>
            <w:r w:rsidRPr="00421CE2">
              <w:rPr>
                <w:sz w:val="22"/>
                <w:szCs w:val="22"/>
                <w:lang w:val="en-US"/>
              </w:rPr>
              <w:t>HDD</w:t>
            </w:r>
            <w:r w:rsidRPr="00421CE2">
              <w:rPr>
                <w:sz w:val="22"/>
                <w:szCs w:val="22"/>
              </w:rPr>
              <w:t>/</w:t>
            </w:r>
            <w:r w:rsidRPr="00421CE2">
              <w:rPr>
                <w:sz w:val="22"/>
                <w:szCs w:val="22"/>
                <w:lang w:val="en-US"/>
              </w:rPr>
              <w:t>PHILIPS</w:t>
            </w:r>
            <w:r w:rsidRPr="00421CE2">
              <w:rPr>
                <w:sz w:val="22"/>
                <w:szCs w:val="22"/>
              </w:rPr>
              <w:t xml:space="preserve"> 200</w:t>
            </w:r>
            <w:r w:rsidRPr="00421CE2">
              <w:rPr>
                <w:sz w:val="22"/>
                <w:szCs w:val="22"/>
                <w:lang w:val="en-US"/>
              </w:rPr>
              <w:t>V</w:t>
            </w:r>
            <w:r w:rsidRPr="00421CE2">
              <w:rPr>
                <w:sz w:val="22"/>
                <w:szCs w:val="22"/>
              </w:rPr>
              <w:t xml:space="preserve">4- 23 шт., Ноутбук </w:t>
            </w:r>
            <w:r w:rsidRPr="00421CE2">
              <w:rPr>
                <w:sz w:val="22"/>
                <w:szCs w:val="22"/>
                <w:lang w:val="en-US"/>
              </w:rPr>
              <w:t>HP</w:t>
            </w:r>
            <w:r w:rsidRPr="00421CE2">
              <w:rPr>
                <w:sz w:val="22"/>
                <w:szCs w:val="22"/>
              </w:rPr>
              <w:t xml:space="preserve"> 250 </w:t>
            </w:r>
            <w:r w:rsidRPr="00421CE2">
              <w:rPr>
                <w:sz w:val="22"/>
                <w:szCs w:val="22"/>
                <w:lang w:val="en-US"/>
              </w:rPr>
              <w:t>G</w:t>
            </w:r>
            <w:r w:rsidRPr="00421CE2">
              <w:rPr>
                <w:sz w:val="22"/>
                <w:szCs w:val="22"/>
              </w:rPr>
              <w:t>6 1</w:t>
            </w:r>
            <w:r w:rsidRPr="00421CE2">
              <w:rPr>
                <w:sz w:val="22"/>
                <w:szCs w:val="22"/>
                <w:lang w:val="en-US"/>
              </w:rPr>
              <w:t>WY</w:t>
            </w:r>
            <w:r w:rsidRPr="00421CE2">
              <w:rPr>
                <w:sz w:val="22"/>
                <w:szCs w:val="22"/>
              </w:rPr>
              <w:t>58</w:t>
            </w:r>
            <w:r w:rsidRPr="00421CE2">
              <w:rPr>
                <w:sz w:val="22"/>
                <w:szCs w:val="22"/>
                <w:lang w:val="en-US"/>
              </w:rPr>
              <w:t>EA</w:t>
            </w:r>
            <w:r w:rsidRPr="00421CE2">
              <w:rPr>
                <w:sz w:val="22"/>
                <w:szCs w:val="22"/>
              </w:rPr>
              <w:t xml:space="preserve"> -2 шт., Мультимедийный проектор </w:t>
            </w:r>
            <w:proofErr w:type="spellStart"/>
            <w:r w:rsidRPr="00421CE2">
              <w:rPr>
                <w:sz w:val="22"/>
                <w:szCs w:val="22"/>
                <w:lang w:val="en-US"/>
              </w:rPr>
              <w:t>Optoma</w:t>
            </w:r>
            <w:proofErr w:type="spellEnd"/>
            <w:r w:rsidRPr="00421CE2">
              <w:rPr>
                <w:sz w:val="22"/>
                <w:szCs w:val="22"/>
              </w:rPr>
              <w:t xml:space="preserve"> </w:t>
            </w:r>
            <w:r w:rsidRPr="00421CE2">
              <w:rPr>
                <w:sz w:val="22"/>
                <w:szCs w:val="22"/>
                <w:lang w:val="en-US"/>
              </w:rPr>
              <w:t>x</w:t>
            </w:r>
            <w:r w:rsidRPr="00421CE2">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59DF8F3" w14:textId="77777777" w:rsidR="002C735C" w:rsidRPr="00421CE2" w:rsidRDefault="00B43524" w:rsidP="002718E2">
            <w:pPr>
              <w:pStyle w:val="Style214"/>
              <w:ind w:firstLine="0"/>
              <w:rPr>
                <w:sz w:val="22"/>
                <w:szCs w:val="22"/>
              </w:rPr>
            </w:pPr>
            <w:r w:rsidRPr="00421CE2">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EA6F04F" w14:textId="77777777" w:rsidR="00421CE2" w:rsidRDefault="00421CE2" w:rsidP="00421CE2">
      <w:pPr>
        <w:pStyle w:val="Style214"/>
        <w:ind w:firstLine="709"/>
        <w:rPr>
          <w:sz w:val="28"/>
          <w:szCs w:val="28"/>
        </w:rPr>
      </w:pPr>
    </w:p>
    <w:p w14:paraId="455DF5F8" w14:textId="77777777" w:rsidR="00421CE2" w:rsidRDefault="00421CE2" w:rsidP="00421CE2">
      <w:pPr>
        <w:pStyle w:val="Style214"/>
        <w:spacing w:line="240" w:lineRule="auto"/>
        <w:ind w:firstLine="709"/>
        <w:rPr>
          <w:rStyle w:val="FontStyle76"/>
          <w:rFonts w:eastAsiaTheme="majorEastAsia"/>
          <w:i/>
          <w:color w:val="000000" w:themeColor="text1"/>
          <w:sz w:val="28"/>
          <w:szCs w:val="28"/>
        </w:rPr>
      </w:pPr>
      <w:r>
        <w:rPr>
          <w:color w:val="000000" w:themeColor="text1"/>
          <w:sz w:val="28"/>
          <w:szCs w:val="28"/>
        </w:rPr>
        <w:t>Лабораторные работы по дисциплине проводятся в лаборатории «Лаборатория Инженерно-технической защиты, лаборатория Программно-аппаратной защиты</w:t>
      </w:r>
      <w:r>
        <w:rPr>
          <w:rStyle w:val="FontStyle76"/>
          <w:rFonts w:eastAsiaTheme="majorEastAsia"/>
          <w:i/>
          <w:color w:val="000000" w:themeColor="text1"/>
          <w:sz w:val="28"/>
          <w:szCs w:val="28"/>
        </w:rPr>
        <w:t>».</w:t>
      </w:r>
    </w:p>
    <w:p w14:paraId="40B1FAD1" w14:textId="77777777" w:rsidR="00421CE2" w:rsidRDefault="00421CE2" w:rsidP="00421CE2">
      <w:pPr>
        <w:pStyle w:val="130"/>
        <w:shd w:val="clear" w:color="auto" w:fill="auto"/>
        <w:spacing w:line="240" w:lineRule="auto"/>
        <w:ind w:firstLine="720"/>
      </w:pPr>
    </w:p>
    <w:p w14:paraId="06F007F5" w14:textId="77777777" w:rsidR="00421CE2" w:rsidRDefault="00421CE2" w:rsidP="00421CE2">
      <w:pPr>
        <w:pStyle w:val="Style5"/>
        <w:widowControl/>
        <w:rPr>
          <w:color w:val="000000" w:themeColor="text1"/>
          <w:sz w:val="28"/>
          <w:szCs w:val="28"/>
        </w:rPr>
      </w:pPr>
      <w:r>
        <w:rPr>
          <w:color w:val="000000" w:themeColor="text1"/>
          <w:sz w:val="28"/>
          <w:szCs w:val="28"/>
        </w:rPr>
        <w:t>«Лаборатория Инженерно-технической защиты, лаборатория Программно-аппаратной защиты»</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3892"/>
        <w:gridCol w:w="3719"/>
      </w:tblGrid>
      <w:tr w:rsidR="00421CE2" w:rsidRPr="00421CE2" w14:paraId="594EC1E5" w14:textId="77777777" w:rsidTr="00421CE2">
        <w:tc>
          <w:tcPr>
            <w:tcW w:w="1306" w:type="pct"/>
            <w:tcBorders>
              <w:top w:val="single" w:sz="4" w:space="0" w:color="auto"/>
              <w:left w:val="single" w:sz="4" w:space="0" w:color="auto"/>
              <w:bottom w:val="single" w:sz="4" w:space="0" w:color="auto"/>
              <w:right w:val="single" w:sz="4" w:space="0" w:color="auto"/>
            </w:tcBorders>
            <w:vAlign w:val="center"/>
            <w:hideMark/>
          </w:tcPr>
          <w:p w14:paraId="416E0849" w14:textId="77777777" w:rsidR="00421CE2" w:rsidRPr="00421CE2" w:rsidRDefault="00421CE2">
            <w:pPr>
              <w:widowControl w:val="0"/>
              <w:tabs>
                <w:tab w:val="left" w:pos="0"/>
                <w:tab w:val="left" w:pos="708"/>
              </w:tabs>
              <w:autoSpaceDE w:val="0"/>
              <w:autoSpaceDN w:val="0"/>
              <w:spacing w:line="256" w:lineRule="auto"/>
              <w:jc w:val="center"/>
              <w:rPr>
                <w:rFonts w:ascii="Times New Roman" w:hAnsi="Times New Roman" w:cs="Times New Roman"/>
                <w:b/>
                <w:color w:val="000000" w:themeColor="text1"/>
                <w:lang w:bidi="ru-RU"/>
              </w:rPr>
            </w:pPr>
            <w:r w:rsidRPr="00421CE2">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3540C0E5" w14:textId="77777777" w:rsidR="00421CE2" w:rsidRPr="00421CE2" w:rsidRDefault="00421CE2">
            <w:pPr>
              <w:widowControl w:val="0"/>
              <w:tabs>
                <w:tab w:val="left" w:pos="0"/>
                <w:tab w:val="left" w:pos="708"/>
              </w:tabs>
              <w:autoSpaceDE w:val="0"/>
              <w:autoSpaceDN w:val="0"/>
              <w:spacing w:line="256" w:lineRule="auto"/>
              <w:jc w:val="center"/>
              <w:rPr>
                <w:rFonts w:ascii="Times New Roman" w:hAnsi="Times New Roman" w:cs="Times New Roman"/>
                <w:b/>
                <w:color w:val="000000" w:themeColor="text1"/>
                <w:lang w:bidi="ru-RU"/>
              </w:rPr>
            </w:pPr>
            <w:r w:rsidRPr="00421CE2">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1034EC02" w14:textId="77777777" w:rsidR="00421CE2" w:rsidRPr="00421CE2" w:rsidRDefault="00421CE2">
            <w:pPr>
              <w:widowControl w:val="0"/>
              <w:tabs>
                <w:tab w:val="left" w:pos="0"/>
                <w:tab w:val="left" w:pos="708"/>
              </w:tabs>
              <w:autoSpaceDE w:val="0"/>
              <w:autoSpaceDN w:val="0"/>
              <w:spacing w:line="256" w:lineRule="auto"/>
              <w:jc w:val="center"/>
              <w:rPr>
                <w:rFonts w:ascii="Times New Roman" w:hAnsi="Times New Roman" w:cs="Times New Roman"/>
                <w:b/>
                <w:color w:val="000000" w:themeColor="text1"/>
                <w:lang w:bidi="ru-RU"/>
              </w:rPr>
            </w:pPr>
            <w:r w:rsidRPr="00421CE2">
              <w:rPr>
                <w:rFonts w:ascii="Times New Roman" w:hAnsi="Times New Roman" w:cs="Times New Roman"/>
                <w:b/>
                <w:color w:val="000000" w:themeColor="text1"/>
                <w:lang w:bidi="ru-RU"/>
              </w:rPr>
              <w:t>Лабораторное оборудование</w:t>
            </w:r>
          </w:p>
        </w:tc>
      </w:tr>
      <w:tr w:rsidR="00421CE2" w:rsidRPr="00421CE2" w14:paraId="2F94D132" w14:textId="77777777" w:rsidTr="00421CE2">
        <w:trPr>
          <w:trHeight w:val="486"/>
        </w:trPr>
        <w:tc>
          <w:tcPr>
            <w:tcW w:w="1306" w:type="pct"/>
            <w:tcBorders>
              <w:top w:val="single" w:sz="4" w:space="0" w:color="auto"/>
              <w:left w:val="single" w:sz="4" w:space="0" w:color="auto"/>
              <w:bottom w:val="single" w:sz="4" w:space="0" w:color="auto"/>
              <w:right w:val="single" w:sz="4" w:space="0" w:color="auto"/>
            </w:tcBorders>
            <w:hideMark/>
          </w:tcPr>
          <w:p w14:paraId="3D715EBC" w14:textId="77777777" w:rsidR="00421CE2" w:rsidRPr="00421CE2" w:rsidRDefault="00421CE2">
            <w:pPr>
              <w:widowControl w:val="0"/>
              <w:tabs>
                <w:tab w:val="left" w:pos="0"/>
                <w:tab w:val="left" w:pos="708"/>
              </w:tabs>
              <w:autoSpaceDE w:val="0"/>
              <w:autoSpaceDN w:val="0"/>
              <w:spacing w:line="256" w:lineRule="auto"/>
              <w:jc w:val="both"/>
              <w:rPr>
                <w:rStyle w:val="FontStyle76"/>
                <w:color w:val="000000" w:themeColor="text1"/>
                <w:sz w:val="22"/>
                <w:szCs w:val="22"/>
              </w:rPr>
            </w:pPr>
            <w:r w:rsidRPr="00421CE2">
              <w:rPr>
                <w:rStyle w:val="FontStyle76"/>
                <w:color w:val="000000" w:themeColor="text1"/>
                <w:sz w:val="22"/>
                <w:szCs w:val="22"/>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14:paraId="414C2565" w14:textId="77777777" w:rsidR="00421CE2" w:rsidRPr="00421CE2" w:rsidRDefault="00421CE2">
            <w:pPr>
              <w:widowControl w:val="0"/>
              <w:tabs>
                <w:tab w:val="left" w:pos="0"/>
                <w:tab w:val="left" w:pos="708"/>
              </w:tabs>
              <w:autoSpaceDE w:val="0"/>
              <w:autoSpaceDN w:val="0"/>
              <w:spacing w:line="256" w:lineRule="auto"/>
              <w:rPr>
                <w:rStyle w:val="FontStyle76"/>
                <w:color w:val="000000" w:themeColor="text1"/>
                <w:sz w:val="22"/>
                <w:szCs w:val="22"/>
              </w:rPr>
            </w:pPr>
            <w:r w:rsidRPr="00421CE2">
              <w:rPr>
                <w:rStyle w:val="FontStyle76"/>
                <w:color w:val="000000" w:themeColor="text1"/>
                <w:sz w:val="22"/>
                <w:szCs w:val="22"/>
              </w:rPr>
              <w:t>191023, г. Санкт-Петербург, ул. Канал Грибоедова, 30/32, литер «А», «Б», «Р»</w:t>
            </w:r>
            <w:r w:rsidRPr="00421CE2">
              <w:rPr>
                <w:rFonts w:ascii="Times New Roman" w:hAnsi="Times New Roman" w:cs="Times New Roman"/>
              </w:rPr>
              <w:t xml:space="preserve"> Ауд. 2057</w:t>
            </w:r>
          </w:p>
        </w:tc>
        <w:tc>
          <w:tcPr>
            <w:tcW w:w="1805" w:type="pct"/>
            <w:tcBorders>
              <w:top w:val="single" w:sz="4" w:space="0" w:color="auto"/>
              <w:left w:val="single" w:sz="4" w:space="0" w:color="auto"/>
              <w:bottom w:val="single" w:sz="4" w:space="0" w:color="auto"/>
              <w:right w:val="single" w:sz="4" w:space="0" w:color="auto"/>
            </w:tcBorders>
            <w:hideMark/>
          </w:tcPr>
          <w:p w14:paraId="21435807" w14:textId="77777777" w:rsidR="00421CE2" w:rsidRPr="00421CE2" w:rsidRDefault="00421CE2">
            <w:pPr>
              <w:spacing w:line="256" w:lineRule="auto"/>
              <w:rPr>
                <w:rStyle w:val="FontStyle76"/>
                <w:color w:val="000000" w:themeColor="text1"/>
                <w:sz w:val="22"/>
                <w:szCs w:val="22"/>
              </w:rPr>
            </w:pPr>
            <w:r w:rsidRPr="00421CE2">
              <w:rPr>
                <w:rFonts w:ascii="Times New Roman" w:hAnsi="Times New Roman" w:cs="Times New Roman"/>
              </w:rPr>
              <w:t xml:space="preserve">Ауд. 2057  лаборатория Инженерно-технической защиты, лаборатория Программно-аппаратной </w:t>
            </w:r>
            <w:proofErr w:type="spellStart"/>
            <w:r w:rsidRPr="00421CE2">
              <w:rPr>
                <w:rFonts w:ascii="Times New Roman" w:hAnsi="Times New Roman" w:cs="Times New Roman"/>
              </w:rPr>
              <w:t>защиты.Специализированная</w:t>
            </w:r>
            <w:proofErr w:type="spellEnd"/>
            <w:r w:rsidRPr="00421CE2">
              <w:rPr>
                <w:rFonts w:ascii="Times New Roman" w:hAnsi="Times New Roman" w:cs="Times New Roman"/>
              </w:rPr>
              <w:t xml:space="preserve">  мебель и оборудование: Учебная мебель на 30 посадочных мест (Парта двухместная – 11 шт., стол – 8 шт., стулья- 30 шт.); 2 рабочих места преподавателя (2 стола, 2 стула);  стол – 1 шт.; трибуна для выступлений – 1 шт.; шкаф для </w:t>
            </w:r>
            <w:r w:rsidRPr="00421CE2">
              <w:rPr>
                <w:rFonts w:ascii="Times New Roman" w:hAnsi="Times New Roman" w:cs="Times New Roman"/>
              </w:rPr>
              <w:lastRenderedPageBreak/>
              <w:t xml:space="preserve">документов – 1 шт.; стенды настенные пробковые – 2 шт.; шкаф настенный со стеклянными створками – 4 шт.; доска для маркеров двухсторонняя  – 1 шт.; персональный компьютер IBM PC-совместимый (i5-3470/RAM 8Gb/HDD 500Gb/Win7pro) – 7 шт.; персональный компьютер IBM PC-совместимый (i3-2100/RAM 8Gb/HDD 500Gb/Win7pro) – 8 шт.; коммутатор </w:t>
            </w:r>
            <w:proofErr w:type="spellStart"/>
            <w:r w:rsidRPr="00421CE2">
              <w:rPr>
                <w:rFonts w:ascii="Times New Roman" w:hAnsi="Times New Roman" w:cs="Times New Roman"/>
              </w:rPr>
              <w:t>Cisco</w:t>
            </w:r>
            <w:proofErr w:type="spellEnd"/>
            <w:r w:rsidRPr="00421CE2">
              <w:rPr>
                <w:rFonts w:ascii="Times New Roman" w:hAnsi="Times New Roman" w:cs="Times New Roman"/>
              </w:rPr>
              <w:t xml:space="preserve">  для организации локальной сети лаборатории с подключением к  сети "Интернет" и обеспечением доступа в электронную информационно-образовательную среду организации – 1 шт.; шкаф серверный 42U – 1 шт.; шкаф телекоммуникационный 20U – 1 шт.; проектор NEC ME-401X – 1 шт.; экран для проектора </w:t>
            </w:r>
            <w:proofErr w:type="spellStart"/>
            <w:r w:rsidRPr="00421CE2">
              <w:rPr>
                <w:rFonts w:ascii="Times New Roman" w:hAnsi="Times New Roman" w:cs="Times New Roman"/>
              </w:rPr>
              <w:t>Screen</w:t>
            </w:r>
            <w:proofErr w:type="spellEnd"/>
            <w:r w:rsidRPr="00421CE2">
              <w:rPr>
                <w:rFonts w:ascii="Times New Roman" w:hAnsi="Times New Roman" w:cs="Times New Roman"/>
              </w:rPr>
              <w:t xml:space="preserve"> </w:t>
            </w:r>
            <w:proofErr w:type="spellStart"/>
            <w:r w:rsidRPr="00421CE2">
              <w:rPr>
                <w:rFonts w:ascii="Times New Roman" w:hAnsi="Times New Roman" w:cs="Times New Roman"/>
              </w:rPr>
              <w:t>Media</w:t>
            </w:r>
            <w:proofErr w:type="spellEnd"/>
            <w:r w:rsidRPr="00421CE2">
              <w:rPr>
                <w:rFonts w:ascii="Times New Roman" w:hAnsi="Times New Roman" w:cs="Times New Roman"/>
              </w:rPr>
              <w:t xml:space="preserve"> </w:t>
            </w:r>
            <w:proofErr w:type="spellStart"/>
            <w:r w:rsidRPr="00421CE2">
              <w:rPr>
                <w:rFonts w:ascii="Times New Roman" w:hAnsi="Times New Roman" w:cs="Times New Roman"/>
              </w:rPr>
              <w:t>Goldview</w:t>
            </w:r>
            <w:proofErr w:type="spellEnd"/>
            <w:r w:rsidRPr="00421CE2">
              <w:rPr>
                <w:rFonts w:ascii="Times New Roman" w:hAnsi="Times New Roman" w:cs="Times New Roman"/>
              </w:rPr>
              <w:t xml:space="preserve"> 244*244MW настенный – 1шт.; акустическая система марка </w:t>
            </w:r>
            <w:proofErr w:type="spellStart"/>
            <w:r w:rsidRPr="00421CE2">
              <w:rPr>
                <w:rFonts w:ascii="Times New Roman" w:hAnsi="Times New Roman" w:cs="Times New Roman"/>
              </w:rPr>
              <w:t>Microlab</w:t>
            </w:r>
            <w:proofErr w:type="spellEnd"/>
            <w:r w:rsidRPr="00421CE2">
              <w:rPr>
                <w:rFonts w:ascii="Times New Roman" w:hAnsi="Times New Roman" w:cs="Times New Roman"/>
              </w:rPr>
              <w:t xml:space="preserve"> модель Pro2– 1 шт.; коммутатор консольный </w:t>
            </w:r>
            <w:proofErr w:type="spellStart"/>
            <w:r w:rsidRPr="00421CE2">
              <w:rPr>
                <w:rFonts w:ascii="Times New Roman" w:hAnsi="Times New Roman" w:cs="Times New Roman"/>
              </w:rPr>
              <w:t>Trend</w:t>
            </w:r>
            <w:proofErr w:type="spellEnd"/>
            <w:r w:rsidRPr="00421CE2">
              <w:rPr>
                <w:rFonts w:ascii="Times New Roman" w:hAnsi="Times New Roman" w:cs="Times New Roman"/>
              </w:rPr>
              <w:t xml:space="preserve"> </w:t>
            </w:r>
            <w:proofErr w:type="spellStart"/>
            <w:r w:rsidRPr="00421CE2">
              <w:rPr>
                <w:rFonts w:ascii="Times New Roman" w:hAnsi="Times New Roman" w:cs="Times New Roman"/>
              </w:rPr>
              <w:t>Net</w:t>
            </w:r>
            <w:proofErr w:type="spellEnd"/>
            <w:r w:rsidRPr="00421CE2">
              <w:rPr>
                <w:rFonts w:ascii="Times New Roman" w:hAnsi="Times New Roman" w:cs="Times New Roman"/>
              </w:rPr>
              <w:t xml:space="preserve"> TK-803R – 1 шт.; разветвитель видеосигнала </w:t>
            </w:r>
            <w:proofErr w:type="spellStart"/>
            <w:r w:rsidRPr="00421CE2">
              <w:rPr>
                <w:rFonts w:ascii="Times New Roman" w:hAnsi="Times New Roman" w:cs="Times New Roman"/>
              </w:rPr>
              <w:t>Aten</w:t>
            </w:r>
            <w:proofErr w:type="spellEnd"/>
            <w:r w:rsidRPr="00421CE2">
              <w:rPr>
                <w:rFonts w:ascii="Times New Roman" w:hAnsi="Times New Roman" w:cs="Times New Roman"/>
              </w:rPr>
              <w:t xml:space="preserve"> VS-92A – 1 шт.; лабораторный стенд НПП «</w:t>
            </w:r>
            <w:proofErr w:type="spellStart"/>
            <w:r w:rsidRPr="00421CE2">
              <w:rPr>
                <w:rFonts w:ascii="Times New Roman" w:hAnsi="Times New Roman" w:cs="Times New Roman"/>
              </w:rPr>
              <w:t>Учтех</w:t>
            </w:r>
            <w:proofErr w:type="spellEnd"/>
            <w:r w:rsidRPr="00421CE2">
              <w:rPr>
                <w:rFonts w:ascii="Times New Roman" w:hAnsi="Times New Roman" w:cs="Times New Roman"/>
              </w:rPr>
              <w:t>-Профи» «ОЭ-МР» – 1 шт.; лабораторный стенд НПП «</w:t>
            </w:r>
            <w:proofErr w:type="spellStart"/>
            <w:r w:rsidRPr="00421CE2">
              <w:rPr>
                <w:rFonts w:ascii="Times New Roman" w:hAnsi="Times New Roman" w:cs="Times New Roman"/>
              </w:rPr>
              <w:t>Учтех</w:t>
            </w:r>
            <w:proofErr w:type="spellEnd"/>
            <w:r w:rsidRPr="00421CE2">
              <w:rPr>
                <w:rFonts w:ascii="Times New Roman" w:hAnsi="Times New Roman" w:cs="Times New Roman"/>
              </w:rPr>
              <w:t>-Профи» «ОЦТ-МР» – 1 шт.; лабораторный стенд НПП «</w:t>
            </w:r>
            <w:proofErr w:type="spellStart"/>
            <w:r w:rsidRPr="00421CE2">
              <w:rPr>
                <w:rFonts w:ascii="Times New Roman" w:hAnsi="Times New Roman" w:cs="Times New Roman"/>
              </w:rPr>
              <w:t>Учтех</w:t>
            </w:r>
            <w:proofErr w:type="spellEnd"/>
            <w:r w:rsidRPr="00421CE2">
              <w:rPr>
                <w:rFonts w:ascii="Times New Roman" w:hAnsi="Times New Roman" w:cs="Times New Roman"/>
              </w:rPr>
              <w:t>-Профи» «ФОЭ-НР» – 1 комплект; комплект плакатов НПП «</w:t>
            </w:r>
            <w:proofErr w:type="spellStart"/>
            <w:r w:rsidRPr="00421CE2">
              <w:rPr>
                <w:rFonts w:ascii="Times New Roman" w:hAnsi="Times New Roman" w:cs="Times New Roman"/>
              </w:rPr>
              <w:t>Учтех</w:t>
            </w:r>
            <w:proofErr w:type="spellEnd"/>
            <w:r w:rsidRPr="00421CE2">
              <w:rPr>
                <w:rFonts w:ascii="Times New Roman" w:hAnsi="Times New Roman" w:cs="Times New Roman"/>
              </w:rPr>
              <w:t xml:space="preserve">-Профи» – 1 шт.; генератор акустического шума ЛГШ-301 АО «Лаборатория ППШ» – 1 шт.; </w:t>
            </w:r>
            <w:proofErr w:type="spellStart"/>
            <w:r w:rsidRPr="00421CE2">
              <w:rPr>
                <w:rFonts w:ascii="Times New Roman" w:hAnsi="Times New Roman" w:cs="Times New Roman"/>
              </w:rPr>
              <w:t>виброгенератор</w:t>
            </w:r>
            <w:proofErr w:type="spellEnd"/>
            <w:r w:rsidRPr="00421CE2">
              <w:rPr>
                <w:rFonts w:ascii="Times New Roman" w:hAnsi="Times New Roman" w:cs="Times New Roman"/>
              </w:rPr>
              <w:t xml:space="preserve"> ЛГШ-403 в комплекте с </w:t>
            </w:r>
            <w:proofErr w:type="spellStart"/>
            <w:r w:rsidRPr="00421CE2">
              <w:rPr>
                <w:rFonts w:ascii="Times New Roman" w:hAnsi="Times New Roman" w:cs="Times New Roman"/>
              </w:rPr>
              <w:t>вибропреобразователями</w:t>
            </w:r>
            <w:proofErr w:type="spellEnd"/>
            <w:r w:rsidRPr="00421CE2">
              <w:rPr>
                <w:rFonts w:ascii="Times New Roman" w:hAnsi="Times New Roman" w:cs="Times New Roman"/>
              </w:rPr>
              <w:t xml:space="preserve"> ЛВП-2о, ЛВП-2Т АО «Лаборатория ППШ» – 1 шт.; фильтр сетевой однофазный ЛФС-10-1Ф АО «Лаборатория ППШ» – 1 шт.; генератор шума по цепям </w:t>
            </w:r>
            <w:proofErr w:type="spellStart"/>
            <w:r w:rsidRPr="00421CE2">
              <w:rPr>
                <w:rFonts w:ascii="Times New Roman" w:hAnsi="Times New Roman" w:cs="Times New Roman"/>
              </w:rPr>
              <w:t>электропит</w:t>
            </w:r>
            <w:proofErr w:type="spellEnd"/>
            <w:r w:rsidRPr="00421CE2">
              <w:rPr>
                <w:rFonts w:ascii="Times New Roman" w:hAnsi="Times New Roman" w:cs="Times New Roman"/>
              </w:rPr>
              <w:t xml:space="preserve">., </w:t>
            </w:r>
            <w:proofErr w:type="spellStart"/>
            <w:r w:rsidRPr="00421CE2">
              <w:rPr>
                <w:rFonts w:ascii="Times New Roman" w:hAnsi="Times New Roman" w:cs="Times New Roman"/>
              </w:rPr>
              <w:t>заземл</w:t>
            </w:r>
            <w:proofErr w:type="spellEnd"/>
            <w:r w:rsidRPr="00421CE2">
              <w:rPr>
                <w:rFonts w:ascii="Times New Roman" w:hAnsi="Times New Roman" w:cs="Times New Roman"/>
              </w:rPr>
              <w:t xml:space="preserve">. и ПЭМИ ЛГШ-503 АО «Лаборатория ППШ» – 1 шт.; устройство защиты телефонных линий Гранит-8 абонентское АО «Лаборатория ППШ» – 1 шт.; сервер HP-DL – 5 шт.; Коммутатор </w:t>
            </w:r>
            <w:proofErr w:type="spellStart"/>
            <w:r w:rsidRPr="00421CE2">
              <w:rPr>
                <w:rFonts w:ascii="Times New Roman" w:hAnsi="Times New Roman" w:cs="Times New Roman"/>
              </w:rPr>
              <w:t>Cisco</w:t>
            </w:r>
            <w:proofErr w:type="spellEnd"/>
            <w:r w:rsidRPr="00421CE2">
              <w:rPr>
                <w:rFonts w:ascii="Times New Roman" w:hAnsi="Times New Roman" w:cs="Times New Roman"/>
              </w:rPr>
              <w:t xml:space="preserve"> </w:t>
            </w:r>
            <w:proofErr w:type="spellStart"/>
            <w:r w:rsidRPr="00421CE2">
              <w:rPr>
                <w:rFonts w:ascii="Times New Roman" w:hAnsi="Times New Roman" w:cs="Times New Roman"/>
              </w:rPr>
              <w:t>Small</w:t>
            </w:r>
            <w:proofErr w:type="spellEnd"/>
            <w:r w:rsidRPr="00421CE2">
              <w:rPr>
                <w:rFonts w:ascii="Times New Roman" w:hAnsi="Times New Roman" w:cs="Times New Roman"/>
              </w:rPr>
              <w:t xml:space="preserve"> </w:t>
            </w:r>
            <w:proofErr w:type="spellStart"/>
            <w:r w:rsidRPr="00421CE2">
              <w:rPr>
                <w:rFonts w:ascii="Times New Roman" w:hAnsi="Times New Roman" w:cs="Times New Roman"/>
              </w:rPr>
              <w:t>Business</w:t>
            </w:r>
            <w:proofErr w:type="spellEnd"/>
            <w:r w:rsidRPr="00421CE2">
              <w:rPr>
                <w:rFonts w:ascii="Times New Roman" w:hAnsi="Times New Roman" w:cs="Times New Roman"/>
              </w:rPr>
              <w:t xml:space="preserve"> SF302-08 – 4 шт.;  Коммутатор </w:t>
            </w:r>
            <w:proofErr w:type="spellStart"/>
            <w:r w:rsidRPr="00421CE2">
              <w:rPr>
                <w:rFonts w:ascii="Times New Roman" w:hAnsi="Times New Roman" w:cs="Times New Roman"/>
              </w:rPr>
              <w:t>Cisco</w:t>
            </w:r>
            <w:proofErr w:type="spellEnd"/>
            <w:r w:rsidRPr="00421CE2">
              <w:rPr>
                <w:rFonts w:ascii="Times New Roman" w:hAnsi="Times New Roman" w:cs="Times New Roman"/>
              </w:rPr>
              <w:t xml:space="preserve"> 2950 – 3 шт.; Коммутатор </w:t>
            </w:r>
            <w:proofErr w:type="spellStart"/>
            <w:r w:rsidRPr="00421CE2">
              <w:rPr>
                <w:rFonts w:ascii="Times New Roman" w:hAnsi="Times New Roman" w:cs="Times New Roman"/>
              </w:rPr>
              <w:t>Cisco</w:t>
            </w:r>
            <w:proofErr w:type="spellEnd"/>
            <w:r w:rsidRPr="00421CE2">
              <w:rPr>
                <w:rFonts w:ascii="Times New Roman" w:hAnsi="Times New Roman" w:cs="Times New Roman"/>
              </w:rPr>
              <w:t xml:space="preserve"> 3560 – 1 шт.; Беспроводной маршрутизатор TP-</w:t>
            </w:r>
            <w:proofErr w:type="spellStart"/>
            <w:r w:rsidRPr="00421CE2">
              <w:rPr>
                <w:rFonts w:ascii="Times New Roman" w:hAnsi="Times New Roman" w:cs="Times New Roman"/>
              </w:rPr>
              <w:lastRenderedPageBreak/>
              <w:t>Link</w:t>
            </w:r>
            <w:proofErr w:type="spellEnd"/>
            <w:r w:rsidRPr="00421CE2">
              <w:rPr>
                <w:rFonts w:ascii="Times New Roman" w:hAnsi="Times New Roman" w:cs="Times New Roman"/>
              </w:rPr>
              <w:t xml:space="preserve"> TL -WR941 ND; Электронные ключи </w:t>
            </w:r>
            <w:proofErr w:type="spellStart"/>
            <w:r w:rsidRPr="00421CE2">
              <w:rPr>
                <w:rFonts w:ascii="Times New Roman" w:hAnsi="Times New Roman" w:cs="Times New Roman"/>
              </w:rPr>
              <w:t>Guardant</w:t>
            </w:r>
            <w:proofErr w:type="spellEnd"/>
            <w:r w:rsidRPr="00421CE2">
              <w:rPr>
                <w:rFonts w:ascii="Times New Roman" w:hAnsi="Times New Roman" w:cs="Times New Roman"/>
              </w:rPr>
              <w:t xml:space="preserve">   – 16 шт.; огнетушитель ОУ-5 – 1 шт.; огнетушитель ОП-4(3)-ВСЕ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93460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93460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w:t>
      </w:r>
      <w:r w:rsidRPr="007E6725">
        <w:rPr>
          <w:rFonts w:ascii="Times New Roman" w:hAnsi="Times New Roman" w:cs="Times New Roman"/>
          <w:sz w:val="28"/>
          <w:szCs w:val="28"/>
        </w:rPr>
        <w:lastRenderedPageBreak/>
        <w:t>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93460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93460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21CE2" w14:paraId="617B536B" w14:textId="77777777" w:rsidTr="00421CE2">
        <w:tc>
          <w:tcPr>
            <w:tcW w:w="562" w:type="dxa"/>
          </w:tcPr>
          <w:p w14:paraId="5B8771EF" w14:textId="77777777" w:rsidR="00421CE2" w:rsidRPr="00184E1D" w:rsidRDefault="00421CE2">
            <w:pPr>
              <w:pStyle w:val="Default"/>
              <w:spacing w:after="30"/>
              <w:jc w:val="both"/>
              <w:rPr>
                <w:sz w:val="23"/>
                <w:szCs w:val="23"/>
              </w:rPr>
            </w:pPr>
          </w:p>
        </w:tc>
        <w:tc>
          <w:tcPr>
            <w:tcW w:w="8783" w:type="dxa"/>
            <w:hideMark/>
          </w:tcPr>
          <w:p w14:paraId="762AC2AD" w14:textId="77777777" w:rsidR="00421CE2" w:rsidRDefault="00421CE2">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93461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43438" w:rsidRDefault="00AD3A54" w:rsidP="00801458">
            <w:pPr>
              <w:pStyle w:val="Default"/>
              <w:spacing w:after="30"/>
              <w:jc w:val="both"/>
              <w:rPr>
                <w:sz w:val="23"/>
                <w:szCs w:val="23"/>
              </w:rPr>
            </w:pPr>
            <w:r w:rsidRPr="0004343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93461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21CE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21CE2" w14:paraId="5A1C9382" w14:textId="77777777" w:rsidTr="00801458">
        <w:tc>
          <w:tcPr>
            <w:tcW w:w="2336" w:type="dxa"/>
          </w:tcPr>
          <w:p w14:paraId="4C518DAB" w14:textId="77777777" w:rsidR="005D65A5" w:rsidRPr="00421CE2" w:rsidRDefault="005D65A5" w:rsidP="00801458">
            <w:pPr>
              <w:jc w:val="center"/>
              <w:rPr>
                <w:rFonts w:ascii="Times New Roman" w:hAnsi="Times New Roman" w:cs="Times New Roman"/>
                <w:b/>
              </w:rPr>
            </w:pPr>
            <w:r w:rsidRPr="00421CE2">
              <w:rPr>
                <w:rFonts w:ascii="Times New Roman" w:hAnsi="Times New Roman" w:cs="Times New Roman"/>
                <w:b/>
              </w:rPr>
              <w:t>Номер контрольной точки</w:t>
            </w:r>
          </w:p>
        </w:tc>
        <w:tc>
          <w:tcPr>
            <w:tcW w:w="2336" w:type="dxa"/>
          </w:tcPr>
          <w:p w14:paraId="6FB4C23E" w14:textId="77777777" w:rsidR="005D65A5" w:rsidRPr="00421CE2" w:rsidRDefault="005D65A5" w:rsidP="00801458">
            <w:pPr>
              <w:jc w:val="center"/>
              <w:rPr>
                <w:rFonts w:ascii="Times New Roman" w:hAnsi="Times New Roman" w:cs="Times New Roman"/>
                <w:b/>
              </w:rPr>
            </w:pPr>
            <w:r w:rsidRPr="00421CE2">
              <w:rPr>
                <w:rFonts w:ascii="Times New Roman" w:hAnsi="Times New Roman" w:cs="Times New Roman"/>
                <w:b/>
              </w:rPr>
              <w:t>Тип контрольной точки</w:t>
            </w:r>
          </w:p>
        </w:tc>
        <w:tc>
          <w:tcPr>
            <w:tcW w:w="2336" w:type="dxa"/>
          </w:tcPr>
          <w:p w14:paraId="048CBEA9" w14:textId="77777777" w:rsidR="005D65A5" w:rsidRPr="00421CE2" w:rsidRDefault="005D65A5" w:rsidP="00801458">
            <w:pPr>
              <w:jc w:val="center"/>
              <w:rPr>
                <w:rFonts w:ascii="Times New Roman" w:hAnsi="Times New Roman" w:cs="Times New Roman"/>
                <w:b/>
              </w:rPr>
            </w:pPr>
            <w:r w:rsidRPr="00421CE2">
              <w:rPr>
                <w:rFonts w:ascii="Times New Roman" w:hAnsi="Times New Roman" w:cs="Times New Roman"/>
                <w:b/>
              </w:rPr>
              <w:t>Способ проведения</w:t>
            </w:r>
          </w:p>
        </w:tc>
        <w:tc>
          <w:tcPr>
            <w:tcW w:w="2337" w:type="dxa"/>
          </w:tcPr>
          <w:p w14:paraId="267B0FDF" w14:textId="77777777" w:rsidR="005D65A5" w:rsidRPr="00421CE2" w:rsidRDefault="005D65A5" w:rsidP="00801458">
            <w:pPr>
              <w:jc w:val="center"/>
              <w:rPr>
                <w:rFonts w:ascii="Times New Roman" w:hAnsi="Times New Roman" w:cs="Times New Roman"/>
                <w:b/>
              </w:rPr>
            </w:pPr>
            <w:r w:rsidRPr="00421CE2">
              <w:rPr>
                <w:rFonts w:ascii="Times New Roman" w:hAnsi="Times New Roman" w:cs="Times New Roman"/>
                <w:b/>
              </w:rPr>
              <w:t>Номера тем</w:t>
            </w:r>
          </w:p>
        </w:tc>
      </w:tr>
      <w:tr w:rsidR="005D65A5" w:rsidRPr="00421CE2" w14:paraId="07658034" w14:textId="77777777" w:rsidTr="00801458">
        <w:tc>
          <w:tcPr>
            <w:tcW w:w="2336" w:type="dxa"/>
          </w:tcPr>
          <w:p w14:paraId="1553D698" w14:textId="78F29BFB" w:rsidR="005D65A5" w:rsidRPr="00421CE2" w:rsidRDefault="007478E0" w:rsidP="00801458">
            <w:pPr>
              <w:jc w:val="center"/>
              <w:rPr>
                <w:rFonts w:ascii="Times New Roman" w:hAnsi="Times New Roman" w:cs="Times New Roman"/>
              </w:rPr>
            </w:pPr>
            <w:r w:rsidRPr="00421CE2">
              <w:rPr>
                <w:rFonts w:ascii="Times New Roman" w:hAnsi="Times New Roman" w:cs="Times New Roman"/>
                <w:lang w:val="en-US"/>
              </w:rPr>
              <w:t>1</w:t>
            </w:r>
          </w:p>
        </w:tc>
        <w:tc>
          <w:tcPr>
            <w:tcW w:w="2336" w:type="dxa"/>
          </w:tcPr>
          <w:p w14:paraId="4C5C3C11" w14:textId="5E14221A" w:rsidR="005D65A5" w:rsidRPr="00421CE2" w:rsidRDefault="007478E0" w:rsidP="00801458">
            <w:pPr>
              <w:rPr>
                <w:rFonts w:ascii="Times New Roman" w:hAnsi="Times New Roman" w:cs="Times New Roman"/>
              </w:rPr>
            </w:pPr>
            <w:r w:rsidRPr="00421CE2">
              <w:rPr>
                <w:rFonts w:ascii="Times New Roman" w:hAnsi="Times New Roman" w:cs="Times New Roman"/>
                <w:lang w:val="en-US"/>
              </w:rPr>
              <w:t>Контрольная работа</w:t>
            </w:r>
          </w:p>
        </w:tc>
        <w:tc>
          <w:tcPr>
            <w:tcW w:w="2336" w:type="dxa"/>
          </w:tcPr>
          <w:p w14:paraId="09793085" w14:textId="37E3864C" w:rsidR="005D65A5" w:rsidRPr="00421CE2" w:rsidRDefault="007478E0" w:rsidP="00801458">
            <w:pPr>
              <w:rPr>
                <w:rFonts w:ascii="Times New Roman" w:hAnsi="Times New Roman" w:cs="Times New Roman"/>
              </w:rPr>
            </w:pPr>
            <w:r w:rsidRPr="00421CE2">
              <w:rPr>
                <w:rFonts w:ascii="Times New Roman" w:hAnsi="Times New Roman" w:cs="Times New Roman"/>
                <w:lang w:val="en-US"/>
              </w:rPr>
              <w:t>письменно</w:t>
            </w:r>
          </w:p>
        </w:tc>
        <w:tc>
          <w:tcPr>
            <w:tcW w:w="2337" w:type="dxa"/>
          </w:tcPr>
          <w:p w14:paraId="094717B7" w14:textId="2660FE96" w:rsidR="005D65A5" w:rsidRPr="00421CE2" w:rsidRDefault="007478E0" w:rsidP="00801458">
            <w:pPr>
              <w:rPr>
                <w:rFonts w:ascii="Times New Roman" w:hAnsi="Times New Roman" w:cs="Times New Roman"/>
              </w:rPr>
            </w:pPr>
            <w:r w:rsidRPr="00421CE2">
              <w:rPr>
                <w:rFonts w:ascii="Times New Roman" w:hAnsi="Times New Roman" w:cs="Times New Roman"/>
                <w:lang w:val="en-US"/>
              </w:rPr>
              <w:t>1-3</w:t>
            </w:r>
          </w:p>
        </w:tc>
      </w:tr>
      <w:tr w:rsidR="005D65A5" w:rsidRPr="00421CE2" w14:paraId="47C28601" w14:textId="77777777" w:rsidTr="00801458">
        <w:tc>
          <w:tcPr>
            <w:tcW w:w="2336" w:type="dxa"/>
          </w:tcPr>
          <w:p w14:paraId="67FEB851" w14:textId="77777777" w:rsidR="005D65A5" w:rsidRPr="00421CE2" w:rsidRDefault="007478E0" w:rsidP="00801458">
            <w:pPr>
              <w:jc w:val="center"/>
              <w:rPr>
                <w:rFonts w:ascii="Times New Roman" w:hAnsi="Times New Roman" w:cs="Times New Roman"/>
              </w:rPr>
            </w:pPr>
            <w:r w:rsidRPr="00421CE2">
              <w:rPr>
                <w:rFonts w:ascii="Times New Roman" w:hAnsi="Times New Roman" w:cs="Times New Roman"/>
                <w:lang w:val="en-US"/>
              </w:rPr>
              <w:t>2</w:t>
            </w:r>
          </w:p>
        </w:tc>
        <w:tc>
          <w:tcPr>
            <w:tcW w:w="2336" w:type="dxa"/>
          </w:tcPr>
          <w:p w14:paraId="31F1ECF1" w14:textId="77777777" w:rsidR="005D65A5" w:rsidRPr="00421CE2" w:rsidRDefault="007478E0" w:rsidP="00801458">
            <w:pPr>
              <w:rPr>
                <w:rFonts w:ascii="Times New Roman" w:hAnsi="Times New Roman" w:cs="Times New Roman"/>
              </w:rPr>
            </w:pPr>
            <w:r w:rsidRPr="00421CE2">
              <w:rPr>
                <w:rFonts w:ascii="Times New Roman" w:hAnsi="Times New Roman" w:cs="Times New Roman"/>
                <w:lang w:val="en-US"/>
              </w:rPr>
              <w:t>Контрольная работа</w:t>
            </w:r>
          </w:p>
        </w:tc>
        <w:tc>
          <w:tcPr>
            <w:tcW w:w="2336" w:type="dxa"/>
          </w:tcPr>
          <w:p w14:paraId="291BBA82" w14:textId="77777777" w:rsidR="005D65A5" w:rsidRPr="00421CE2" w:rsidRDefault="007478E0" w:rsidP="00801458">
            <w:pPr>
              <w:rPr>
                <w:rFonts w:ascii="Times New Roman" w:hAnsi="Times New Roman" w:cs="Times New Roman"/>
              </w:rPr>
            </w:pPr>
            <w:r w:rsidRPr="00421CE2">
              <w:rPr>
                <w:rFonts w:ascii="Times New Roman" w:hAnsi="Times New Roman" w:cs="Times New Roman"/>
                <w:lang w:val="en-US"/>
              </w:rPr>
              <w:t>письменно</w:t>
            </w:r>
          </w:p>
        </w:tc>
        <w:tc>
          <w:tcPr>
            <w:tcW w:w="2337" w:type="dxa"/>
          </w:tcPr>
          <w:p w14:paraId="27CEE8B7" w14:textId="77777777" w:rsidR="005D65A5" w:rsidRPr="00421CE2" w:rsidRDefault="007478E0" w:rsidP="00801458">
            <w:pPr>
              <w:rPr>
                <w:rFonts w:ascii="Times New Roman" w:hAnsi="Times New Roman" w:cs="Times New Roman"/>
              </w:rPr>
            </w:pPr>
            <w:r w:rsidRPr="00421CE2">
              <w:rPr>
                <w:rFonts w:ascii="Times New Roman" w:hAnsi="Times New Roman" w:cs="Times New Roman"/>
                <w:lang w:val="en-US"/>
              </w:rPr>
              <w:t>5-6</w:t>
            </w:r>
          </w:p>
        </w:tc>
      </w:tr>
      <w:tr w:rsidR="005D65A5" w:rsidRPr="00421CE2" w14:paraId="5662EC4D" w14:textId="77777777" w:rsidTr="00801458">
        <w:tc>
          <w:tcPr>
            <w:tcW w:w="2336" w:type="dxa"/>
          </w:tcPr>
          <w:p w14:paraId="0C9B9FD2" w14:textId="77777777" w:rsidR="005D65A5" w:rsidRPr="00421CE2" w:rsidRDefault="007478E0" w:rsidP="00801458">
            <w:pPr>
              <w:jc w:val="center"/>
              <w:rPr>
                <w:rFonts w:ascii="Times New Roman" w:hAnsi="Times New Roman" w:cs="Times New Roman"/>
              </w:rPr>
            </w:pPr>
            <w:r w:rsidRPr="00421CE2">
              <w:rPr>
                <w:rFonts w:ascii="Times New Roman" w:hAnsi="Times New Roman" w:cs="Times New Roman"/>
                <w:lang w:val="en-US"/>
              </w:rPr>
              <w:t>3</w:t>
            </w:r>
          </w:p>
        </w:tc>
        <w:tc>
          <w:tcPr>
            <w:tcW w:w="2336" w:type="dxa"/>
          </w:tcPr>
          <w:p w14:paraId="494EEB65" w14:textId="77777777" w:rsidR="005D65A5" w:rsidRPr="00421CE2" w:rsidRDefault="007478E0" w:rsidP="00801458">
            <w:pPr>
              <w:rPr>
                <w:rFonts w:ascii="Times New Roman" w:hAnsi="Times New Roman" w:cs="Times New Roman"/>
              </w:rPr>
            </w:pPr>
            <w:r w:rsidRPr="00421CE2">
              <w:rPr>
                <w:rFonts w:ascii="Times New Roman" w:hAnsi="Times New Roman" w:cs="Times New Roman"/>
                <w:lang w:val="en-US"/>
              </w:rPr>
              <w:t>Текущий контроль</w:t>
            </w:r>
          </w:p>
        </w:tc>
        <w:tc>
          <w:tcPr>
            <w:tcW w:w="2336" w:type="dxa"/>
          </w:tcPr>
          <w:p w14:paraId="73A94CB1" w14:textId="77777777" w:rsidR="005D65A5" w:rsidRPr="00421CE2" w:rsidRDefault="007478E0" w:rsidP="00801458">
            <w:pPr>
              <w:rPr>
                <w:rFonts w:ascii="Times New Roman" w:hAnsi="Times New Roman" w:cs="Times New Roman"/>
              </w:rPr>
            </w:pPr>
            <w:r w:rsidRPr="00421CE2">
              <w:rPr>
                <w:rFonts w:ascii="Times New Roman" w:hAnsi="Times New Roman" w:cs="Times New Roman"/>
              </w:rPr>
              <w:t>с помощью технических средств и информационных систем</w:t>
            </w:r>
          </w:p>
        </w:tc>
        <w:tc>
          <w:tcPr>
            <w:tcW w:w="2337" w:type="dxa"/>
          </w:tcPr>
          <w:p w14:paraId="40F01BAF" w14:textId="77777777" w:rsidR="005D65A5" w:rsidRPr="00421CE2" w:rsidRDefault="007478E0" w:rsidP="00801458">
            <w:pPr>
              <w:rPr>
                <w:rFonts w:ascii="Times New Roman" w:hAnsi="Times New Roman" w:cs="Times New Roman"/>
              </w:rPr>
            </w:pPr>
            <w:r w:rsidRPr="00421CE2">
              <w:rPr>
                <w:rFonts w:ascii="Times New Roman" w:hAnsi="Times New Roman" w:cs="Times New Roman"/>
                <w:lang w:val="en-US"/>
              </w:rPr>
              <w:t>4-6</w:t>
            </w:r>
          </w:p>
        </w:tc>
      </w:tr>
    </w:tbl>
    <w:p w14:paraId="6D01A11C" w14:textId="61720847" w:rsidR="00F56264" w:rsidRPr="00421CE2" w:rsidRDefault="00F56264" w:rsidP="00090AC1">
      <w:pPr>
        <w:jc w:val="both"/>
        <w:rPr>
          <w:rFonts w:ascii="Times New Roman" w:hAnsi="Times New Roman" w:cs="Times New Roman"/>
          <w:b/>
          <w:sz w:val="28"/>
          <w:szCs w:val="28"/>
        </w:rPr>
      </w:pPr>
    </w:p>
    <w:p w14:paraId="1E7CF20C" w14:textId="77777777" w:rsidR="00C23E7F" w:rsidRPr="00421CE2" w:rsidRDefault="00C23E7F" w:rsidP="00C23E7F">
      <w:pPr>
        <w:pStyle w:val="2"/>
        <w:jc w:val="center"/>
        <w:rPr>
          <w:rFonts w:ascii="Times New Roman" w:hAnsi="Times New Roman" w:cs="Times New Roman"/>
          <w:b/>
          <w:color w:val="auto"/>
          <w:sz w:val="28"/>
          <w:szCs w:val="28"/>
        </w:rPr>
      </w:pPr>
      <w:bookmarkStart w:id="23" w:name="_Toc82187017"/>
      <w:bookmarkStart w:id="24" w:name="_Toc185934612"/>
      <w:r w:rsidRPr="00421CE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421CE2"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21CE2" w:rsidRPr="00421CE2" w14:paraId="72FB894C" w14:textId="77777777" w:rsidTr="00421CE2">
        <w:tc>
          <w:tcPr>
            <w:tcW w:w="562" w:type="dxa"/>
          </w:tcPr>
          <w:p w14:paraId="39899778" w14:textId="77777777" w:rsidR="00421CE2" w:rsidRPr="00421CE2" w:rsidRDefault="00421CE2">
            <w:pPr>
              <w:pStyle w:val="Default"/>
              <w:spacing w:after="30"/>
              <w:jc w:val="both"/>
              <w:rPr>
                <w:sz w:val="23"/>
                <w:szCs w:val="23"/>
                <w:lang w:val="en-US"/>
              </w:rPr>
            </w:pPr>
          </w:p>
        </w:tc>
        <w:tc>
          <w:tcPr>
            <w:tcW w:w="8783" w:type="dxa"/>
            <w:hideMark/>
          </w:tcPr>
          <w:p w14:paraId="6E84AD5C" w14:textId="77777777" w:rsidR="00421CE2" w:rsidRPr="00421CE2" w:rsidRDefault="00421CE2">
            <w:pPr>
              <w:pStyle w:val="Default"/>
              <w:spacing w:after="30"/>
              <w:jc w:val="both"/>
              <w:rPr>
                <w:sz w:val="23"/>
                <w:szCs w:val="23"/>
              </w:rPr>
            </w:pPr>
            <w:r w:rsidRPr="00421CE2">
              <w:rPr>
                <w:sz w:val="23"/>
                <w:szCs w:val="23"/>
              </w:rPr>
              <w:t>Рабочей программой дисциплины не предусмотрено.</w:t>
            </w:r>
          </w:p>
        </w:tc>
      </w:tr>
    </w:tbl>
    <w:p w14:paraId="533C115A" w14:textId="77777777" w:rsidR="00421CE2" w:rsidRPr="00421CE2" w:rsidRDefault="00421CE2" w:rsidP="00C23E7F">
      <w:pPr>
        <w:spacing w:after="0" w:line="240" w:lineRule="auto"/>
        <w:jc w:val="center"/>
        <w:rPr>
          <w:rFonts w:ascii="Times New Roman" w:hAnsi="Times New Roman"/>
          <w:b/>
          <w:sz w:val="28"/>
          <w:szCs w:val="28"/>
        </w:rPr>
      </w:pPr>
    </w:p>
    <w:p w14:paraId="11DE9780" w14:textId="77777777" w:rsidR="00B8237E" w:rsidRPr="00421CE2" w:rsidRDefault="00B8237E" w:rsidP="00B8237E">
      <w:pPr>
        <w:pStyle w:val="2"/>
        <w:jc w:val="center"/>
        <w:rPr>
          <w:rFonts w:ascii="Times New Roman" w:hAnsi="Times New Roman" w:cs="Times New Roman"/>
          <w:b/>
          <w:color w:val="auto"/>
          <w:sz w:val="28"/>
          <w:szCs w:val="28"/>
        </w:rPr>
      </w:pPr>
      <w:bookmarkStart w:id="25" w:name="_Toc82187018"/>
      <w:bookmarkStart w:id="26" w:name="_Toc185934613"/>
      <w:r w:rsidRPr="00421CE2">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421CE2" w:rsidRDefault="00B8237E" w:rsidP="00B8237E"/>
    <w:tbl>
      <w:tblPr>
        <w:tblStyle w:val="a4"/>
        <w:tblW w:w="5000" w:type="pct"/>
        <w:tblLook w:val="04A0" w:firstRow="1" w:lastRow="0" w:firstColumn="1" w:lastColumn="0" w:noHBand="0" w:noVBand="1"/>
      </w:tblPr>
      <w:tblGrid>
        <w:gridCol w:w="4785"/>
        <w:gridCol w:w="4786"/>
      </w:tblGrid>
      <w:tr w:rsidR="00B8237E" w:rsidRPr="00421CE2" w14:paraId="0267C479" w14:textId="77777777" w:rsidTr="00801458">
        <w:tc>
          <w:tcPr>
            <w:tcW w:w="2500" w:type="pct"/>
          </w:tcPr>
          <w:p w14:paraId="37F699C9" w14:textId="77777777" w:rsidR="00B8237E" w:rsidRPr="00421CE2" w:rsidRDefault="00B8237E" w:rsidP="00801458">
            <w:pPr>
              <w:jc w:val="center"/>
              <w:rPr>
                <w:rFonts w:ascii="Times New Roman" w:hAnsi="Times New Roman" w:cs="Times New Roman"/>
                <w:b/>
              </w:rPr>
            </w:pPr>
            <w:r w:rsidRPr="00421CE2">
              <w:rPr>
                <w:rFonts w:ascii="Times New Roman" w:hAnsi="Times New Roman" w:cs="Times New Roman"/>
                <w:b/>
              </w:rPr>
              <w:t>Наименования самостоятельной работы</w:t>
            </w:r>
          </w:p>
        </w:tc>
        <w:tc>
          <w:tcPr>
            <w:tcW w:w="2500" w:type="pct"/>
          </w:tcPr>
          <w:p w14:paraId="0A769611" w14:textId="77777777" w:rsidR="00B8237E" w:rsidRPr="00421CE2" w:rsidRDefault="00B8237E" w:rsidP="00801458">
            <w:pPr>
              <w:jc w:val="center"/>
              <w:rPr>
                <w:rFonts w:ascii="Times New Roman" w:hAnsi="Times New Roman" w:cs="Times New Roman"/>
                <w:b/>
              </w:rPr>
            </w:pPr>
            <w:r w:rsidRPr="00421CE2">
              <w:rPr>
                <w:rFonts w:ascii="Times New Roman" w:hAnsi="Times New Roman" w:cs="Times New Roman"/>
                <w:b/>
              </w:rPr>
              <w:t>Номера тем</w:t>
            </w:r>
          </w:p>
        </w:tc>
      </w:tr>
      <w:tr w:rsidR="00B8237E" w:rsidRPr="00421CE2" w14:paraId="3F240151" w14:textId="77777777" w:rsidTr="00801458">
        <w:tc>
          <w:tcPr>
            <w:tcW w:w="2500" w:type="pct"/>
          </w:tcPr>
          <w:p w14:paraId="61E91592" w14:textId="61A0874C" w:rsidR="00B8237E" w:rsidRPr="00421CE2" w:rsidRDefault="00B8237E" w:rsidP="00801458">
            <w:pPr>
              <w:rPr>
                <w:rFonts w:ascii="Times New Roman" w:hAnsi="Times New Roman" w:cs="Times New Roman"/>
                <w:lang w:val="en-US"/>
              </w:rPr>
            </w:pPr>
            <w:r w:rsidRPr="00421CE2">
              <w:rPr>
                <w:rFonts w:ascii="Times New Roman" w:hAnsi="Times New Roman" w:cs="Times New Roman"/>
                <w:lang w:val="en-US"/>
              </w:rPr>
              <w:t>Подготовка сообщений, докладов</w:t>
            </w:r>
          </w:p>
        </w:tc>
        <w:tc>
          <w:tcPr>
            <w:tcW w:w="2500" w:type="pct"/>
          </w:tcPr>
          <w:p w14:paraId="45ED640C" w14:textId="16CDBBD7" w:rsidR="00B8237E" w:rsidRPr="00421CE2" w:rsidRDefault="005C548A" w:rsidP="00801458">
            <w:pPr>
              <w:rPr>
                <w:rFonts w:ascii="Times New Roman" w:hAnsi="Times New Roman" w:cs="Times New Roman"/>
              </w:rPr>
            </w:pPr>
            <w:r w:rsidRPr="00421CE2">
              <w:rPr>
                <w:rFonts w:ascii="Times New Roman" w:hAnsi="Times New Roman" w:cs="Times New Roman"/>
                <w:lang w:val="en-US"/>
              </w:rPr>
              <w:t>1-3</w:t>
            </w:r>
          </w:p>
        </w:tc>
      </w:tr>
      <w:tr w:rsidR="00B8237E" w:rsidRPr="00421CE2" w14:paraId="0FB5D270" w14:textId="77777777" w:rsidTr="00801458">
        <w:tc>
          <w:tcPr>
            <w:tcW w:w="2500" w:type="pct"/>
          </w:tcPr>
          <w:p w14:paraId="2C103D1C" w14:textId="77777777" w:rsidR="00B8237E" w:rsidRPr="00421CE2" w:rsidRDefault="00B8237E" w:rsidP="00801458">
            <w:pPr>
              <w:rPr>
                <w:rFonts w:ascii="Times New Roman" w:hAnsi="Times New Roman" w:cs="Times New Roman"/>
              </w:rPr>
            </w:pPr>
            <w:r w:rsidRPr="00421CE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6052DAC" w14:textId="77777777" w:rsidR="00B8237E" w:rsidRPr="00421CE2" w:rsidRDefault="005C548A" w:rsidP="00801458">
            <w:pPr>
              <w:rPr>
                <w:rFonts w:ascii="Times New Roman" w:hAnsi="Times New Roman" w:cs="Times New Roman"/>
              </w:rPr>
            </w:pPr>
            <w:r w:rsidRPr="00421CE2">
              <w:rPr>
                <w:rFonts w:ascii="Times New Roman" w:hAnsi="Times New Roman" w:cs="Times New Roman"/>
                <w:lang w:val="en-US"/>
              </w:rPr>
              <w:t>4-6</w:t>
            </w:r>
          </w:p>
        </w:tc>
      </w:tr>
      <w:tr w:rsidR="00B8237E" w:rsidRPr="00421CE2" w14:paraId="033658FD" w14:textId="77777777" w:rsidTr="00801458">
        <w:tc>
          <w:tcPr>
            <w:tcW w:w="2500" w:type="pct"/>
          </w:tcPr>
          <w:p w14:paraId="4D56D9F2" w14:textId="77777777" w:rsidR="00B8237E" w:rsidRPr="00421CE2" w:rsidRDefault="00B8237E" w:rsidP="00801458">
            <w:pPr>
              <w:rPr>
                <w:rFonts w:ascii="Times New Roman" w:hAnsi="Times New Roman" w:cs="Times New Roman"/>
              </w:rPr>
            </w:pPr>
            <w:r w:rsidRPr="00421CE2">
              <w:rPr>
                <w:rFonts w:ascii="Times New Roman" w:hAnsi="Times New Roman" w:cs="Times New Roman"/>
              </w:rPr>
              <w:t>Подготовка к лекционным и практическим занятиям</w:t>
            </w:r>
          </w:p>
        </w:tc>
        <w:tc>
          <w:tcPr>
            <w:tcW w:w="2500" w:type="pct"/>
          </w:tcPr>
          <w:p w14:paraId="17F3E8CA" w14:textId="77777777" w:rsidR="00B8237E" w:rsidRPr="00421CE2" w:rsidRDefault="005C548A" w:rsidP="00801458">
            <w:pPr>
              <w:rPr>
                <w:rFonts w:ascii="Times New Roman" w:hAnsi="Times New Roman" w:cs="Times New Roman"/>
              </w:rPr>
            </w:pPr>
            <w:r w:rsidRPr="00421CE2">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5934614"/>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w:t>
      </w:r>
      <w:r w:rsidRPr="00142518">
        <w:rPr>
          <w:rFonts w:ascii="Times New Roman" w:hAnsi="Times New Roman"/>
          <w:sz w:val="28"/>
          <w:szCs w:val="28"/>
        </w:rPr>
        <w:lastRenderedPageBreak/>
        <w:t>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DA6CE" w14:textId="77777777" w:rsidR="00517A81" w:rsidRDefault="00517A81" w:rsidP="00315CA6">
      <w:pPr>
        <w:spacing w:after="0" w:line="240" w:lineRule="auto"/>
      </w:pPr>
      <w:r>
        <w:separator/>
      </w:r>
    </w:p>
  </w:endnote>
  <w:endnote w:type="continuationSeparator" w:id="0">
    <w:p w14:paraId="5AFD5F96" w14:textId="77777777" w:rsidR="00517A81" w:rsidRDefault="00517A8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043438" w:rsidRDefault="00043438">
        <w:pPr>
          <w:pStyle w:val="af4"/>
          <w:jc w:val="center"/>
        </w:pPr>
        <w:r>
          <w:fldChar w:fldCharType="begin"/>
        </w:r>
        <w:r>
          <w:instrText>PAGE   \* MERGEFORMAT</w:instrText>
        </w:r>
        <w:r>
          <w:fldChar w:fldCharType="separate"/>
        </w:r>
        <w:r w:rsidR="002C07E3">
          <w:rPr>
            <w:noProof/>
          </w:rPr>
          <w:t>2</w:t>
        </w:r>
        <w:r>
          <w:fldChar w:fldCharType="end"/>
        </w:r>
      </w:p>
    </w:sdtContent>
  </w:sdt>
  <w:p w14:paraId="3B1FE7F9" w14:textId="77777777" w:rsidR="00043438" w:rsidRDefault="0004343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BC0DC" w14:textId="77777777" w:rsidR="00517A81" w:rsidRDefault="00517A81" w:rsidP="00315CA6">
      <w:pPr>
        <w:spacing w:after="0" w:line="240" w:lineRule="auto"/>
      </w:pPr>
      <w:r>
        <w:separator/>
      </w:r>
    </w:p>
  </w:footnote>
  <w:footnote w:type="continuationSeparator" w:id="0">
    <w:p w14:paraId="1E7A9245" w14:textId="77777777" w:rsidR="00517A81" w:rsidRDefault="00517A8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43438"/>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4E1D"/>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07E3"/>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1CE2"/>
    <w:rsid w:val="00433B9E"/>
    <w:rsid w:val="004475DA"/>
    <w:rsid w:val="004535A3"/>
    <w:rsid w:val="00453EB6"/>
    <w:rsid w:val="004619CB"/>
    <w:rsid w:val="00466076"/>
    <w:rsid w:val="0049412D"/>
    <w:rsid w:val="004A1B2D"/>
    <w:rsid w:val="004C3083"/>
    <w:rsid w:val="004C4B89"/>
    <w:rsid w:val="004E72F6"/>
    <w:rsid w:val="004F2F48"/>
    <w:rsid w:val="00511619"/>
    <w:rsid w:val="00517A81"/>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E4A4C"/>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766E"/>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752EA"/>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A02FB8E8-42B2-41F0-8CAE-51CF871B4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07365">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32477601">
      <w:bodyDiv w:val="1"/>
      <w:marLeft w:val="0"/>
      <w:marRight w:val="0"/>
      <w:marTop w:val="0"/>
      <w:marBottom w:val="0"/>
      <w:divBdr>
        <w:top w:val="none" w:sz="0" w:space="0" w:color="auto"/>
        <w:left w:val="none" w:sz="0" w:space="0" w:color="auto"/>
        <w:bottom w:val="none" w:sz="0" w:space="0" w:color="auto"/>
        <w:right w:val="none" w:sz="0" w:space="0" w:color="auto"/>
      </w:divBdr>
    </w:div>
    <w:div w:id="127487197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bibl/fulltext/Study/7864.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catalog/document?id=35872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8%D0%BD%D1%84%D0%BE%D1%80%D0%BC%D0%B0%D1%86%D0%B8%D0%BE%D0%BD%D0%BD%D0%B0%D1%8F%20%D0%B1%D0%B5%D0%B7%D0%BE%D0%BF%D0%B0%D1%81%D0%BD%D0%BE%D1%81%D1%82%D1%8C_2020.pdf"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8A9216-BB13-4B4C-97A4-3BFB683F4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4318</TotalTime>
  <Pages>14</Pages>
  <Words>3666</Words>
  <Characters>20897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89</cp:revision>
  <cp:lastPrinted>2021-04-28T14:42:00Z</cp:lastPrinted>
  <dcterms:created xsi:type="dcterms:W3CDTF">2021-05-12T16:57:00Z</dcterms:created>
  <dcterms:modified xsi:type="dcterms:W3CDTF">2025-02-12T08:53:00Z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