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516F948" w:rsidR="00C52FB4" w:rsidRPr="00352B6F" w:rsidRDefault="00F0024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0024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30C66B" w:rsidR="00A77598" w:rsidRPr="00AC1633" w:rsidRDefault="00AC16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48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6C44E84" w:rsidR="0092300D" w:rsidRPr="007E6725" w:rsidRDefault="006048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404FD0A" w:rsidR="0092300D" w:rsidRPr="007E6725" w:rsidRDefault="006048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9529B2" w:rsidR="004475DA" w:rsidRPr="00AC1633" w:rsidRDefault="00AC16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6621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1BEC66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BAB967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E2787C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C265D3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38DBC0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FDFF2C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BBD678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A7C631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E6310B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E3AC05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12EA31" w:rsidR="00D75436" w:rsidRDefault="00291B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53732A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264152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238FDA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6735E6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8842E2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3DD372" w:rsidR="00D75436" w:rsidRDefault="00291B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6048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4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48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48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48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4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48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604811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604811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6DE345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811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604811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604811">
              <w:rPr>
                <w:rFonts w:ascii="Times New Roman" w:hAnsi="Times New Roman" w:cs="Times New Roman"/>
              </w:rPr>
              <w:t xml:space="preserve"> технологии</w:t>
            </w:r>
            <w:r w:rsidR="00604811">
              <w:rPr>
                <w:rFonts w:ascii="Times New Roman" w:hAnsi="Times New Roman" w:cs="Times New Roman"/>
              </w:rPr>
              <w:t>; с</w:t>
            </w:r>
            <w:r w:rsidR="00316402" w:rsidRPr="00604811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B4A488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81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60481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604811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604811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604811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04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Владеть</w:t>
            </w:r>
            <w:r w:rsidRPr="006048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4811">
              <w:rPr>
                <w:rFonts w:ascii="Times New Roman" w:hAnsi="Times New Roman" w:cs="Times New Roman"/>
                <w:lang w:val="en-US"/>
              </w:rPr>
              <w:t>-</w:t>
            </w:r>
            <w:r w:rsidRPr="006048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04811" w14:paraId="5F1E15C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3FED" w14:textId="77777777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2045" w14:textId="77777777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C13F" w14:textId="3D18E6C6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811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604811">
              <w:rPr>
                <w:rFonts w:ascii="Times New Roman" w:hAnsi="Times New Roman" w:cs="Times New Roman"/>
              </w:rPr>
              <w:t>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63E760FB" w14:textId="7F5A0CF2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811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3E8067E2" w14:textId="77777777" w:rsidR="00751095" w:rsidRPr="00604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Владеть</w:t>
            </w:r>
            <w:r w:rsidRPr="006048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4811">
              <w:rPr>
                <w:rFonts w:ascii="Times New Roman" w:hAnsi="Times New Roman" w:cs="Times New Roman"/>
                <w:lang w:val="en-US"/>
              </w:rPr>
              <w:t>-</w:t>
            </w:r>
            <w:r w:rsidRPr="006048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04811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48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48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48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48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(ак</w:t>
            </w:r>
            <w:r w:rsidR="00AE2B1A" w:rsidRPr="00604811">
              <w:rPr>
                <w:rFonts w:ascii="Times New Roman" w:hAnsi="Times New Roman" w:cs="Times New Roman"/>
                <w:b/>
              </w:rPr>
              <w:t>адемические</w:t>
            </w:r>
            <w:r w:rsidRPr="006048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04811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04811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48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604811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604811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55CE1DE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EA87B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0355FF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AB01C5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C0EA0" w14:textId="49ABE41A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09BB82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B4A9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9269A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57C74B6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265199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B92E8C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8117A" w14:textId="45CBC078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3353D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E165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ADAE5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C477AEB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29624CA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50E157A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AB6B9" w14:textId="0485BF88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0A30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B633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A11BE" w14:textId="1CF12000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B8489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435B7F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C19CD9C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1B589" w14:textId="2C16E06E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E16C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C60C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98AA1" w14:textId="62002E9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6E725E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9C667E9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8D03F3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D64DC" w14:textId="6D4C333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30ED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CE31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0976F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46FD40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F26292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604E4E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E4CCE" w14:textId="5122D1D2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56157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40CA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6A93B" w14:textId="563C98BA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72A23A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56E43C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22BCC8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1357F" w14:textId="678A34AF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E31A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40925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FA7BB" w14:textId="1F84349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94DC52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DC6571E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D09281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4B116" w14:textId="655ACB6D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A569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877C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90656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B6F2F7A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AD50FC7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ACB24E6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38312" w14:textId="5FDEF68D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7F23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466B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698C3" w14:textId="12824C6A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E9E6DE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37D55D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A527F42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E8C757" w14:textId="6D2B6E6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42F92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1BB2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4562BE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D8846D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64AB64E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409823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973B2" w14:textId="4012F8C6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84C9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FA11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3AD9E" w14:textId="0AAA02C3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A2878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5D3784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D27AEB4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5EA82" w14:textId="3BDA484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2632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1C40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A0EB2" w14:textId="2004D23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BA365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435F6BF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47D9E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01917" w14:textId="3346BD56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F3F7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3070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1A455" w14:textId="16E1E083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E50974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6C33279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9740C65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C609F" w14:textId="72E76CD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39D1C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F23D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F0C3B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F519C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BA86EB2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7AB8E69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604811">
              <w:rPr>
                <w:sz w:val="22"/>
                <w:szCs w:val="22"/>
                <w:lang w:bidi="ru-RU"/>
              </w:rPr>
              <w:br/>
            </w:r>
            <w:r w:rsidRPr="0060481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333C7" w14:textId="56BEDB14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626C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A265E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E8C9C" w14:textId="174A2A81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7A15C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EBF712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72600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ADB5C" w14:textId="4A37B8F1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E4B1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27B5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32407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1B3EF7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9A3640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C40C1A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60481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2C39E" w14:textId="65996EA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75FF7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938D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71741" w14:textId="22B4D6AB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911D7F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EF622F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3A90254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B0FC2" w14:textId="01C7B5E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844A4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E2623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9EF65" w14:textId="4052F89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A10E7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C983776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694A44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FF052" w14:textId="3EDEBB64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3452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1521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83E75" w14:textId="709EF13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B01367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7B567D0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5C7C5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9FC87" w14:textId="5EF02C42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99D5C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6B5D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B4775" w14:textId="264B65C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48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48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48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48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48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E6C2F5E" w:rsidR="00CA7DE7" w:rsidRPr="00604811" w:rsidRDefault="00604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48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48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30B98C2" w:rsidR="00CA7DE7" w:rsidRPr="00604811" w:rsidRDefault="00604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6048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48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48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48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4811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604811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604811">
              <w:rPr>
                <w:rFonts w:ascii="Times New Roman" w:hAnsi="Times New Roman" w:cs="Times New Roman"/>
              </w:rPr>
              <w:t>.У</w:t>
            </w:r>
            <w:proofErr w:type="gramEnd"/>
            <w:r w:rsidRPr="00604811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04811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04811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4811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04811" w14:paraId="2A8617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940ADC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04811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04811">
              <w:rPr>
                <w:rFonts w:ascii="Times New Roman" w:hAnsi="Times New Roman" w:cs="Times New Roman"/>
              </w:rPr>
              <w:t>.К</w:t>
            </w:r>
            <w:proofErr w:type="gramEnd"/>
            <w:r w:rsidRPr="00604811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7195A2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04811" w14:paraId="2A6388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F5E8E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4B720F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04811" w14:paraId="04252A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7F763E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04811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04811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80C19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04811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04811" w14:paraId="757F05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E1D6AF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F5A9C7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04811" w14:paraId="2228E2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066AF1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416769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04811" w14:paraId="5AC835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46AA3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2BA0E5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04811" w14:paraId="07F527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A90978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4811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04811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DD2C30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04811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04811" w14:paraId="42C0EE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3491D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4811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8B7D3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04811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04811" w14:paraId="2B3EB0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94E297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60481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604811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5B1B1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04811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04811" w14:paraId="1B7486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038A10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604811">
              <w:rPr>
                <w:rFonts w:ascii="Times New Roman" w:hAnsi="Times New Roman" w:cs="Times New Roman"/>
                <w:lang w:val="en-US"/>
              </w:rPr>
              <w:t>c</w:t>
            </w:r>
            <w:r w:rsidRPr="006048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D44554" w14:textId="77777777" w:rsidR="00262CF0" w:rsidRPr="00604811" w:rsidRDefault="00291B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604811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942F38" w14:textId="77777777" w:rsidTr="007B550D">
        <w:tc>
          <w:tcPr>
            <w:tcW w:w="9345" w:type="dxa"/>
          </w:tcPr>
          <w:p w14:paraId="604E29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3435F9" w14:textId="77777777" w:rsidTr="007B550D">
        <w:tc>
          <w:tcPr>
            <w:tcW w:w="9345" w:type="dxa"/>
          </w:tcPr>
          <w:p w14:paraId="1CE437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D9643E" w14:textId="77777777" w:rsidTr="007B550D">
        <w:tc>
          <w:tcPr>
            <w:tcW w:w="9345" w:type="dxa"/>
          </w:tcPr>
          <w:p w14:paraId="40078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F4A98F" w14:textId="77777777" w:rsidTr="007B550D">
        <w:tc>
          <w:tcPr>
            <w:tcW w:w="9345" w:type="dxa"/>
          </w:tcPr>
          <w:p w14:paraId="5DE7A6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1B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4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48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4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48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/500/4/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 - 1 шт., Акустическая система </w:t>
            </w:r>
            <w:r w:rsidRPr="00604811">
              <w:rPr>
                <w:sz w:val="22"/>
                <w:szCs w:val="22"/>
                <w:lang w:val="en-US"/>
              </w:rPr>
              <w:t>JBL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CONTROL</w:t>
            </w:r>
            <w:r w:rsidRPr="00604811">
              <w:rPr>
                <w:sz w:val="22"/>
                <w:szCs w:val="22"/>
              </w:rPr>
              <w:t xml:space="preserve"> 25 </w:t>
            </w:r>
            <w:r w:rsidRPr="00604811">
              <w:rPr>
                <w:sz w:val="22"/>
                <w:szCs w:val="22"/>
                <w:lang w:val="en-US"/>
              </w:rPr>
              <w:t>WH</w:t>
            </w:r>
            <w:r w:rsidRPr="00604811">
              <w:rPr>
                <w:sz w:val="22"/>
                <w:szCs w:val="22"/>
              </w:rPr>
              <w:t xml:space="preserve"> - 2 шт., Экран с электропривод. </w:t>
            </w:r>
            <w:r w:rsidRPr="00604811">
              <w:rPr>
                <w:sz w:val="22"/>
                <w:szCs w:val="22"/>
                <w:lang w:val="en-US"/>
              </w:rPr>
              <w:t>DRAPER</w:t>
            </w:r>
            <w:r w:rsidRPr="0060481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04811">
              <w:rPr>
                <w:sz w:val="22"/>
                <w:szCs w:val="22"/>
                <w:lang w:val="en-US"/>
              </w:rPr>
              <w:t>Panasonic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PT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VX</w:t>
            </w:r>
            <w:r w:rsidRPr="00604811">
              <w:rPr>
                <w:sz w:val="22"/>
                <w:szCs w:val="22"/>
              </w:rPr>
              <w:t>610</w:t>
            </w:r>
            <w:r w:rsidRPr="00604811">
              <w:rPr>
                <w:sz w:val="22"/>
                <w:szCs w:val="22"/>
                <w:lang w:val="en-US"/>
              </w:rPr>
              <w:t>E</w:t>
            </w:r>
            <w:r w:rsidRPr="0060481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5C5F6F" w14:textId="77777777" w:rsidTr="008416EB">
        <w:tc>
          <w:tcPr>
            <w:tcW w:w="7797" w:type="dxa"/>
            <w:shd w:val="clear" w:color="auto" w:fill="auto"/>
          </w:tcPr>
          <w:p w14:paraId="371980F5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/4/500</w:t>
            </w:r>
            <w:r w:rsidRPr="00604811">
              <w:rPr>
                <w:sz w:val="22"/>
                <w:szCs w:val="22"/>
                <w:lang w:val="en-US"/>
              </w:rPr>
              <w:t>Gb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400 - 1 шт., Экран </w:t>
            </w:r>
            <w:r w:rsidRPr="00604811">
              <w:rPr>
                <w:sz w:val="22"/>
                <w:szCs w:val="22"/>
                <w:lang w:val="en-US"/>
              </w:rPr>
              <w:t>Economy</w:t>
            </w:r>
            <w:r w:rsidRPr="00604811">
              <w:rPr>
                <w:sz w:val="22"/>
                <w:szCs w:val="22"/>
              </w:rPr>
              <w:t xml:space="preserve"> 203*153 </w:t>
            </w:r>
            <w:r w:rsidRPr="00604811">
              <w:rPr>
                <w:sz w:val="22"/>
                <w:szCs w:val="22"/>
                <w:lang w:val="en-US"/>
              </w:rPr>
              <w:t>MV</w:t>
            </w:r>
            <w:r w:rsidRPr="00604811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4FEB5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A53F9F" w14:textId="77777777" w:rsidTr="008416EB">
        <w:tc>
          <w:tcPr>
            <w:tcW w:w="7797" w:type="dxa"/>
            <w:shd w:val="clear" w:color="auto" w:fill="auto"/>
          </w:tcPr>
          <w:p w14:paraId="51C624ED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/500/4/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19", Проектор </w:t>
            </w:r>
            <w:r w:rsidRPr="00604811">
              <w:rPr>
                <w:sz w:val="22"/>
                <w:szCs w:val="22"/>
                <w:lang w:val="en-US"/>
              </w:rPr>
              <w:t>NEC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NP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P</w:t>
            </w:r>
            <w:r w:rsidRPr="00604811">
              <w:rPr>
                <w:sz w:val="22"/>
                <w:szCs w:val="22"/>
              </w:rPr>
              <w:t>501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в комплекте : кабель 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Kramer</w:t>
            </w:r>
            <w:r w:rsidRPr="00604811">
              <w:rPr>
                <w:sz w:val="22"/>
                <w:szCs w:val="22"/>
              </w:rPr>
              <w:t xml:space="preserve"> 15</w:t>
            </w:r>
            <w:r w:rsidRPr="00604811">
              <w:rPr>
                <w:sz w:val="22"/>
                <w:szCs w:val="22"/>
                <w:lang w:val="en-US"/>
              </w:rPr>
              <w:t>m</w:t>
            </w:r>
            <w:r w:rsidRPr="00604811">
              <w:rPr>
                <w:sz w:val="22"/>
                <w:szCs w:val="22"/>
              </w:rPr>
              <w:t>15</w:t>
            </w:r>
            <w:r w:rsidRPr="00604811">
              <w:rPr>
                <w:sz w:val="22"/>
                <w:szCs w:val="22"/>
                <w:lang w:val="en-US"/>
              </w:rPr>
              <w:t>m</w:t>
            </w:r>
            <w:r w:rsidRPr="0060481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 xml:space="preserve"> сигнала </w:t>
            </w:r>
            <w:r w:rsidRPr="00604811">
              <w:rPr>
                <w:sz w:val="22"/>
                <w:szCs w:val="22"/>
                <w:lang w:val="en-US"/>
              </w:rPr>
              <w:t>Kramer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VP</w:t>
            </w:r>
            <w:r w:rsidRPr="00604811">
              <w:rPr>
                <w:sz w:val="22"/>
                <w:szCs w:val="22"/>
              </w:rPr>
              <w:t>-222</w:t>
            </w:r>
            <w:r w:rsidRPr="00604811">
              <w:rPr>
                <w:sz w:val="22"/>
                <w:szCs w:val="22"/>
                <w:lang w:val="en-US"/>
              </w:rPr>
              <w:t>K</w:t>
            </w:r>
            <w:r w:rsidRPr="00604811">
              <w:rPr>
                <w:sz w:val="22"/>
                <w:szCs w:val="22"/>
              </w:rPr>
              <w:t xml:space="preserve"> кабель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Jack</w:t>
            </w:r>
            <w:r w:rsidRPr="00604811">
              <w:rPr>
                <w:sz w:val="22"/>
                <w:szCs w:val="22"/>
              </w:rPr>
              <w:t xml:space="preserve"> 3.5 </w:t>
            </w:r>
            <w:r w:rsidRPr="00604811">
              <w:rPr>
                <w:sz w:val="22"/>
                <w:szCs w:val="22"/>
                <w:lang w:val="en-US"/>
              </w:rPr>
              <w:t>mm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RCA</w:t>
            </w:r>
            <w:r w:rsidRPr="00604811">
              <w:rPr>
                <w:sz w:val="22"/>
                <w:szCs w:val="22"/>
              </w:rPr>
              <w:t xml:space="preserve"> 2 длина 3 м - 1 шт.,  Микшер-усилитель </w:t>
            </w:r>
            <w:r w:rsidRPr="00604811">
              <w:rPr>
                <w:sz w:val="22"/>
                <w:szCs w:val="22"/>
                <w:lang w:val="en-US"/>
              </w:rPr>
              <w:t>JDM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TA</w:t>
            </w:r>
            <w:r w:rsidRPr="00604811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604811">
              <w:rPr>
                <w:sz w:val="22"/>
                <w:szCs w:val="22"/>
                <w:lang w:val="en-US"/>
              </w:rPr>
              <w:t>Tasker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</w:t>
            </w:r>
            <w:r w:rsidRPr="00604811">
              <w:rPr>
                <w:sz w:val="22"/>
                <w:szCs w:val="22"/>
              </w:rPr>
              <w:t xml:space="preserve">114 </w:t>
            </w:r>
            <w:r w:rsidRPr="00604811">
              <w:rPr>
                <w:sz w:val="22"/>
                <w:szCs w:val="22"/>
                <w:lang w:val="en-US"/>
              </w:rPr>
              <w:t>black</w:t>
            </w:r>
            <w:r w:rsidRPr="00604811">
              <w:rPr>
                <w:sz w:val="22"/>
                <w:szCs w:val="22"/>
              </w:rPr>
              <w:t xml:space="preserve"> в бухте 100м. Микрофон </w:t>
            </w:r>
            <w:r w:rsidRPr="00604811">
              <w:rPr>
                <w:sz w:val="22"/>
                <w:szCs w:val="22"/>
                <w:lang w:val="en-US"/>
              </w:rPr>
              <w:t>BEHRINGER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XM</w:t>
            </w:r>
            <w:r w:rsidRPr="00604811">
              <w:rPr>
                <w:sz w:val="22"/>
                <w:szCs w:val="22"/>
              </w:rPr>
              <w:t xml:space="preserve">8500 Кабель акустический </w:t>
            </w:r>
            <w:r w:rsidRPr="00604811">
              <w:rPr>
                <w:sz w:val="22"/>
                <w:szCs w:val="22"/>
                <w:lang w:val="en-US"/>
              </w:rPr>
              <w:t>Tasker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</w:t>
            </w:r>
            <w:r w:rsidRPr="00604811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Champion</w:t>
            </w:r>
            <w:r w:rsidRPr="00604811">
              <w:rPr>
                <w:sz w:val="22"/>
                <w:szCs w:val="22"/>
              </w:rPr>
              <w:t xml:space="preserve"> 305х229см (</w:t>
            </w:r>
            <w:r w:rsidRPr="00604811">
              <w:rPr>
                <w:sz w:val="22"/>
                <w:szCs w:val="22"/>
                <w:lang w:val="en-US"/>
              </w:rPr>
              <w:t>SCM</w:t>
            </w:r>
            <w:r w:rsidRPr="00604811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MASK</w:t>
            </w:r>
            <w:r w:rsidRPr="00604811">
              <w:rPr>
                <w:sz w:val="22"/>
                <w:szCs w:val="22"/>
              </w:rPr>
              <w:t>6</w:t>
            </w:r>
            <w:r w:rsidRPr="00604811">
              <w:rPr>
                <w:sz w:val="22"/>
                <w:szCs w:val="22"/>
                <w:lang w:val="en-US"/>
              </w:rPr>
              <w:t>T</w:t>
            </w:r>
            <w:r w:rsidRPr="0060481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837ED3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18C971B" w14:textId="77777777" w:rsidTr="008416EB">
        <w:tc>
          <w:tcPr>
            <w:tcW w:w="7797" w:type="dxa"/>
            <w:shd w:val="clear" w:color="auto" w:fill="auto"/>
          </w:tcPr>
          <w:p w14:paraId="52865781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I</w:t>
            </w:r>
            <w:r w:rsidRPr="00604811">
              <w:rPr>
                <w:sz w:val="22"/>
                <w:szCs w:val="22"/>
              </w:rPr>
              <w:t>5-7400/16</w:t>
            </w:r>
            <w:r w:rsidRPr="00604811">
              <w:rPr>
                <w:sz w:val="22"/>
                <w:szCs w:val="22"/>
                <w:lang w:val="en-US"/>
              </w:rPr>
              <w:t>Gb</w:t>
            </w:r>
            <w:r w:rsidRPr="00604811">
              <w:rPr>
                <w:sz w:val="22"/>
                <w:szCs w:val="22"/>
              </w:rPr>
              <w:t>/1</w:t>
            </w:r>
            <w:r w:rsidRPr="00604811">
              <w:rPr>
                <w:sz w:val="22"/>
                <w:szCs w:val="22"/>
                <w:lang w:val="en-US"/>
              </w:rPr>
              <w:t>Tb</w:t>
            </w:r>
            <w:r w:rsidRPr="00604811">
              <w:rPr>
                <w:sz w:val="22"/>
                <w:szCs w:val="22"/>
              </w:rPr>
              <w:t xml:space="preserve">/ видеокарта </w:t>
            </w:r>
            <w:r w:rsidRPr="00604811">
              <w:rPr>
                <w:sz w:val="22"/>
                <w:szCs w:val="22"/>
                <w:lang w:val="en-US"/>
              </w:rPr>
              <w:t>NVIDIA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GeForce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GT</w:t>
            </w:r>
            <w:r w:rsidRPr="00604811">
              <w:rPr>
                <w:sz w:val="22"/>
                <w:szCs w:val="22"/>
              </w:rPr>
              <w:t xml:space="preserve"> 710/Монитор </w:t>
            </w:r>
            <w:r w:rsidRPr="00604811">
              <w:rPr>
                <w:sz w:val="22"/>
                <w:szCs w:val="22"/>
                <w:lang w:val="en-US"/>
              </w:rPr>
              <w:t>DELL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S</w:t>
            </w:r>
            <w:r w:rsidRPr="00604811">
              <w:rPr>
                <w:sz w:val="22"/>
                <w:szCs w:val="22"/>
              </w:rPr>
              <w:t>2218</w:t>
            </w:r>
            <w:r w:rsidRPr="00604811">
              <w:rPr>
                <w:sz w:val="22"/>
                <w:szCs w:val="22"/>
                <w:lang w:val="en-US"/>
              </w:rPr>
              <w:t>H</w:t>
            </w:r>
            <w:r w:rsidRPr="0060481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Switch</w:t>
            </w:r>
            <w:r w:rsidRPr="0060481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04811">
              <w:rPr>
                <w:sz w:val="22"/>
                <w:szCs w:val="22"/>
              </w:rPr>
              <w:t>подпружинен.ручной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MW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04811">
              <w:rPr>
                <w:sz w:val="22"/>
                <w:szCs w:val="22"/>
              </w:rPr>
              <w:t xml:space="preserve"> 200х200см (</w:t>
            </w:r>
            <w:r w:rsidRPr="00604811">
              <w:rPr>
                <w:sz w:val="22"/>
                <w:szCs w:val="22"/>
                <w:lang w:val="en-US"/>
              </w:rPr>
              <w:t>S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N</w:t>
            </w:r>
            <w:r w:rsidRPr="0060481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D7D82B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811" w14:paraId="642BC791" w14:textId="77777777" w:rsidTr="00604811">
        <w:tc>
          <w:tcPr>
            <w:tcW w:w="562" w:type="dxa"/>
          </w:tcPr>
          <w:p w14:paraId="03963072" w14:textId="77777777" w:rsidR="00604811" w:rsidRPr="00AC1633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3CD4062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4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48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4811" w14:paraId="5A1C9382" w14:textId="77777777" w:rsidTr="00801458">
        <w:tc>
          <w:tcPr>
            <w:tcW w:w="2336" w:type="dxa"/>
          </w:tcPr>
          <w:p w14:paraId="4C518DAB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4811" w14:paraId="07658034" w14:textId="77777777" w:rsidTr="00801458">
        <w:tc>
          <w:tcPr>
            <w:tcW w:w="2336" w:type="dxa"/>
          </w:tcPr>
          <w:p w14:paraId="1553D698" w14:textId="78F29BFB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04811" w14:paraId="2FF0D8B6" w14:textId="77777777" w:rsidTr="00801458">
        <w:tc>
          <w:tcPr>
            <w:tcW w:w="2336" w:type="dxa"/>
          </w:tcPr>
          <w:p w14:paraId="298DA41A" w14:textId="77777777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DD4340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869C4DD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B25197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604811" w14:paraId="46A0E781" w14:textId="77777777" w:rsidTr="00801458">
        <w:tc>
          <w:tcPr>
            <w:tcW w:w="2336" w:type="dxa"/>
          </w:tcPr>
          <w:p w14:paraId="45B68333" w14:textId="77777777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D42781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FC2986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1D339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811" w14:paraId="54BC4F1A" w14:textId="77777777" w:rsidTr="00604811">
        <w:tc>
          <w:tcPr>
            <w:tcW w:w="562" w:type="dxa"/>
          </w:tcPr>
          <w:p w14:paraId="70C2FF37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C5C251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4811" w14:paraId="0267C479" w14:textId="77777777" w:rsidTr="00801458">
        <w:tc>
          <w:tcPr>
            <w:tcW w:w="2500" w:type="pct"/>
          </w:tcPr>
          <w:p w14:paraId="37F699C9" w14:textId="77777777" w:rsidR="00B8237E" w:rsidRPr="00604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4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4811" w14:paraId="3F240151" w14:textId="77777777" w:rsidTr="00801458">
        <w:tc>
          <w:tcPr>
            <w:tcW w:w="2500" w:type="pct"/>
          </w:tcPr>
          <w:p w14:paraId="61E91592" w14:textId="61A0874C" w:rsidR="00B8237E" w:rsidRPr="00604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604811" w14:paraId="6DCB9C19" w14:textId="77777777" w:rsidTr="00801458">
        <w:tc>
          <w:tcPr>
            <w:tcW w:w="2500" w:type="pct"/>
          </w:tcPr>
          <w:p w14:paraId="25DE29BE" w14:textId="77777777" w:rsidR="00B8237E" w:rsidRPr="00604811" w:rsidRDefault="00B8237E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6F41B63" w14:textId="7777777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04811" w14:paraId="2B9304C7" w14:textId="77777777" w:rsidTr="00801458">
        <w:tc>
          <w:tcPr>
            <w:tcW w:w="2500" w:type="pct"/>
          </w:tcPr>
          <w:p w14:paraId="373063F1" w14:textId="77777777" w:rsidR="00B8237E" w:rsidRPr="00604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676EDF0" w14:textId="7777777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B21B9" w14:textId="77777777" w:rsidR="00291B57" w:rsidRDefault="00291B57" w:rsidP="00315CA6">
      <w:pPr>
        <w:spacing w:after="0" w:line="240" w:lineRule="auto"/>
      </w:pPr>
      <w:r>
        <w:separator/>
      </w:r>
    </w:p>
  </w:endnote>
  <w:endnote w:type="continuationSeparator" w:id="0">
    <w:p w14:paraId="7BE2DA6D" w14:textId="77777777" w:rsidR="00291B57" w:rsidRDefault="00291B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24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D12C3" w14:textId="77777777" w:rsidR="00291B57" w:rsidRDefault="00291B57" w:rsidP="00315CA6">
      <w:pPr>
        <w:spacing w:after="0" w:line="240" w:lineRule="auto"/>
      </w:pPr>
      <w:r>
        <w:separator/>
      </w:r>
    </w:p>
  </w:footnote>
  <w:footnote w:type="continuationSeparator" w:id="0">
    <w:p w14:paraId="742E886F" w14:textId="77777777" w:rsidR="00291B57" w:rsidRDefault="00291B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B5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81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380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633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4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7DBEB-24F5-4DA9-B5B6-7CEB4E05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4152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