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Евразийская политическая экономия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предпринимательства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D0F7E56" w:rsidR="00A77598" w:rsidRPr="00F815D4" w:rsidRDefault="00F815D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1648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6482">
              <w:rPr>
                <w:rFonts w:ascii="Times New Roman" w:hAnsi="Times New Roman" w:cs="Times New Roman"/>
                <w:sz w:val="20"/>
                <w:szCs w:val="20"/>
              </w:rPr>
              <w:t xml:space="preserve">к.э.н, Гаврилова </w:t>
            </w:r>
            <w:proofErr w:type="spellStart"/>
            <w:r w:rsidRPr="00F16482">
              <w:rPr>
                <w:rFonts w:ascii="Times New Roman" w:hAnsi="Times New Roman" w:cs="Times New Roman"/>
                <w:sz w:val="20"/>
                <w:szCs w:val="20"/>
              </w:rPr>
              <w:t>Россиния</w:t>
            </w:r>
            <w:proofErr w:type="spellEnd"/>
            <w:r w:rsidRPr="00F16482">
              <w:rPr>
                <w:rFonts w:ascii="Times New Roman" w:hAnsi="Times New Roman" w:cs="Times New Roman"/>
                <w:sz w:val="20"/>
                <w:szCs w:val="20"/>
              </w:rPr>
              <w:t xml:space="preserve">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40F681AC" w:rsidR="0092300D" w:rsidRPr="007E6725" w:rsidRDefault="00F16482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35A3EBBE" w:rsidR="0092300D" w:rsidRPr="00F16482" w:rsidRDefault="00F16482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37A067C7" w:rsidR="0092300D" w:rsidRPr="007E6725" w:rsidRDefault="00F16482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D591017" w:rsidR="0092300D" w:rsidRPr="007E6725" w:rsidRDefault="00F16482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5D4F01A" w:rsidR="004475DA" w:rsidRPr="00F815D4" w:rsidRDefault="00F815D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E0C3A5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E09D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77D5470" w:rsidR="00D75436" w:rsidRDefault="003749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E09D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D3FA6E6" w:rsidR="00D75436" w:rsidRDefault="003749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E09D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9707779" w:rsidR="00D75436" w:rsidRDefault="003749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E09D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17E3290" w:rsidR="00D75436" w:rsidRDefault="003749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E09D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F87C300" w:rsidR="00D75436" w:rsidRDefault="003749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E09D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6ED020D" w:rsidR="00D75436" w:rsidRDefault="003749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E09D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5A86EF9" w:rsidR="00D75436" w:rsidRDefault="003749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E09D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9F620B0" w:rsidR="00D75436" w:rsidRDefault="003749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E09D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AAD63B9" w:rsidR="00D75436" w:rsidRDefault="003749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E09D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C84E84A" w:rsidR="00D75436" w:rsidRDefault="003749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E09D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02CAA11" w:rsidR="00D75436" w:rsidRDefault="003749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E09DF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DC9E628" w:rsidR="00D75436" w:rsidRDefault="003749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E09DF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6ABB604" w:rsidR="00D75436" w:rsidRDefault="003749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E09DF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02F4F00" w:rsidR="00D75436" w:rsidRDefault="003749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E09DF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D88B23E" w:rsidR="00D75436" w:rsidRDefault="003749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E09DF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93ACADD" w:rsidR="00D75436" w:rsidRDefault="003749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E09DF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D8E98CA" w:rsidR="00D75436" w:rsidRDefault="003749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E09DF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представлений, ориентированных на изучение фундаментальных оснований устойчивого существования и самостоятельного развития экономик незападного (евразийского типа).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Евразийская политическая экономия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F1648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1648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1648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1648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1648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1648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648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1648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1648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1648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16482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1648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6482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BD98005" w:rsidR="00751095" w:rsidRPr="00F1648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16482">
              <w:rPr>
                <w:rFonts w:ascii="Times New Roman" w:hAnsi="Times New Roman" w:cs="Times New Roman"/>
              </w:rPr>
              <w:t xml:space="preserve">Знать: </w:t>
            </w:r>
            <w:r w:rsidR="00316402" w:rsidRPr="00F16482">
              <w:rPr>
                <w:rFonts w:ascii="Times New Roman" w:hAnsi="Times New Roman" w:cs="Times New Roman"/>
              </w:rPr>
              <w:t>основные принципы функционирования евразийской экономики и закономерности экономического развития Евразии, знать особенности участия государства в экономике евразийского типа</w:t>
            </w:r>
            <w:r w:rsidR="00F16482">
              <w:rPr>
                <w:rFonts w:ascii="Times New Roman" w:hAnsi="Times New Roman" w:cs="Times New Roman"/>
              </w:rPr>
              <w:t>.</w:t>
            </w:r>
            <w:r w:rsidRPr="00F1648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1648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16482">
              <w:rPr>
                <w:rFonts w:ascii="Times New Roman" w:hAnsi="Times New Roman" w:cs="Times New Roman"/>
              </w:rPr>
              <w:t xml:space="preserve">Уметь: </w:t>
            </w:r>
            <w:r w:rsidR="00FD518F" w:rsidRPr="00F16482">
              <w:rPr>
                <w:rFonts w:ascii="Times New Roman" w:hAnsi="Times New Roman" w:cs="Times New Roman"/>
              </w:rPr>
              <w:t>применять знания об особенностях экономических систем евразийского типа для формирования стратегии экономической политики государства и решения поставленных задач</w:t>
            </w:r>
            <w:r w:rsidRPr="00F1648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F1648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1648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16482">
              <w:rPr>
                <w:rFonts w:ascii="Times New Roman" w:hAnsi="Times New Roman" w:cs="Times New Roman"/>
              </w:rPr>
              <w:t>инструментами экономического планирования в условиях евразийской экономики</w:t>
            </w:r>
            <w:r w:rsidRPr="00F1648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1648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F16482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1648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648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1648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1648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1648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1648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1648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6482">
              <w:rPr>
                <w:rFonts w:ascii="Times New Roman" w:hAnsi="Times New Roman" w:cs="Times New Roman"/>
                <w:b/>
              </w:rPr>
              <w:t>(ак</w:t>
            </w:r>
            <w:r w:rsidR="00AE2B1A" w:rsidRPr="00F16482">
              <w:rPr>
                <w:rFonts w:ascii="Times New Roman" w:hAnsi="Times New Roman" w:cs="Times New Roman"/>
                <w:b/>
              </w:rPr>
              <w:t>адемические</w:t>
            </w:r>
            <w:r w:rsidRPr="00F1648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16482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1648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F1648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1648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648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1648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1648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648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16482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1648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F1648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1648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648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1648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648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1648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648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1648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16482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F1648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6482">
              <w:rPr>
                <w:rFonts w:ascii="Times New Roman" w:hAnsi="Times New Roman" w:cs="Times New Roman"/>
                <w:lang w:bidi="ru-RU"/>
              </w:rPr>
              <w:t>Тема 1. Евразийская экономика в ее отношении к экономике как системному целому.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F1648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16482">
              <w:rPr>
                <w:sz w:val="22"/>
                <w:szCs w:val="22"/>
                <w:lang w:bidi="ru-RU"/>
              </w:rPr>
              <w:t>Предмет и метод евразийской политической экономии. Проблемы изучения евразийской экономики как единого целого. Евразийское направление в политической экономии. Методы исследования в евразийской политической экономии и их особенности. Соотношение предметов политической экономии в целом и евразийской политической экономии в частности. Функции евразийской политической экономии. Евразийская экономика в историко-логическом движении хозяйства. Стадиальный и цивилизованный подходы применительно к развитию евразийской экономики. Формационный подход. Проблема азиатского способа производства. Евразийская экономика в контексте трех эпох развития продукта. Экономика и человек. Маржинализм и марксизм о соотношении экономики и человека. Сотворение продукта человеком. Экономический человек западного типа и экономический человек евразийского типа. Экономика и природа. Универсум, человек, продукт. Производит ли природа? Три эпохи в отношениях экономики и природы. Особенное влияние природных факторов на евразийскую экономику. Продукт как субъективный процесс. Иррационально действующий индивид. Маржинализм и марксизм о субъективных началах экономики. Осознаваемая и неосознаваемая экономическая мотивация евразийского человека в отличие от западного человека.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4D28DA91" w:rsidR="004475DA" w:rsidRPr="00F16482" w:rsidRDefault="00F1648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64140FEA" w:rsidR="004475DA" w:rsidRPr="00F16482" w:rsidRDefault="00F1648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1648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2B046E9C" w:rsidR="004475DA" w:rsidRPr="00F1648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16482">
              <w:rPr>
                <w:rFonts w:ascii="Times New Roman" w:hAnsi="Times New Roman" w:cs="Times New Roman"/>
                <w:lang w:bidi="ru-RU"/>
              </w:rPr>
              <w:t>1</w:t>
            </w:r>
            <w:r w:rsidR="00F1648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F16482" w14:paraId="3D481FF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FD4924" w14:textId="77777777" w:rsidR="004475DA" w:rsidRPr="00F1648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6482">
              <w:rPr>
                <w:rFonts w:ascii="Times New Roman" w:hAnsi="Times New Roman" w:cs="Times New Roman"/>
                <w:lang w:bidi="ru-RU"/>
              </w:rPr>
              <w:t>Тема 2. Эпоха до разделения труда: исходные определения евразийской хозяйственной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EBAB7D" w14:textId="77777777" w:rsidR="004475DA" w:rsidRPr="00F1648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16482">
              <w:rPr>
                <w:sz w:val="22"/>
                <w:szCs w:val="22"/>
                <w:lang w:bidi="ru-RU"/>
              </w:rPr>
              <w:t>Элементарные акты производства и потребления. Простейшая взаимосвязь производства и потребления. Переход от природных к хозяйственным процессам в эпоху до разделения труда. Производство. Потребление. Переход производства в потребление и потребления в производство. Экономические силы человека вообще и евразийского человека в частности. Экономическое количество: теория стоимости (ценности). Теория предельной полезности и трудовая теория стоимости. Их неспособность отразить евразийскую реальность. Образование стоимости: процесс производства и процесс потребления. Влияние бессознательной мотивации на оценку стоимости результата и стоимости затрат. Стоимость в экономике евразийского типа. Принцип объема. Экономические отношения человека вообще и евразийского человека в частности. Исходная модель хозяйственной системы. Валовые и пионерные продукты. Простейшая хозяйственная система таковая. Взаимодействие экономических сил и экономических отношений человека. Начальная типология хозяйственных систем. Простейшая модель евразийской хозяйственной системы. Понятие экономической культуры. Экономические культуры Восточной Евразии.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1ECA33" w14:textId="7F9EA5BD" w:rsidR="004475DA" w:rsidRPr="00F16482" w:rsidRDefault="00F1648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400707" w14:textId="70B37B84" w:rsidR="004475DA" w:rsidRPr="00F16482" w:rsidRDefault="00F1648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5A852A" w14:textId="77777777" w:rsidR="004475DA" w:rsidRPr="00F1648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B36C22" w14:textId="4BF0488A" w:rsidR="004475DA" w:rsidRPr="00F1648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16482">
              <w:rPr>
                <w:rFonts w:ascii="Times New Roman" w:hAnsi="Times New Roman" w:cs="Times New Roman"/>
                <w:lang w:bidi="ru-RU"/>
              </w:rPr>
              <w:t>1</w:t>
            </w:r>
            <w:r w:rsidR="00F1648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F16482" w14:paraId="62FABF0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FEB80C" w14:textId="77777777" w:rsidR="004475DA" w:rsidRPr="00F1648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6482">
              <w:rPr>
                <w:rFonts w:ascii="Times New Roman" w:hAnsi="Times New Roman" w:cs="Times New Roman"/>
                <w:lang w:bidi="ru-RU"/>
              </w:rPr>
              <w:t>Тема 3. Эпоха разделения труда: Евразийская альтернатива.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E7671F" w14:textId="77777777" w:rsidR="004475DA" w:rsidRPr="00F1648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16482">
              <w:rPr>
                <w:sz w:val="22"/>
                <w:szCs w:val="22"/>
                <w:lang w:bidi="ru-RU"/>
              </w:rPr>
              <w:t>Общая характеристика эпохи разделения труда. Процесс разделения труда – основа возникновения экономик евразийского типа. Маржинаризм и марксизм о разделении труда: специфика евразийского пространства. Экономические отношения в эпоху разделения труда: евразийская модель. Влияние характера специализации и концентрации на формирование хозяйств рыночного и планового типа. Тайна азиатского способа производства. Собственность в хозяйственных системах. Собственность: понятие, типы и формы. Собственность в евразийской экономике. Собственность и эксплуатация. Восточная Евразия между индивидуальной и коллективной эксплуатацией. Цивилизации: экономический механизм возникновения, расцвета и гибели. Перспективы евразийской цивилизации-. Цивилизации, цивилизованные и нецивилизованные сообщества критерии классификации. -Евразийские цивилизации – цивилизации рыночного или планового типа? Богатство и прогресс в евразийских цивилизациях.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6BE408" w14:textId="08D75162" w:rsidR="004475DA" w:rsidRPr="00F16482" w:rsidRDefault="00F1648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17E398" w14:textId="30966C4B" w:rsidR="004475DA" w:rsidRPr="00F16482" w:rsidRDefault="00F1648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830C25" w14:textId="77777777" w:rsidR="004475DA" w:rsidRPr="00F1648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75BDAE" w14:textId="75E14504" w:rsidR="004475DA" w:rsidRPr="00F1648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16482">
              <w:rPr>
                <w:rFonts w:ascii="Times New Roman" w:hAnsi="Times New Roman" w:cs="Times New Roman"/>
                <w:lang w:bidi="ru-RU"/>
              </w:rPr>
              <w:t>1</w:t>
            </w:r>
            <w:r w:rsidR="00F1648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F16482" w14:paraId="40F75C9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7F9BCE" w14:textId="77777777" w:rsidR="004475DA" w:rsidRPr="00F1648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6482">
              <w:rPr>
                <w:rFonts w:ascii="Times New Roman" w:hAnsi="Times New Roman" w:cs="Times New Roman"/>
                <w:lang w:bidi="ru-RU"/>
              </w:rPr>
              <w:t>Тема 4. Индустриальная стадия разделения труда: развитая противоположность рыночной и плановой хозяйственных систем. Место Восточной Евразии в этой противоположности.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88F803" w14:textId="77777777" w:rsidR="004475DA" w:rsidRPr="00F1648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16482">
              <w:rPr>
                <w:sz w:val="22"/>
                <w:szCs w:val="22"/>
                <w:lang w:bidi="ru-RU"/>
              </w:rPr>
              <w:t>Общая характеристика индустриальной стадии разделения труда. Аграрная экономика - ресурсная основа индустриальной-. Развитие индустриальной экономики на собственной основе. Индустриализация сельского хозяйства. Рента и цена земли на индустриальной стадии Воспроизводство индустриального типа. Возникновение индустриальных экономик рыночного и планового типов. СССР как евразийская индустриальная экономика планового типа. Рыночная хозяйственная система - основные параметры функционирования и развития. Место рынка на евразийском пространстве. Маржинализм и марксизм о капитализме. Индивидуальная частная собственность и торговая сделка. Прибыль, конкуренция и эксплуатация. Экономическая свобода и государство. Центры капитализма в Восточной Евразии: отличия от западного капитализма. Фазы воспроизводства в рыночном хозяйстве: евразийская специфика. Производство в условиях рынка. Распределение в рыночной экономике. Рыночный обмен. Личное потребление в условиях рынка. Воспроизводство рыночного типа как единый процесс. Общая характеристика капиталистического воспроизводства евразийского типа. Воспроизводство на уровне отдельного предприятия. Воспроизводство на уровне национального хозяйства. Расширенное воспроизводство в двухсекторной модели. Характеристики роста в странах евразийского капитализма. Особенности евразийского экономического цикла. Денежное обращение, кредит и финансы в рыночном хозяйстве евразийского типа. Деньги. Капитал, приносящий проценты. Кредитно-банковская система. Финансовая система.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9F848D" w14:textId="5A349096" w:rsidR="004475DA" w:rsidRPr="00F16482" w:rsidRDefault="00F1648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ACD98E" w14:textId="15C53E1C" w:rsidR="004475DA" w:rsidRPr="00F16482" w:rsidRDefault="00F1648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230F9B" w14:textId="77777777" w:rsidR="004475DA" w:rsidRPr="00F1648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1A59E4" w14:textId="6378A45D" w:rsidR="004475DA" w:rsidRPr="00F1648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16482">
              <w:rPr>
                <w:rFonts w:ascii="Times New Roman" w:hAnsi="Times New Roman" w:cs="Times New Roman"/>
                <w:lang w:bidi="ru-RU"/>
              </w:rPr>
              <w:t>1</w:t>
            </w:r>
            <w:r w:rsidR="00F1648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F16482" w14:paraId="2E15F5A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A7E1BF" w14:textId="77777777" w:rsidR="004475DA" w:rsidRPr="00F1648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6482">
              <w:rPr>
                <w:rFonts w:ascii="Times New Roman" w:hAnsi="Times New Roman" w:cs="Times New Roman"/>
                <w:lang w:bidi="ru-RU"/>
              </w:rPr>
              <w:t>Тема 5. Плановая хозяйственная система - евразийский феномен.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8C54DE" w14:textId="77777777" w:rsidR="004475DA" w:rsidRPr="00F1648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16482">
              <w:rPr>
                <w:sz w:val="22"/>
                <w:szCs w:val="22"/>
                <w:lang w:bidi="ru-RU"/>
              </w:rPr>
              <w:t>Маржинализм и марксизм о плановой экономике. Общая частная собственность и номенклатурно-объемный механизм. Нормальный и деструктивный дефицит. План как субъективный процесс. Фазы воспроизводства в плановом хозяйстве. План производства. План распределения. Плановый обмен. Планирование личного потребления. Воспроизводство в условия пана как единый процесс. План капиталовложений. Модель воспроизводства в неизменных масштабах. План и экономический рост. Денежное обращение, финансы и кредит в плановой экономике. Денежное обращение и кассовый план. Финансовый план. Кредитный план. Теория смешанных хозяйственных систем евразийского типа: рынок с разным уровнем государственного вмешательства. Общая характеристика евразийской смешанной экономики рыночного типа. Фазы воспроизводства в смешанной экономике рыночного типа. Воспроизводство в смешанной рыночной экономике как единый процесс. Деньги, кредит и финансы в смешанной экономике рыночного типа. Теория смешанных хозяйственных систем евразийского типа: план с разным уровнем включения рынка. Общая характеристика смешанной экономики планового типа. Фазы воспроизводства в смешанной экономике планового типа. Воспроизводство в смешанной экономике планового типа как единый процесс. Деньги, финансы и кредит в смешанной экономике планового типа.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A0CBD9" w14:textId="46E80375" w:rsidR="004475DA" w:rsidRPr="00F16482" w:rsidRDefault="00F1648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B91FC5" w14:textId="4AEC68E0" w:rsidR="004475DA" w:rsidRPr="00F16482" w:rsidRDefault="00F1648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049D8A" w14:textId="77777777" w:rsidR="004475DA" w:rsidRPr="00F1648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1C69DD" w14:textId="29A06705" w:rsidR="004475DA" w:rsidRPr="00F1648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16482">
              <w:rPr>
                <w:rFonts w:ascii="Times New Roman" w:hAnsi="Times New Roman" w:cs="Times New Roman"/>
                <w:lang w:bidi="ru-RU"/>
              </w:rPr>
              <w:t>1</w:t>
            </w:r>
            <w:r w:rsidR="00F1648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F16482" w14:paraId="1F78768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7D4A74" w14:textId="77777777" w:rsidR="004475DA" w:rsidRPr="00F1648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6482">
              <w:rPr>
                <w:rFonts w:ascii="Times New Roman" w:hAnsi="Times New Roman" w:cs="Times New Roman"/>
                <w:lang w:bidi="ru-RU"/>
              </w:rPr>
              <w:t>Тема 6. Информационная стадия разделения труда: преодоление противоположности хозяйственных систем. Информационная экономика в Восточной Евразии.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9E0E9F" w14:textId="77777777" w:rsidR="004475DA" w:rsidRPr="00F1648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16482">
              <w:rPr>
                <w:sz w:val="22"/>
                <w:szCs w:val="22"/>
                <w:lang w:bidi="ru-RU"/>
              </w:rPr>
              <w:t xml:space="preserve">Общая характеристика информационной стадии разделения труда. Переход от индустриальной стадии разделения труда к информационной: евразийский процесс. Теории, интерпретирующие информационную стадию. Информация как новая форма продукта и новый сектор экономики. Трансформация отношений собственности, труда, капитала Глобализация фундаментальный признак информационной экономики. Процесс воспроизводства и информационной экономике евразийского типа. Модификация фаз воспроизводства в информационной экономике. Информационное неравенство в евразийском экономическом пространстве и его социально-экономические последствия. Процесс воспроизводства, взятый в </w:t>
            </w:r>
            <w:proofErr w:type="gramStart"/>
            <w:r w:rsidRPr="00F16482">
              <w:rPr>
                <w:sz w:val="22"/>
                <w:szCs w:val="22"/>
                <w:lang w:bidi="ru-RU"/>
              </w:rPr>
              <w:t>целом</w:t>
            </w:r>
            <w:proofErr w:type="gramEnd"/>
            <w:r w:rsidRPr="00F16482">
              <w:rPr>
                <w:sz w:val="22"/>
                <w:szCs w:val="22"/>
                <w:lang w:bidi="ru-RU"/>
              </w:rPr>
              <w:t>: новая роль науки и изменение характера экономического роста. Денежное обращение, финансы и кредит в информационной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A3B25E" w14:textId="2992A7D8" w:rsidR="004475DA" w:rsidRPr="00F16482" w:rsidRDefault="00F1648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FE9A5D" w14:textId="6A8035C2" w:rsidR="004475DA" w:rsidRPr="00F16482" w:rsidRDefault="00F1648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74AFF0" w14:textId="77777777" w:rsidR="004475DA" w:rsidRPr="00F1648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8E4EF8" w14:textId="2228ACB9" w:rsidR="004475DA" w:rsidRPr="00F1648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16482">
              <w:rPr>
                <w:rFonts w:ascii="Times New Roman" w:hAnsi="Times New Roman" w:cs="Times New Roman"/>
                <w:lang w:bidi="ru-RU"/>
              </w:rPr>
              <w:t>1</w:t>
            </w:r>
            <w:r w:rsidR="00F16482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F16482" w14:paraId="59152F0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690617" w14:textId="77777777" w:rsidR="004475DA" w:rsidRPr="00F1648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6482">
              <w:rPr>
                <w:rFonts w:ascii="Times New Roman" w:hAnsi="Times New Roman" w:cs="Times New Roman"/>
                <w:lang w:bidi="ru-RU"/>
              </w:rPr>
              <w:t>Тема 7. Интеграционные процессы в евразийской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1B9EC3" w14:textId="77777777" w:rsidR="004475DA" w:rsidRPr="00F1648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16482">
              <w:rPr>
                <w:sz w:val="22"/>
                <w:szCs w:val="22"/>
                <w:lang w:bidi="ru-RU"/>
              </w:rPr>
              <w:t>Глобализация и евразийская регионализация: объективные механизмы и борьба интересов. Возможен ли многополярный мир? Распад мировой системы социализма. Революция в СССР и эволюция в Китае. Совместимы ли глобализация и идея многополярного мира? Потенциал устойчивого развития евразийской экономики. Основные группировки стран Восточной Евразии, их интересы и экономические отношения. Соотношение национальных, региональных и глобальных институтов в процессе евразийской нитрации. Варианты развития Евразийского экономического союза в условиях однополярного и многополярного мира. Сценарий однополярного мира: вариант развития ЕАЭС как поставщика базовых продуктов. Вероятность превращения Евразийского экономического союза в технологического лидера за счет роста цен на топливно-сырьевые ресурсы. Сценарий многополярного мира: вариант развития ЕАЭС как производителя пионерных продуктов. Институты регулирования интеграционных процессов в Евразийском экономическом союзе: новая комбинация рынка и плана. Институты и механизмы регулирования интеграционных процессов в Евразийском экономическом союзе. Особенности институционально-законодательною обеспечения евразийской интеграции. Евразийский экономический союз как позитивная перспектива: преимущества для участников.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A662CD" w14:textId="2F1BAF5A" w:rsidR="004475DA" w:rsidRPr="00F16482" w:rsidRDefault="00F1648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2922A5" w14:textId="539B5241" w:rsidR="004475DA" w:rsidRPr="00F16482" w:rsidRDefault="00F1648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22FB6B" w14:textId="77777777" w:rsidR="004475DA" w:rsidRPr="00F1648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140BCA" w14:textId="1E53CFA4" w:rsidR="004475DA" w:rsidRPr="00F1648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16482">
              <w:rPr>
                <w:rFonts w:ascii="Times New Roman" w:hAnsi="Times New Roman" w:cs="Times New Roman"/>
                <w:lang w:bidi="ru-RU"/>
              </w:rPr>
              <w:t>1</w:t>
            </w:r>
            <w:r w:rsidR="00F16482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F1648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1648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1648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1648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F1648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1648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1648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1648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77E23140" w:rsidR="00CA7DE7" w:rsidRPr="00F16482" w:rsidRDefault="00F1648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775DAC18" w:rsidR="00CA7DE7" w:rsidRPr="00F16482" w:rsidRDefault="00F1648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1648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06FF7E08" w:rsidR="00CA7DE7" w:rsidRPr="00F16482" w:rsidRDefault="00F1648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2"/>
        <w:gridCol w:w="3765"/>
      </w:tblGrid>
      <w:tr w:rsidR="00262CF0" w:rsidRPr="00DD216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D216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D216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D216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D216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D216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D216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D2160">
              <w:rPr>
                <w:rFonts w:ascii="Times New Roman" w:hAnsi="Times New Roman" w:cs="Times New Roman"/>
              </w:rPr>
              <w:t xml:space="preserve">Евразийская политическая экономия: учебник / [Н.Ф. </w:t>
            </w:r>
            <w:proofErr w:type="spellStart"/>
            <w:r w:rsidRPr="00DD2160">
              <w:rPr>
                <w:rFonts w:ascii="Times New Roman" w:hAnsi="Times New Roman" w:cs="Times New Roman"/>
              </w:rPr>
              <w:t>Газизуллин</w:t>
            </w:r>
            <w:proofErr w:type="spellEnd"/>
            <w:r w:rsidRPr="00DD2160">
              <w:rPr>
                <w:rFonts w:ascii="Times New Roman" w:hAnsi="Times New Roman" w:cs="Times New Roman"/>
              </w:rPr>
              <w:t xml:space="preserve"> и др.]; под ред. И.А. </w:t>
            </w:r>
            <w:proofErr w:type="spellStart"/>
            <w:r w:rsidRPr="00DD2160">
              <w:rPr>
                <w:rFonts w:ascii="Times New Roman" w:hAnsi="Times New Roman" w:cs="Times New Roman"/>
              </w:rPr>
              <w:t>Максимцева</w:t>
            </w:r>
            <w:proofErr w:type="spellEnd"/>
            <w:r w:rsidRPr="00DD2160">
              <w:rPr>
                <w:rFonts w:ascii="Times New Roman" w:hAnsi="Times New Roman" w:cs="Times New Roman"/>
              </w:rPr>
              <w:t xml:space="preserve">, Д.Ю. </w:t>
            </w:r>
            <w:proofErr w:type="spellStart"/>
            <w:r w:rsidRPr="00DD2160">
              <w:rPr>
                <w:rFonts w:ascii="Times New Roman" w:hAnsi="Times New Roman" w:cs="Times New Roman"/>
              </w:rPr>
              <w:t>Миропольского</w:t>
            </w:r>
            <w:proofErr w:type="spellEnd"/>
            <w:r w:rsidRPr="00DD2160">
              <w:rPr>
                <w:rFonts w:ascii="Times New Roman" w:hAnsi="Times New Roman" w:cs="Times New Roman"/>
              </w:rPr>
              <w:t>, Л.С. Тарасевича. — Санкт-Петербург: Изд-во СПбГЭУ, 2016. — 767 с. — Сведения доступны также по Интернету.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D2160" w:rsidRDefault="003749F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DD2160">
                <w:rPr>
                  <w:color w:val="00008B"/>
                  <w:u w:val="single"/>
                </w:rPr>
                <w:t xml:space="preserve">http://opac.unecon.ru/open_lib ... кая%20экономия.pdf </w:t>
              </w:r>
            </w:hyperlink>
          </w:p>
        </w:tc>
      </w:tr>
      <w:tr w:rsidR="00262CF0" w:rsidRPr="00DD2160" w14:paraId="0AF4882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CB9256A" w14:textId="77777777" w:rsidR="00262CF0" w:rsidRPr="00DD216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D2160">
              <w:rPr>
                <w:rFonts w:ascii="Times New Roman" w:hAnsi="Times New Roman" w:cs="Times New Roman"/>
              </w:rPr>
              <w:t xml:space="preserve">Хозяйственная система евразийского типа: проблемы экономической неопределенности / под ред. д-ра </w:t>
            </w:r>
            <w:proofErr w:type="spellStart"/>
            <w:r w:rsidRPr="00DD2160">
              <w:rPr>
                <w:rFonts w:ascii="Times New Roman" w:hAnsi="Times New Roman" w:cs="Times New Roman"/>
              </w:rPr>
              <w:t>экон</w:t>
            </w:r>
            <w:proofErr w:type="spellEnd"/>
            <w:r w:rsidRPr="00DD2160">
              <w:rPr>
                <w:rFonts w:ascii="Times New Roman" w:hAnsi="Times New Roman" w:cs="Times New Roman"/>
              </w:rPr>
              <w:t xml:space="preserve">. наук, проф. Д.Ю. </w:t>
            </w:r>
            <w:proofErr w:type="spellStart"/>
            <w:r w:rsidRPr="00DD2160">
              <w:rPr>
                <w:rFonts w:ascii="Times New Roman" w:hAnsi="Times New Roman" w:cs="Times New Roman"/>
              </w:rPr>
              <w:t>Миропольского</w:t>
            </w:r>
            <w:proofErr w:type="spellEnd"/>
            <w:r w:rsidRPr="00DD2160">
              <w:rPr>
                <w:rFonts w:ascii="Times New Roman" w:hAnsi="Times New Roman" w:cs="Times New Roman"/>
              </w:rPr>
              <w:t xml:space="preserve">, д-ра </w:t>
            </w:r>
            <w:proofErr w:type="spellStart"/>
            <w:r w:rsidRPr="00DD2160">
              <w:rPr>
                <w:rFonts w:ascii="Times New Roman" w:hAnsi="Times New Roman" w:cs="Times New Roman"/>
              </w:rPr>
              <w:t>экон</w:t>
            </w:r>
            <w:proofErr w:type="spellEnd"/>
            <w:r w:rsidRPr="00DD2160">
              <w:rPr>
                <w:rFonts w:ascii="Times New Roman" w:hAnsi="Times New Roman" w:cs="Times New Roman"/>
              </w:rPr>
              <w:t>. наук, проф. А.В. Харламова. – СПб</w:t>
            </w:r>
            <w:proofErr w:type="gramStart"/>
            <w:r w:rsidRPr="00DD2160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DD2160">
              <w:rPr>
                <w:rFonts w:ascii="Times New Roman" w:hAnsi="Times New Roman" w:cs="Times New Roman"/>
              </w:rPr>
              <w:t>Изд-во</w:t>
            </w:r>
            <w:r w:rsidRPr="00DD2160">
              <w:rPr>
                <w:rFonts w:ascii="Times New Roman" w:hAnsi="Times New Roman" w:cs="Times New Roman"/>
              </w:rPr>
              <w:br/>
              <w:t>СПбГЭУ, 2019 – 218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5DD0424" w14:textId="77777777" w:rsidR="00262CF0" w:rsidRPr="00DD2160" w:rsidRDefault="003749F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DD2160">
                <w:rPr>
                  <w:color w:val="00008B"/>
                  <w:u w:val="single"/>
                </w:rPr>
                <w:t>http://opac.unecon.ru/elibrary ... 81%D0%BA%D0%BE%D0%B3%D0%BE.pdf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55356D1" w14:textId="77777777" w:rsidTr="007B550D">
        <w:tc>
          <w:tcPr>
            <w:tcW w:w="9345" w:type="dxa"/>
          </w:tcPr>
          <w:p w14:paraId="62175CE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8368DDC" w14:textId="77777777" w:rsidTr="007B550D">
        <w:tc>
          <w:tcPr>
            <w:tcW w:w="9345" w:type="dxa"/>
          </w:tcPr>
          <w:p w14:paraId="59366E6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FE5D900" w14:textId="77777777" w:rsidTr="007B550D">
        <w:tc>
          <w:tcPr>
            <w:tcW w:w="9345" w:type="dxa"/>
          </w:tcPr>
          <w:p w14:paraId="7FECF0F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A69C367" w14:textId="77777777" w:rsidTr="007B550D">
        <w:tc>
          <w:tcPr>
            <w:tcW w:w="9345" w:type="dxa"/>
          </w:tcPr>
          <w:p w14:paraId="6FC2ACB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749F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D216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D216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D216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D216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D216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D216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D21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2160">
              <w:rPr>
                <w:sz w:val="22"/>
                <w:szCs w:val="22"/>
              </w:rPr>
              <w:t xml:space="preserve">Ауд. 3062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D216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D2160">
              <w:rPr>
                <w:sz w:val="22"/>
                <w:szCs w:val="22"/>
              </w:rPr>
              <w:t xml:space="preserve">  мебель и оборудование: Учебная мебель на 130 посадочных мест, рабочее место преподавателя,  стол м/м - 1 шт., доска меловая (3-х секционная) - 2 шт., кафедра - 1 шт., стол - 1 шт., жалюзи - 3 шт., стул - 3 шт.,  Компьютер </w:t>
            </w:r>
            <w:r w:rsidRPr="00DD2160">
              <w:rPr>
                <w:sz w:val="22"/>
                <w:szCs w:val="22"/>
                <w:lang w:val="en-US"/>
              </w:rPr>
              <w:t>Intel</w:t>
            </w:r>
            <w:r w:rsidRPr="00DD2160">
              <w:rPr>
                <w:sz w:val="22"/>
                <w:szCs w:val="22"/>
              </w:rPr>
              <w:t xml:space="preserve"> </w:t>
            </w:r>
            <w:proofErr w:type="spellStart"/>
            <w:r w:rsidRPr="00DD216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D2160">
              <w:rPr>
                <w:sz w:val="22"/>
                <w:szCs w:val="22"/>
              </w:rPr>
              <w:t xml:space="preserve">3-2100 2.4 </w:t>
            </w:r>
            <w:proofErr w:type="spellStart"/>
            <w:r w:rsidRPr="00DD216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D2160">
              <w:rPr>
                <w:sz w:val="22"/>
                <w:szCs w:val="22"/>
              </w:rPr>
              <w:t>/500/4/</w:t>
            </w:r>
            <w:r w:rsidRPr="00DD2160">
              <w:rPr>
                <w:sz w:val="22"/>
                <w:szCs w:val="22"/>
                <w:lang w:val="en-US"/>
              </w:rPr>
              <w:t>Acer</w:t>
            </w:r>
            <w:r w:rsidRPr="00DD2160">
              <w:rPr>
                <w:sz w:val="22"/>
                <w:szCs w:val="22"/>
              </w:rPr>
              <w:t xml:space="preserve"> </w:t>
            </w:r>
            <w:r w:rsidRPr="00DD2160">
              <w:rPr>
                <w:sz w:val="22"/>
                <w:szCs w:val="22"/>
                <w:lang w:val="en-US"/>
              </w:rPr>
              <w:t>V</w:t>
            </w:r>
            <w:r w:rsidRPr="00DD2160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DD2160">
              <w:rPr>
                <w:sz w:val="22"/>
                <w:szCs w:val="22"/>
                <w:lang w:val="en-US"/>
              </w:rPr>
              <w:t>Panasonic</w:t>
            </w:r>
            <w:r w:rsidRPr="00DD2160">
              <w:rPr>
                <w:sz w:val="22"/>
                <w:szCs w:val="22"/>
              </w:rPr>
              <w:t xml:space="preserve"> </w:t>
            </w:r>
            <w:r w:rsidRPr="00DD2160">
              <w:rPr>
                <w:sz w:val="22"/>
                <w:szCs w:val="22"/>
                <w:lang w:val="en-US"/>
              </w:rPr>
              <w:t>PT</w:t>
            </w:r>
            <w:r w:rsidRPr="00DD2160">
              <w:rPr>
                <w:sz w:val="22"/>
                <w:szCs w:val="22"/>
              </w:rPr>
              <w:t>-</w:t>
            </w:r>
            <w:r w:rsidRPr="00DD2160">
              <w:rPr>
                <w:sz w:val="22"/>
                <w:szCs w:val="22"/>
                <w:lang w:val="en-US"/>
              </w:rPr>
              <w:t>VX</w:t>
            </w:r>
            <w:r w:rsidRPr="00DD2160">
              <w:rPr>
                <w:sz w:val="22"/>
                <w:szCs w:val="22"/>
              </w:rPr>
              <w:t xml:space="preserve">500 - 1 шт., Акустическая система </w:t>
            </w:r>
            <w:r w:rsidRPr="00DD2160">
              <w:rPr>
                <w:sz w:val="22"/>
                <w:szCs w:val="22"/>
                <w:lang w:val="en-US"/>
              </w:rPr>
              <w:t>APART</w:t>
            </w:r>
            <w:r w:rsidRPr="00DD2160">
              <w:rPr>
                <w:sz w:val="22"/>
                <w:szCs w:val="22"/>
              </w:rPr>
              <w:t xml:space="preserve"> </w:t>
            </w:r>
            <w:r w:rsidRPr="00DD2160">
              <w:rPr>
                <w:sz w:val="22"/>
                <w:szCs w:val="22"/>
                <w:lang w:val="en-US"/>
              </w:rPr>
              <w:t>MASK</w:t>
            </w:r>
            <w:r w:rsidRPr="00DD2160">
              <w:rPr>
                <w:sz w:val="22"/>
                <w:szCs w:val="22"/>
              </w:rPr>
              <w:t>6</w:t>
            </w:r>
            <w:r w:rsidRPr="00DD2160">
              <w:rPr>
                <w:sz w:val="22"/>
                <w:szCs w:val="22"/>
                <w:lang w:val="en-US"/>
              </w:rPr>
              <w:t>T</w:t>
            </w:r>
            <w:r w:rsidRPr="00DD2160">
              <w:rPr>
                <w:sz w:val="22"/>
                <w:szCs w:val="22"/>
              </w:rPr>
              <w:t>-</w:t>
            </w:r>
            <w:r w:rsidRPr="00DD2160">
              <w:rPr>
                <w:sz w:val="22"/>
                <w:szCs w:val="22"/>
                <w:lang w:val="en-US"/>
              </w:rPr>
              <w:t>W</w:t>
            </w:r>
            <w:r w:rsidRPr="00DD2160">
              <w:rPr>
                <w:sz w:val="22"/>
                <w:szCs w:val="22"/>
              </w:rPr>
              <w:t xml:space="preserve"> - 4 шт., Микшер-усилитель </w:t>
            </w:r>
            <w:r w:rsidRPr="00DD2160">
              <w:rPr>
                <w:sz w:val="22"/>
                <w:szCs w:val="22"/>
                <w:lang w:val="en-US"/>
              </w:rPr>
              <w:t>JDM</w:t>
            </w:r>
            <w:r w:rsidRPr="00DD2160">
              <w:rPr>
                <w:sz w:val="22"/>
                <w:szCs w:val="22"/>
              </w:rPr>
              <w:t xml:space="preserve">  </w:t>
            </w:r>
            <w:r w:rsidRPr="00DD2160">
              <w:rPr>
                <w:sz w:val="22"/>
                <w:szCs w:val="22"/>
                <w:lang w:val="en-US"/>
              </w:rPr>
              <w:t>TA</w:t>
            </w:r>
            <w:r w:rsidRPr="00DD2160">
              <w:rPr>
                <w:sz w:val="22"/>
                <w:szCs w:val="22"/>
              </w:rPr>
              <w:t xml:space="preserve">-1120 - 1 шт., Экран с электроприводом </w:t>
            </w:r>
            <w:proofErr w:type="spellStart"/>
            <w:r w:rsidRPr="00DD2160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DD2160">
              <w:rPr>
                <w:sz w:val="22"/>
                <w:szCs w:val="22"/>
              </w:rPr>
              <w:t xml:space="preserve"> </w:t>
            </w:r>
            <w:proofErr w:type="spellStart"/>
            <w:r w:rsidRPr="00DD2160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DD2160">
              <w:rPr>
                <w:sz w:val="22"/>
                <w:szCs w:val="22"/>
              </w:rPr>
              <w:t xml:space="preserve"> </w:t>
            </w:r>
            <w:r w:rsidRPr="00DD2160">
              <w:rPr>
                <w:sz w:val="22"/>
                <w:szCs w:val="22"/>
                <w:lang w:val="en-US"/>
              </w:rPr>
              <w:t>SCM</w:t>
            </w:r>
            <w:r w:rsidRPr="00DD2160">
              <w:rPr>
                <w:sz w:val="22"/>
                <w:szCs w:val="22"/>
              </w:rPr>
              <w:t>-4808</w:t>
            </w:r>
            <w:r w:rsidRPr="00DD2160">
              <w:rPr>
                <w:sz w:val="22"/>
                <w:szCs w:val="22"/>
                <w:lang w:val="en-US"/>
              </w:rPr>
              <w:t>MW</w:t>
            </w:r>
            <w:r w:rsidRPr="00DD2160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D21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216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D2160" w14:paraId="43F2D2AD" w14:textId="77777777" w:rsidTr="008416EB">
        <w:tc>
          <w:tcPr>
            <w:tcW w:w="7797" w:type="dxa"/>
            <w:shd w:val="clear" w:color="auto" w:fill="auto"/>
          </w:tcPr>
          <w:p w14:paraId="6679F9E4" w14:textId="77777777" w:rsidR="002C735C" w:rsidRPr="00DD21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2160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D216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D2160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DD216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D2160">
              <w:rPr>
                <w:sz w:val="22"/>
                <w:szCs w:val="22"/>
              </w:rPr>
              <w:t>5-8400/8</w:t>
            </w:r>
            <w:r w:rsidRPr="00DD2160">
              <w:rPr>
                <w:sz w:val="22"/>
                <w:szCs w:val="22"/>
                <w:lang w:val="en-US"/>
              </w:rPr>
              <w:t>GB</w:t>
            </w:r>
            <w:r w:rsidRPr="00DD2160">
              <w:rPr>
                <w:sz w:val="22"/>
                <w:szCs w:val="22"/>
              </w:rPr>
              <w:t>/500</w:t>
            </w:r>
            <w:r w:rsidRPr="00DD2160">
              <w:rPr>
                <w:sz w:val="22"/>
                <w:szCs w:val="22"/>
                <w:lang w:val="en-US"/>
              </w:rPr>
              <w:t>GB</w:t>
            </w:r>
            <w:r w:rsidRPr="00DD2160">
              <w:rPr>
                <w:sz w:val="22"/>
                <w:szCs w:val="22"/>
              </w:rPr>
              <w:t>_</w:t>
            </w:r>
            <w:r w:rsidRPr="00DD2160">
              <w:rPr>
                <w:sz w:val="22"/>
                <w:szCs w:val="22"/>
                <w:lang w:val="en-US"/>
              </w:rPr>
              <w:t>SSD</w:t>
            </w:r>
            <w:r w:rsidRPr="00DD2160">
              <w:rPr>
                <w:sz w:val="22"/>
                <w:szCs w:val="22"/>
              </w:rPr>
              <w:t>/</w:t>
            </w:r>
            <w:proofErr w:type="spellStart"/>
            <w:r w:rsidRPr="00DD2160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DD2160">
              <w:rPr>
                <w:sz w:val="22"/>
                <w:szCs w:val="22"/>
              </w:rPr>
              <w:t xml:space="preserve"> </w:t>
            </w:r>
            <w:r w:rsidRPr="00DD2160">
              <w:rPr>
                <w:sz w:val="22"/>
                <w:szCs w:val="22"/>
                <w:lang w:val="en-US"/>
              </w:rPr>
              <w:t>VA</w:t>
            </w:r>
            <w:r w:rsidRPr="00DD2160">
              <w:rPr>
                <w:sz w:val="22"/>
                <w:szCs w:val="22"/>
              </w:rPr>
              <w:t>2410-</w:t>
            </w:r>
            <w:proofErr w:type="spellStart"/>
            <w:r w:rsidRPr="00DD2160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DD2160">
              <w:rPr>
                <w:sz w:val="22"/>
                <w:szCs w:val="22"/>
              </w:rPr>
              <w:t xml:space="preserve"> -34 шт., Коммутатор </w:t>
            </w:r>
            <w:r w:rsidRPr="00DD2160">
              <w:rPr>
                <w:sz w:val="22"/>
                <w:szCs w:val="22"/>
                <w:lang w:val="en-US"/>
              </w:rPr>
              <w:t>Cisco</w:t>
            </w:r>
            <w:r w:rsidRPr="00DD2160">
              <w:rPr>
                <w:sz w:val="22"/>
                <w:szCs w:val="22"/>
              </w:rPr>
              <w:t xml:space="preserve"> </w:t>
            </w:r>
            <w:r w:rsidRPr="00DD2160">
              <w:rPr>
                <w:sz w:val="22"/>
                <w:szCs w:val="22"/>
                <w:lang w:val="en-US"/>
              </w:rPr>
              <w:t>Catalyst</w:t>
            </w:r>
            <w:r w:rsidRPr="00DD2160">
              <w:rPr>
                <w:sz w:val="22"/>
                <w:szCs w:val="22"/>
              </w:rPr>
              <w:t xml:space="preserve"> 2960-48</w:t>
            </w:r>
            <w:r w:rsidRPr="00DD2160">
              <w:rPr>
                <w:sz w:val="22"/>
                <w:szCs w:val="22"/>
                <w:lang w:val="en-US"/>
              </w:rPr>
              <w:t>PST</w:t>
            </w:r>
            <w:r w:rsidRPr="00DD2160">
              <w:rPr>
                <w:sz w:val="22"/>
                <w:szCs w:val="22"/>
              </w:rPr>
              <w:t>-</w:t>
            </w:r>
            <w:r w:rsidRPr="00DD2160">
              <w:rPr>
                <w:sz w:val="22"/>
                <w:szCs w:val="22"/>
                <w:lang w:val="en-US"/>
              </w:rPr>
              <w:t>L</w:t>
            </w:r>
            <w:r w:rsidRPr="00DD2160">
              <w:rPr>
                <w:sz w:val="22"/>
                <w:szCs w:val="22"/>
              </w:rPr>
              <w:t xml:space="preserve"> (в т.ч. Сервисный контракт </w:t>
            </w:r>
            <w:r w:rsidRPr="00DD2160">
              <w:rPr>
                <w:sz w:val="22"/>
                <w:szCs w:val="22"/>
                <w:lang w:val="en-US"/>
              </w:rPr>
              <w:t>SmartNet</w:t>
            </w:r>
            <w:r w:rsidRPr="00DD2160">
              <w:rPr>
                <w:sz w:val="22"/>
                <w:szCs w:val="22"/>
              </w:rPr>
              <w:t xml:space="preserve"> </w:t>
            </w:r>
            <w:r w:rsidRPr="00DD2160">
              <w:rPr>
                <w:sz w:val="22"/>
                <w:szCs w:val="22"/>
                <w:lang w:val="en-US"/>
              </w:rPr>
              <w:t>CON</w:t>
            </w:r>
            <w:r w:rsidRPr="00DD2160">
              <w:rPr>
                <w:sz w:val="22"/>
                <w:szCs w:val="22"/>
              </w:rPr>
              <w:t>-</w:t>
            </w:r>
            <w:r w:rsidRPr="00DD2160">
              <w:rPr>
                <w:sz w:val="22"/>
                <w:szCs w:val="22"/>
                <w:lang w:val="en-US"/>
              </w:rPr>
              <w:t>SNT</w:t>
            </w:r>
            <w:r w:rsidRPr="00DD2160">
              <w:rPr>
                <w:sz w:val="22"/>
                <w:szCs w:val="22"/>
              </w:rPr>
              <w:t>-2964</w:t>
            </w:r>
            <w:r w:rsidRPr="00DD2160">
              <w:rPr>
                <w:sz w:val="22"/>
                <w:szCs w:val="22"/>
                <w:lang w:val="en-US"/>
              </w:rPr>
              <w:t>STL</w:t>
            </w:r>
            <w:r w:rsidRPr="00DD2160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DD2160">
              <w:rPr>
                <w:sz w:val="22"/>
                <w:szCs w:val="22"/>
                <w:lang w:val="en-US"/>
              </w:rPr>
              <w:t>Wi</w:t>
            </w:r>
            <w:r w:rsidRPr="00DD2160">
              <w:rPr>
                <w:sz w:val="22"/>
                <w:szCs w:val="22"/>
              </w:rPr>
              <w:t>-</w:t>
            </w:r>
            <w:r w:rsidRPr="00DD2160">
              <w:rPr>
                <w:sz w:val="22"/>
                <w:szCs w:val="22"/>
                <w:lang w:val="en-US"/>
              </w:rPr>
              <w:t>Fi</w:t>
            </w:r>
            <w:r w:rsidRPr="00DD2160">
              <w:rPr>
                <w:sz w:val="22"/>
                <w:szCs w:val="22"/>
              </w:rPr>
              <w:t xml:space="preserve"> Тип1 </w:t>
            </w:r>
            <w:r w:rsidRPr="00DD2160">
              <w:rPr>
                <w:sz w:val="22"/>
                <w:szCs w:val="22"/>
                <w:lang w:val="en-US"/>
              </w:rPr>
              <w:t>UBIQUITI</w:t>
            </w:r>
            <w:r w:rsidRPr="00DD2160">
              <w:rPr>
                <w:sz w:val="22"/>
                <w:szCs w:val="22"/>
              </w:rPr>
              <w:t xml:space="preserve"> </w:t>
            </w:r>
            <w:r w:rsidRPr="00DD2160">
              <w:rPr>
                <w:sz w:val="22"/>
                <w:szCs w:val="22"/>
                <w:lang w:val="en-US"/>
              </w:rPr>
              <w:t>UAP</w:t>
            </w:r>
            <w:r w:rsidRPr="00DD2160">
              <w:rPr>
                <w:sz w:val="22"/>
                <w:szCs w:val="22"/>
              </w:rPr>
              <w:t>-</w:t>
            </w:r>
            <w:r w:rsidRPr="00DD2160">
              <w:rPr>
                <w:sz w:val="22"/>
                <w:szCs w:val="22"/>
                <w:lang w:val="en-US"/>
              </w:rPr>
              <w:t>AC</w:t>
            </w:r>
            <w:r w:rsidRPr="00DD2160">
              <w:rPr>
                <w:sz w:val="22"/>
                <w:szCs w:val="22"/>
              </w:rPr>
              <w:t>-</w:t>
            </w:r>
            <w:r w:rsidRPr="00DD2160">
              <w:rPr>
                <w:sz w:val="22"/>
                <w:szCs w:val="22"/>
                <w:lang w:val="en-US"/>
              </w:rPr>
              <w:t>PRO</w:t>
            </w:r>
            <w:r w:rsidRPr="00DD2160">
              <w:rPr>
                <w:sz w:val="22"/>
                <w:szCs w:val="22"/>
              </w:rPr>
              <w:t xml:space="preserve"> - 1 шт., Проектор </w:t>
            </w:r>
            <w:r w:rsidRPr="00DD2160">
              <w:rPr>
                <w:sz w:val="22"/>
                <w:szCs w:val="22"/>
                <w:lang w:val="en-US"/>
              </w:rPr>
              <w:t>NEC</w:t>
            </w:r>
            <w:r w:rsidRPr="00DD2160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DD2160">
              <w:rPr>
                <w:sz w:val="22"/>
                <w:szCs w:val="22"/>
                <w:lang w:val="en-US"/>
              </w:rPr>
              <w:t>Cisco</w:t>
            </w:r>
            <w:r w:rsidRPr="00DD2160">
              <w:rPr>
                <w:sz w:val="22"/>
                <w:szCs w:val="22"/>
              </w:rPr>
              <w:t xml:space="preserve"> </w:t>
            </w:r>
            <w:r w:rsidRPr="00DD2160">
              <w:rPr>
                <w:sz w:val="22"/>
                <w:szCs w:val="22"/>
                <w:lang w:val="en-US"/>
              </w:rPr>
              <w:t>WS</w:t>
            </w:r>
            <w:r w:rsidRPr="00DD2160">
              <w:rPr>
                <w:sz w:val="22"/>
                <w:szCs w:val="22"/>
              </w:rPr>
              <w:t>-</w:t>
            </w:r>
            <w:r w:rsidRPr="00DD2160">
              <w:rPr>
                <w:sz w:val="22"/>
                <w:szCs w:val="22"/>
                <w:lang w:val="en-US"/>
              </w:rPr>
              <w:t>C</w:t>
            </w:r>
            <w:r w:rsidRPr="00DD2160">
              <w:rPr>
                <w:sz w:val="22"/>
                <w:szCs w:val="22"/>
              </w:rPr>
              <w:t>2960+48</w:t>
            </w:r>
            <w:r w:rsidRPr="00DD2160">
              <w:rPr>
                <w:sz w:val="22"/>
                <w:szCs w:val="22"/>
                <w:lang w:val="en-US"/>
              </w:rPr>
              <w:t>PST</w:t>
            </w:r>
            <w:r w:rsidRPr="00DD2160">
              <w:rPr>
                <w:sz w:val="22"/>
                <w:szCs w:val="22"/>
              </w:rPr>
              <w:t>-</w:t>
            </w:r>
            <w:r w:rsidRPr="00DD2160">
              <w:rPr>
                <w:sz w:val="22"/>
                <w:szCs w:val="22"/>
                <w:lang w:val="en-US"/>
              </w:rPr>
              <w:t>L</w:t>
            </w:r>
            <w:r w:rsidRPr="00DD2160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DD216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D2160">
              <w:rPr>
                <w:sz w:val="22"/>
                <w:szCs w:val="22"/>
              </w:rPr>
              <w:t xml:space="preserve"> </w:t>
            </w:r>
            <w:r w:rsidRPr="00DD2160">
              <w:rPr>
                <w:sz w:val="22"/>
                <w:szCs w:val="22"/>
                <w:lang w:val="en-US"/>
              </w:rPr>
              <w:t>Switch</w:t>
            </w:r>
            <w:r w:rsidRPr="00DD2160">
              <w:rPr>
                <w:sz w:val="22"/>
                <w:szCs w:val="22"/>
              </w:rPr>
              <w:t xml:space="preserve"> 2626 - 1 шт., Компьютер </w:t>
            </w:r>
            <w:r w:rsidRPr="00DD2160">
              <w:rPr>
                <w:sz w:val="22"/>
                <w:szCs w:val="22"/>
                <w:lang w:val="en-US"/>
              </w:rPr>
              <w:t>Intel</w:t>
            </w:r>
            <w:r w:rsidRPr="00DD2160">
              <w:rPr>
                <w:sz w:val="22"/>
                <w:szCs w:val="22"/>
              </w:rPr>
              <w:t xml:space="preserve"> </w:t>
            </w:r>
            <w:proofErr w:type="spellStart"/>
            <w:r w:rsidRPr="00DD2160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DD2160">
              <w:rPr>
                <w:sz w:val="22"/>
                <w:szCs w:val="22"/>
              </w:rPr>
              <w:t xml:space="preserve"> </w:t>
            </w:r>
            <w:r w:rsidRPr="00DD2160">
              <w:rPr>
                <w:sz w:val="22"/>
                <w:szCs w:val="22"/>
                <w:lang w:val="en-US"/>
              </w:rPr>
              <w:t>x</w:t>
            </w:r>
            <w:r w:rsidRPr="00DD2160">
              <w:rPr>
                <w:sz w:val="22"/>
                <w:szCs w:val="22"/>
              </w:rPr>
              <w:t xml:space="preserve">2 </w:t>
            </w:r>
            <w:r w:rsidRPr="00DD2160">
              <w:rPr>
                <w:sz w:val="22"/>
                <w:szCs w:val="22"/>
                <w:lang w:val="en-US"/>
              </w:rPr>
              <w:t>g</w:t>
            </w:r>
            <w:r w:rsidRPr="00DD2160">
              <w:rPr>
                <w:sz w:val="22"/>
                <w:szCs w:val="22"/>
              </w:rPr>
              <w:t>3250 /500</w:t>
            </w:r>
            <w:proofErr w:type="spellStart"/>
            <w:r w:rsidRPr="00DD2160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DD2160">
              <w:rPr>
                <w:sz w:val="22"/>
                <w:szCs w:val="22"/>
              </w:rPr>
              <w:t xml:space="preserve">/монитор </w:t>
            </w:r>
            <w:proofErr w:type="spellStart"/>
            <w:r w:rsidRPr="00DD2160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DD2160">
              <w:rPr>
                <w:sz w:val="22"/>
                <w:szCs w:val="22"/>
              </w:rPr>
              <w:t xml:space="preserve"> 21.5' - 1 шт., </w:t>
            </w:r>
            <w:r w:rsidRPr="00DD2160">
              <w:rPr>
                <w:sz w:val="22"/>
                <w:szCs w:val="22"/>
                <w:lang w:val="en-US"/>
              </w:rPr>
              <w:t>IP</w:t>
            </w:r>
            <w:r w:rsidRPr="00DD2160">
              <w:rPr>
                <w:sz w:val="22"/>
                <w:szCs w:val="22"/>
              </w:rPr>
              <w:t xml:space="preserve"> видеокамера </w:t>
            </w:r>
            <w:r w:rsidRPr="00DD2160">
              <w:rPr>
                <w:sz w:val="22"/>
                <w:szCs w:val="22"/>
                <w:lang w:val="en-US"/>
              </w:rPr>
              <w:t>Ubiquiti</w:t>
            </w:r>
            <w:r w:rsidRPr="00DD2160">
              <w:rPr>
                <w:sz w:val="22"/>
                <w:szCs w:val="22"/>
              </w:rPr>
              <w:t xml:space="preserve"> - 1 шт., Беспроводная точка доступа/</w:t>
            </w:r>
            <w:r w:rsidRPr="00DD2160">
              <w:rPr>
                <w:sz w:val="22"/>
                <w:szCs w:val="22"/>
                <w:lang w:val="en-US"/>
              </w:rPr>
              <w:t>UNI</w:t>
            </w:r>
            <w:r w:rsidRPr="00DD2160">
              <w:rPr>
                <w:sz w:val="22"/>
                <w:szCs w:val="22"/>
              </w:rPr>
              <w:t xml:space="preserve"> </w:t>
            </w:r>
            <w:r w:rsidRPr="00DD2160">
              <w:rPr>
                <w:sz w:val="22"/>
                <w:szCs w:val="22"/>
                <w:lang w:val="en-US"/>
              </w:rPr>
              <w:t>FI</w:t>
            </w:r>
            <w:r w:rsidRPr="00DD2160">
              <w:rPr>
                <w:sz w:val="22"/>
                <w:szCs w:val="22"/>
              </w:rPr>
              <w:t xml:space="preserve"> </w:t>
            </w:r>
            <w:r w:rsidRPr="00DD2160">
              <w:rPr>
                <w:sz w:val="22"/>
                <w:szCs w:val="22"/>
                <w:lang w:val="en-US"/>
              </w:rPr>
              <w:t>AP</w:t>
            </w:r>
            <w:r w:rsidRPr="00DD2160">
              <w:rPr>
                <w:sz w:val="22"/>
                <w:szCs w:val="22"/>
              </w:rPr>
              <w:t xml:space="preserve"> </w:t>
            </w:r>
            <w:r w:rsidRPr="00DD2160">
              <w:rPr>
                <w:sz w:val="22"/>
                <w:szCs w:val="22"/>
                <w:lang w:val="en-US"/>
              </w:rPr>
              <w:t>PRO</w:t>
            </w:r>
            <w:r w:rsidRPr="00DD2160">
              <w:rPr>
                <w:sz w:val="22"/>
                <w:szCs w:val="22"/>
              </w:rPr>
              <w:t>/</w:t>
            </w:r>
            <w:r w:rsidRPr="00DD2160">
              <w:rPr>
                <w:sz w:val="22"/>
                <w:szCs w:val="22"/>
                <w:lang w:val="en-US"/>
              </w:rPr>
              <w:t>Ubiquiti</w:t>
            </w:r>
            <w:r w:rsidRPr="00DD216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07497DC" w14:textId="77777777" w:rsidR="002C735C" w:rsidRPr="00DD21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216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D2160" w14:paraId="3CB8E3E6" w14:textId="77777777" w:rsidTr="008416EB">
        <w:tc>
          <w:tcPr>
            <w:tcW w:w="7797" w:type="dxa"/>
            <w:shd w:val="clear" w:color="auto" w:fill="auto"/>
          </w:tcPr>
          <w:p w14:paraId="55890526" w14:textId="77777777" w:rsidR="002C735C" w:rsidRPr="00DD21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2160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D216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D2160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м/м 1шт., стол 2шт., стул 2шт. Компьютер </w:t>
            </w:r>
            <w:r w:rsidRPr="00DD2160">
              <w:rPr>
                <w:sz w:val="22"/>
                <w:szCs w:val="22"/>
                <w:lang w:val="en-US"/>
              </w:rPr>
              <w:t>Intel</w:t>
            </w:r>
            <w:r w:rsidRPr="00DD2160">
              <w:rPr>
                <w:sz w:val="22"/>
                <w:szCs w:val="22"/>
              </w:rPr>
              <w:t xml:space="preserve"> </w:t>
            </w:r>
            <w:proofErr w:type="spellStart"/>
            <w:r w:rsidRPr="00DD216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D2160">
              <w:rPr>
                <w:sz w:val="22"/>
                <w:szCs w:val="22"/>
              </w:rPr>
              <w:t xml:space="preserve">3-2100 2.4 </w:t>
            </w:r>
            <w:proofErr w:type="spellStart"/>
            <w:r w:rsidRPr="00DD216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D2160">
              <w:rPr>
                <w:sz w:val="22"/>
                <w:szCs w:val="22"/>
              </w:rPr>
              <w:t>/500/4/</w:t>
            </w:r>
            <w:r w:rsidRPr="00DD2160">
              <w:rPr>
                <w:sz w:val="22"/>
                <w:szCs w:val="22"/>
                <w:lang w:val="en-US"/>
              </w:rPr>
              <w:t>Acer</w:t>
            </w:r>
            <w:r w:rsidRPr="00DD2160">
              <w:rPr>
                <w:sz w:val="22"/>
                <w:szCs w:val="22"/>
              </w:rPr>
              <w:t xml:space="preserve"> </w:t>
            </w:r>
            <w:r w:rsidRPr="00DD2160">
              <w:rPr>
                <w:sz w:val="22"/>
                <w:szCs w:val="22"/>
                <w:lang w:val="en-US"/>
              </w:rPr>
              <w:t>V</w:t>
            </w:r>
            <w:r w:rsidRPr="00DD2160">
              <w:rPr>
                <w:sz w:val="22"/>
                <w:szCs w:val="22"/>
              </w:rPr>
              <w:t xml:space="preserve">193 19", Проектор </w:t>
            </w:r>
            <w:r w:rsidRPr="00DD2160">
              <w:rPr>
                <w:sz w:val="22"/>
                <w:szCs w:val="22"/>
                <w:lang w:val="en-US"/>
              </w:rPr>
              <w:t>NEC</w:t>
            </w:r>
            <w:r w:rsidRPr="00DD2160">
              <w:rPr>
                <w:sz w:val="22"/>
                <w:szCs w:val="22"/>
              </w:rPr>
              <w:t xml:space="preserve"> </w:t>
            </w:r>
            <w:r w:rsidRPr="00DD2160">
              <w:rPr>
                <w:sz w:val="22"/>
                <w:szCs w:val="22"/>
                <w:lang w:val="en-US"/>
              </w:rPr>
              <w:t>NP</w:t>
            </w:r>
            <w:r w:rsidRPr="00DD2160">
              <w:rPr>
                <w:sz w:val="22"/>
                <w:szCs w:val="22"/>
              </w:rPr>
              <w:t>-</w:t>
            </w:r>
            <w:r w:rsidRPr="00DD2160">
              <w:rPr>
                <w:sz w:val="22"/>
                <w:szCs w:val="22"/>
                <w:lang w:val="en-US"/>
              </w:rPr>
              <w:t>P</w:t>
            </w:r>
            <w:r w:rsidRPr="00DD2160">
              <w:rPr>
                <w:sz w:val="22"/>
                <w:szCs w:val="22"/>
              </w:rPr>
              <w:t>501</w:t>
            </w:r>
            <w:r w:rsidRPr="00DD2160">
              <w:rPr>
                <w:sz w:val="22"/>
                <w:szCs w:val="22"/>
                <w:lang w:val="en-US"/>
              </w:rPr>
              <w:t>X</w:t>
            </w:r>
            <w:r w:rsidRPr="00DD2160">
              <w:rPr>
                <w:sz w:val="22"/>
                <w:szCs w:val="22"/>
              </w:rPr>
              <w:t xml:space="preserve"> в комплекте : кабель </w:t>
            </w:r>
            <w:r w:rsidRPr="00DD2160">
              <w:rPr>
                <w:sz w:val="22"/>
                <w:szCs w:val="22"/>
                <w:lang w:val="en-US"/>
              </w:rPr>
              <w:t>VGA</w:t>
            </w:r>
            <w:r w:rsidRPr="00DD2160">
              <w:rPr>
                <w:sz w:val="22"/>
                <w:szCs w:val="22"/>
              </w:rPr>
              <w:t>-</w:t>
            </w:r>
            <w:r w:rsidRPr="00DD2160">
              <w:rPr>
                <w:sz w:val="22"/>
                <w:szCs w:val="22"/>
                <w:lang w:val="en-US"/>
              </w:rPr>
              <w:t>VGA</w:t>
            </w:r>
            <w:r w:rsidRPr="00DD2160">
              <w:rPr>
                <w:sz w:val="22"/>
                <w:szCs w:val="22"/>
              </w:rPr>
              <w:t xml:space="preserve"> </w:t>
            </w:r>
            <w:r w:rsidRPr="00DD2160">
              <w:rPr>
                <w:sz w:val="22"/>
                <w:szCs w:val="22"/>
                <w:lang w:val="en-US"/>
              </w:rPr>
              <w:t>Kramer</w:t>
            </w:r>
            <w:r w:rsidRPr="00DD2160">
              <w:rPr>
                <w:sz w:val="22"/>
                <w:szCs w:val="22"/>
              </w:rPr>
              <w:t xml:space="preserve"> 15</w:t>
            </w:r>
            <w:r w:rsidRPr="00DD2160">
              <w:rPr>
                <w:sz w:val="22"/>
                <w:szCs w:val="22"/>
                <w:lang w:val="en-US"/>
              </w:rPr>
              <w:t>m</w:t>
            </w:r>
            <w:r w:rsidRPr="00DD2160">
              <w:rPr>
                <w:sz w:val="22"/>
                <w:szCs w:val="22"/>
              </w:rPr>
              <w:t>15</w:t>
            </w:r>
            <w:r w:rsidRPr="00DD2160">
              <w:rPr>
                <w:sz w:val="22"/>
                <w:szCs w:val="22"/>
                <w:lang w:val="en-US"/>
              </w:rPr>
              <w:t>m</w:t>
            </w:r>
            <w:r w:rsidRPr="00DD2160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DD2160">
              <w:rPr>
                <w:sz w:val="22"/>
                <w:szCs w:val="22"/>
                <w:lang w:val="en-US"/>
              </w:rPr>
              <w:t>VGA</w:t>
            </w:r>
            <w:r w:rsidRPr="00DD2160">
              <w:rPr>
                <w:sz w:val="22"/>
                <w:szCs w:val="22"/>
              </w:rPr>
              <w:t xml:space="preserve"> сигнала </w:t>
            </w:r>
            <w:r w:rsidRPr="00DD2160">
              <w:rPr>
                <w:sz w:val="22"/>
                <w:szCs w:val="22"/>
                <w:lang w:val="en-US"/>
              </w:rPr>
              <w:t>Kramer</w:t>
            </w:r>
            <w:r w:rsidRPr="00DD2160">
              <w:rPr>
                <w:sz w:val="22"/>
                <w:szCs w:val="22"/>
              </w:rPr>
              <w:t xml:space="preserve"> </w:t>
            </w:r>
            <w:r w:rsidRPr="00DD2160">
              <w:rPr>
                <w:sz w:val="22"/>
                <w:szCs w:val="22"/>
                <w:lang w:val="en-US"/>
              </w:rPr>
              <w:t>VP</w:t>
            </w:r>
            <w:r w:rsidRPr="00DD2160">
              <w:rPr>
                <w:sz w:val="22"/>
                <w:szCs w:val="22"/>
              </w:rPr>
              <w:t>-222</w:t>
            </w:r>
            <w:r w:rsidRPr="00DD2160">
              <w:rPr>
                <w:sz w:val="22"/>
                <w:szCs w:val="22"/>
                <w:lang w:val="en-US"/>
              </w:rPr>
              <w:t>K</w:t>
            </w:r>
            <w:r w:rsidRPr="00DD2160">
              <w:rPr>
                <w:sz w:val="22"/>
                <w:szCs w:val="22"/>
              </w:rPr>
              <w:t xml:space="preserve"> кабель </w:t>
            </w:r>
            <w:proofErr w:type="spellStart"/>
            <w:r w:rsidRPr="00DD2160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DD2160">
              <w:rPr>
                <w:sz w:val="22"/>
                <w:szCs w:val="22"/>
              </w:rPr>
              <w:t xml:space="preserve"> </w:t>
            </w:r>
            <w:r w:rsidRPr="00DD2160">
              <w:rPr>
                <w:sz w:val="22"/>
                <w:szCs w:val="22"/>
                <w:lang w:val="en-US"/>
              </w:rPr>
              <w:t>Jack</w:t>
            </w:r>
            <w:r w:rsidRPr="00DD2160">
              <w:rPr>
                <w:sz w:val="22"/>
                <w:szCs w:val="22"/>
              </w:rPr>
              <w:t xml:space="preserve"> 3.5 </w:t>
            </w:r>
            <w:r w:rsidRPr="00DD2160">
              <w:rPr>
                <w:sz w:val="22"/>
                <w:szCs w:val="22"/>
                <w:lang w:val="en-US"/>
              </w:rPr>
              <w:t>mm</w:t>
            </w:r>
            <w:r w:rsidRPr="00DD2160">
              <w:rPr>
                <w:sz w:val="22"/>
                <w:szCs w:val="22"/>
              </w:rPr>
              <w:t>/</w:t>
            </w:r>
            <w:r w:rsidRPr="00DD2160">
              <w:rPr>
                <w:sz w:val="22"/>
                <w:szCs w:val="22"/>
                <w:lang w:val="en-US"/>
              </w:rPr>
              <w:t>RCA</w:t>
            </w:r>
            <w:r w:rsidRPr="00DD2160">
              <w:rPr>
                <w:sz w:val="22"/>
                <w:szCs w:val="22"/>
              </w:rPr>
              <w:t xml:space="preserve"> 2 длина 3 м - 1 шт.,  Микшер-усилитель </w:t>
            </w:r>
            <w:r w:rsidRPr="00DD2160">
              <w:rPr>
                <w:sz w:val="22"/>
                <w:szCs w:val="22"/>
                <w:lang w:val="en-US"/>
              </w:rPr>
              <w:t>JDM</w:t>
            </w:r>
            <w:r w:rsidRPr="00DD2160">
              <w:rPr>
                <w:sz w:val="22"/>
                <w:szCs w:val="22"/>
              </w:rPr>
              <w:t xml:space="preserve"> </w:t>
            </w:r>
            <w:r w:rsidRPr="00DD2160">
              <w:rPr>
                <w:sz w:val="22"/>
                <w:szCs w:val="22"/>
                <w:lang w:val="en-US"/>
              </w:rPr>
              <w:t>TA</w:t>
            </w:r>
            <w:r w:rsidRPr="00DD2160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DD2160">
              <w:rPr>
                <w:sz w:val="22"/>
                <w:szCs w:val="22"/>
                <w:lang w:val="en-US"/>
              </w:rPr>
              <w:t>Tasker</w:t>
            </w:r>
            <w:r w:rsidRPr="00DD2160">
              <w:rPr>
                <w:sz w:val="22"/>
                <w:szCs w:val="22"/>
              </w:rPr>
              <w:t xml:space="preserve"> </w:t>
            </w:r>
            <w:r w:rsidRPr="00DD2160">
              <w:rPr>
                <w:sz w:val="22"/>
                <w:szCs w:val="22"/>
                <w:lang w:val="en-US"/>
              </w:rPr>
              <w:t>c</w:t>
            </w:r>
            <w:r w:rsidRPr="00DD2160">
              <w:rPr>
                <w:sz w:val="22"/>
                <w:szCs w:val="22"/>
              </w:rPr>
              <w:t xml:space="preserve">114 </w:t>
            </w:r>
            <w:r w:rsidRPr="00DD2160">
              <w:rPr>
                <w:sz w:val="22"/>
                <w:szCs w:val="22"/>
                <w:lang w:val="en-US"/>
              </w:rPr>
              <w:t>black</w:t>
            </w:r>
            <w:r w:rsidRPr="00DD2160">
              <w:rPr>
                <w:sz w:val="22"/>
                <w:szCs w:val="22"/>
              </w:rPr>
              <w:t xml:space="preserve"> в бухте 100м. Микрофон </w:t>
            </w:r>
            <w:r w:rsidRPr="00DD2160">
              <w:rPr>
                <w:sz w:val="22"/>
                <w:szCs w:val="22"/>
                <w:lang w:val="en-US"/>
              </w:rPr>
              <w:t>BEHRINGER</w:t>
            </w:r>
            <w:r w:rsidRPr="00DD2160">
              <w:rPr>
                <w:sz w:val="22"/>
                <w:szCs w:val="22"/>
              </w:rPr>
              <w:t xml:space="preserve"> </w:t>
            </w:r>
            <w:r w:rsidRPr="00DD2160">
              <w:rPr>
                <w:sz w:val="22"/>
                <w:szCs w:val="22"/>
                <w:lang w:val="en-US"/>
              </w:rPr>
              <w:t>XM</w:t>
            </w:r>
            <w:r w:rsidRPr="00DD2160">
              <w:rPr>
                <w:sz w:val="22"/>
                <w:szCs w:val="22"/>
              </w:rPr>
              <w:t xml:space="preserve">8500 Кабель акустический </w:t>
            </w:r>
            <w:r w:rsidRPr="00DD2160">
              <w:rPr>
                <w:sz w:val="22"/>
                <w:szCs w:val="22"/>
                <w:lang w:val="en-US"/>
              </w:rPr>
              <w:t>Tasker</w:t>
            </w:r>
            <w:r w:rsidRPr="00DD2160">
              <w:rPr>
                <w:sz w:val="22"/>
                <w:szCs w:val="22"/>
              </w:rPr>
              <w:t xml:space="preserve"> </w:t>
            </w:r>
            <w:r w:rsidRPr="00DD2160">
              <w:rPr>
                <w:sz w:val="22"/>
                <w:szCs w:val="22"/>
                <w:lang w:val="en-US"/>
              </w:rPr>
              <w:t>C</w:t>
            </w:r>
            <w:r w:rsidRPr="00DD2160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DD2160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DD2160">
              <w:rPr>
                <w:sz w:val="22"/>
                <w:szCs w:val="22"/>
              </w:rPr>
              <w:t xml:space="preserve"> </w:t>
            </w:r>
            <w:r w:rsidRPr="00DD2160">
              <w:rPr>
                <w:sz w:val="22"/>
                <w:szCs w:val="22"/>
                <w:lang w:val="en-US"/>
              </w:rPr>
              <w:t>Champion</w:t>
            </w:r>
            <w:r w:rsidRPr="00DD2160">
              <w:rPr>
                <w:sz w:val="22"/>
                <w:szCs w:val="22"/>
              </w:rPr>
              <w:t xml:space="preserve"> 305х229см (</w:t>
            </w:r>
            <w:r w:rsidRPr="00DD2160">
              <w:rPr>
                <w:sz w:val="22"/>
                <w:szCs w:val="22"/>
                <w:lang w:val="en-US"/>
              </w:rPr>
              <w:t>SCM</w:t>
            </w:r>
            <w:r w:rsidRPr="00DD2160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DD2160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DD2160">
              <w:rPr>
                <w:sz w:val="22"/>
                <w:szCs w:val="22"/>
              </w:rPr>
              <w:t xml:space="preserve"> </w:t>
            </w:r>
            <w:r w:rsidRPr="00DD2160">
              <w:rPr>
                <w:sz w:val="22"/>
                <w:szCs w:val="22"/>
                <w:lang w:val="en-US"/>
              </w:rPr>
              <w:t>MASK</w:t>
            </w:r>
            <w:r w:rsidRPr="00DD2160">
              <w:rPr>
                <w:sz w:val="22"/>
                <w:szCs w:val="22"/>
              </w:rPr>
              <w:t>6</w:t>
            </w:r>
            <w:r w:rsidRPr="00DD2160">
              <w:rPr>
                <w:sz w:val="22"/>
                <w:szCs w:val="22"/>
                <w:lang w:val="en-US"/>
              </w:rPr>
              <w:t>T</w:t>
            </w:r>
            <w:r w:rsidRPr="00DD2160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4975588" w14:textId="77777777" w:rsidR="002C735C" w:rsidRPr="00DD21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216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D2160" w14:paraId="2F9D685A" w14:textId="77777777" w:rsidTr="008416EB">
        <w:tc>
          <w:tcPr>
            <w:tcW w:w="7797" w:type="dxa"/>
            <w:shd w:val="clear" w:color="auto" w:fill="auto"/>
          </w:tcPr>
          <w:p w14:paraId="1C0BCFD0" w14:textId="77777777" w:rsidR="002C735C" w:rsidRPr="00DD21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2160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D216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D216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DD2160">
              <w:rPr>
                <w:sz w:val="22"/>
                <w:szCs w:val="22"/>
                <w:lang w:val="en-US"/>
              </w:rPr>
              <w:t>Intel</w:t>
            </w:r>
            <w:r w:rsidRPr="00DD2160">
              <w:rPr>
                <w:sz w:val="22"/>
                <w:szCs w:val="22"/>
              </w:rPr>
              <w:t xml:space="preserve"> </w:t>
            </w:r>
            <w:r w:rsidRPr="00DD2160">
              <w:rPr>
                <w:sz w:val="22"/>
                <w:szCs w:val="22"/>
                <w:lang w:val="en-US"/>
              </w:rPr>
              <w:t>I</w:t>
            </w:r>
            <w:r w:rsidRPr="00DD2160">
              <w:rPr>
                <w:sz w:val="22"/>
                <w:szCs w:val="22"/>
              </w:rPr>
              <w:t>5-7400/16</w:t>
            </w:r>
            <w:r w:rsidRPr="00DD2160">
              <w:rPr>
                <w:sz w:val="22"/>
                <w:szCs w:val="22"/>
                <w:lang w:val="en-US"/>
              </w:rPr>
              <w:t>Gb</w:t>
            </w:r>
            <w:r w:rsidRPr="00DD2160">
              <w:rPr>
                <w:sz w:val="22"/>
                <w:szCs w:val="22"/>
              </w:rPr>
              <w:t>/1</w:t>
            </w:r>
            <w:r w:rsidRPr="00DD2160">
              <w:rPr>
                <w:sz w:val="22"/>
                <w:szCs w:val="22"/>
                <w:lang w:val="en-US"/>
              </w:rPr>
              <w:t>Tb</w:t>
            </w:r>
            <w:r w:rsidRPr="00DD2160">
              <w:rPr>
                <w:sz w:val="22"/>
                <w:szCs w:val="22"/>
              </w:rPr>
              <w:t xml:space="preserve">/ видеокарта </w:t>
            </w:r>
            <w:r w:rsidRPr="00DD2160">
              <w:rPr>
                <w:sz w:val="22"/>
                <w:szCs w:val="22"/>
                <w:lang w:val="en-US"/>
              </w:rPr>
              <w:t>NVIDIA</w:t>
            </w:r>
            <w:r w:rsidRPr="00DD2160">
              <w:rPr>
                <w:sz w:val="22"/>
                <w:szCs w:val="22"/>
              </w:rPr>
              <w:t xml:space="preserve"> </w:t>
            </w:r>
            <w:r w:rsidRPr="00DD2160">
              <w:rPr>
                <w:sz w:val="22"/>
                <w:szCs w:val="22"/>
                <w:lang w:val="en-US"/>
              </w:rPr>
              <w:t>GeForce</w:t>
            </w:r>
            <w:r w:rsidRPr="00DD2160">
              <w:rPr>
                <w:sz w:val="22"/>
                <w:szCs w:val="22"/>
              </w:rPr>
              <w:t xml:space="preserve"> </w:t>
            </w:r>
            <w:r w:rsidRPr="00DD2160">
              <w:rPr>
                <w:sz w:val="22"/>
                <w:szCs w:val="22"/>
                <w:lang w:val="en-US"/>
              </w:rPr>
              <w:t>GT</w:t>
            </w:r>
            <w:r w:rsidRPr="00DD2160">
              <w:rPr>
                <w:sz w:val="22"/>
                <w:szCs w:val="22"/>
              </w:rPr>
              <w:t xml:space="preserve"> 710/Монитор </w:t>
            </w:r>
            <w:r w:rsidRPr="00DD2160">
              <w:rPr>
                <w:sz w:val="22"/>
                <w:szCs w:val="22"/>
                <w:lang w:val="en-US"/>
              </w:rPr>
              <w:t>DELL</w:t>
            </w:r>
            <w:r w:rsidRPr="00DD2160">
              <w:rPr>
                <w:sz w:val="22"/>
                <w:szCs w:val="22"/>
              </w:rPr>
              <w:t xml:space="preserve"> </w:t>
            </w:r>
            <w:r w:rsidRPr="00DD2160">
              <w:rPr>
                <w:sz w:val="22"/>
                <w:szCs w:val="22"/>
                <w:lang w:val="en-US"/>
              </w:rPr>
              <w:t>S</w:t>
            </w:r>
            <w:r w:rsidRPr="00DD2160">
              <w:rPr>
                <w:sz w:val="22"/>
                <w:szCs w:val="22"/>
              </w:rPr>
              <w:t>2218</w:t>
            </w:r>
            <w:r w:rsidRPr="00DD2160">
              <w:rPr>
                <w:sz w:val="22"/>
                <w:szCs w:val="22"/>
                <w:lang w:val="en-US"/>
              </w:rPr>
              <w:t>H</w:t>
            </w:r>
            <w:r w:rsidRPr="00DD2160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DD216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D2160">
              <w:rPr>
                <w:sz w:val="22"/>
                <w:szCs w:val="22"/>
              </w:rPr>
              <w:t xml:space="preserve"> </w:t>
            </w:r>
            <w:r w:rsidRPr="00DD2160">
              <w:rPr>
                <w:sz w:val="22"/>
                <w:szCs w:val="22"/>
                <w:lang w:val="en-US"/>
              </w:rPr>
              <w:t>Switch</w:t>
            </w:r>
            <w:r w:rsidRPr="00DD2160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DD216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D2160">
              <w:rPr>
                <w:sz w:val="22"/>
                <w:szCs w:val="22"/>
              </w:rPr>
              <w:t xml:space="preserve"> </w:t>
            </w:r>
            <w:r w:rsidRPr="00DD2160">
              <w:rPr>
                <w:sz w:val="22"/>
                <w:szCs w:val="22"/>
                <w:lang w:val="en-US"/>
              </w:rPr>
              <w:t>x</w:t>
            </w:r>
            <w:r w:rsidRPr="00DD2160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DD2160">
              <w:rPr>
                <w:sz w:val="22"/>
                <w:szCs w:val="22"/>
              </w:rPr>
              <w:t>подпружинен.ручной</w:t>
            </w:r>
            <w:proofErr w:type="spellEnd"/>
            <w:r w:rsidRPr="00DD2160">
              <w:rPr>
                <w:sz w:val="22"/>
                <w:szCs w:val="22"/>
              </w:rPr>
              <w:t xml:space="preserve"> </w:t>
            </w:r>
            <w:r w:rsidRPr="00DD2160">
              <w:rPr>
                <w:sz w:val="22"/>
                <w:szCs w:val="22"/>
                <w:lang w:val="en-US"/>
              </w:rPr>
              <w:t>MW</w:t>
            </w:r>
            <w:r w:rsidRPr="00DD2160">
              <w:rPr>
                <w:sz w:val="22"/>
                <w:szCs w:val="22"/>
              </w:rPr>
              <w:t xml:space="preserve"> </w:t>
            </w:r>
            <w:proofErr w:type="spellStart"/>
            <w:r w:rsidRPr="00DD2160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DD2160">
              <w:rPr>
                <w:sz w:val="22"/>
                <w:szCs w:val="22"/>
              </w:rPr>
              <w:t xml:space="preserve"> 200х200см (</w:t>
            </w:r>
            <w:r w:rsidRPr="00DD2160">
              <w:rPr>
                <w:sz w:val="22"/>
                <w:szCs w:val="22"/>
                <w:lang w:val="en-US"/>
              </w:rPr>
              <w:t>S</w:t>
            </w:r>
            <w:r w:rsidRPr="00DD2160">
              <w:rPr>
                <w:sz w:val="22"/>
                <w:szCs w:val="22"/>
              </w:rPr>
              <w:t>/</w:t>
            </w:r>
            <w:r w:rsidRPr="00DD2160">
              <w:rPr>
                <w:sz w:val="22"/>
                <w:szCs w:val="22"/>
                <w:lang w:val="en-US"/>
              </w:rPr>
              <w:t>N</w:t>
            </w:r>
            <w:r w:rsidRPr="00DD2160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C302F90" w14:textId="77777777" w:rsidR="002C735C" w:rsidRPr="00DD21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216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DD2160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E09DF" w14:paraId="067050E7" w14:textId="77777777" w:rsidTr="00A8390A">
        <w:tc>
          <w:tcPr>
            <w:tcW w:w="562" w:type="dxa"/>
          </w:tcPr>
          <w:p w14:paraId="37467F9B" w14:textId="77777777" w:rsidR="007E09DF" w:rsidRPr="00F815D4" w:rsidRDefault="007E09DF" w:rsidP="00A839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69A3F04" w14:textId="77777777" w:rsidR="007E09DF" w:rsidRPr="00F16482" w:rsidRDefault="007E09DF" w:rsidP="00A839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648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1648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648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E09DF" w14:paraId="5A1C9382" w14:textId="77777777" w:rsidTr="00801458">
        <w:tc>
          <w:tcPr>
            <w:tcW w:w="2336" w:type="dxa"/>
          </w:tcPr>
          <w:p w14:paraId="4C518DAB" w14:textId="77777777" w:rsidR="005D65A5" w:rsidRPr="007E09D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09D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E09D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09D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E09D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09D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E09D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09D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E09DF" w14:paraId="07658034" w14:textId="77777777" w:rsidTr="00801458">
        <w:tc>
          <w:tcPr>
            <w:tcW w:w="2336" w:type="dxa"/>
          </w:tcPr>
          <w:p w14:paraId="1553D698" w14:textId="78F29BFB" w:rsidR="005D65A5" w:rsidRPr="007E09D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E09D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E09DF" w:rsidRDefault="007478E0" w:rsidP="00801458">
            <w:pPr>
              <w:rPr>
                <w:rFonts w:ascii="Times New Roman" w:hAnsi="Times New Roman" w:cs="Times New Roman"/>
              </w:rPr>
            </w:pPr>
            <w:r w:rsidRPr="007E09DF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7E09DF" w:rsidRDefault="007478E0" w:rsidP="00801458">
            <w:pPr>
              <w:rPr>
                <w:rFonts w:ascii="Times New Roman" w:hAnsi="Times New Roman" w:cs="Times New Roman"/>
              </w:rPr>
            </w:pPr>
            <w:r w:rsidRPr="007E09D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E09DF" w:rsidRDefault="007478E0" w:rsidP="00801458">
            <w:pPr>
              <w:rPr>
                <w:rFonts w:ascii="Times New Roman" w:hAnsi="Times New Roman" w:cs="Times New Roman"/>
              </w:rPr>
            </w:pPr>
            <w:r w:rsidRPr="007E09D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7E09DF" w14:paraId="304EA814" w14:textId="77777777" w:rsidTr="00801458">
        <w:tc>
          <w:tcPr>
            <w:tcW w:w="2336" w:type="dxa"/>
          </w:tcPr>
          <w:p w14:paraId="44B911A6" w14:textId="77777777" w:rsidR="005D65A5" w:rsidRPr="007E09D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E09D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AE6D5B0" w14:textId="77777777" w:rsidR="005D65A5" w:rsidRPr="007E09DF" w:rsidRDefault="007478E0" w:rsidP="00801458">
            <w:pPr>
              <w:rPr>
                <w:rFonts w:ascii="Times New Roman" w:hAnsi="Times New Roman" w:cs="Times New Roman"/>
              </w:rPr>
            </w:pPr>
            <w:r w:rsidRPr="007E09D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4A0863F" w14:textId="77777777" w:rsidR="005D65A5" w:rsidRPr="007E09DF" w:rsidRDefault="007478E0" w:rsidP="00801458">
            <w:pPr>
              <w:rPr>
                <w:rFonts w:ascii="Times New Roman" w:hAnsi="Times New Roman" w:cs="Times New Roman"/>
              </w:rPr>
            </w:pPr>
            <w:r w:rsidRPr="007E09D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D4AF967" w14:textId="77777777" w:rsidR="005D65A5" w:rsidRPr="007E09DF" w:rsidRDefault="007478E0" w:rsidP="00801458">
            <w:pPr>
              <w:rPr>
                <w:rFonts w:ascii="Times New Roman" w:hAnsi="Times New Roman" w:cs="Times New Roman"/>
              </w:rPr>
            </w:pPr>
            <w:r w:rsidRPr="007E09D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E09DF" w14:paraId="7023F477" w14:textId="77777777" w:rsidTr="00A8390A">
        <w:tc>
          <w:tcPr>
            <w:tcW w:w="562" w:type="dxa"/>
          </w:tcPr>
          <w:p w14:paraId="1DDC563B" w14:textId="77777777" w:rsidR="007E09DF" w:rsidRPr="009E6058" w:rsidRDefault="007E09DF" w:rsidP="00A839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8E4E4A2" w14:textId="77777777" w:rsidR="007E09DF" w:rsidRPr="00F16482" w:rsidRDefault="007E09DF" w:rsidP="00A839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648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E09DF" w14:paraId="0267C479" w14:textId="77777777" w:rsidTr="00801458">
        <w:tc>
          <w:tcPr>
            <w:tcW w:w="2500" w:type="pct"/>
          </w:tcPr>
          <w:p w14:paraId="37F699C9" w14:textId="77777777" w:rsidR="00B8237E" w:rsidRPr="007E09D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09D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E09D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09D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E09DF" w14:paraId="3F240151" w14:textId="77777777" w:rsidTr="00801458">
        <w:tc>
          <w:tcPr>
            <w:tcW w:w="2500" w:type="pct"/>
          </w:tcPr>
          <w:p w14:paraId="61E91592" w14:textId="61A0874C" w:rsidR="00B8237E" w:rsidRPr="007E09D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E09DF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5ED640C" w14:textId="16CDBBD7" w:rsidR="00B8237E" w:rsidRPr="007E09DF" w:rsidRDefault="005C548A" w:rsidP="00801458">
            <w:pPr>
              <w:rPr>
                <w:rFonts w:ascii="Times New Roman" w:hAnsi="Times New Roman" w:cs="Times New Roman"/>
              </w:rPr>
            </w:pPr>
            <w:r w:rsidRPr="007E09D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6849E0" w14:textId="77777777" w:rsidR="003749F6" w:rsidRDefault="003749F6" w:rsidP="00315CA6">
      <w:pPr>
        <w:spacing w:after="0" w:line="240" w:lineRule="auto"/>
      </w:pPr>
      <w:r>
        <w:separator/>
      </w:r>
    </w:p>
  </w:endnote>
  <w:endnote w:type="continuationSeparator" w:id="0">
    <w:p w14:paraId="1D89AE78" w14:textId="77777777" w:rsidR="003749F6" w:rsidRDefault="003749F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DD2160" w:rsidRDefault="00DD2160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15D4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DD2160" w:rsidRDefault="00DD2160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F9AB0C" w14:textId="77777777" w:rsidR="003749F6" w:rsidRDefault="003749F6" w:rsidP="00315CA6">
      <w:pPr>
        <w:spacing w:after="0" w:line="240" w:lineRule="auto"/>
      </w:pPr>
      <w:r>
        <w:separator/>
      </w:r>
    </w:p>
  </w:footnote>
  <w:footnote w:type="continuationSeparator" w:id="0">
    <w:p w14:paraId="0790F266" w14:textId="77777777" w:rsidR="003749F6" w:rsidRDefault="003749F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749F6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09DF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2160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16482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815D4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monogr/%D0%A5%D0%BE%D0%B7%D1%8F%D0%B9%D1%81%D1%82%D0%B2%D0%B5%D0%BD%D0%BD%D0%B0%D1%8F%20%D1%81%D0%B8%D1%81%D1%82%D0%B5%D0%BC%D0%B0%20%D0%B5%D0%B2%D1%80%D0%B0%D0%B7%D0%B8%D0%B9%D1%81%D0%BA%D0%BE%D0%B3%D0%BE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open_library/&#1045;&#1074;&#1088;&#1072;&#1079;&#1080;&#1081;&#1089;&#1082;&#1072;&#1103;%20&#1087;&#1086;&#1083;&#1080;&#1090;&#1080;&#1095;&#1077;&#1089;&#1082;&#1072;&#1103;%20&#1101;&#1082;&#1086;&#1085;&#1086;&#1084;&#1080;&#1103;.pdf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E19BCF4-6055-4D8A-8F76-554A453AE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4311</TotalTime>
  <Pages>14</Pages>
  <Words>4161</Words>
  <Characters>23722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2025-02-12T12:42:00Z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