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31462A" w:rsidR="00A77598" w:rsidRPr="00A42D4A" w:rsidRDefault="00A42D4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6D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6D97">
              <w:rPr>
                <w:rFonts w:ascii="Times New Roman" w:hAnsi="Times New Roman" w:cs="Times New Roman"/>
                <w:sz w:val="20"/>
                <w:szCs w:val="20"/>
              </w:rPr>
              <w:t>к.э.н,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BBEF0E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F91C4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8A3977" w:rsidR="004475DA" w:rsidRPr="00A42D4A" w:rsidRDefault="00A42D4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89B18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A99393" w:rsidR="00D75436" w:rsidRDefault="00877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CF416A" w:rsidR="00D75436" w:rsidRDefault="00877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29518E" w:rsidR="00D75436" w:rsidRDefault="00877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FCA078" w:rsidR="00D75436" w:rsidRDefault="00877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E6C20D" w:rsidR="00D75436" w:rsidRDefault="00877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2B07D09" w:rsidR="00D75436" w:rsidRDefault="00877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6182359" w:rsidR="00D75436" w:rsidRDefault="00877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ACC9A6" w:rsidR="00D75436" w:rsidRDefault="00877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B0D5B6" w:rsidR="00D75436" w:rsidRDefault="00877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6F31E17" w:rsidR="00D75436" w:rsidRDefault="00877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8BA277" w:rsidR="00D75436" w:rsidRDefault="008774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DB475B" w:rsidR="00D75436" w:rsidRDefault="00877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3B96869" w:rsidR="00D75436" w:rsidRDefault="00877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6F0901" w:rsidR="00D75436" w:rsidRDefault="00877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C37BD3" w:rsidR="00D75436" w:rsidRDefault="00877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615A97" w:rsidR="00D75436" w:rsidRDefault="00877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E10E2CB" w:rsidR="00D75436" w:rsidRDefault="008774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7B0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3D6D9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6D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6D9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6D9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6D9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6D9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6D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6D9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6D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6D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6D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6D97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3D6D9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BEAA743" w:rsidR="00751095" w:rsidRPr="003D6D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6D97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</w:t>
            </w:r>
            <w:r w:rsidRPr="003D6D9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41F7554" w:rsidR="00751095" w:rsidRPr="003D6D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6D97">
              <w:rPr>
                <w:rFonts w:ascii="Times New Roman" w:hAnsi="Times New Roman" w:cs="Times New Roman"/>
              </w:rPr>
              <w:t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текстов реферативного характера, ориентированного на профессиональную область.</w:t>
            </w:r>
          </w:p>
        </w:tc>
      </w:tr>
      <w:tr w:rsidR="00751095" w:rsidRPr="003D6D97" w14:paraId="01F7844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C2289" w14:textId="77777777" w:rsidR="00751095" w:rsidRPr="003D6D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5B518" w14:textId="77777777" w:rsidR="00751095" w:rsidRPr="003D6D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10C98" w14:textId="77777777" w:rsidR="00751095" w:rsidRPr="003D6D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6D97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3D6D97">
              <w:rPr>
                <w:rFonts w:ascii="Times New Roman" w:hAnsi="Times New Roman" w:cs="Times New Roman"/>
              </w:rPr>
              <w:t xml:space="preserve"> </w:t>
            </w:r>
          </w:p>
          <w:p w14:paraId="11FD09E0" w14:textId="5BBE39B6" w:rsidR="00751095" w:rsidRPr="003D6D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6D97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</w:p>
          <w:p w14:paraId="33709B03" w14:textId="2BB8E18C" w:rsidR="00751095" w:rsidRPr="003D6D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6D97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3D6D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D6D9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D6D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D6D9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D6D9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D6D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(ак</w:t>
            </w:r>
            <w:r w:rsidR="00AE2B1A" w:rsidRPr="003D6D97">
              <w:rPr>
                <w:rFonts w:ascii="Times New Roman" w:hAnsi="Times New Roman" w:cs="Times New Roman"/>
                <w:b/>
              </w:rPr>
              <w:t>адемические</w:t>
            </w:r>
            <w:r w:rsidRPr="003D6D9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D6D9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D6D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D6D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D6D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D6D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D6D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D6D9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D6D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D6D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D6D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D6D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D6D9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D6D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D6D9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3D6D97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3D6D97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3D6D97">
              <w:rPr>
                <w:sz w:val="22"/>
                <w:szCs w:val="22"/>
                <w:lang w:bidi="ru-RU"/>
              </w:rPr>
              <w:br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3D6D97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6D97" w14:paraId="2976F0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997401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3FB4C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3D6D97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3D6D97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CC4E2D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FFDB2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147E7D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455FBF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6D97" w14:paraId="2AAD03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84390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4D004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3D6D97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3D6D97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5D0817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C1DA4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D9FAC3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75F10B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6D97" w14:paraId="168642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6DCF73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BC5474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3D6D97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3D6D97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3D6D97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0D2A3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D91A6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996B8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81625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6D97" w14:paraId="54AE13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AACBBB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56A884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3D6D97">
              <w:rPr>
                <w:sz w:val="22"/>
                <w:szCs w:val="22"/>
                <w:lang w:bidi="ru-RU"/>
              </w:rPr>
              <w:br/>
              <w:t>Рыночная инфраструктура как необходимое условие его функционирования. Противоречия рыночной экономики и механизм их сглаживания.</w:t>
            </w:r>
            <w:r w:rsidRPr="003D6D9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B92CA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B2A1E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BBFD4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5AF676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D6D97" w14:paraId="11FBC6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3DD198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9E7DCD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3D6D97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3D6D97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3D6D97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3D6D97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3D6D9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4CE330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B46762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EBDE4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7C2DF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D6D97" w14:paraId="0B007C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EF3633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FEE153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3D6D97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3D6D97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3D6D97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3D6D9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16F9BC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775DD6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57D1F4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1E571B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D6D97" w14:paraId="12287D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A1F9FF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0077FD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3D6D97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3D6D97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3D6D97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3D6D9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080245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4BF758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5CC28F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0CEBF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D6D97" w14:paraId="73BD1F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A65A3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C9E77F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3D6D97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3D6D97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3D6D97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3D6D97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C2BF57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333C08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2C710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B8794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6D97" w14:paraId="19D314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73BF8E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10. Теория потребительского поведения. Оптимальное 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8707F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Домашнее хозяйство как субъект рыночной экономики.</w:t>
            </w:r>
            <w:r w:rsidRPr="003D6D97">
              <w:rPr>
                <w:sz w:val="22"/>
                <w:szCs w:val="22"/>
                <w:lang w:bidi="ru-RU"/>
              </w:rPr>
              <w:br/>
              <w:t>Анализ потребительских предпочтений. Количественный и порядковый подход в оценке полезности.</w:t>
            </w:r>
            <w:r w:rsidRPr="003D6D97">
              <w:rPr>
                <w:sz w:val="22"/>
                <w:szCs w:val="22"/>
                <w:lang w:bidi="ru-RU"/>
              </w:rPr>
              <w:br/>
              <w:t>Факторы, определяющие рациональное поведение потребителя. Оптимум потребителя.-</w:t>
            </w:r>
            <w:r w:rsidRPr="003D6D97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3D6D9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507DAC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1F88A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8A3CC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07E89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6D97" w14:paraId="566955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D1DDCE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6FFCC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3D6D97">
              <w:rPr>
                <w:sz w:val="22"/>
                <w:szCs w:val="22"/>
                <w:lang w:bidi="ru-RU"/>
              </w:rPr>
              <w:br/>
              <w:t>Сущность, этапы развития и  функции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003EC2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743F85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B576C7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AA99A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D6D97" w14:paraId="67961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09D5A6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56136C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3D6D97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34196E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C09343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E4663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EFDAA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D6D97" w14:paraId="525769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169687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959A4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09C94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53CCDB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E6C767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C65BA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6D97" w14:paraId="5EB518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88D097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722F8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3D6D9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57682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604114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AD6CAB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E8BC6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6D97" w14:paraId="759AA7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873F94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15. Рынок труда и проблема безработицы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9F0F8C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3D6D97">
              <w:rPr>
                <w:sz w:val="22"/>
                <w:szCs w:val="22"/>
                <w:lang w:bidi="ru-RU"/>
              </w:rPr>
              <w:br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3D6D97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3D6D97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42E38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0E1BAC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485CBD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1AB4E6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6D97" w14:paraId="0E64C1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14DAD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DDC6E1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3D6D97">
              <w:rPr>
                <w:sz w:val="22"/>
                <w:szCs w:val="22"/>
                <w:lang w:bidi="ru-RU"/>
              </w:rPr>
              <w:br/>
              <w:t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последствия  инфляции. Специфика инфляции на современном этапе развития экономики в России. Антиинфляционная политика.</w:t>
            </w:r>
            <w:r w:rsidRPr="003D6D9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238831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2CB391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F18D81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E60CF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D6D97" w14:paraId="2D8B47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71CF43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90F77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2FEB4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321B41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4C5A9E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3D163E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D6D97" w14:paraId="49DB72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385BD4" w14:textId="77777777" w:rsidR="004475DA" w:rsidRPr="003D6D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27B31A" w14:textId="77777777" w:rsidR="004475DA" w:rsidRPr="003D6D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6D97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3D6D97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3D6D97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3D6D97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3D6D9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0EB32D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FCB12C" w14:textId="77777777" w:rsidR="004475DA" w:rsidRPr="003D6D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25A725" w14:textId="77777777" w:rsidR="004475DA" w:rsidRPr="003D6D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8A1F31" w14:textId="77777777" w:rsidR="004475DA" w:rsidRPr="003D6D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D6D9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D6D9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6D9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D6D9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6D9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D6D9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D6D9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6D9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D6D9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D6D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6D9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D6D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6D9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D6D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D6D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6D9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3D6D9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D6D9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6D9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D6D9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6D9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D6D9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6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D6D97">
              <w:rPr>
                <w:rFonts w:ascii="Times New Roman" w:hAnsi="Times New Roman" w:cs="Times New Roman"/>
              </w:rPr>
              <w:t xml:space="preserve">Основы экономики : учебник / [С.А.Дятлов, С.Н.Пшеничникова, Е.Г.Колесник и др.] ; под ред. С.А.Дятлова, С.Н.Пшеничниковой, Е.Г.Колесник ; М-во науки и высш. образования Рос. Федерации, С.-Петерб. гос. экон. ун-т, Каф. общ. экон. теории и истории экон. мысли. </w:t>
            </w:r>
            <w:r w:rsidRPr="003D6D97">
              <w:rPr>
                <w:rFonts w:ascii="Times New Roman" w:hAnsi="Times New Roman" w:cs="Times New Roman"/>
                <w:lang w:val="en-US"/>
              </w:rPr>
              <w:t>Санкт-Петербург : Изд-во СПбГЭУ,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6D97" w:rsidRDefault="00877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D6D9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D6D97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3D6D97" w14:paraId="1D9FFB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B4CDA7" w14:textId="77777777" w:rsidR="00262CF0" w:rsidRPr="003D6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D6D97">
              <w:rPr>
                <w:rFonts w:ascii="Times New Roman" w:hAnsi="Times New Roman" w:cs="Times New Roman"/>
              </w:rPr>
              <w:t xml:space="preserve">Экономическая теория: задачи, тесты, проблемные ситуации : практикум / [В.Н.Виноградов, А.Н.Гаврилов, Е.Г.Колесник и др.] ; [отв. ред. В.Н.Виноградов] ; М-во науки и высш. образования Рос. Федерации, С.-Петерб. гос. экон. ун-т, Каф. общ. экон. теории и истории экон. мысли. </w:t>
            </w:r>
            <w:r w:rsidRPr="003D6D97">
              <w:rPr>
                <w:rFonts w:ascii="Times New Roman" w:hAnsi="Times New Roman" w:cs="Times New Roman"/>
                <w:lang w:val="en-US"/>
              </w:rPr>
              <w:t>Санкт-Петербург : Изд-во СПбГЭУ,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42255B" w14:textId="77777777" w:rsidR="00262CF0" w:rsidRPr="003D6D97" w:rsidRDefault="00877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D6D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D6D97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3D6D97" w14:paraId="4E308D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90011F" w14:textId="77777777" w:rsidR="00262CF0" w:rsidRPr="003D6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D6D97">
              <w:rPr>
                <w:rFonts w:ascii="Times New Roman" w:hAnsi="Times New Roman" w:cs="Times New Roman"/>
              </w:rPr>
              <w:t xml:space="preserve">Экономика : практикум / [С.А.Дятлов, С.Н.Пшеничникова, Е.Г.Колесник и др.] ; под ред. С.А.Дятлова [и др.] ; М-во науки и высш. образования Рос. Федерации, С.-Петерб. гос. экон. ун-т, Каф. общ. экон. теории и истории экон. мысли. </w:t>
            </w:r>
            <w:r w:rsidRPr="003D6D97">
              <w:rPr>
                <w:rFonts w:ascii="Times New Roman" w:hAnsi="Times New Roman" w:cs="Times New Roman"/>
                <w:lang w:val="en-US"/>
              </w:rPr>
              <w:t>Санкт-Петербург : Изд-во СПбГЭУ,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87D62F" w14:textId="77777777" w:rsidR="00262CF0" w:rsidRPr="003D6D97" w:rsidRDefault="00877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D6D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D6D97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3D6D97" w14:paraId="656AFF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AAE1ED" w14:textId="77777777" w:rsidR="00262CF0" w:rsidRPr="003D6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D6D97">
              <w:rPr>
                <w:rFonts w:ascii="Times New Roman" w:hAnsi="Times New Roman" w:cs="Times New Roman"/>
              </w:rPr>
              <w:t xml:space="preserve">Евразийская политическая экономия : учебник / [Н.Ф.Газизуллин и др.] ; под ред. И.А.Максимцева, Д.Ю.Миропольского, Л.С.Тарасевича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3D6D97">
              <w:rPr>
                <w:rFonts w:ascii="Times New Roman" w:hAnsi="Times New Roman" w:cs="Times New Roman"/>
                <w:lang w:val="en-US"/>
              </w:rPr>
              <w:t>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AA1817" w14:textId="77777777" w:rsidR="00262CF0" w:rsidRPr="003D6D97" w:rsidRDefault="008774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D6D97">
                <w:rPr>
                  <w:color w:val="00008B"/>
                  <w:u w:val="single"/>
                  <w:lang w:val="en-US"/>
                </w:rPr>
                <w:t xml:space="preserve">http://opac.unecon.ru/open_lib ... </w:t>
              </w:r>
              <w:r w:rsidR="00984247" w:rsidRPr="003D6D97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A075A96" w14:textId="77777777" w:rsidTr="007B550D">
        <w:tc>
          <w:tcPr>
            <w:tcW w:w="9345" w:type="dxa"/>
          </w:tcPr>
          <w:p w14:paraId="54E32B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9136BF" w14:textId="77777777" w:rsidTr="007B550D">
        <w:tc>
          <w:tcPr>
            <w:tcW w:w="9345" w:type="dxa"/>
          </w:tcPr>
          <w:p w14:paraId="772AE4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E0C804" w14:textId="77777777" w:rsidTr="007B550D">
        <w:tc>
          <w:tcPr>
            <w:tcW w:w="9345" w:type="dxa"/>
          </w:tcPr>
          <w:p w14:paraId="34EE23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DBA1CC" w14:textId="77777777" w:rsidTr="007B550D">
        <w:tc>
          <w:tcPr>
            <w:tcW w:w="9345" w:type="dxa"/>
          </w:tcPr>
          <w:p w14:paraId="006619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8774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6D9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6D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6D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6D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6D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6D9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3D6D97">
              <w:rPr>
                <w:sz w:val="22"/>
                <w:szCs w:val="22"/>
                <w:lang w:val="en-US"/>
              </w:rPr>
              <w:t>Intel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i</w:t>
            </w:r>
            <w:r w:rsidRPr="003D6D97">
              <w:rPr>
                <w:sz w:val="22"/>
                <w:szCs w:val="22"/>
              </w:rPr>
              <w:t xml:space="preserve">3-2100 2.4 </w:t>
            </w:r>
            <w:r w:rsidRPr="003D6D97">
              <w:rPr>
                <w:sz w:val="22"/>
                <w:szCs w:val="22"/>
                <w:lang w:val="en-US"/>
              </w:rPr>
              <w:t>Ghz</w:t>
            </w:r>
            <w:r w:rsidRPr="003D6D97">
              <w:rPr>
                <w:sz w:val="22"/>
                <w:szCs w:val="22"/>
              </w:rPr>
              <w:t>/500/4/</w:t>
            </w:r>
            <w:r w:rsidRPr="003D6D97">
              <w:rPr>
                <w:sz w:val="22"/>
                <w:szCs w:val="22"/>
                <w:lang w:val="en-US"/>
              </w:rPr>
              <w:t>Acer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V</w:t>
            </w:r>
            <w:r w:rsidRPr="003D6D97">
              <w:rPr>
                <w:sz w:val="22"/>
                <w:szCs w:val="22"/>
              </w:rPr>
              <w:t xml:space="preserve">193 19", Проектор </w:t>
            </w:r>
            <w:r w:rsidRPr="003D6D97">
              <w:rPr>
                <w:sz w:val="22"/>
                <w:szCs w:val="22"/>
                <w:lang w:val="en-US"/>
              </w:rPr>
              <w:t>NEC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NP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P</w:t>
            </w:r>
            <w:r w:rsidRPr="003D6D97">
              <w:rPr>
                <w:sz w:val="22"/>
                <w:szCs w:val="22"/>
              </w:rPr>
              <w:t>501</w:t>
            </w:r>
            <w:r w:rsidRPr="003D6D97">
              <w:rPr>
                <w:sz w:val="22"/>
                <w:szCs w:val="22"/>
                <w:lang w:val="en-US"/>
              </w:rPr>
              <w:t>X</w:t>
            </w:r>
            <w:r w:rsidRPr="003D6D97">
              <w:rPr>
                <w:sz w:val="22"/>
                <w:szCs w:val="22"/>
              </w:rPr>
              <w:t xml:space="preserve"> в комплекте : кабель </w:t>
            </w:r>
            <w:r w:rsidRPr="003D6D97">
              <w:rPr>
                <w:sz w:val="22"/>
                <w:szCs w:val="22"/>
                <w:lang w:val="en-US"/>
              </w:rPr>
              <w:t>VGA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VGA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Kramer</w:t>
            </w:r>
            <w:r w:rsidRPr="003D6D97">
              <w:rPr>
                <w:sz w:val="22"/>
                <w:szCs w:val="22"/>
              </w:rPr>
              <w:t xml:space="preserve"> 15</w:t>
            </w:r>
            <w:r w:rsidRPr="003D6D97">
              <w:rPr>
                <w:sz w:val="22"/>
                <w:szCs w:val="22"/>
                <w:lang w:val="en-US"/>
              </w:rPr>
              <w:t>m</w:t>
            </w:r>
            <w:r w:rsidRPr="003D6D97">
              <w:rPr>
                <w:sz w:val="22"/>
                <w:szCs w:val="22"/>
              </w:rPr>
              <w:t>15</w:t>
            </w:r>
            <w:r w:rsidRPr="003D6D97">
              <w:rPr>
                <w:sz w:val="22"/>
                <w:szCs w:val="22"/>
                <w:lang w:val="en-US"/>
              </w:rPr>
              <w:t>m</w:t>
            </w:r>
            <w:r w:rsidRPr="003D6D97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D6D97">
              <w:rPr>
                <w:sz w:val="22"/>
                <w:szCs w:val="22"/>
                <w:lang w:val="en-US"/>
              </w:rPr>
              <w:t>VGA</w:t>
            </w:r>
            <w:r w:rsidRPr="003D6D97">
              <w:rPr>
                <w:sz w:val="22"/>
                <w:szCs w:val="22"/>
              </w:rPr>
              <w:t xml:space="preserve"> сигнала </w:t>
            </w:r>
            <w:r w:rsidRPr="003D6D97">
              <w:rPr>
                <w:sz w:val="22"/>
                <w:szCs w:val="22"/>
                <w:lang w:val="en-US"/>
              </w:rPr>
              <w:t>Kramer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VP</w:t>
            </w:r>
            <w:r w:rsidRPr="003D6D97">
              <w:rPr>
                <w:sz w:val="22"/>
                <w:szCs w:val="22"/>
              </w:rPr>
              <w:t>-222</w:t>
            </w:r>
            <w:r w:rsidRPr="003D6D97">
              <w:rPr>
                <w:sz w:val="22"/>
                <w:szCs w:val="22"/>
                <w:lang w:val="en-US"/>
              </w:rPr>
              <w:t>K</w:t>
            </w:r>
            <w:r w:rsidRPr="003D6D97">
              <w:rPr>
                <w:sz w:val="22"/>
                <w:szCs w:val="22"/>
              </w:rPr>
              <w:t xml:space="preserve"> кабель </w:t>
            </w:r>
            <w:r w:rsidRPr="003D6D97">
              <w:rPr>
                <w:sz w:val="22"/>
                <w:szCs w:val="22"/>
                <w:lang w:val="en-US"/>
              </w:rPr>
              <w:t>Greenconnect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Jack</w:t>
            </w:r>
            <w:r w:rsidRPr="003D6D97">
              <w:rPr>
                <w:sz w:val="22"/>
                <w:szCs w:val="22"/>
              </w:rPr>
              <w:t xml:space="preserve"> 3.5 </w:t>
            </w:r>
            <w:r w:rsidRPr="003D6D97">
              <w:rPr>
                <w:sz w:val="22"/>
                <w:szCs w:val="22"/>
                <w:lang w:val="en-US"/>
              </w:rPr>
              <w:t>mm</w:t>
            </w:r>
            <w:r w:rsidRPr="003D6D97">
              <w:rPr>
                <w:sz w:val="22"/>
                <w:szCs w:val="22"/>
              </w:rPr>
              <w:t>/</w:t>
            </w:r>
            <w:r w:rsidRPr="003D6D97">
              <w:rPr>
                <w:sz w:val="22"/>
                <w:szCs w:val="22"/>
                <w:lang w:val="en-US"/>
              </w:rPr>
              <w:t>RCA</w:t>
            </w:r>
            <w:r w:rsidRPr="003D6D97">
              <w:rPr>
                <w:sz w:val="22"/>
                <w:szCs w:val="22"/>
              </w:rPr>
              <w:t xml:space="preserve"> 2 длина 3 м - 1 шт.,  Микшер-усилитель </w:t>
            </w:r>
            <w:r w:rsidRPr="003D6D97">
              <w:rPr>
                <w:sz w:val="22"/>
                <w:szCs w:val="22"/>
                <w:lang w:val="en-US"/>
              </w:rPr>
              <w:t>JDM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TA</w:t>
            </w:r>
            <w:r w:rsidRPr="003D6D97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3D6D97">
              <w:rPr>
                <w:sz w:val="22"/>
                <w:szCs w:val="22"/>
                <w:lang w:val="en-US"/>
              </w:rPr>
              <w:t>Tasker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c</w:t>
            </w:r>
            <w:r w:rsidRPr="003D6D97">
              <w:rPr>
                <w:sz w:val="22"/>
                <w:szCs w:val="22"/>
              </w:rPr>
              <w:t xml:space="preserve">114 </w:t>
            </w:r>
            <w:r w:rsidRPr="003D6D97">
              <w:rPr>
                <w:sz w:val="22"/>
                <w:szCs w:val="22"/>
                <w:lang w:val="en-US"/>
              </w:rPr>
              <w:t>black</w:t>
            </w:r>
            <w:r w:rsidRPr="003D6D97">
              <w:rPr>
                <w:sz w:val="22"/>
                <w:szCs w:val="22"/>
              </w:rPr>
              <w:t xml:space="preserve"> в бухте 100м. Микрофон </w:t>
            </w:r>
            <w:r w:rsidRPr="003D6D97">
              <w:rPr>
                <w:sz w:val="22"/>
                <w:szCs w:val="22"/>
                <w:lang w:val="en-US"/>
              </w:rPr>
              <w:t>BEHRINGER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XM</w:t>
            </w:r>
            <w:r w:rsidRPr="003D6D97">
              <w:rPr>
                <w:sz w:val="22"/>
                <w:szCs w:val="22"/>
              </w:rPr>
              <w:t xml:space="preserve">8500 Кабель акустический </w:t>
            </w:r>
            <w:r w:rsidRPr="003D6D97">
              <w:rPr>
                <w:sz w:val="22"/>
                <w:szCs w:val="22"/>
                <w:lang w:val="en-US"/>
              </w:rPr>
              <w:t>Tasker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C</w:t>
            </w:r>
            <w:r w:rsidRPr="003D6D97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r w:rsidRPr="003D6D97">
              <w:rPr>
                <w:sz w:val="22"/>
                <w:szCs w:val="22"/>
                <w:lang w:val="en-US"/>
              </w:rPr>
              <w:t>ScreenMedia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Champion</w:t>
            </w:r>
            <w:r w:rsidRPr="003D6D97">
              <w:rPr>
                <w:sz w:val="22"/>
                <w:szCs w:val="22"/>
              </w:rPr>
              <w:t xml:space="preserve"> 305х229см (</w:t>
            </w:r>
            <w:r w:rsidRPr="003D6D97">
              <w:rPr>
                <w:sz w:val="22"/>
                <w:szCs w:val="22"/>
                <w:lang w:val="en-US"/>
              </w:rPr>
              <w:t>SCM</w:t>
            </w:r>
            <w:r w:rsidRPr="003D6D97">
              <w:rPr>
                <w:sz w:val="22"/>
                <w:szCs w:val="22"/>
              </w:rPr>
              <w:t xml:space="preserve">-4306) - 1 шт., Акустическая система </w:t>
            </w:r>
            <w:r w:rsidRPr="003D6D97">
              <w:rPr>
                <w:sz w:val="22"/>
                <w:szCs w:val="22"/>
                <w:lang w:val="en-US"/>
              </w:rPr>
              <w:t>APart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MASK</w:t>
            </w:r>
            <w:r w:rsidRPr="003D6D97">
              <w:rPr>
                <w:sz w:val="22"/>
                <w:szCs w:val="22"/>
              </w:rPr>
              <w:t>6</w:t>
            </w:r>
            <w:r w:rsidRPr="003D6D97">
              <w:rPr>
                <w:sz w:val="22"/>
                <w:szCs w:val="22"/>
                <w:lang w:val="en-US"/>
              </w:rPr>
              <w:t>T</w:t>
            </w:r>
            <w:r w:rsidRPr="003D6D97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6D97" w14:paraId="5ADA6E2D" w14:textId="77777777" w:rsidTr="008416EB">
        <w:tc>
          <w:tcPr>
            <w:tcW w:w="7797" w:type="dxa"/>
            <w:shd w:val="clear" w:color="auto" w:fill="auto"/>
          </w:tcPr>
          <w:p w14:paraId="6FDAF10A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3D6D97">
              <w:rPr>
                <w:sz w:val="22"/>
                <w:szCs w:val="22"/>
                <w:lang w:val="en-US"/>
              </w:rPr>
              <w:t>Intel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i</w:t>
            </w:r>
            <w:r w:rsidRPr="003D6D97">
              <w:rPr>
                <w:sz w:val="22"/>
                <w:szCs w:val="22"/>
              </w:rPr>
              <w:t xml:space="preserve">3-2100 2.4 </w:t>
            </w:r>
            <w:r w:rsidRPr="003D6D97">
              <w:rPr>
                <w:sz w:val="22"/>
                <w:szCs w:val="22"/>
                <w:lang w:val="en-US"/>
              </w:rPr>
              <w:t>Ghz</w:t>
            </w:r>
            <w:r w:rsidRPr="003D6D97">
              <w:rPr>
                <w:sz w:val="22"/>
                <w:szCs w:val="22"/>
              </w:rPr>
              <w:t>/500/4/</w:t>
            </w:r>
            <w:r w:rsidRPr="003D6D97">
              <w:rPr>
                <w:sz w:val="22"/>
                <w:szCs w:val="22"/>
                <w:lang w:val="en-US"/>
              </w:rPr>
              <w:t>Acer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V</w:t>
            </w:r>
            <w:r w:rsidRPr="003D6D97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3D6D97">
              <w:rPr>
                <w:sz w:val="22"/>
                <w:szCs w:val="22"/>
                <w:lang w:val="en-US"/>
              </w:rPr>
              <w:t>Panasonic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PT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VX</w:t>
            </w:r>
            <w:r w:rsidRPr="003D6D97">
              <w:rPr>
                <w:sz w:val="22"/>
                <w:szCs w:val="22"/>
              </w:rPr>
              <w:t xml:space="preserve">500 - 1 шт., Акустическая система </w:t>
            </w:r>
            <w:r w:rsidRPr="003D6D97">
              <w:rPr>
                <w:sz w:val="22"/>
                <w:szCs w:val="22"/>
                <w:lang w:val="en-US"/>
              </w:rPr>
              <w:t>APART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MASK</w:t>
            </w:r>
            <w:r w:rsidRPr="003D6D97">
              <w:rPr>
                <w:sz w:val="22"/>
                <w:szCs w:val="22"/>
              </w:rPr>
              <w:t>6</w:t>
            </w:r>
            <w:r w:rsidRPr="003D6D97">
              <w:rPr>
                <w:sz w:val="22"/>
                <w:szCs w:val="22"/>
                <w:lang w:val="en-US"/>
              </w:rPr>
              <w:t>T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W</w:t>
            </w:r>
            <w:r w:rsidRPr="003D6D97">
              <w:rPr>
                <w:sz w:val="22"/>
                <w:szCs w:val="22"/>
              </w:rPr>
              <w:t xml:space="preserve"> - 4 шт., Микшер-усилитель </w:t>
            </w:r>
            <w:r w:rsidRPr="003D6D97">
              <w:rPr>
                <w:sz w:val="22"/>
                <w:szCs w:val="22"/>
                <w:lang w:val="en-US"/>
              </w:rPr>
              <w:t>JDM</w:t>
            </w:r>
            <w:r w:rsidRPr="003D6D97">
              <w:rPr>
                <w:sz w:val="22"/>
                <w:szCs w:val="22"/>
              </w:rPr>
              <w:t xml:space="preserve">  </w:t>
            </w:r>
            <w:r w:rsidRPr="003D6D97">
              <w:rPr>
                <w:sz w:val="22"/>
                <w:szCs w:val="22"/>
                <w:lang w:val="en-US"/>
              </w:rPr>
              <w:t>TA</w:t>
            </w:r>
            <w:r w:rsidRPr="003D6D97">
              <w:rPr>
                <w:sz w:val="22"/>
                <w:szCs w:val="22"/>
              </w:rPr>
              <w:t xml:space="preserve">-1120 - 1 шт., Экран с электроприводом </w:t>
            </w:r>
            <w:r w:rsidRPr="003D6D97">
              <w:rPr>
                <w:sz w:val="22"/>
                <w:szCs w:val="22"/>
                <w:lang w:val="en-US"/>
              </w:rPr>
              <w:t>ScreenMedia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Chapion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SCM</w:t>
            </w:r>
            <w:r w:rsidRPr="003D6D97">
              <w:rPr>
                <w:sz w:val="22"/>
                <w:szCs w:val="22"/>
              </w:rPr>
              <w:t>-4808</w:t>
            </w:r>
            <w:r w:rsidRPr="003D6D97">
              <w:rPr>
                <w:sz w:val="22"/>
                <w:szCs w:val="22"/>
                <w:lang w:val="en-US"/>
              </w:rPr>
              <w:t>MW</w:t>
            </w:r>
            <w:r w:rsidRPr="003D6D9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5E045E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6D97" w14:paraId="40A0731E" w14:textId="77777777" w:rsidTr="008416EB">
        <w:tc>
          <w:tcPr>
            <w:tcW w:w="7797" w:type="dxa"/>
            <w:shd w:val="clear" w:color="auto" w:fill="auto"/>
          </w:tcPr>
          <w:p w14:paraId="08C1A0FF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3D6D97">
              <w:rPr>
                <w:sz w:val="22"/>
                <w:szCs w:val="22"/>
                <w:lang w:val="en-US"/>
              </w:rPr>
              <w:t>Intel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core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i</w:t>
            </w:r>
            <w:r w:rsidRPr="003D6D97">
              <w:rPr>
                <w:sz w:val="22"/>
                <w:szCs w:val="22"/>
              </w:rPr>
              <w:t>5-</w:t>
            </w:r>
            <w:r w:rsidRPr="003D6D97">
              <w:rPr>
                <w:sz w:val="22"/>
                <w:szCs w:val="22"/>
                <w:lang w:val="en-US"/>
              </w:rPr>
              <w:t>x</w:t>
            </w:r>
            <w:r w:rsidRPr="003D6D97">
              <w:rPr>
                <w:sz w:val="22"/>
                <w:szCs w:val="22"/>
              </w:rPr>
              <w:t>4-4460/8</w:t>
            </w:r>
            <w:r w:rsidRPr="003D6D97">
              <w:rPr>
                <w:sz w:val="22"/>
                <w:szCs w:val="22"/>
                <w:lang w:val="en-US"/>
              </w:rPr>
              <w:t>Gb</w:t>
            </w:r>
            <w:r w:rsidRPr="003D6D97">
              <w:rPr>
                <w:sz w:val="22"/>
                <w:szCs w:val="22"/>
              </w:rPr>
              <w:t>/1Тб/</w:t>
            </w:r>
            <w:r w:rsidRPr="003D6D97">
              <w:rPr>
                <w:sz w:val="22"/>
                <w:szCs w:val="22"/>
                <w:lang w:val="en-US"/>
              </w:rPr>
              <w:t>Samsung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s</w:t>
            </w:r>
            <w:r w:rsidRPr="003D6D97">
              <w:rPr>
                <w:sz w:val="22"/>
                <w:szCs w:val="22"/>
              </w:rPr>
              <w:t>23</w:t>
            </w:r>
            <w:r w:rsidRPr="003D6D97">
              <w:rPr>
                <w:sz w:val="22"/>
                <w:szCs w:val="22"/>
                <w:lang w:val="en-US"/>
              </w:rPr>
              <w:t>e</w:t>
            </w:r>
            <w:r w:rsidRPr="003D6D97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3D6D97">
              <w:rPr>
                <w:sz w:val="22"/>
                <w:szCs w:val="22"/>
                <w:lang w:val="en-US"/>
              </w:rPr>
              <w:t>Panasonic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PT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VX</w:t>
            </w:r>
            <w:r w:rsidRPr="003D6D97">
              <w:rPr>
                <w:sz w:val="22"/>
                <w:szCs w:val="22"/>
              </w:rPr>
              <w:t xml:space="preserve">610Е - 1 шт., Экран с электроприводом </w:t>
            </w:r>
            <w:r w:rsidRPr="003D6D97">
              <w:rPr>
                <w:sz w:val="22"/>
                <w:szCs w:val="22"/>
                <w:lang w:val="en-US"/>
              </w:rPr>
              <w:t>ScreenMedia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Champion</w:t>
            </w:r>
            <w:r w:rsidRPr="003D6D97">
              <w:rPr>
                <w:sz w:val="22"/>
                <w:szCs w:val="22"/>
              </w:rPr>
              <w:t xml:space="preserve"> 244х183см </w:t>
            </w:r>
            <w:r w:rsidRPr="003D6D97">
              <w:rPr>
                <w:sz w:val="22"/>
                <w:szCs w:val="22"/>
                <w:lang w:val="en-US"/>
              </w:rPr>
              <w:t>SCM</w:t>
            </w:r>
            <w:r w:rsidRPr="003D6D97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4A18A7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6D97" w14:paraId="6DDB70F5" w14:textId="77777777" w:rsidTr="008416EB">
        <w:tc>
          <w:tcPr>
            <w:tcW w:w="7797" w:type="dxa"/>
            <w:shd w:val="clear" w:color="auto" w:fill="auto"/>
          </w:tcPr>
          <w:p w14:paraId="666D256E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D6D97">
              <w:rPr>
                <w:sz w:val="22"/>
                <w:szCs w:val="22"/>
                <w:lang w:val="en-US"/>
              </w:rPr>
              <w:t>Lenovo</w:t>
            </w:r>
            <w:r w:rsidRPr="003D6D97">
              <w:rPr>
                <w:sz w:val="22"/>
                <w:szCs w:val="22"/>
              </w:rPr>
              <w:t xml:space="preserve"> тип 1 (</w:t>
            </w:r>
            <w:r w:rsidRPr="003D6D97">
              <w:rPr>
                <w:sz w:val="22"/>
                <w:szCs w:val="22"/>
                <w:lang w:val="en-US"/>
              </w:rPr>
              <w:t>Core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I</w:t>
            </w:r>
            <w:r w:rsidRPr="003D6D97">
              <w:rPr>
                <w:sz w:val="22"/>
                <w:szCs w:val="22"/>
              </w:rPr>
              <w:t xml:space="preserve">3 2100+монитор </w:t>
            </w:r>
            <w:r w:rsidRPr="003D6D97">
              <w:rPr>
                <w:sz w:val="22"/>
                <w:szCs w:val="22"/>
                <w:lang w:val="en-US"/>
              </w:rPr>
              <w:t>Acer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V</w:t>
            </w:r>
            <w:r w:rsidRPr="003D6D97">
              <w:rPr>
                <w:sz w:val="22"/>
                <w:szCs w:val="22"/>
              </w:rPr>
              <w:t xml:space="preserve">193) - 1 шт., Интерактивный проектор </w:t>
            </w:r>
            <w:r w:rsidRPr="003D6D97">
              <w:rPr>
                <w:sz w:val="22"/>
                <w:szCs w:val="22"/>
                <w:lang w:val="en-US"/>
              </w:rPr>
              <w:t>Epson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EB</w:t>
            </w:r>
            <w:r w:rsidRPr="003D6D97">
              <w:rPr>
                <w:sz w:val="22"/>
                <w:szCs w:val="22"/>
              </w:rPr>
              <w:t>-485</w:t>
            </w:r>
            <w:r w:rsidRPr="003D6D97">
              <w:rPr>
                <w:sz w:val="22"/>
                <w:szCs w:val="22"/>
                <w:lang w:val="en-US"/>
              </w:rPr>
              <w:t>Wi</w:t>
            </w:r>
            <w:r w:rsidRPr="003D6D9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41DD82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6D97" w14:paraId="6182FFDD" w14:textId="77777777" w:rsidTr="008416EB">
        <w:tc>
          <w:tcPr>
            <w:tcW w:w="7797" w:type="dxa"/>
            <w:shd w:val="clear" w:color="auto" w:fill="auto"/>
          </w:tcPr>
          <w:p w14:paraId="168951B4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3D6D97">
              <w:rPr>
                <w:sz w:val="22"/>
                <w:szCs w:val="22"/>
                <w:lang w:val="en-US"/>
              </w:rPr>
              <w:t>Intel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i</w:t>
            </w:r>
            <w:r w:rsidRPr="003D6D97">
              <w:rPr>
                <w:sz w:val="22"/>
                <w:szCs w:val="22"/>
              </w:rPr>
              <w:t xml:space="preserve">3-2100 2.4 </w:t>
            </w:r>
            <w:r w:rsidRPr="003D6D97">
              <w:rPr>
                <w:sz w:val="22"/>
                <w:szCs w:val="22"/>
                <w:lang w:val="en-US"/>
              </w:rPr>
              <w:t>Ghz</w:t>
            </w:r>
            <w:r w:rsidRPr="003D6D97">
              <w:rPr>
                <w:sz w:val="22"/>
                <w:szCs w:val="22"/>
              </w:rPr>
              <w:t>/500/4/</w:t>
            </w:r>
            <w:r w:rsidRPr="003D6D97">
              <w:rPr>
                <w:sz w:val="22"/>
                <w:szCs w:val="22"/>
                <w:lang w:val="en-US"/>
              </w:rPr>
              <w:t>Acer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V</w:t>
            </w:r>
            <w:r w:rsidRPr="003D6D97">
              <w:rPr>
                <w:sz w:val="22"/>
                <w:szCs w:val="22"/>
              </w:rPr>
              <w:t xml:space="preserve">193 19" - 1 шт., Интерактивный проектор </w:t>
            </w:r>
            <w:r w:rsidRPr="003D6D97">
              <w:rPr>
                <w:sz w:val="22"/>
                <w:szCs w:val="22"/>
                <w:lang w:val="en-US"/>
              </w:rPr>
              <w:t>Epson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EB</w:t>
            </w:r>
            <w:r w:rsidRPr="003D6D97">
              <w:rPr>
                <w:sz w:val="22"/>
                <w:szCs w:val="22"/>
              </w:rPr>
              <w:t>-455</w:t>
            </w:r>
            <w:r w:rsidRPr="003D6D97">
              <w:rPr>
                <w:sz w:val="22"/>
                <w:szCs w:val="22"/>
                <w:lang w:val="en-US"/>
              </w:rPr>
              <w:t>Wi</w:t>
            </w:r>
            <w:r w:rsidRPr="003D6D9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10330B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6D97" w14:paraId="12BC6AED" w14:textId="77777777" w:rsidTr="008416EB">
        <w:tc>
          <w:tcPr>
            <w:tcW w:w="7797" w:type="dxa"/>
            <w:shd w:val="clear" w:color="auto" w:fill="auto"/>
          </w:tcPr>
          <w:p w14:paraId="799EBD70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3D6D97">
              <w:rPr>
                <w:sz w:val="22"/>
                <w:szCs w:val="22"/>
                <w:lang w:val="en-US"/>
              </w:rPr>
              <w:t>Intel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i</w:t>
            </w:r>
            <w:r w:rsidRPr="003D6D97">
              <w:rPr>
                <w:sz w:val="22"/>
                <w:szCs w:val="22"/>
              </w:rPr>
              <w:t xml:space="preserve">3-2100 2.4 </w:t>
            </w:r>
            <w:r w:rsidRPr="003D6D97">
              <w:rPr>
                <w:sz w:val="22"/>
                <w:szCs w:val="22"/>
                <w:lang w:val="en-US"/>
              </w:rPr>
              <w:t>Ghz</w:t>
            </w:r>
            <w:r w:rsidRPr="003D6D97">
              <w:rPr>
                <w:sz w:val="22"/>
                <w:szCs w:val="22"/>
              </w:rPr>
              <w:t>/4/500</w:t>
            </w:r>
            <w:r w:rsidRPr="003D6D97">
              <w:rPr>
                <w:sz w:val="22"/>
                <w:szCs w:val="22"/>
                <w:lang w:val="en-US"/>
              </w:rPr>
              <w:t>Gb</w:t>
            </w:r>
            <w:r w:rsidRPr="003D6D97">
              <w:rPr>
                <w:sz w:val="22"/>
                <w:szCs w:val="22"/>
              </w:rPr>
              <w:t>/</w:t>
            </w:r>
            <w:r w:rsidRPr="003D6D97">
              <w:rPr>
                <w:sz w:val="22"/>
                <w:szCs w:val="22"/>
                <w:lang w:val="en-US"/>
              </w:rPr>
              <w:t>Acer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V</w:t>
            </w:r>
            <w:r w:rsidRPr="003D6D97">
              <w:rPr>
                <w:sz w:val="22"/>
                <w:szCs w:val="22"/>
              </w:rPr>
              <w:t xml:space="preserve">193 19" - 1 шт.,, Мультимедийный проектор Тип 1 </w:t>
            </w:r>
            <w:r w:rsidRPr="003D6D97">
              <w:rPr>
                <w:sz w:val="22"/>
                <w:szCs w:val="22"/>
                <w:lang w:val="en-US"/>
              </w:rPr>
              <w:t>Optoma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x</w:t>
            </w:r>
            <w:r w:rsidRPr="003D6D9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D67110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6D97" w14:paraId="05D0C4C9" w14:textId="77777777" w:rsidTr="008416EB">
        <w:tc>
          <w:tcPr>
            <w:tcW w:w="7797" w:type="dxa"/>
            <w:shd w:val="clear" w:color="auto" w:fill="auto"/>
          </w:tcPr>
          <w:p w14:paraId="615EC017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D6D97">
              <w:rPr>
                <w:sz w:val="22"/>
                <w:szCs w:val="22"/>
                <w:lang w:val="en-US"/>
              </w:rPr>
              <w:t>Intel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I</w:t>
            </w:r>
            <w:r w:rsidRPr="003D6D97">
              <w:rPr>
                <w:sz w:val="22"/>
                <w:szCs w:val="22"/>
              </w:rPr>
              <w:t>5-7400/16</w:t>
            </w:r>
            <w:r w:rsidRPr="003D6D97">
              <w:rPr>
                <w:sz w:val="22"/>
                <w:szCs w:val="22"/>
                <w:lang w:val="en-US"/>
              </w:rPr>
              <w:t>Gb</w:t>
            </w:r>
            <w:r w:rsidRPr="003D6D97">
              <w:rPr>
                <w:sz w:val="22"/>
                <w:szCs w:val="22"/>
              </w:rPr>
              <w:t>/1</w:t>
            </w:r>
            <w:r w:rsidRPr="003D6D97">
              <w:rPr>
                <w:sz w:val="22"/>
                <w:szCs w:val="22"/>
                <w:lang w:val="en-US"/>
              </w:rPr>
              <w:t>Tb</w:t>
            </w:r>
            <w:r w:rsidRPr="003D6D97">
              <w:rPr>
                <w:sz w:val="22"/>
                <w:szCs w:val="22"/>
              </w:rPr>
              <w:t xml:space="preserve">/ видеокарта </w:t>
            </w:r>
            <w:r w:rsidRPr="003D6D97">
              <w:rPr>
                <w:sz w:val="22"/>
                <w:szCs w:val="22"/>
                <w:lang w:val="en-US"/>
              </w:rPr>
              <w:t>NVIDIA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GeForce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GT</w:t>
            </w:r>
            <w:r w:rsidRPr="003D6D97">
              <w:rPr>
                <w:sz w:val="22"/>
                <w:szCs w:val="22"/>
              </w:rPr>
              <w:t xml:space="preserve"> 710/Монитор </w:t>
            </w:r>
            <w:r w:rsidRPr="003D6D97">
              <w:rPr>
                <w:sz w:val="22"/>
                <w:szCs w:val="22"/>
                <w:lang w:val="en-US"/>
              </w:rPr>
              <w:t>DELL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S</w:t>
            </w:r>
            <w:r w:rsidRPr="003D6D97">
              <w:rPr>
                <w:sz w:val="22"/>
                <w:szCs w:val="22"/>
              </w:rPr>
              <w:t>2218</w:t>
            </w:r>
            <w:r w:rsidRPr="003D6D97">
              <w:rPr>
                <w:sz w:val="22"/>
                <w:szCs w:val="22"/>
                <w:lang w:val="en-US"/>
              </w:rPr>
              <w:t>H</w:t>
            </w:r>
            <w:r w:rsidRPr="003D6D9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3D6D97">
              <w:rPr>
                <w:sz w:val="22"/>
                <w:szCs w:val="22"/>
                <w:lang w:val="en-US"/>
              </w:rPr>
              <w:t>ProCurve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Switch</w:t>
            </w:r>
            <w:r w:rsidRPr="003D6D97">
              <w:rPr>
                <w:sz w:val="22"/>
                <w:szCs w:val="22"/>
              </w:rPr>
              <w:t xml:space="preserve"> 2626 - 1 шт., Мультимедийный проектор </w:t>
            </w:r>
            <w:r w:rsidRPr="003D6D97">
              <w:rPr>
                <w:sz w:val="22"/>
                <w:szCs w:val="22"/>
                <w:lang w:val="en-US"/>
              </w:rPr>
              <w:t>Optoma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x</w:t>
            </w:r>
            <w:r w:rsidRPr="003D6D97">
              <w:rPr>
                <w:sz w:val="22"/>
                <w:szCs w:val="22"/>
              </w:rPr>
              <w:t xml:space="preserve"> 400 - 1 шт., Экран подпружинен.ручной </w:t>
            </w:r>
            <w:r w:rsidRPr="003D6D97">
              <w:rPr>
                <w:sz w:val="22"/>
                <w:szCs w:val="22"/>
                <w:lang w:val="en-US"/>
              </w:rPr>
              <w:t>MW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Cinerollo</w:t>
            </w:r>
            <w:r w:rsidRPr="003D6D97">
              <w:rPr>
                <w:sz w:val="22"/>
                <w:szCs w:val="22"/>
              </w:rPr>
              <w:t xml:space="preserve"> 200х200см (</w:t>
            </w:r>
            <w:r w:rsidRPr="003D6D97">
              <w:rPr>
                <w:sz w:val="22"/>
                <w:szCs w:val="22"/>
                <w:lang w:val="en-US"/>
              </w:rPr>
              <w:t>S</w:t>
            </w:r>
            <w:r w:rsidRPr="003D6D97">
              <w:rPr>
                <w:sz w:val="22"/>
                <w:szCs w:val="22"/>
              </w:rPr>
              <w:t>/</w:t>
            </w:r>
            <w:r w:rsidRPr="003D6D97">
              <w:rPr>
                <w:sz w:val="22"/>
                <w:szCs w:val="22"/>
                <w:lang w:val="en-US"/>
              </w:rPr>
              <w:t>N</w:t>
            </w:r>
            <w:r w:rsidRPr="003D6D9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FC22D4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6D97" w14:paraId="220072F5" w14:textId="77777777" w:rsidTr="008416EB">
        <w:tc>
          <w:tcPr>
            <w:tcW w:w="7797" w:type="dxa"/>
            <w:shd w:val="clear" w:color="auto" w:fill="auto"/>
          </w:tcPr>
          <w:p w14:paraId="3519F51D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3D6D97">
              <w:rPr>
                <w:sz w:val="22"/>
                <w:szCs w:val="22"/>
                <w:lang w:val="en-US"/>
              </w:rPr>
              <w:t>i</w:t>
            </w:r>
            <w:r w:rsidRPr="003D6D97">
              <w:rPr>
                <w:sz w:val="22"/>
                <w:szCs w:val="22"/>
              </w:rPr>
              <w:t>5-8400/8</w:t>
            </w:r>
            <w:r w:rsidRPr="003D6D97">
              <w:rPr>
                <w:sz w:val="22"/>
                <w:szCs w:val="22"/>
                <w:lang w:val="en-US"/>
              </w:rPr>
              <w:t>GB</w:t>
            </w:r>
            <w:r w:rsidRPr="003D6D97">
              <w:rPr>
                <w:sz w:val="22"/>
                <w:szCs w:val="22"/>
              </w:rPr>
              <w:t>/500</w:t>
            </w:r>
            <w:r w:rsidRPr="003D6D97">
              <w:rPr>
                <w:sz w:val="22"/>
                <w:szCs w:val="22"/>
                <w:lang w:val="en-US"/>
              </w:rPr>
              <w:t>GB</w:t>
            </w:r>
            <w:r w:rsidRPr="003D6D97">
              <w:rPr>
                <w:sz w:val="22"/>
                <w:szCs w:val="22"/>
              </w:rPr>
              <w:t>_</w:t>
            </w:r>
            <w:r w:rsidRPr="003D6D97">
              <w:rPr>
                <w:sz w:val="22"/>
                <w:szCs w:val="22"/>
                <w:lang w:val="en-US"/>
              </w:rPr>
              <w:t>SSD</w:t>
            </w:r>
            <w:r w:rsidRPr="003D6D97">
              <w:rPr>
                <w:sz w:val="22"/>
                <w:szCs w:val="22"/>
              </w:rPr>
              <w:t>/</w:t>
            </w:r>
            <w:r w:rsidRPr="003D6D97">
              <w:rPr>
                <w:sz w:val="22"/>
                <w:szCs w:val="22"/>
                <w:lang w:val="en-US"/>
              </w:rPr>
              <w:t>Viewsonic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VA</w:t>
            </w:r>
            <w:r w:rsidRPr="003D6D97">
              <w:rPr>
                <w:sz w:val="22"/>
                <w:szCs w:val="22"/>
              </w:rPr>
              <w:t>2410-</w:t>
            </w:r>
            <w:r w:rsidRPr="003D6D97">
              <w:rPr>
                <w:sz w:val="22"/>
                <w:szCs w:val="22"/>
                <w:lang w:val="en-US"/>
              </w:rPr>
              <w:t>mh</w:t>
            </w:r>
            <w:r w:rsidRPr="003D6D97">
              <w:rPr>
                <w:sz w:val="22"/>
                <w:szCs w:val="22"/>
              </w:rPr>
              <w:t xml:space="preserve"> -34 шт., Коммутатор </w:t>
            </w:r>
            <w:r w:rsidRPr="003D6D97">
              <w:rPr>
                <w:sz w:val="22"/>
                <w:szCs w:val="22"/>
                <w:lang w:val="en-US"/>
              </w:rPr>
              <w:t>Cisco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Catalyst</w:t>
            </w:r>
            <w:r w:rsidRPr="003D6D97">
              <w:rPr>
                <w:sz w:val="22"/>
                <w:szCs w:val="22"/>
              </w:rPr>
              <w:t xml:space="preserve"> 2960-48</w:t>
            </w:r>
            <w:r w:rsidRPr="003D6D97">
              <w:rPr>
                <w:sz w:val="22"/>
                <w:szCs w:val="22"/>
                <w:lang w:val="en-US"/>
              </w:rPr>
              <w:t>PST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L</w:t>
            </w:r>
            <w:r w:rsidRPr="003D6D97">
              <w:rPr>
                <w:sz w:val="22"/>
                <w:szCs w:val="22"/>
              </w:rPr>
              <w:t xml:space="preserve"> (в т.ч. Сервисный контракт </w:t>
            </w:r>
            <w:r w:rsidRPr="003D6D97">
              <w:rPr>
                <w:sz w:val="22"/>
                <w:szCs w:val="22"/>
                <w:lang w:val="en-US"/>
              </w:rPr>
              <w:t>SmartNet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CON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SNT</w:t>
            </w:r>
            <w:r w:rsidRPr="003D6D97">
              <w:rPr>
                <w:sz w:val="22"/>
                <w:szCs w:val="22"/>
              </w:rPr>
              <w:t>-2964</w:t>
            </w:r>
            <w:r w:rsidRPr="003D6D97">
              <w:rPr>
                <w:sz w:val="22"/>
                <w:szCs w:val="22"/>
                <w:lang w:val="en-US"/>
              </w:rPr>
              <w:t>STL</w:t>
            </w:r>
            <w:r w:rsidRPr="003D6D97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D6D97">
              <w:rPr>
                <w:sz w:val="22"/>
                <w:szCs w:val="22"/>
                <w:lang w:val="en-US"/>
              </w:rPr>
              <w:t>Wi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Fi</w:t>
            </w:r>
            <w:r w:rsidRPr="003D6D97">
              <w:rPr>
                <w:sz w:val="22"/>
                <w:szCs w:val="22"/>
              </w:rPr>
              <w:t xml:space="preserve"> Тип1 </w:t>
            </w:r>
            <w:r w:rsidRPr="003D6D97">
              <w:rPr>
                <w:sz w:val="22"/>
                <w:szCs w:val="22"/>
                <w:lang w:val="en-US"/>
              </w:rPr>
              <w:t>UBIQUITI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UAP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AC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PRO</w:t>
            </w:r>
            <w:r w:rsidRPr="003D6D97">
              <w:rPr>
                <w:sz w:val="22"/>
                <w:szCs w:val="22"/>
              </w:rPr>
              <w:t xml:space="preserve"> - 1 шт., Проектор </w:t>
            </w:r>
            <w:r w:rsidRPr="003D6D97">
              <w:rPr>
                <w:sz w:val="22"/>
                <w:szCs w:val="22"/>
                <w:lang w:val="en-US"/>
              </w:rPr>
              <w:t>NEC</w:t>
            </w:r>
            <w:r w:rsidRPr="003D6D97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D6D97">
              <w:rPr>
                <w:sz w:val="22"/>
                <w:szCs w:val="22"/>
                <w:lang w:val="en-US"/>
              </w:rPr>
              <w:t>Cisco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WS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C</w:t>
            </w:r>
            <w:r w:rsidRPr="003D6D97">
              <w:rPr>
                <w:sz w:val="22"/>
                <w:szCs w:val="22"/>
              </w:rPr>
              <w:t>2960+48</w:t>
            </w:r>
            <w:r w:rsidRPr="003D6D97">
              <w:rPr>
                <w:sz w:val="22"/>
                <w:szCs w:val="22"/>
                <w:lang w:val="en-US"/>
              </w:rPr>
              <w:t>PST</w:t>
            </w:r>
            <w:r w:rsidRPr="003D6D97">
              <w:rPr>
                <w:sz w:val="22"/>
                <w:szCs w:val="22"/>
              </w:rPr>
              <w:t>-</w:t>
            </w:r>
            <w:r w:rsidRPr="003D6D97">
              <w:rPr>
                <w:sz w:val="22"/>
                <w:szCs w:val="22"/>
                <w:lang w:val="en-US"/>
              </w:rPr>
              <w:t>L</w:t>
            </w:r>
            <w:r w:rsidRPr="003D6D97">
              <w:rPr>
                <w:sz w:val="22"/>
                <w:szCs w:val="22"/>
              </w:rPr>
              <w:t xml:space="preserve"> - 1 шт., Коммутатор </w:t>
            </w:r>
            <w:r w:rsidRPr="003D6D97">
              <w:rPr>
                <w:sz w:val="22"/>
                <w:szCs w:val="22"/>
                <w:lang w:val="en-US"/>
              </w:rPr>
              <w:t>ProCurve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Switch</w:t>
            </w:r>
            <w:r w:rsidRPr="003D6D97">
              <w:rPr>
                <w:sz w:val="22"/>
                <w:szCs w:val="22"/>
              </w:rPr>
              <w:t xml:space="preserve"> 2626 - 1 шт., Компьютер </w:t>
            </w:r>
            <w:r w:rsidRPr="003D6D97">
              <w:rPr>
                <w:sz w:val="22"/>
                <w:szCs w:val="22"/>
                <w:lang w:val="en-US"/>
              </w:rPr>
              <w:t>Intel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pentium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x</w:t>
            </w:r>
            <w:r w:rsidRPr="003D6D97">
              <w:rPr>
                <w:sz w:val="22"/>
                <w:szCs w:val="22"/>
              </w:rPr>
              <w:t xml:space="preserve">2 </w:t>
            </w:r>
            <w:r w:rsidRPr="003D6D97">
              <w:rPr>
                <w:sz w:val="22"/>
                <w:szCs w:val="22"/>
                <w:lang w:val="en-US"/>
              </w:rPr>
              <w:t>g</w:t>
            </w:r>
            <w:r w:rsidRPr="003D6D97">
              <w:rPr>
                <w:sz w:val="22"/>
                <w:szCs w:val="22"/>
              </w:rPr>
              <w:t>3250 /500</w:t>
            </w:r>
            <w:r w:rsidRPr="003D6D97">
              <w:rPr>
                <w:sz w:val="22"/>
                <w:szCs w:val="22"/>
                <w:lang w:val="en-US"/>
              </w:rPr>
              <w:t>gb</w:t>
            </w:r>
            <w:r w:rsidRPr="003D6D97">
              <w:rPr>
                <w:sz w:val="22"/>
                <w:szCs w:val="22"/>
              </w:rPr>
              <w:t xml:space="preserve">/монитор </w:t>
            </w:r>
            <w:r w:rsidRPr="003D6D97">
              <w:rPr>
                <w:sz w:val="22"/>
                <w:szCs w:val="22"/>
                <w:lang w:val="en-US"/>
              </w:rPr>
              <w:t>philips</w:t>
            </w:r>
            <w:r w:rsidRPr="003D6D97">
              <w:rPr>
                <w:sz w:val="22"/>
                <w:szCs w:val="22"/>
              </w:rPr>
              <w:t xml:space="preserve"> 21.5' - 1 шт., </w:t>
            </w:r>
            <w:r w:rsidRPr="003D6D97">
              <w:rPr>
                <w:sz w:val="22"/>
                <w:szCs w:val="22"/>
                <w:lang w:val="en-US"/>
              </w:rPr>
              <w:t>IP</w:t>
            </w:r>
            <w:r w:rsidRPr="003D6D97">
              <w:rPr>
                <w:sz w:val="22"/>
                <w:szCs w:val="22"/>
              </w:rPr>
              <w:t xml:space="preserve"> видеокамера </w:t>
            </w:r>
            <w:r w:rsidRPr="003D6D97">
              <w:rPr>
                <w:sz w:val="22"/>
                <w:szCs w:val="22"/>
                <w:lang w:val="en-US"/>
              </w:rPr>
              <w:t>Ubiquiti</w:t>
            </w:r>
            <w:r w:rsidRPr="003D6D97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D6D97">
              <w:rPr>
                <w:sz w:val="22"/>
                <w:szCs w:val="22"/>
                <w:lang w:val="en-US"/>
              </w:rPr>
              <w:t>UNI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FI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AP</w:t>
            </w:r>
            <w:r w:rsidRPr="003D6D97">
              <w:rPr>
                <w:sz w:val="22"/>
                <w:szCs w:val="22"/>
              </w:rPr>
              <w:t xml:space="preserve"> </w:t>
            </w:r>
            <w:r w:rsidRPr="003D6D97">
              <w:rPr>
                <w:sz w:val="22"/>
                <w:szCs w:val="22"/>
                <w:lang w:val="en-US"/>
              </w:rPr>
              <w:t>PRO</w:t>
            </w:r>
            <w:r w:rsidRPr="003D6D97">
              <w:rPr>
                <w:sz w:val="22"/>
                <w:szCs w:val="22"/>
              </w:rPr>
              <w:t>/</w:t>
            </w:r>
            <w:r w:rsidRPr="003D6D97">
              <w:rPr>
                <w:sz w:val="22"/>
                <w:szCs w:val="22"/>
                <w:lang w:val="en-US"/>
              </w:rPr>
              <w:t>Ubiquiti</w:t>
            </w:r>
            <w:r w:rsidRPr="003D6D9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DD25D0" w14:textId="77777777" w:rsidR="002C735C" w:rsidRPr="003D6D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D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D6D9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2FDE9A49" w14:textId="77777777" w:rsidTr="00F00293">
        <w:tc>
          <w:tcPr>
            <w:tcW w:w="562" w:type="dxa"/>
          </w:tcPr>
          <w:p w14:paraId="0646E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8CD87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57DAC133" w14:textId="77777777" w:rsidTr="00F00293">
        <w:tc>
          <w:tcPr>
            <w:tcW w:w="562" w:type="dxa"/>
          </w:tcPr>
          <w:p w14:paraId="09D1B6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5F30AA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6FD38F2C" w14:textId="77777777" w:rsidTr="00F00293">
        <w:tc>
          <w:tcPr>
            <w:tcW w:w="562" w:type="dxa"/>
          </w:tcPr>
          <w:p w14:paraId="7E329A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659D880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18970736" w14:textId="77777777" w:rsidTr="00F00293">
        <w:tc>
          <w:tcPr>
            <w:tcW w:w="562" w:type="dxa"/>
          </w:tcPr>
          <w:p w14:paraId="222881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706527C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7207F9BF" w14:textId="77777777" w:rsidTr="00F00293">
        <w:tc>
          <w:tcPr>
            <w:tcW w:w="562" w:type="dxa"/>
          </w:tcPr>
          <w:p w14:paraId="74FC6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19090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r>
              <w:rPr>
                <w:sz w:val="23"/>
                <w:szCs w:val="23"/>
                <w:lang w:val="en-US"/>
              </w:rPr>
              <w:t>Кривая производственных возможностей.</w:t>
            </w:r>
          </w:p>
        </w:tc>
      </w:tr>
      <w:tr w:rsidR="009E6058" w14:paraId="269FC028" w14:textId="77777777" w:rsidTr="00F00293">
        <w:tc>
          <w:tcPr>
            <w:tcW w:w="562" w:type="dxa"/>
          </w:tcPr>
          <w:p w14:paraId="37050F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821E01E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45E9835E" w14:textId="77777777" w:rsidTr="00F00293">
        <w:tc>
          <w:tcPr>
            <w:tcW w:w="562" w:type="dxa"/>
          </w:tcPr>
          <w:p w14:paraId="599B8F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FDE1572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66BCF1FE" w14:textId="77777777" w:rsidTr="00F00293">
        <w:tc>
          <w:tcPr>
            <w:tcW w:w="562" w:type="dxa"/>
          </w:tcPr>
          <w:p w14:paraId="2A6175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7E6A7B6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50AAD42D" w14:textId="77777777" w:rsidTr="00F00293">
        <w:tc>
          <w:tcPr>
            <w:tcW w:w="562" w:type="dxa"/>
          </w:tcPr>
          <w:p w14:paraId="799C87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4FF4947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4A469B0C" w14:textId="77777777" w:rsidTr="00F00293">
        <w:tc>
          <w:tcPr>
            <w:tcW w:w="562" w:type="dxa"/>
          </w:tcPr>
          <w:p w14:paraId="449AA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B60C3DB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5E928A4D" w14:textId="77777777" w:rsidTr="00F00293">
        <w:tc>
          <w:tcPr>
            <w:tcW w:w="562" w:type="dxa"/>
          </w:tcPr>
          <w:p w14:paraId="11B70A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60E52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«Пучок прав» собственности.</w:t>
            </w:r>
          </w:p>
        </w:tc>
      </w:tr>
      <w:tr w:rsidR="009E6058" w14:paraId="6B519705" w14:textId="77777777" w:rsidTr="00F00293">
        <w:tc>
          <w:tcPr>
            <w:tcW w:w="562" w:type="dxa"/>
          </w:tcPr>
          <w:p w14:paraId="36D096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B2591A6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5EE40C8A" w14:textId="77777777" w:rsidTr="00F00293">
        <w:tc>
          <w:tcPr>
            <w:tcW w:w="562" w:type="dxa"/>
          </w:tcPr>
          <w:p w14:paraId="341B95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47E9E0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2D062ABE" w14:textId="77777777" w:rsidTr="00F00293">
        <w:tc>
          <w:tcPr>
            <w:tcW w:w="562" w:type="dxa"/>
          </w:tcPr>
          <w:p w14:paraId="6DC205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76C9E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r>
              <w:rPr>
                <w:sz w:val="23"/>
                <w:szCs w:val="23"/>
                <w:lang w:val="en-US"/>
              </w:rPr>
              <w:t>Проблема выбора эффективной хозяйственной системы.</w:t>
            </w:r>
          </w:p>
        </w:tc>
      </w:tr>
      <w:tr w:rsidR="009E6058" w14:paraId="6EDF860C" w14:textId="77777777" w:rsidTr="00F00293">
        <w:tc>
          <w:tcPr>
            <w:tcW w:w="562" w:type="dxa"/>
          </w:tcPr>
          <w:p w14:paraId="60A273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368D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2AA8A41C" w14:textId="77777777" w:rsidTr="00F00293">
        <w:tc>
          <w:tcPr>
            <w:tcW w:w="562" w:type="dxa"/>
          </w:tcPr>
          <w:p w14:paraId="102661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B7E62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r>
              <w:rPr>
                <w:sz w:val="23"/>
                <w:szCs w:val="23"/>
                <w:lang w:val="en-US"/>
              </w:rPr>
              <w:t>Виды цен.</w:t>
            </w:r>
          </w:p>
        </w:tc>
      </w:tr>
      <w:tr w:rsidR="009E6058" w14:paraId="12DF3EC0" w14:textId="77777777" w:rsidTr="00F00293">
        <w:tc>
          <w:tcPr>
            <w:tcW w:w="562" w:type="dxa"/>
          </w:tcPr>
          <w:p w14:paraId="22AC8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FC34FF5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4C4D0108" w14:textId="77777777" w:rsidTr="00F00293">
        <w:tc>
          <w:tcPr>
            <w:tcW w:w="562" w:type="dxa"/>
          </w:tcPr>
          <w:p w14:paraId="19770F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AB28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r>
              <w:rPr>
                <w:sz w:val="23"/>
                <w:szCs w:val="23"/>
                <w:lang w:val="en-US"/>
              </w:rPr>
              <w:t>Характеристика рыночных отношений.</w:t>
            </w:r>
          </w:p>
        </w:tc>
      </w:tr>
      <w:tr w:rsidR="009E6058" w14:paraId="18751DD7" w14:textId="77777777" w:rsidTr="00F00293">
        <w:tc>
          <w:tcPr>
            <w:tcW w:w="562" w:type="dxa"/>
          </w:tcPr>
          <w:p w14:paraId="412D64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5869E57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535064D1" w14:textId="77777777" w:rsidTr="00F00293">
        <w:tc>
          <w:tcPr>
            <w:tcW w:w="562" w:type="dxa"/>
          </w:tcPr>
          <w:p w14:paraId="600677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31DA5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r>
              <w:rPr>
                <w:sz w:val="23"/>
                <w:szCs w:val="23"/>
                <w:lang w:val="en-US"/>
              </w:rPr>
              <w:t>Функции рынка.</w:t>
            </w:r>
          </w:p>
        </w:tc>
      </w:tr>
      <w:tr w:rsidR="009E6058" w14:paraId="668DCE43" w14:textId="77777777" w:rsidTr="00F00293">
        <w:tc>
          <w:tcPr>
            <w:tcW w:w="562" w:type="dxa"/>
          </w:tcPr>
          <w:p w14:paraId="4E3882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8E64FBC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6D7E8A76" w14:textId="77777777" w:rsidTr="00F00293">
        <w:tc>
          <w:tcPr>
            <w:tcW w:w="562" w:type="dxa"/>
          </w:tcPr>
          <w:p w14:paraId="692EE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67765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Классическая и современные модели рынка. </w:t>
            </w:r>
            <w:r>
              <w:rPr>
                <w:sz w:val="23"/>
                <w:szCs w:val="23"/>
                <w:lang w:val="en-US"/>
              </w:rPr>
              <w:t>Границы рыночных отношений.</w:t>
            </w:r>
          </w:p>
        </w:tc>
      </w:tr>
      <w:tr w:rsidR="009E6058" w14:paraId="7E241816" w14:textId="77777777" w:rsidTr="00F00293">
        <w:tc>
          <w:tcPr>
            <w:tcW w:w="562" w:type="dxa"/>
          </w:tcPr>
          <w:p w14:paraId="2A92C7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BF5C219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07C27813" w14:textId="77777777" w:rsidTr="00F00293">
        <w:tc>
          <w:tcPr>
            <w:tcW w:w="562" w:type="dxa"/>
          </w:tcPr>
          <w:p w14:paraId="49BD10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52E2E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Понятие, сущность и виды конкуренции. </w:t>
            </w:r>
            <w:r>
              <w:rPr>
                <w:sz w:val="23"/>
                <w:szCs w:val="23"/>
                <w:lang w:val="en-US"/>
              </w:rPr>
              <w:t>Функции конкуренции.</w:t>
            </w:r>
          </w:p>
        </w:tc>
      </w:tr>
      <w:tr w:rsidR="009E6058" w14:paraId="411A171A" w14:textId="77777777" w:rsidTr="00F00293">
        <w:tc>
          <w:tcPr>
            <w:tcW w:w="562" w:type="dxa"/>
          </w:tcPr>
          <w:p w14:paraId="4A852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F0E1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r>
              <w:rPr>
                <w:sz w:val="23"/>
                <w:szCs w:val="23"/>
                <w:lang w:val="en-US"/>
              </w:rPr>
              <w:t>Равновесная цена.</w:t>
            </w:r>
          </w:p>
        </w:tc>
      </w:tr>
      <w:tr w:rsidR="009E6058" w14:paraId="327C6B57" w14:textId="77777777" w:rsidTr="00F00293">
        <w:tc>
          <w:tcPr>
            <w:tcW w:w="562" w:type="dxa"/>
          </w:tcPr>
          <w:p w14:paraId="20F50D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42109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4227EE02" w14:textId="77777777" w:rsidTr="00F00293">
        <w:tc>
          <w:tcPr>
            <w:tcW w:w="562" w:type="dxa"/>
          </w:tcPr>
          <w:p w14:paraId="6A2EC5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F595BEA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6CE824CD" w14:textId="77777777" w:rsidTr="00F00293">
        <w:tc>
          <w:tcPr>
            <w:tcW w:w="562" w:type="dxa"/>
          </w:tcPr>
          <w:p w14:paraId="10E29F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11E9287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5FAC05E7" w14:textId="77777777" w:rsidTr="00F00293">
        <w:tc>
          <w:tcPr>
            <w:tcW w:w="562" w:type="dxa"/>
          </w:tcPr>
          <w:p w14:paraId="20D8A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33A53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r>
              <w:rPr>
                <w:sz w:val="23"/>
                <w:szCs w:val="23"/>
                <w:lang w:val="en-US"/>
              </w:rPr>
              <w:t>Классификация предпринимателей.</w:t>
            </w:r>
          </w:p>
        </w:tc>
      </w:tr>
      <w:tr w:rsidR="009E6058" w14:paraId="0D07CFE4" w14:textId="77777777" w:rsidTr="00F00293">
        <w:tc>
          <w:tcPr>
            <w:tcW w:w="562" w:type="dxa"/>
          </w:tcPr>
          <w:p w14:paraId="656B53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1657A0B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58E55F95" w14:textId="77777777" w:rsidTr="00F00293">
        <w:tc>
          <w:tcPr>
            <w:tcW w:w="562" w:type="dxa"/>
          </w:tcPr>
          <w:p w14:paraId="7FBF13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0668ABD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5B733268" w14:textId="77777777" w:rsidTr="00F00293">
        <w:tc>
          <w:tcPr>
            <w:tcW w:w="562" w:type="dxa"/>
          </w:tcPr>
          <w:p w14:paraId="7290B8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509FE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r>
              <w:rPr>
                <w:sz w:val="23"/>
                <w:szCs w:val="23"/>
                <w:lang w:val="en-US"/>
              </w:rPr>
              <w:t>Основной и оборотный капитал.</w:t>
            </w:r>
          </w:p>
        </w:tc>
      </w:tr>
      <w:tr w:rsidR="009E6058" w14:paraId="1447263E" w14:textId="77777777" w:rsidTr="00F00293">
        <w:tc>
          <w:tcPr>
            <w:tcW w:w="562" w:type="dxa"/>
          </w:tcPr>
          <w:p w14:paraId="6D6195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3A5A210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6A54D5ED" w14:textId="77777777" w:rsidTr="00F00293">
        <w:tc>
          <w:tcPr>
            <w:tcW w:w="562" w:type="dxa"/>
          </w:tcPr>
          <w:p w14:paraId="0892D7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46679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r>
              <w:rPr>
                <w:sz w:val="23"/>
                <w:szCs w:val="23"/>
                <w:lang w:val="en-US"/>
              </w:rPr>
              <w:t>Влияние неэкономических факторов на издержки производства.</w:t>
            </w:r>
          </w:p>
        </w:tc>
      </w:tr>
      <w:tr w:rsidR="009E6058" w14:paraId="18FD5381" w14:textId="77777777" w:rsidTr="00F00293">
        <w:tc>
          <w:tcPr>
            <w:tcW w:w="562" w:type="dxa"/>
          </w:tcPr>
          <w:p w14:paraId="539FC7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A340E5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5ABC3316" w14:textId="77777777" w:rsidTr="00F00293">
        <w:tc>
          <w:tcPr>
            <w:tcW w:w="562" w:type="dxa"/>
          </w:tcPr>
          <w:p w14:paraId="49794C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D6C9C7D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073D4B88" w14:textId="77777777" w:rsidTr="00F00293">
        <w:tc>
          <w:tcPr>
            <w:tcW w:w="562" w:type="dxa"/>
          </w:tcPr>
          <w:p w14:paraId="0100BE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493DACB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2460088F" w14:textId="77777777" w:rsidTr="00F00293">
        <w:tc>
          <w:tcPr>
            <w:tcW w:w="562" w:type="dxa"/>
          </w:tcPr>
          <w:p w14:paraId="55875E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5493416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7239814F" w14:textId="77777777" w:rsidTr="00F00293">
        <w:tc>
          <w:tcPr>
            <w:tcW w:w="562" w:type="dxa"/>
          </w:tcPr>
          <w:p w14:paraId="133524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8BC7D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r>
              <w:rPr>
                <w:sz w:val="23"/>
                <w:szCs w:val="23"/>
                <w:lang w:val="en-US"/>
              </w:rPr>
              <w:t>Экономическая и социальная функции заработной платы.</w:t>
            </w:r>
          </w:p>
        </w:tc>
      </w:tr>
      <w:tr w:rsidR="009E6058" w14:paraId="5AC2952E" w14:textId="77777777" w:rsidTr="00F00293">
        <w:tc>
          <w:tcPr>
            <w:tcW w:w="562" w:type="dxa"/>
          </w:tcPr>
          <w:p w14:paraId="2322BB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67BE9BC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1D2F1FE0" w14:textId="77777777" w:rsidTr="00F00293">
        <w:tc>
          <w:tcPr>
            <w:tcW w:w="562" w:type="dxa"/>
          </w:tcPr>
          <w:p w14:paraId="75E1F5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88B9063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1097AB4D" w14:textId="77777777" w:rsidTr="00F00293">
        <w:tc>
          <w:tcPr>
            <w:tcW w:w="562" w:type="dxa"/>
          </w:tcPr>
          <w:p w14:paraId="33E69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10464B1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525EE860" w14:textId="77777777" w:rsidTr="00F00293">
        <w:tc>
          <w:tcPr>
            <w:tcW w:w="562" w:type="dxa"/>
          </w:tcPr>
          <w:p w14:paraId="25936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356C2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r>
              <w:rPr>
                <w:sz w:val="23"/>
                <w:szCs w:val="23"/>
                <w:lang w:val="en-US"/>
              </w:rPr>
              <w:t>Эффекты потребления. Типы поведения потребителя.</w:t>
            </w:r>
          </w:p>
        </w:tc>
      </w:tr>
      <w:tr w:rsidR="009E6058" w14:paraId="18244D8A" w14:textId="77777777" w:rsidTr="00F00293">
        <w:tc>
          <w:tcPr>
            <w:tcW w:w="562" w:type="dxa"/>
          </w:tcPr>
          <w:p w14:paraId="1E0596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76D535F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30626A28" w14:textId="77777777" w:rsidTr="00F00293">
        <w:tc>
          <w:tcPr>
            <w:tcW w:w="562" w:type="dxa"/>
          </w:tcPr>
          <w:p w14:paraId="43BF5B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F2382EC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6A7A4765" w14:textId="77777777" w:rsidTr="00F00293">
        <w:tc>
          <w:tcPr>
            <w:tcW w:w="562" w:type="dxa"/>
          </w:tcPr>
          <w:p w14:paraId="4A8F5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76B4D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r>
              <w:rPr>
                <w:sz w:val="23"/>
                <w:szCs w:val="23"/>
                <w:lang w:val="en-US"/>
              </w:rPr>
              <w:t>Макроэкономическая политика. Виды макроэкономической политики.</w:t>
            </w:r>
          </w:p>
        </w:tc>
      </w:tr>
      <w:tr w:rsidR="009E6058" w14:paraId="5C56AA33" w14:textId="77777777" w:rsidTr="00F00293">
        <w:tc>
          <w:tcPr>
            <w:tcW w:w="562" w:type="dxa"/>
          </w:tcPr>
          <w:p w14:paraId="7011E3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9480E39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64DCAB2F" w14:textId="77777777" w:rsidTr="00F00293">
        <w:tc>
          <w:tcPr>
            <w:tcW w:w="562" w:type="dxa"/>
          </w:tcPr>
          <w:p w14:paraId="03CC4C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F9A13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r>
              <w:rPr>
                <w:sz w:val="23"/>
                <w:szCs w:val="23"/>
                <w:lang w:val="en-US"/>
              </w:rPr>
              <w:t>Национальное счетоводство.</w:t>
            </w:r>
          </w:p>
        </w:tc>
      </w:tr>
      <w:tr w:rsidR="009E6058" w14:paraId="3E86650F" w14:textId="77777777" w:rsidTr="00F00293">
        <w:tc>
          <w:tcPr>
            <w:tcW w:w="562" w:type="dxa"/>
          </w:tcPr>
          <w:p w14:paraId="00A00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741487B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43C61D59" w14:textId="77777777" w:rsidTr="00F00293">
        <w:tc>
          <w:tcPr>
            <w:tcW w:w="562" w:type="dxa"/>
          </w:tcPr>
          <w:p w14:paraId="44DFD5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A13C6FF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1D399786" w14:textId="77777777" w:rsidTr="00F00293">
        <w:tc>
          <w:tcPr>
            <w:tcW w:w="562" w:type="dxa"/>
          </w:tcPr>
          <w:p w14:paraId="2260AA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181D7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r>
              <w:rPr>
                <w:sz w:val="23"/>
                <w:szCs w:val="23"/>
                <w:lang w:val="en-US"/>
              </w:rPr>
              <w:t>Неценовые факторы совокупного предложения.</w:t>
            </w:r>
          </w:p>
        </w:tc>
      </w:tr>
      <w:tr w:rsidR="009E6058" w14:paraId="2BB341CC" w14:textId="77777777" w:rsidTr="00F00293">
        <w:tc>
          <w:tcPr>
            <w:tcW w:w="562" w:type="dxa"/>
          </w:tcPr>
          <w:p w14:paraId="4576C2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809D167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6DA58401" w14:textId="77777777" w:rsidTr="00F00293">
        <w:tc>
          <w:tcPr>
            <w:tcW w:w="562" w:type="dxa"/>
          </w:tcPr>
          <w:p w14:paraId="16EFFF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03573BB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279A8F21" w14:textId="77777777" w:rsidTr="00F00293">
        <w:tc>
          <w:tcPr>
            <w:tcW w:w="562" w:type="dxa"/>
          </w:tcPr>
          <w:p w14:paraId="01C60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51EBF38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1B75952A" w14:textId="77777777" w:rsidTr="00F00293">
        <w:tc>
          <w:tcPr>
            <w:tcW w:w="562" w:type="dxa"/>
          </w:tcPr>
          <w:p w14:paraId="6F71A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776966C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43FA06FB" w14:textId="77777777" w:rsidTr="00F00293">
        <w:tc>
          <w:tcPr>
            <w:tcW w:w="562" w:type="dxa"/>
          </w:tcPr>
          <w:p w14:paraId="08E81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BBA451B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548F090B" w14:textId="77777777" w:rsidTr="00F00293">
        <w:tc>
          <w:tcPr>
            <w:tcW w:w="562" w:type="dxa"/>
          </w:tcPr>
          <w:p w14:paraId="69EAB3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BFFEF5F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001973EA" w14:textId="77777777" w:rsidTr="00F00293">
        <w:tc>
          <w:tcPr>
            <w:tcW w:w="562" w:type="dxa"/>
          </w:tcPr>
          <w:p w14:paraId="0E5ADC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ED5EE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r>
              <w:rPr>
                <w:sz w:val="23"/>
                <w:szCs w:val="23"/>
                <w:lang w:val="en-US"/>
              </w:rPr>
              <w:t>Инвестиции в условиях экономических санкций.</w:t>
            </w:r>
          </w:p>
        </w:tc>
      </w:tr>
      <w:tr w:rsidR="009E6058" w14:paraId="6F3906E4" w14:textId="77777777" w:rsidTr="00F00293">
        <w:tc>
          <w:tcPr>
            <w:tcW w:w="562" w:type="dxa"/>
          </w:tcPr>
          <w:p w14:paraId="6B8084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C6E517D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3347B37F" w14:textId="77777777" w:rsidTr="00F00293">
        <w:tc>
          <w:tcPr>
            <w:tcW w:w="562" w:type="dxa"/>
          </w:tcPr>
          <w:p w14:paraId="79CA5A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30E36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57CB1A46" w14:textId="77777777" w:rsidTr="00F00293">
        <w:tc>
          <w:tcPr>
            <w:tcW w:w="562" w:type="dxa"/>
          </w:tcPr>
          <w:p w14:paraId="60BDE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7154A8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r>
              <w:rPr>
                <w:sz w:val="23"/>
                <w:szCs w:val="23"/>
                <w:lang w:val="en-US"/>
              </w:rPr>
              <w:t>Влияние внешних факторов на экономический рост.</w:t>
            </w:r>
          </w:p>
        </w:tc>
      </w:tr>
      <w:tr w:rsidR="009E6058" w14:paraId="095AB38F" w14:textId="77777777" w:rsidTr="00F00293">
        <w:tc>
          <w:tcPr>
            <w:tcW w:w="562" w:type="dxa"/>
          </w:tcPr>
          <w:p w14:paraId="25BBD5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1F119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r>
              <w:rPr>
                <w:sz w:val="23"/>
                <w:szCs w:val="23"/>
                <w:lang w:val="en-US"/>
              </w:rPr>
              <w:t>Виды экономических циклов.</w:t>
            </w:r>
          </w:p>
        </w:tc>
      </w:tr>
      <w:tr w:rsidR="009E6058" w14:paraId="45D3C6FD" w14:textId="77777777" w:rsidTr="00F00293">
        <w:tc>
          <w:tcPr>
            <w:tcW w:w="562" w:type="dxa"/>
          </w:tcPr>
          <w:p w14:paraId="77A732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444FE11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2C4F80AD" w14:textId="77777777" w:rsidTr="00F00293">
        <w:tc>
          <w:tcPr>
            <w:tcW w:w="562" w:type="dxa"/>
          </w:tcPr>
          <w:p w14:paraId="6885B8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D0678A7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1C844C3F" w14:textId="77777777" w:rsidTr="00F00293">
        <w:tc>
          <w:tcPr>
            <w:tcW w:w="562" w:type="dxa"/>
          </w:tcPr>
          <w:p w14:paraId="010836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32B3B07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Антициклическая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4C17BBFE" w14:textId="77777777" w:rsidTr="00F00293">
        <w:tc>
          <w:tcPr>
            <w:tcW w:w="562" w:type="dxa"/>
          </w:tcPr>
          <w:p w14:paraId="1A6DB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F0DB6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r>
              <w:rPr>
                <w:sz w:val="23"/>
                <w:szCs w:val="23"/>
                <w:lang w:val="en-US"/>
              </w:rPr>
              <w:t>Спрос, предложение и равновесие на рынке труда. Цена труда.</w:t>
            </w:r>
          </w:p>
        </w:tc>
      </w:tr>
      <w:tr w:rsidR="009E6058" w14:paraId="6699BF0E" w14:textId="77777777" w:rsidTr="00F00293">
        <w:tc>
          <w:tcPr>
            <w:tcW w:w="562" w:type="dxa"/>
          </w:tcPr>
          <w:p w14:paraId="4593E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5E5A9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r>
              <w:rPr>
                <w:sz w:val="23"/>
                <w:szCs w:val="23"/>
                <w:lang w:val="en-US"/>
              </w:rPr>
              <w:t>Проблема формирования среднего класса.</w:t>
            </w:r>
          </w:p>
        </w:tc>
      </w:tr>
      <w:tr w:rsidR="009E6058" w14:paraId="5D4BAEF2" w14:textId="77777777" w:rsidTr="00F00293">
        <w:tc>
          <w:tcPr>
            <w:tcW w:w="562" w:type="dxa"/>
          </w:tcPr>
          <w:p w14:paraId="33436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B523F1A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1AFC614C" w14:textId="77777777" w:rsidTr="00F00293">
        <w:tc>
          <w:tcPr>
            <w:tcW w:w="562" w:type="dxa"/>
          </w:tcPr>
          <w:p w14:paraId="3B8366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AF9C4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r>
              <w:rPr>
                <w:sz w:val="23"/>
                <w:szCs w:val="23"/>
                <w:lang w:val="en-US"/>
              </w:rPr>
              <w:t>Кривая Филлипса. Закон Оукена.</w:t>
            </w:r>
          </w:p>
        </w:tc>
      </w:tr>
      <w:tr w:rsidR="009E6058" w14:paraId="78B10B79" w14:textId="77777777" w:rsidTr="00F00293">
        <w:tc>
          <w:tcPr>
            <w:tcW w:w="562" w:type="dxa"/>
          </w:tcPr>
          <w:p w14:paraId="5F2D5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9AEF9C6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4167C689" w14:textId="77777777" w:rsidTr="00F00293">
        <w:tc>
          <w:tcPr>
            <w:tcW w:w="562" w:type="dxa"/>
          </w:tcPr>
          <w:p w14:paraId="3B122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33E20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r>
              <w:rPr>
                <w:sz w:val="23"/>
                <w:szCs w:val="23"/>
                <w:lang w:val="en-US"/>
              </w:rPr>
              <w:t>Денежная масса. Денежные агрегаты.</w:t>
            </w:r>
          </w:p>
        </w:tc>
      </w:tr>
      <w:tr w:rsidR="009E6058" w14:paraId="42E8CF4C" w14:textId="77777777" w:rsidTr="00F00293">
        <w:tc>
          <w:tcPr>
            <w:tcW w:w="562" w:type="dxa"/>
          </w:tcPr>
          <w:p w14:paraId="45385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CA361BA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702B89E1" w14:textId="77777777" w:rsidTr="00F00293">
        <w:tc>
          <w:tcPr>
            <w:tcW w:w="562" w:type="dxa"/>
          </w:tcPr>
          <w:p w14:paraId="78656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666C9F63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3857A7D1" w14:textId="77777777" w:rsidTr="00F00293">
        <w:tc>
          <w:tcPr>
            <w:tcW w:w="562" w:type="dxa"/>
          </w:tcPr>
          <w:p w14:paraId="515572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561D2D17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5C977CAC" w14:textId="77777777" w:rsidTr="00F00293">
        <w:tc>
          <w:tcPr>
            <w:tcW w:w="562" w:type="dxa"/>
          </w:tcPr>
          <w:p w14:paraId="15CDDC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1589A54F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616B0F88" w14:textId="77777777" w:rsidTr="00F00293">
        <w:tc>
          <w:tcPr>
            <w:tcW w:w="562" w:type="dxa"/>
          </w:tcPr>
          <w:p w14:paraId="3A96BC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43C7C205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42B2A2BB" w14:textId="77777777" w:rsidTr="00F00293">
        <w:tc>
          <w:tcPr>
            <w:tcW w:w="562" w:type="dxa"/>
          </w:tcPr>
          <w:p w14:paraId="633FC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21A143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r>
              <w:rPr>
                <w:sz w:val="23"/>
                <w:szCs w:val="23"/>
                <w:lang w:val="en-US"/>
              </w:rPr>
              <w:t>Взаимосвязь безработицы и инфляции.</w:t>
            </w:r>
          </w:p>
        </w:tc>
      </w:tr>
      <w:tr w:rsidR="009E6058" w14:paraId="54132B28" w14:textId="77777777" w:rsidTr="00F00293">
        <w:tc>
          <w:tcPr>
            <w:tcW w:w="562" w:type="dxa"/>
          </w:tcPr>
          <w:p w14:paraId="5A19AD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262427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r>
              <w:rPr>
                <w:sz w:val="23"/>
                <w:szCs w:val="23"/>
                <w:lang w:val="en-US"/>
              </w:rPr>
              <w:t>Принципы построения финансовой системы.</w:t>
            </w:r>
          </w:p>
        </w:tc>
      </w:tr>
      <w:tr w:rsidR="009E6058" w14:paraId="1D11BF90" w14:textId="77777777" w:rsidTr="00F00293">
        <w:tc>
          <w:tcPr>
            <w:tcW w:w="562" w:type="dxa"/>
          </w:tcPr>
          <w:p w14:paraId="7E6B7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7C6A82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r>
              <w:rPr>
                <w:sz w:val="23"/>
                <w:szCs w:val="23"/>
                <w:lang w:val="en-US"/>
              </w:rPr>
              <w:t>Структура доходов и расходов государственного бюджета.</w:t>
            </w:r>
          </w:p>
        </w:tc>
      </w:tr>
      <w:tr w:rsidR="009E6058" w14:paraId="47EDC2CB" w14:textId="77777777" w:rsidTr="00F00293">
        <w:tc>
          <w:tcPr>
            <w:tcW w:w="562" w:type="dxa"/>
          </w:tcPr>
          <w:p w14:paraId="4CEEB3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7C684A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r>
              <w:rPr>
                <w:sz w:val="23"/>
                <w:szCs w:val="23"/>
                <w:lang w:val="en-US"/>
              </w:rPr>
              <w:t>Государственный долг и экономическая безопасность.</w:t>
            </w:r>
          </w:p>
        </w:tc>
      </w:tr>
      <w:tr w:rsidR="009E6058" w14:paraId="77A5250C" w14:textId="77777777" w:rsidTr="00F00293">
        <w:tc>
          <w:tcPr>
            <w:tcW w:w="562" w:type="dxa"/>
          </w:tcPr>
          <w:p w14:paraId="0756B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25097A4A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58FCC0A8" w14:textId="77777777" w:rsidTr="00F00293">
        <w:tc>
          <w:tcPr>
            <w:tcW w:w="562" w:type="dxa"/>
          </w:tcPr>
          <w:p w14:paraId="158B3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18F3B8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6D97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r>
              <w:rPr>
                <w:sz w:val="23"/>
                <w:szCs w:val="23"/>
                <w:lang w:val="en-US"/>
              </w:rPr>
              <w:t>Кривая Лаффера.</w:t>
            </w:r>
          </w:p>
        </w:tc>
      </w:tr>
      <w:tr w:rsidR="009E6058" w14:paraId="60724DE2" w14:textId="77777777" w:rsidTr="00F00293">
        <w:tc>
          <w:tcPr>
            <w:tcW w:w="562" w:type="dxa"/>
          </w:tcPr>
          <w:p w14:paraId="7377E4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5981B7BA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713FCE97" w14:textId="77777777" w:rsidTr="00F00293">
        <w:tc>
          <w:tcPr>
            <w:tcW w:w="562" w:type="dxa"/>
          </w:tcPr>
          <w:p w14:paraId="1C22C5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7D0CDB23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3FAE8AE3" w14:textId="77777777" w:rsidTr="00F00293">
        <w:tc>
          <w:tcPr>
            <w:tcW w:w="562" w:type="dxa"/>
          </w:tcPr>
          <w:p w14:paraId="37E560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75C27279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085C80BD" w14:textId="77777777" w:rsidTr="00F00293">
        <w:tc>
          <w:tcPr>
            <w:tcW w:w="562" w:type="dxa"/>
          </w:tcPr>
          <w:p w14:paraId="2612F4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404A95AA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1778CB70" w14:textId="77777777" w:rsidTr="00F00293">
        <w:tc>
          <w:tcPr>
            <w:tcW w:w="562" w:type="dxa"/>
          </w:tcPr>
          <w:p w14:paraId="5FC38E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6C37104A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5AC227FD" w14:textId="77777777" w:rsidTr="00F00293">
        <w:tc>
          <w:tcPr>
            <w:tcW w:w="562" w:type="dxa"/>
          </w:tcPr>
          <w:p w14:paraId="102158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6A4E593B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70B50636" w14:textId="77777777" w:rsidTr="00F00293">
        <w:tc>
          <w:tcPr>
            <w:tcW w:w="562" w:type="dxa"/>
          </w:tcPr>
          <w:p w14:paraId="65850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3ACD4AA2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12B92A89" w14:textId="77777777" w:rsidTr="00F00293">
        <w:tc>
          <w:tcPr>
            <w:tcW w:w="562" w:type="dxa"/>
          </w:tcPr>
          <w:p w14:paraId="6BBC2B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2CECC7C9" w14:textId="77777777" w:rsidR="009E6058" w:rsidRPr="003D6D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54618A5C" w14:textId="77777777" w:rsidTr="00F00293">
        <w:tc>
          <w:tcPr>
            <w:tcW w:w="562" w:type="dxa"/>
          </w:tcPr>
          <w:p w14:paraId="64A18C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4907191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16F3B487" w14:textId="77777777" w:rsidTr="00F00293">
        <w:tc>
          <w:tcPr>
            <w:tcW w:w="562" w:type="dxa"/>
          </w:tcPr>
          <w:p w14:paraId="3D05DE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539014D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461F1E69" w14:textId="77777777" w:rsidTr="00F00293">
        <w:tc>
          <w:tcPr>
            <w:tcW w:w="562" w:type="dxa"/>
          </w:tcPr>
          <w:p w14:paraId="1E6152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6A4AA1F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090EC33B" w14:textId="77777777" w:rsidTr="00F00293">
        <w:tc>
          <w:tcPr>
            <w:tcW w:w="562" w:type="dxa"/>
          </w:tcPr>
          <w:p w14:paraId="32DE6F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A7B58EA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59BFFC45" w14:textId="77777777" w:rsidTr="00F00293">
        <w:tc>
          <w:tcPr>
            <w:tcW w:w="562" w:type="dxa"/>
          </w:tcPr>
          <w:p w14:paraId="166467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4D35065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091FBE42" w14:textId="77777777" w:rsidTr="00F00293">
        <w:tc>
          <w:tcPr>
            <w:tcW w:w="562" w:type="dxa"/>
          </w:tcPr>
          <w:p w14:paraId="353DCB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EA70962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07D3E003" w14:textId="77777777" w:rsidTr="00F00293">
        <w:tc>
          <w:tcPr>
            <w:tcW w:w="562" w:type="dxa"/>
          </w:tcPr>
          <w:p w14:paraId="21D2B2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1CB837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5ADCDFEB" w14:textId="77777777" w:rsidTr="00F00293">
        <w:tc>
          <w:tcPr>
            <w:tcW w:w="562" w:type="dxa"/>
          </w:tcPr>
          <w:p w14:paraId="664598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EE9BD4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205FB32A" w14:textId="77777777" w:rsidTr="00F00293">
        <w:tc>
          <w:tcPr>
            <w:tcW w:w="562" w:type="dxa"/>
          </w:tcPr>
          <w:p w14:paraId="668714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220D28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365B95E7" w14:textId="77777777" w:rsidTr="00F00293">
        <w:tc>
          <w:tcPr>
            <w:tcW w:w="562" w:type="dxa"/>
          </w:tcPr>
          <w:p w14:paraId="126920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61E6027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0B2EF043" w14:textId="77777777" w:rsidTr="00F00293">
        <w:tc>
          <w:tcPr>
            <w:tcW w:w="562" w:type="dxa"/>
          </w:tcPr>
          <w:p w14:paraId="7292A1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E512CC1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4639AC91" w14:textId="77777777" w:rsidTr="00F00293">
        <w:tc>
          <w:tcPr>
            <w:tcW w:w="562" w:type="dxa"/>
          </w:tcPr>
          <w:p w14:paraId="22C3EF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C679C0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5D3C5B6F" w14:textId="77777777" w:rsidTr="00F00293">
        <w:tc>
          <w:tcPr>
            <w:tcW w:w="562" w:type="dxa"/>
          </w:tcPr>
          <w:p w14:paraId="2D9E0D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6B0F72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30906C92" w14:textId="77777777" w:rsidTr="00F00293">
        <w:tc>
          <w:tcPr>
            <w:tcW w:w="562" w:type="dxa"/>
          </w:tcPr>
          <w:p w14:paraId="6F8C95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F3F0ADB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62D12CD5" w14:textId="77777777" w:rsidTr="00F00293">
        <w:tc>
          <w:tcPr>
            <w:tcW w:w="562" w:type="dxa"/>
          </w:tcPr>
          <w:p w14:paraId="2FA1DE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CE9258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5F306442" w14:textId="77777777" w:rsidTr="00F00293">
        <w:tc>
          <w:tcPr>
            <w:tcW w:w="562" w:type="dxa"/>
          </w:tcPr>
          <w:p w14:paraId="0DB1D2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EEF4C0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3CA087D9" w14:textId="77777777" w:rsidTr="00F00293">
        <w:tc>
          <w:tcPr>
            <w:tcW w:w="562" w:type="dxa"/>
          </w:tcPr>
          <w:p w14:paraId="5E8311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3851A1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07A4D852" w14:textId="77777777" w:rsidTr="00F00293">
        <w:tc>
          <w:tcPr>
            <w:tcW w:w="562" w:type="dxa"/>
          </w:tcPr>
          <w:p w14:paraId="75885B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B1A3661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368F72B0" w14:textId="77777777" w:rsidTr="00F00293">
        <w:tc>
          <w:tcPr>
            <w:tcW w:w="562" w:type="dxa"/>
          </w:tcPr>
          <w:p w14:paraId="5A0B74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479250F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6F1C0F2C" w14:textId="77777777" w:rsidTr="00F00293">
        <w:tc>
          <w:tcPr>
            <w:tcW w:w="562" w:type="dxa"/>
          </w:tcPr>
          <w:p w14:paraId="382F93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432776B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7E1D38D1" w14:textId="77777777" w:rsidTr="00F00293">
        <w:tc>
          <w:tcPr>
            <w:tcW w:w="562" w:type="dxa"/>
          </w:tcPr>
          <w:p w14:paraId="227EF9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C44FFFB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6C19E4B4" w14:textId="77777777" w:rsidTr="00F00293">
        <w:tc>
          <w:tcPr>
            <w:tcW w:w="562" w:type="dxa"/>
          </w:tcPr>
          <w:p w14:paraId="421994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A702A76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20AE2F5E" w14:textId="77777777" w:rsidTr="00F00293">
        <w:tc>
          <w:tcPr>
            <w:tcW w:w="562" w:type="dxa"/>
          </w:tcPr>
          <w:p w14:paraId="3867C6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038DE20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18FD180F" w14:textId="77777777" w:rsidTr="00F00293">
        <w:tc>
          <w:tcPr>
            <w:tcW w:w="562" w:type="dxa"/>
          </w:tcPr>
          <w:p w14:paraId="555BF6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40899B2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303823CB" w14:textId="77777777" w:rsidTr="00F00293">
        <w:tc>
          <w:tcPr>
            <w:tcW w:w="562" w:type="dxa"/>
          </w:tcPr>
          <w:p w14:paraId="4090BB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B755B31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3B2E00BD" w14:textId="77777777" w:rsidTr="00F00293">
        <w:tc>
          <w:tcPr>
            <w:tcW w:w="562" w:type="dxa"/>
          </w:tcPr>
          <w:p w14:paraId="74C1F7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02F21BC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40D59CDF" w14:textId="77777777" w:rsidTr="00F00293">
        <w:tc>
          <w:tcPr>
            <w:tcW w:w="562" w:type="dxa"/>
          </w:tcPr>
          <w:p w14:paraId="6EDF2B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2959DDB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7F338A38" w14:textId="77777777" w:rsidTr="00F00293">
        <w:tc>
          <w:tcPr>
            <w:tcW w:w="562" w:type="dxa"/>
          </w:tcPr>
          <w:p w14:paraId="5DEFE7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78AB44B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1FB11C11" w14:textId="77777777" w:rsidTr="00F00293">
        <w:tc>
          <w:tcPr>
            <w:tcW w:w="562" w:type="dxa"/>
          </w:tcPr>
          <w:p w14:paraId="774A72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E18FD0F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763C46AF" w14:textId="77777777" w:rsidTr="00F00293">
        <w:tc>
          <w:tcPr>
            <w:tcW w:w="562" w:type="dxa"/>
          </w:tcPr>
          <w:p w14:paraId="688E76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C57253C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6AB2D983" w14:textId="77777777" w:rsidTr="00F00293">
        <w:tc>
          <w:tcPr>
            <w:tcW w:w="562" w:type="dxa"/>
          </w:tcPr>
          <w:p w14:paraId="0170AA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A402AB2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3B63556B" w14:textId="77777777" w:rsidTr="00F00293">
        <w:tc>
          <w:tcPr>
            <w:tcW w:w="562" w:type="dxa"/>
          </w:tcPr>
          <w:p w14:paraId="6A4F5C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1A1E88F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3B7298E1" w14:textId="77777777" w:rsidTr="00F00293">
        <w:tc>
          <w:tcPr>
            <w:tcW w:w="562" w:type="dxa"/>
          </w:tcPr>
          <w:p w14:paraId="6CD0CE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19A671D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7A9A824E" w14:textId="77777777" w:rsidTr="00F00293">
        <w:tc>
          <w:tcPr>
            <w:tcW w:w="562" w:type="dxa"/>
          </w:tcPr>
          <w:p w14:paraId="365FC5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3212BD0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03E83D3A" w14:textId="77777777" w:rsidTr="00F00293">
        <w:tc>
          <w:tcPr>
            <w:tcW w:w="562" w:type="dxa"/>
          </w:tcPr>
          <w:p w14:paraId="1485EF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1527891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694FEB53" w14:textId="77777777" w:rsidTr="00F00293">
        <w:tc>
          <w:tcPr>
            <w:tcW w:w="562" w:type="dxa"/>
          </w:tcPr>
          <w:p w14:paraId="7F8198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9D4F1E0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50B729CC" w14:textId="77777777" w:rsidTr="00F00293">
        <w:tc>
          <w:tcPr>
            <w:tcW w:w="562" w:type="dxa"/>
          </w:tcPr>
          <w:p w14:paraId="3A03BD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C98E5DD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04F0DB0E" w14:textId="77777777" w:rsidTr="00F00293">
        <w:tc>
          <w:tcPr>
            <w:tcW w:w="562" w:type="dxa"/>
          </w:tcPr>
          <w:p w14:paraId="1DCB61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E5A3004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107ACDC4" w14:textId="77777777" w:rsidTr="00F00293">
        <w:tc>
          <w:tcPr>
            <w:tcW w:w="562" w:type="dxa"/>
          </w:tcPr>
          <w:p w14:paraId="271054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878E1CA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57129994" w14:textId="77777777" w:rsidTr="00F00293">
        <w:tc>
          <w:tcPr>
            <w:tcW w:w="562" w:type="dxa"/>
          </w:tcPr>
          <w:p w14:paraId="523481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352B5BB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25B8FC14" w14:textId="77777777" w:rsidTr="00F00293">
        <w:tc>
          <w:tcPr>
            <w:tcW w:w="562" w:type="dxa"/>
          </w:tcPr>
          <w:p w14:paraId="7F9AAA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B7940D4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67EE46D8" w14:textId="77777777" w:rsidTr="00F00293">
        <w:tc>
          <w:tcPr>
            <w:tcW w:w="562" w:type="dxa"/>
          </w:tcPr>
          <w:p w14:paraId="44AB56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C30670D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140324AC" w14:textId="77777777" w:rsidTr="00F00293">
        <w:tc>
          <w:tcPr>
            <w:tcW w:w="562" w:type="dxa"/>
          </w:tcPr>
          <w:p w14:paraId="3B20C6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372BE80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4841419D" w14:textId="77777777" w:rsidTr="00F00293">
        <w:tc>
          <w:tcPr>
            <w:tcW w:w="562" w:type="dxa"/>
          </w:tcPr>
          <w:p w14:paraId="57A28A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1B42D79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71870FAC" w14:textId="77777777" w:rsidTr="00F00293">
        <w:tc>
          <w:tcPr>
            <w:tcW w:w="562" w:type="dxa"/>
          </w:tcPr>
          <w:p w14:paraId="0A7F08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684D909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5858C87F" w14:textId="77777777" w:rsidTr="00F00293">
        <w:tc>
          <w:tcPr>
            <w:tcW w:w="562" w:type="dxa"/>
          </w:tcPr>
          <w:p w14:paraId="65713E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4825DE4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14F639F4" w14:textId="77777777" w:rsidTr="00F00293">
        <w:tc>
          <w:tcPr>
            <w:tcW w:w="562" w:type="dxa"/>
          </w:tcPr>
          <w:p w14:paraId="611093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3FFBCAE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Цикличность экономики и современные проблемы  прогнозирования</w:t>
            </w:r>
          </w:p>
        </w:tc>
      </w:tr>
      <w:tr w:rsidR="00AD3A54" w14:paraId="64D94349" w14:textId="77777777" w:rsidTr="00F00293">
        <w:tc>
          <w:tcPr>
            <w:tcW w:w="562" w:type="dxa"/>
          </w:tcPr>
          <w:p w14:paraId="4519F7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045E7C6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0AF32C86" w14:textId="77777777" w:rsidTr="00F00293">
        <w:tc>
          <w:tcPr>
            <w:tcW w:w="562" w:type="dxa"/>
          </w:tcPr>
          <w:p w14:paraId="7DF735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FD574EC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736D1E22" w14:textId="77777777" w:rsidTr="00F00293">
        <w:tc>
          <w:tcPr>
            <w:tcW w:w="562" w:type="dxa"/>
          </w:tcPr>
          <w:p w14:paraId="2DFFB9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67436F5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4078E879" w14:textId="77777777" w:rsidTr="00F00293">
        <w:tc>
          <w:tcPr>
            <w:tcW w:w="562" w:type="dxa"/>
          </w:tcPr>
          <w:p w14:paraId="3C29E2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DF58EED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6D519043" w14:textId="77777777" w:rsidTr="00F00293">
        <w:tc>
          <w:tcPr>
            <w:tcW w:w="562" w:type="dxa"/>
          </w:tcPr>
          <w:p w14:paraId="797B43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8DEFB0B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2A24C2DE" w14:textId="77777777" w:rsidTr="00F00293">
        <w:tc>
          <w:tcPr>
            <w:tcW w:w="562" w:type="dxa"/>
          </w:tcPr>
          <w:p w14:paraId="6D184E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87C0DA8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7B84BB10" w14:textId="77777777" w:rsidTr="00F00293">
        <w:tc>
          <w:tcPr>
            <w:tcW w:w="562" w:type="dxa"/>
          </w:tcPr>
          <w:p w14:paraId="5F549A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BB86197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436ADB12" w14:textId="77777777" w:rsidTr="00F00293">
        <w:tc>
          <w:tcPr>
            <w:tcW w:w="562" w:type="dxa"/>
          </w:tcPr>
          <w:p w14:paraId="2E0953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6D5CECA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01CA36F4" w14:textId="77777777" w:rsidTr="00F00293">
        <w:tc>
          <w:tcPr>
            <w:tcW w:w="562" w:type="dxa"/>
          </w:tcPr>
          <w:p w14:paraId="75632A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862CFC8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1E1CD5CD" w14:textId="77777777" w:rsidTr="00F00293">
        <w:tc>
          <w:tcPr>
            <w:tcW w:w="562" w:type="dxa"/>
          </w:tcPr>
          <w:p w14:paraId="45AAD5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5CE80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1A6998BF" w14:textId="77777777" w:rsidTr="00F00293">
        <w:tc>
          <w:tcPr>
            <w:tcW w:w="562" w:type="dxa"/>
          </w:tcPr>
          <w:p w14:paraId="5342EC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974A1A2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48A5EAAD" w14:textId="77777777" w:rsidTr="00F00293">
        <w:tc>
          <w:tcPr>
            <w:tcW w:w="562" w:type="dxa"/>
          </w:tcPr>
          <w:p w14:paraId="6015A9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A14BD10" w14:textId="77777777" w:rsidR="00AD3A54" w:rsidRPr="003D6D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D97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6D97" w14:paraId="5A1C9382" w14:textId="77777777" w:rsidTr="00801458">
        <w:tc>
          <w:tcPr>
            <w:tcW w:w="2336" w:type="dxa"/>
          </w:tcPr>
          <w:p w14:paraId="4C518DAB" w14:textId="77777777" w:rsidR="005D65A5" w:rsidRPr="003D6D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6D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6D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6D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6D97" w14:paraId="07658034" w14:textId="77777777" w:rsidTr="00801458">
        <w:tc>
          <w:tcPr>
            <w:tcW w:w="2336" w:type="dxa"/>
          </w:tcPr>
          <w:p w14:paraId="1553D698" w14:textId="78F29BFB" w:rsidR="005D65A5" w:rsidRPr="003D6D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6D97" w:rsidRDefault="007478E0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D6D97" w:rsidRDefault="007478E0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D6D97" w:rsidRDefault="007478E0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3D6D97" w14:paraId="211A0A16" w14:textId="77777777" w:rsidTr="00801458">
        <w:tc>
          <w:tcPr>
            <w:tcW w:w="2336" w:type="dxa"/>
          </w:tcPr>
          <w:p w14:paraId="2028BCDA" w14:textId="77777777" w:rsidR="005D65A5" w:rsidRPr="003D6D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E1AE0B" w14:textId="77777777" w:rsidR="005D65A5" w:rsidRPr="003D6D97" w:rsidRDefault="007478E0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DDEB456" w14:textId="77777777" w:rsidR="005D65A5" w:rsidRPr="003D6D97" w:rsidRDefault="007478E0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3B926FF" w14:textId="77777777" w:rsidR="005D65A5" w:rsidRPr="003D6D97" w:rsidRDefault="007478E0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3D6D97" w14:paraId="51BC56BD" w14:textId="77777777" w:rsidTr="00801458">
        <w:tc>
          <w:tcPr>
            <w:tcW w:w="2336" w:type="dxa"/>
          </w:tcPr>
          <w:p w14:paraId="7F01B4CC" w14:textId="77777777" w:rsidR="005D65A5" w:rsidRPr="003D6D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81E8E5" w14:textId="77777777" w:rsidR="005D65A5" w:rsidRPr="003D6D97" w:rsidRDefault="007478E0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D0A3E2" w14:textId="77777777" w:rsidR="005D65A5" w:rsidRPr="003D6D97" w:rsidRDefault="007478E0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2BF756" w14:textId="77777777" w:rsidR="005D65A5" w:rsidRPr="003D6D97" w:rsidRDefault="007478E0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3D6D97" w14:paraId="3B956EB3" w14:textId="77777777" w:rsidTr="003D0D34">
        <w:tc>
          <w:tcPr>
            <w:tcW w:w="1667" w:type="pct"/>
          </w:tcPr>
          <w:p w14:paraId="52850E9F" w14:textId="77777777" w:rsidR="00C23E7F" w:rsidRPr="003D6D9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3D6D9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3D6D9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3D6D97" w14:paraId="70B5AD95" w14:textId="77777777" w:rsidTr="003D0D34">
        <w:tc>
          <w:tcPr>
            <w:tcW w:w="1667" w:type="pct"/>
          </w:tcPr>
          <w:p w14:paraId="6EC48C9C" w14:textId="350A096E" w:rsidR="00C23E7F" w:rsidRPr="003D6D97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3D6D97" w:rsidRDefault="003D0D34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3D6D97" w:rsidRDefault="003D0D34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6D97" w14:paraId="0267C479" w14:textId="77777777" w:rsidTr="00801458">
        <w:tc>
          <w:tcPr>
            <w:tcW w:w="2500" w:type="pct"/>
          </w:tcPr>
          <w:p w14:paraId="37F699C9" w14:textId="77777777" w:rsidR="00B8237E" w:rsidRPr="003D6D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6D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D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6D97" w14:paraId="3F240151" w14:textId="77777777" w:rsidTr="00801458">
        <w:tc>
          <w:tcPr>
            <w:tcW w:w="2500" w:type="pct"/>
          </w:tcPr>
          <w:p w14:paraId="61E91592" w14:textId="61A0874C" w:rsidR="00B8237E" w:rsidRPr="003D6D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D6D97" w:rsidRDefault="005C548A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3D6D97" w14:paraId="665391C7" w14:textId="77777777" w:rsidTr="00801458">
        <w:tc>
          <w:tcPr>
            <w:tcW w:w="2500" w:type="pct"/>
          </w:tcPr>
          <w:p w14:paraId="415868DA" w14:textId="77777777" w:rsidR="00B8237E" w:rsidRPr="003D6D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7BB4504" w14:textId="77777777" w:rsidR="00B8237E" w:rsidRPr="003D6D97" w:rsidRDefault="005C548A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3D6D97" w14:paraId="62E93774" w14:textId="77777777" w:rsidTr="00801458">
        <w:tc>
          <w:tcPr>
            <w:tcW w:w="2500" w:type="pct"/>
          </w:tcPr>
          <w:p w14:paraId="2F0C6BB7" w14:textId="77777777" w:rsidR="00B8237E" w:rsidRPr="003D6D97" w:rsidRDefault="00B8237E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A8D1EF4" w14:textId="77777777" w:rsidR="00B8237E" w:rsidRPr="003D6D97" w:rsidRDefault="005C548A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3D6D97" w14:paraId="576C4247" w14:textId="77777777" w:rsidTr="00801458">
        <w:tc>
          <w:tcPr>
            <w:tcW w:w="2500" w:type="pct"/>
          </w:tcPr>
          <w:p w14:paraId="28013B8D" w14:textId="77777777" w:rsidR="00B8237E" w:rsidRPr="003D6D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25664F7" w14:textId="77777777" w:rsidR="00B8237E" w:rsidRPr="003D6D97" w:rsidRDefault="005C548A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3D6D97" w14:paraId="24D420AC" w14:textId="77777777" w:rsidTr="00801458">
        <w:tc>
          <w:tcPr>
            <w:tcW w:w="2500" w:type="pct"/>
          </w:tcPr>
          <w:p w14:paraId="6F3782DE" w14:textId="77777777" w:rsidR="00B8237E" w:rsidRPr="003D6D97" w:rsidRDefault="00B8237E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A48020" w14:textId="77777777" w:rsidR="00B8237E" w:rsidRPr="003D6D97" w:rsidRDefault="005C548A" w:rsidP="00801458">
            <w:pPr>
              <w:rPr>
                <w:rFonts w:ascii="Times New Roman" w:hAnsi="Times New Roman" w:cs="Times New Roman"/>
              </w:rPr>
            </w:pPr>
            <w:r w:rsidRPr="003D6D9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0075F" w14:textId="77777777" w:rsidR="008774CB" w:rsidRDefault="008774CB" w:rsidP="00315CA6">
      <w:pPr>
        <w:spacing w:after="0" w:line="240" w:lineRule="auto"/>
      </w:pPr>
      <w:r>
        <w:separator/>
      </w:r>
    </w:p>
  </w:endnote>
  <w:endnote w:type="continuationSeparator" w:id="0">
    <w:p w14:paraId="15959575" w14:textId="77777777" w:rsidR="008774CB" w:rsidRDefault="008774C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D4A">
          <w:rPr>
            <w:noProof/>
          </w:rPr>
          <w:t>22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6F663" w14:textId="77777777" w:rsidR="008774CB" w:rsidRDefault="008774CB" w:rsidP="00315CA6">
      <w:pPr>
        <w:spacing w:after="0" w:line="240" w:lineRule="auto"/>
      </w:pPr>
      <w:r>
        <w:separator/>
      </w:r>
    </w:p>
  </w:footnote>
  <w:footnote w:type="continuationSeparator" w:id="0">
    <w:p w14:paraId="45618697" w14:textId="77777777" w:rsidR="008774CB" w:rsidRDefault="008774C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D6D9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4CB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D4A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07B0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CE114C-53EA-43F3-8BDB-02EDE84E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22</Pages>
  <Words>7492</Words>
  <Characters>42707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