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коммуникациями предпринимательского проекта в цифровой 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E760DC" w:rsidR="00A77598" w:rsidRPr="00EB1793" w:rsidRDefault="00EB179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618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85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6185C">
              <w:rPr>
                <w:rFonts w:ascii="Times New Roman" w:hAnsi="Times New Roman" w:cs="Times New Roman"/>
                <w:sz w:val="20"/>
                <w:szCs w:val="20"/>
              </w:rPr>
              <w:t>, Курочкина Анна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4B65CE8" w:rsidR="004475DA" w:rsidRPr="00EB1793" w:rsidRDefault="00EB179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645E18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3FB1CA1" w:rsidR="00D75436" w:rsidRDefault="005B60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BEB2C79" w:rsidR="00D75436" w:rsidRDefault="005B60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F56A55D" w:rsidR="00D75436" w:rsidRDefault="005B60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5CBF20A" w:rsidR="00D75436" w:rsidRDefault="005B60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BF39653" w:rsidR="00D75436" w:rsidRDefault="005B60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AFAAF77" w:rsidR="00D75436" w:rsidRDefault="005B60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124C0B3" w:rsidR="00D75436" w:rsidRDefault="005B60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21D5137" w:rsidR="00D75436" w:rsidRDefault="005B60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21D58C2" w:rsidR="00D75436" w:rsidRDefault="005B60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712A9A5" w:rsidR="00D75436" w:rsidRDefault="005B60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F7310E9" w:rsidR="00D75436" w:rsidRDefault="005B60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D9F6894" w:rsidR="00D75436" w:rsidRDefault="005B60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4C2C36C" w:rsidR="00D75436" w:rsidRDefault="005B60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DE65FE2" w:rsidR="00D75436" w:rsidRDefault="005B60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84D7D46" w:rsidR="00D75436" w:rsidRDefault="005B60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1126D22" w:rsidR="00D75436" w:rsidRDefault="005B60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61A85CF" w:rsidR="00D75436" w:rsidRDefault="005B60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5B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понимание базовых методов и форм управления коммуникациями предпринимательского проекта в контексте современных условий ведения бизнеса в цифровой среде.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коммуникациями предпринимательского проекта в цифровой среде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66185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618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6185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6185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185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6185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85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618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6185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618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6185C">
              <w:rPr>
                <w:rFonts w:ascii="Times New Roman" w:hAnsi="Times New Roman" w:cs="Times New Roman"/>
              </w:rPr>
              <w:t>ых</w:t>
            </w:r>
            <w:proofErr w:type="spellEnd"/>
            <w:r w:rsidRPr="0066185C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618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85C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10A9D12" w:rsidR="00751095" w:rsidRPr="006618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185C">
              <w:rPr>
                <w:rFonts w:ascii="Times New Roman" w:hAnsi="Times New Roman" w:cs="Times New Roman"/>
              </w:rPr>
              <w:t>основы деловых коммуникаций в устной и письменной формах на государственном языке Российской Федерации и иностранном(</w:t>
            </w:r>
            <w:proofErr w:type="spellStart"/>
            <w:r w:rsidR="00316402" w:rsidRPr="0066185C">
              <w:rPr>
                <w:rFonts w:ascii="Times New Roman" w:hAnsi="Times New Roman" w:cs="Times New Roman"/>
              </w:rPr>
              <w:t>ых</w:t>
            </w:r>
            <w:proofErr w:type="spellEnd"/>
            <w:r w:rsidR="00316402" w:rsidRPr="0066185C">
              <w:rPr>
                <w:rFonts w:ascii="Times New Roman" w:hAnsi="Times New Roman" w:cs="Times New Roman"/>
              </w:rPr>
              <w:t>) языке(ах)</w:t>
            </w:r>
            <w:r w:rsidR="00D76619">
              <w:rPr>
                <w:rFonts w:ascii="Times New Roman" w:hAnsi="Times New Roman" w:cs="Times New Roman"/>
              </w:rPr>
              <w:t>.</w:t>
            </w:r>
            <w:r w:rsidRPr="0066185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618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185C">
              <w:rPr>
                <w:rFonts w:ascii="Times New Roman" w:hAnsi="Times New Roman" w:cs="Times New Roman"/>
              </w:rPr>
              <w:t>эффективно устанавливать деловые коммуникации в социальной и профессиональной сферах</w:t>
            </w:r>
            <w:r w:rsidRPr="0066185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618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18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185C">
              <w:rPr>
                <w:rFonts w:ascii="Times New Roman" w:hAnsi="Times New Roman" w:cs="Times New Roman"/>
              </w:rPr>
              <w:t>навыками диалога для сотрудничества в социальной и профессиональной сферах</w:t>
            </w:r>
            <w:r w:rsidRPr="0066185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6185C" w14:paraId="3617EB5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7F5F3" w14:textId="77777777" w:rsidR="00751095" w:rsidRPr="006618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</w:rPr>
              <w:t>ПК-6 - Способен организовать деловую коммуникацию со стейкхолдерами предпринимательского проекта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352C0" w14:textId="77777777" w:rsidR="00751095" w:rsidRPr="006618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85C">
              <w:rPr>
                <w:rFonts w:ascii="Times New Roman" w:hAnsi="Times New Roman" w:cs="Times New Roman"/>
                <w:lang w:bidi="ru-RU"/>
              </w:rPr>
              <w:t>ПК-6.1 - Организует продвижение проекта, организовывает коммуникации и проводит деловые переговоры с заинтересованными сторонами, проводит презентации и общественные слушания по проекту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A8A09" w14:textId="7F389BF8" w:rsidR="00751095" w:rsidRPr="006618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185C">
              <w:rPr>
                <w:rFonts w:ascii="Times New Roman" w:hAnsi="Times New Roman" w:cs="Times New Roman"/>
              </w:rPr>
              <w:t>специфику организации продвижения предпринимательского проекта, установления эффективных коммуникаций, проведения деловых переговоров с заинтересованными сторонами, презентаций и общественных слушаний по проекту</w:t>
            </w:r>
            <w:r w:rsidR="00D76619">
              <w:rPr>
                <w:rFonts w:ascii="Times New Roman" w:hAnsi="Times New Roman" w:cs="Times New Roman"/>
              </w:rPr>
              <w:t>.</w:t>
            </w:r>
            <w:r w:rsidRPr="0066185C">
              <w:rPr>
                <w:rFonts w:ascii="Times New Roman" w:hAnsi="Times New Roman" w:cs="Times New Roman"/>
              </w:rPr>
              <w:t xml:space="preserve"> </w:t>
            </w:r>
          </w:p>
          <w:p w14:paraId="678E3F87" w14:textId="77777777" w:rsidR="00751095" w:rsidRPr="006618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185C">
              <w:rPr>
                <w:rFonts w:ascii="Times New Roman" w:hAnsi="Times New Roman" w:cs="Times New Roman"/>
              </w:rPr>
              <w:t>проводить успешные деловые переговоры с заинтересованными сторонами, презентации и общественные слушания по проекту</w:t>
            </w:r>
            <w:r w:rsidRPr="0066185C">
              <w:rPr>
                <w:rFonts w:ascii="Times New Roman" w:hAnsi="Times New Roman" w:cs="Times New Roman"/>
              </w:rPr>
              <w:t xml:space="preserve">. </w:t>
            </w:r>
          </w:p>
          <w:p w14:paraId="57280A17" w14:textId="77777777" w:rsidR="00751095" w:rsidRPr="006618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18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185C">
              <w:rPr>
                <w:rFonts w:ascii="Times New Roman" w:hAnsi="Times New Roman" w:cs="Times New Roman"/>
              </w:rPr>
              <w:t>навыками эффективного продвижения предпринимательского проекта, организации коммуникаций, проведения выгодных деловых переговоров с заинтересованными сторонами</w:t>
            </w:r>
            <w:r w:rsidRPr="0066185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6185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7661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61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7661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7661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7661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7661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7661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619">
              <w:rPr>
                <w:rFonts w:ascii="Times New Roman" w:hAnsi="Times New Roman" w:cs="Times New Roman"/>
                <w:b/>
              </w:rPr>
              <w:t>(ак</w:t>
            </w:r>
            <w:r w:rsidR="00AE2B1A" w:rsidRPr="00D76619">
              <w:rPr>
                <w:rFonts w:ascii="Times New Roman" w:hAnsi="Times New Roman" w:cs="Times New Roman"/>
                <w:b/>
              </w:rPr>
              <w:t>адемические</w:t>
            </w:r>
            <w:r w:rsidRPr="00D7661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766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766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766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61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766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766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61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766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766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766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61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766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61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7661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661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766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766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Тема 1. Деловые коммуникации - их значение и трансформация в цифровой экономике, виды коммуникации, коммуникативный процесс.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766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619">
              <w:rPr>
                <w:sz w:val="22"/>
                <w:szCs w:val="22"/>
                <w:lang w:bidi="ru-RU"/>
              </w:rPr>
              <w:t>Объект и предмет изучения дисциплины Основы деловых коммуникаций, цель и задачи курса. Тематический план и методические материалы, необходимые для освоения курса. Порядок подведения итогов изучения дисциплины. Виды деловых коммуникаций, формы и методы их ведения. История развития инструментария деловых коммуникаций. Основные цели и механизмы их достижения. Коммуникативный процесс.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766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766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766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766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23147A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AC8AC0" w14:textId="77777777" w:rsidR="004475DA" w:rsidRPr="00D766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Тема 2. Планирование и управление межличностными коммуникациями.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53C449" w14:textId="77777777" w:rsidR="004475DA" w:rsidRPr="00D766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619">
              <w:rPr>
                <w:sz w:val="22"/>
                <w:szCs w:val="22"/>
                <w:lang w:bidi="ru-RU"/>
              </w:rPr>
              <w:t>Поиск различных категорий контрагентов. Установление первичного контакта, его развитие. Поиск информации о контрагентах и их представителях, подходы к ее использованию в ходе межличностных коммуникаций. Постановка кратко-, средне- и долгосрочных целей в деловых межличностных коммуникациях, и составление стратегий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9E0ADF" w14:textId="77777777" w:rsidR="004475DA" w:rsidRPr="00D766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13EB7E" w14:textId="77777777" w:rsidR="004475DA" w:rsidRPr="00D766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3E42D9" w14:textId="77777777" w:rsidR="004475DA" w:rsidRPr="00D766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976543" w14:textId="77777777" w:rsidR="004475DA" w:rsidRPr="00D766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019C6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A9A58D" w14:textId="77777777" w:rsidR="004475DA" w:rsidRPr="00D766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Тема 3. Управление организационными коммуникациями, коммуникации в команде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40F905" w14:textId="77777777" w:rsidR="004475DA" w:rsidRPr="00D766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619">
              <w:rPr>
                <w:sz w:val="22"/>
                <w:szCs w:val="22"/>
                <w:lang w:bidi="ru-RU"/>
              </w:rPr>
              <w:t>Подготовка информации о проекте. Распределение ролей и полномочий между участниками бизнес-проекта, описание соответствующих взаимосвязей. Коммуникационные технологии при реализации делового инвестиционного проекта. Методы управления и осуществления контроля над деловыми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9E3D1D" w14:textId="77777777" w:rsidR="004475DA" w:rsidRPr="00D766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9B4498" w14:textId="77777777" w:rsidR="004475DA" w:rsidRPr="00D766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A36ADD" w14:textId="77777777" w:rsidR="004475DA" w:rsidRPr="00D766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476C7D" w14:textId="77777777" w:rsidR="004475DA" w:rsidRPr="00D766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21E33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EDC7E6" w14:textId="77777777" w:rsidR="004475DA" w:rsidRPr="00D766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Тема 4. Коммуникационные сети и коммуникационная поддержка процесса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1A9952" w14:textId="77777777" w:rsidR="004475DA" w:rsidRPr="00D766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619">
              <w:rPr>
                <w:sz w:val="22"/>
                <w:szCs w:val="22"/>
                <w:lang w:bidi="ru-RU"/>
              </w:rPr>
              <w:t>Коммуникационные средства поддержки управления. Сети - локальные, глобальные. Средства постановки задач и составления отчетов о ходе их выполнения. Цифровые каналы связи. Планирование коммуникаций при реализации с помощью средств MS Excel, MS Word, MS Project. Разработка отчетов по деятельности в рамках инвестиционного проекта, их обсуждение, сопоставление запланированных и итоговых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78C5AB" w14:textId="77777777" w:rsidR="004475DA" w:rsidRPr="00D766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43F3A9" w14:textId="77777777" w:rsidR="004475DA" w:rsidRPr="00D766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E75942" w14:textId="77777777" w:rsidR="004475DA" w:rsidRPr="00D766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582206" w14:textId="77777777" w:rsidR="004475DA" w:rsidRPr="00D766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14302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A497C6" w14:textId="77777777" w:rsidR="004475DA" w:rsidRPr="00D766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Тема 5. Особенности ведения деловых переговоров по предпринимательским сделкам.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5F7AD9" w14:textId="77777777" w:rsidR="004475DA" w:rsidRPr="00D766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619">
              <w:rPr>
                <w:sz w:val="22"/>
                <w:szCs w:val="22"/>
                <w:lang w:bidi="ru-RU"/>
              </w:rPr>
              <w:t>Основы ведения деловых переговоров. Основные особенности ведения переговоров в разных секторах. Объективное и субъективное восприятие, работа с эмоциональной и рациональной реакцией. Работа с жестами и мимикой. Распознавание позитивной и негативной невербальной реакции в ходе переговоров, определение лжи. Завершение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F88A4E" w14:textId="77777777" w:rsidR="004475DA" w:rsidRPr="00D766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DECA5F" w14:textId="77777777" w:rsidR="004475DA" w:rsidRPr="00D766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0677E6" w14:textId="77777777" w:rsidR="004475DA" w:rsidRPr="00D766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32A725" w14:textId="77777777" w:rsidR="004475DA" w:rsidRPr="00D766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2F3D4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B80425" w14:textId="77777777" w:rsidR="004475DA" w:rsidRPr="00D766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Тема 6. Организация коммуникации с инвесторами предпринимательского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83B9F6" w14:textId="77777777" w:rsidR="004475DA" w:rsidRPr="00D766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619">
              <w:rPr>
                <w:sz w:val="22"/>
                <w:szCs w:val="22"/>
                <w:lang w:bidi="ru-RU"/>
              </w:rPr>
              <w:t>Способы привлечения финансирования в бизнес-проект. Основные виды инвесторов и кредиторов. Венчурное инвестирование, бизнес-ангелы, бизнес-инкубаторы. Поиск потенциальных инвесторов, заинтересованных в проекте. Установление первичного контакта. Питч. Развитие контактов с потенциально заинтересованными инвесторами. Обсуждение условий и подготовка документов. Заключение сделки.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81E6E3" w14:textId="77777777" w:rsidR="004475DA" w:rsidRPr="00D766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83681D" w14:textId="77777777" w:rsidR="004475DA" w:rsidRPr="00D766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3DC541" w14:textId="77777777" w:rsidR="004475DA" w:rsidRPr="00D766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C5023F" w14:textId="77777777" w:rsidR="004475DA" w:rsidRPr="00D766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635B1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364A07" w14:textId="77777777" w:rsidR="004475DA" w:rsidRPr="00D766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Тема 7. Организация коммуникаций проекта с внешней средой и общественных слушаний по проекту.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C2A23F" w14:textId="77777777" w:rsidR="004475DA" w:rsidRPr="00D766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6619">
              <w:rPr>
                <w:sz w:val="22"/>
                <w:szCs w:val="22"/>
                <w:lang w:bidi="ru-RU"/>
              </w:rPr>
              <w:t>Основные понятия в коммуникациях с внешней средой: целевая аудитория, охват, конверсия. Работа со СМИ и прессой, организация общественных слушаний по планам, ходу и результатам реализации проекта. Работа с различными оффлайн рекламными носителями. Основные аспекты работы с онлайн-рекламой в рамках установления коммуникаций с целевой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D70B1A" w14:textId="77777777" w:rsidR="004475DA" w:rsidRPr="00D766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D1B179" w14:textId="77777777" w:rsidR="004475DA" w:rsidRPr="00D766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9249C5" w14:textId="77777777" w:rsidR="004475DA" w:rsidRPr="00D766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24EA19" w14:textId="77777777" w:rsidR="004475DA" w:rsidRPr="00D766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6619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7661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661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7661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661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7661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7661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7661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766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661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766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661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766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661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766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7661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D7661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7661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661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7661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661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7661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766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</w:rPr>
              <w:t>Папкова О.В. Деловые коммуникации</w:t>
            </w:r>
            <w:proofErr w:type="gramStart"/>
            <w:r w:rsidRPr="00D7661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76619">
              <w:rPr>
                <w:rFonts w:ascii="Times New Roman" w:hAnsi="Times New Roman" w:cs="Times New Roman"/>
              </w:rPr>
              <w:t xml:space="preserve"> учебник. — М.</w:t>
            </w:r>
            <w:proofErr w:type="gramStart"/>
            <w:r w:rsidRPr="00D7661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76619">
              <w:rPr>
                <w:rFonts w:ascii="Times New Roman" w:hAnsi="Times New Roman" w:cs="Times New Roman"/>
              </w:rPr>
              <w:t xml:space="preserve"> Вузовский учебник : ИНФРА-М,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76619" w:rsidRDefault="005B60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76619">
                <w:rPr>
                  <w:color w:val="00008B"/>
                  <w:u w:val="single"/>
                </w:rPr>
                <w:t>https://znanium.com/catalog/product/566178</w:t>
              </w:r>
            </w:hyperlink>
          </w:p>
        </w:tc>
      </w:tr>
      <w:tr w:rsidR="00262CF0" w:rsidRPr="00D76619" w14:paraId="1E188F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EC1A38" w14:textId="77777777" w:rsidR="00262CF0" w:rsidRPr="00D766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</w:rPr>
              <w:t>Шарков Ф.И. Интерактивные электронные коммуникации (возникновение “Четвертой волны”) : учебное пособие</w:t>
            </w:r>
            <w:proofErr w:type="gramStart"/>
            <w:r w:rsidRPr="00D76619">
              <w:rPr>
                <w:rFonts w:ascii="Times New Roman" w:hAnsi="Times New Roman" w:cs="Times New Roman"/>
              </w:rPr>
              <w:t xml:space="preserve">., - </w:t>
            </w:r>
            <w:proofErr w:type="gramEnd"/>
            <w:r w:rsidRPr="00D76619">
              <w:rPr>
                <w:rFonts w:ascii="Times New Roman" w:hAnsi="Times New Roman" w:cs="Times New Roman"/>
              </w:rPr>
              <w:t xml:space="preserve">3-е изд. - </w:t>
            </w:r>
            <w:proofErr w:type="spellStart"/>
            <w:r w:rsidRPr="00D76619">
              <w:rPr>
                <w:rFonts w:ascii="Times New Roman" w:hAnsi="Times New Roman" w:cs="Times New Roman"/>
              </w:rPr>
              <w:t>М.:Дашков</w:t>
            </w:r>
            <w:proofErr w:type="spellEnd"/>
            <w:r w:rsidRPr="00D76619">
              <w:rPr>
                <w:rFonts w:ascii="Times New Roman" w:hAnsi="Times New Roman" w:cs="Times New Roman"/>
              </w:rPr>
              <w:t xml:space="preserve"> и К,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B6C10B" w14:textId="77777777" w:rsidR="00262CF0" w:rsidRPr="00D76619" w:rsidRDefault="005B60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76619">
                <w:rPr>
                  <w:color w:val="00008B"/>
                  <w:u w:val="single"/>
                </w:rPr>
                <w:t>https://znanium.com/catalog/product/415250</w:t>
              </w:r>
            </w:hyperlink>
          </w:p>
        </w:tc>
      </w:tr>
      <w:tr w:rsidR="00262CF0" w:rsidRPr="00D76619" w14:paraId="2F1A58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4BA62D" w14:textId="77777777" w:rsidR="00262CF0" w:rsidRPr="00D766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76619">
              <w:rPr>
                <w:rFonts w:ascii="Times New Roman" w:hAnsi="Times New Roman" w:cs="Times New Roman"/>
              </w:rPr>
              <w:t>Асмолова</w:t>
            </w:r>
            <w:proofErr w:type="spellEnd"/>
            <w:r w:rsidRPr="00D76619">
              <w:rPr>
                <w:rFonts w:ascii="Times New Roman" w:hAnsi="Times New Roman" w:cs="Times New Roman"/>
              </w:rPr>
              <w:t xml:space="preserve"> М.Л. Искусство презентаций и ведения переговоров: учебное пособие. - 3-е изд. - М.:ИЦ РИОР, НИЦ ИНФРА-М,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32E225" w14:textId="77777777" w:rsidR="00262CF0" w:rsidRPr="00D76619" w:rsidRDefault="005B60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76619">
                <w:rPr>
                  <w:color w:val="00008B"/>
                  <w:u w:val="single"/>
                </w:rPr>
                <w:t>https://znanium.com/catalog/product/1078329</w:t>
              </w:r>
            </w:hyperlink>
          </w:p>
        </w:tc>
      </w:tr>
      <w:tr w:rsidR="00262CF0" w:rsidRPr="00D76619" w14:paraId="00921D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B26278" w14:textId="77777777" w:rsidR="00262CF0" w:rsidRPr="00D766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</w:rPr>
              <w:t>Сорокина Л.А. Менеджмент в малом бизнесе: учебное пособие</w:t>
            </w:r>
            <w:proofErr w:type="gramStart"/>
            <w:r w:rsidRPr="00D7661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D76619">
              <w:rPr>
                <w:rFonts w:ascii="Times New Roman" w:hAnsi="Times New Roman" w:cs="Times New Roman"/>
              </w:rPr>
              <w:t xml:space="preserve"> — М. : ЮНИТИ-ДАНА,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784F96" w14:textId="77777777" w:rsidR="00262CF0" w:rsidRPr="00D76619" w:rsidRDefault="005B60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D76619">
                <w:rPr>
                  <w:color w:val="00008B"/>
                  <w:u w:val="single"/>
                </w:rPr>
                <w:t>https://znanium.com/catalog/product/1028529</w:t>
              </w:r>
            </w:hyperlink>
          </w:p>
        </w:tc>
      </w:tr>
      <w:tr w:rsidR="00262CF0" w:rsidRPr="00D76619" w14:paraId="481DDA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943293" w14:textId="77777777" w:rsidR="00262CF0" w:rsidRPr="00D766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6619">
              <w:rPr>
                <w:rFonts w:ascii="Times New Roman" w:hAnsi="Times New Roman" w:cs="Times New Roman"/>
              </w:rPr>
              <w:t xml:space="preserve">Зобнина, М. Р. </w:t>
            </w:r>
            <w:proofErr w:type="spellStart"/>
            <w:r w:rsidRPr="00D76619">
              <w:rPr>
                <w:rFonts w:ascii="Times New Roman" w:hAnsi="Times New Roman" w:cs="Times New Roman"/>
              </w:rPr>
              <w:t>Стартап-гайд</w:t>
            </w:r>
            <w:proofErr w:type="spellEnd"/>
            <w:r w:rsidRPr="00D76619">
              <w:rPr>
                <w:rFonts w:ascii="Times New Roman" w:hAnsi="Times New Roman" w:cs="Times New Roman"/>
              </w:rPr>
              <w:t xml:space="preserve">: Как начать… и не закрыть свой интернет-бизнес: Учебное пособие / Зобнина М.Р. - Москва </w:t>
            </w:r>
            <w:proofErr w:type="gramStart"/>
            <w:r w:rsidRPr="00D76619">
              <w:rPr>
                <w:rFonts w:ascii="Times New Roman" w:hAnsi="Times New Roman" w:cs="Times New Roman"/>
              </w:rPr>
              <w:t>:А</w:t>
            </w:r>
            <w:proofErr w:type="gramEnd"/>
            <w:r w:rsidRPr="00D76619">
              <w:rPr>
                <w:rFonts w:ascii="Times New Roman" w:hAnsi="Times New Roman" w:cs="Times New Roman"/>
              </w:rPr>
              <w:t xml:space="preserve">льпина </w:t>
            </w:r>
            <w:proofErr w:type="spellStart"/>
            <w:r w:rsidRPr="00D76619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D76619">
              <w:rPr>
                <w:rFonts w:ascii="Times New Roman" w:hAnsi="Times New Roman" w:cs="Times New Roman"/>
              </w:rPr>
              <w:t>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64DA77" w14:textId="77777777" w:rsidR="00262CF0" w:rsidRPr="00D76619" w:rsidRDefault="005B60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D76619">
                <w:rPr>
                  <w:color w:val="00008B"/>
                  <w:u w:val="single"/>
                </w:rPr>
                <w:t>https://znanium.com/catalog/product/924028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C065AA" w14:textId="77777777" w:rsidTr="007B550D">
        <w:tc>
          <w:tcPr>
            <w:tcW w:w="9345" w:type="dxa"/>
          </w:tcPr>
          <w:p w14:paraId="3C6304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Мой Офис Профессиональный</w:t>
            </w:r>
          </w:p>
        </w:tc>
      </w:tr>
      <w:tr w:rsidR="007B550D" w:rsidRPr="007E6725" w14:paraId="0BD3DE4E" w14:textId="77777777" w:rsidTr="007B550D">
        <w:tc>
          <w:tcPr>
            <w:tcW w:w="9345" w:type="dxa"/>
          </w:tcPr>
          <w:p w14:paraId="190910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6B579B6F" w14:textId="77777777" w:rsidTr="007B550D">
        <w:tc>
          <w:tcPr>
            <w:tcW w:w="9345" w:type="dxa"/>
          </w:tcPr>
          <w:p w14:paraId="5A0420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C9E991" w14:textId="77777777" w:rsidTr="007B550D">
        <w:tc>
          <w:tcPr>
            <w:tcW w:w="9345" w:type="dxa"/>
          </w:tcPr>
          <w:p w14:paraId="1AF2E8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BCA9C63" w14:textId="77777777" w:rsidTr="007B550D">
        <w:tc>
          <w:tcPr>
            <w:tcW w:w="9345" w:type="dxa"/>
          </w:tcPr>
          <w:p w14:paraId="241244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B60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2D215953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6C8AC2" w14:textId="77777777" w:rsidR="00D76619" w:rsidRPr="007E6725" w:rsidRDefault="00D76619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575D5468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327C0CF2" w14:textId="5C0980B8" w:rsidR="00D76619" w:rsidRDefault="00D76619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7661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7661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7661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7661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7661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7661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766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619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66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76619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D76619">
              <w:rPr>
                <w:sz w:val="22"/>
                <w:szCs w:val="22"/>
                <w:lang w:val="en-US"/>
              </w:rPr>
              <w:t>Intel</w:t>
            </w:r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Core</w:t>
            </w:r>
            <w:r w:rsidRPr="00D76619">
              <w:rPr>
                <w:sz w:val="22"/>
                <w:szCs w:val="22"/>
              </w:rPr>
              <w:t xml:space="preserve"> </w:t>
            </w:r>
            <w:proofErr w:type="spellStart"/>
            <w:r w:rsidRPr="00D766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6619">
              <w:rPr>
                <w:sz w:val="22"/>
                <w:szCs w:val="22"/>
              </w:rPr>
              <w:t xml:space="preserve">3-2100 </w:t>
            </w:r>
            <w:r w:rsidRPr="00D76619">
              <w:rPr>
                <w:sz w:val="22"/>
                <w:szCs w:val="22"/>
                <w:lang w:val="en-US"/>
              </w:rPr>
              <w:t>CPU</w:t>
            </w:r>
            <w:r w:rsidRPr="00D76619">
              <w:rPr>
                <w:sz w:val="22"/>
                <w:szCs w:val="22"/>
              </w:rPr>
              <w:t xml:space="preserve"> @ 3.10</w:t>
            </w:r>
            <w:r w:rsidRPr="00D76619">
              <w:rPr>
                <w:sz w:val="22"/>
                <w:szCs w:val="22"/>
                <w:lang w:val="en-US"/>
              </w:rPr>
              <w:t>GHz</w:t>
            </w:r>
            <w:r w:rsidRPr="00D76619">
              <w:rPr>
                <w:sz w:val="22"/>
                <w:szCs w:val="22"/>
              </w:rPr>
              <w:t xml:space="preserve">/4/500 </w:t>
            </w:r>
            <w:r w:rsidRPr="00D76619">
              <w:rPr>
                <w:sz w:val="22"/>
                <w:szCs w:val="22"/>
                <w:lang w:val="en-US"/>
              </w:rPr>
              <w:t>Acer</w:t>
            </w:r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V</w:t>
            </w:r>
            <w:r w:rsidRPr="00D76619">
              <w:rPr>
                <w:sz w:val="22"/>
                <w:szCs w:val="22"/>
              </w:rPr>
              <w:t xml:space="preserve">193 - 1 шт.,  Мультимедийный проектор </w:t>
            </w:r>
            <w:r w:rsidRPr="00D76619">
              <w:rPr>
                <w:sz w:val="22"/>
                <w:szCs w:val="22"/>
                <w:lang w:val="en-US"/>
              </w:rPr>
              <w:t>Panasonic</w:t>
            </w:r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PT</w:t>
            </w:r>
            <w:r w:rsidRPr="00D76619">
              <w:rPr>
                <w:sz w:val="22"/>
                <w:szCs w:val="22"/>
              </w:rPr>
              <w:t>-</w:t>
            </w:r>
            <w:r w:rsidRPr="00D76619">
              <w:rPr>
                <w:sz w:val="22"/>
                <w:szCs w:val="22"/>
                <w:lang w:val="en-US"/>
              </w:rPr>
              <w:t>VX</w:t>
            </w:r>
            <w:r w:rsidRPr="00D76619">
              <w:rPr>
                <w:sz w:val="22"/>
                <w:szCs w:val="22"/>
              </w:rPr>
              <w:t>610</w:t>
            </w:r>
            <w:r w:rsidRPr="00D76619">
              <w:rPr>
                <w:sz w:val="22"/>
                <w:szCs w:val="22"/>
                <w:lang w:val="en-US"/>
              </w:rPr>
              <w:t>E</w:t>
            </w:r>
            <w:r w:rsidRPr="00D76619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7661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EX</w:t>
            </w:r>
            <w:r w:rsidRPr="00D76619">
              <w:rPr>
                <w:sz w:val="22"/>
                <w:szCs w:val="22"/>
              </w:rPr>
              <w:t xml:space="preserve">-632 - 1 шт., Экран  </w:t>
            </w:r>
            <w:r w:rsidRPr="00D76619">
              <w:rPr>
                <w:sz w:val="22"/>
                <w:szCs w:val="22"/>
                <w:lang w:val="en-US"/>
              </w:rPr>
              <w:t>DRAPER</w:t>
            </w:r>
            <w:r w:rsidRPr="00D76619">
              <w:rPr>
                <w:sz w:val="22"/>
                <w:szCs w:val="22"/>
              </w:rPr>
              <w:t xml:space="preserve">  </w:t>
            </w:r>
            <w:r w:rsidRPr="00D76619">
              <w:rPr>
                <w:sz w:val="22"/>
                <w:szCs w:val="22"/>
                <w:lang w:val="en-US"/>
              </w:rPr>
              <w:t>TARGA</w:t>
            </w:r>
            <w:r w:rsidRPr="00D76619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766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61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6619" w14:paraId="616FFE7D" w14:textId="77777777" w:rsidTr="008416EB">
        <w:tc>
          <w:tcPr>
            <w:tcW w:w="7797" w:type="dxa"/>
            <w:shd w:val="clear" w:color="auto" w:fill="auto"/>
          </w:tcPr>
          <w:p w14:paraId="56DE7C19" w14:textId="77777777" w:rsidR="002C735C" w:rsidRPr="00D766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619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66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76619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D76619">
              <w:rPr>
                <w:sz w:val="22"/>
                <w:szCs w:val="22"/>
                <w:lang w:val="en-US"/>
              </w:rPr>
              <w:t>Intel</w:t>
            </w:r>
            <w:r w:rsidRPr="00D76619">
              <w:rPr>
                <w:sz w:val="22"/>
                <w:szCs w:val="22"/>
              </w:rPr>
              <w:t xml:space="preserve"> </w:t>
            </w:r>
            <w:proofErr w:type="spellStart"/>
            <w:r w:rsidRPr="00D766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6619">
              <w:rPr>
                <w:sz w:val="22"/>
                <w:szCs w:val="22"/>
              </w:rPr>
              <w:t xml:space="preserve">3-2100 2.4 </w:t>
            </w:r>
            <w:proofErr w:type="spellStart"/>
            <w:r w:rsidRPr="00D7661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76619">
              <w:rPr>
                <w:sz w:val="22"/>
                <w:szCs w:val="22"/>
              </w:rPr>
              <w:t>/500/4/</w:t>
            </w:r>
            <w:r w:rsidRPr="00D76619">
              <w:rPr>
                <w:sz w:val="22"/>
                <w:szCs w:val="22"/>
                <w:lang w:val="en-US"/>
              </w:rPr>
              <w:t>Acer</w:t>
            </w:r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V</w:t>
            </w:r>
            <w:r w:rsidRPr="00D76619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D76619">
              <w:rPr>
                <w:sz w:val="22"/>
                <w:szCs w:val="22"/>
              </w:rPr>
              <w:t>телекомикационный</w:t>
            </w:r>
            <w:proofErr w:type="spellEnd"/>
            <w:r w:rsidRPr="00D76619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D76619">
              <w:rPr>
                <w:sz w:val="22"/>
                <w:szCs w:val="22"/>
                <w:lang w:val="en-US"/>
              </w:rPr>
              <w:t>Epson</w:t>
            </w:r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EB</w:t>
            </w:r>
            <w:r w:rsidRPr="00D76619">
              <w:rPr>
                <w:sz w:val="22"/>
                <w:szCs w:val="22"/>
              </w:rPr>
              <w:t>-450</w:t>
            </w:r>
            <w:r w:rsidRPr="00D76619">
              <w:rPr>
                <w:sz w:val="22"/>
                <w:szCs w:val="22"/>
                <w:lang w:val="en-US"/>
              </w:rPr>
              <w:t>Wi</w:t>
            </w:r>
            <w:r w:rsidRPr="00D76619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4BA7C5" w14:textId="77777777" w:rsidR="002C735C" w:rsidRPr="00D766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61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6619" w14:paraId="2CD0DF65" w14:textId="77777777" w:rsidTr="008416EB">
        <w:tc>
          <w:tcPr>
            <w:tcW w:w="7797" w:type="dxa"/>
            <w:shd w:val="clear" w:color="auto" w:fill="auto"/>
          </w:tcPr>
          <w:p w14:paraId="2082FE05" w14:textId="77777777" w:rsidR="002C735C" w:rsidRPr="00D766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619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66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76619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D76619">
              <w:rPr>
                <w:sz w:val="22"/>
                <w:szCs w:val="22"/>
                <w:lang w:val="en-US"/>
              </w:rPr>
              <w:t>Intel</w:t>
            </w:r>
            <w:r w:rsidRPr="00D76619">
              <w:rPr>
                <w:sz w:val="22"/>
                <w:szCs w:val="22"/>
              </w:rPr>
              <w:t xml:space="preserve"> </w:t>
            </w:r>
            <w:proofErr w:type="spellStart"/>
            <w:r w:rsidRPr="00D766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6619">
              <w:rPr>
                <w:sz w:val="22"/>
                <w:szCs w:val="22"/>
              </w:rPr>
              <w:t xml:space="preserve">3-2100 2.4 </w:t>
            </w:r>
            <w:proofErr w:type="spellStart"/>
            <w:r w:rsidRPr="00D7661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76619">
              <w:rPr>
                <w:sz w:val="22"/>
                <w:szCs w:val="22"/>
              </w:rPr>
              <w:t>/500/4/</w:t>
            </w:r>
            <w:r w:rsidRPr="00D76619">
              <w:rPr>
                <w:sz w:val="22"/>
                <w:szCs w:val="22"/>
                <w:lang w:val="en-US"/>
              </w:rPr>
              <w:t>Acer</w:t>
            </w:r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V</w:t>
            </w:r>
            <w:r w:rsidRPr="00D76619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76619">
              <w:rPr>
                <w:sz w:val="22"/>
                <w:szCs w:val="22"/>
                <w:lang w:val="en-US"/>
              </w:rPr>
              <w:t>Epson</w:t>
            </w:r>
            <w:r w:rsidRPr="00D76619">
              <w:rPr>
                <w:sz w:val="22"/>
                <w:szCs w:val="22"/>
              </w:rPr>
              <w:t>-</w:t>
            </w:r>
            <w:r w:rsidRPr="00D76619">
              <w:rPr>
                <w:sz w:val="22"/>
                <w:szCs w:val="22"/>
                <w:lang w:val="en-US"/>
              </w:rPr>
              <w:t>EB</w:t>
            </w:r>
            <w:r w:rsidRPr="00D76619">
              <w:rPr>
                <w:sz w:val="22"/>
                <w:szCs w:val="22"/>
              </w:rPr>
              <w:t>-455</w:t>
            </w:r>
            <w:r w:rsidRPr="00D76619">
              <w:rPr>
                <w:sz w:val="22"/>
                <w:szCs w:val="22"/>
                <w:lang w:val="en-US"/>
              </w:rPr>
              <w:t>Wi</w:t>
            </w:r>
            <w:r w:rsidRPr="00D7661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57BBEA" w14:textId="77777777" w:rsidR="002C735C" w:rsidRPr="00D766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61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6619" w14:paraId="0E5D33D9" w14:textId="77777777" w:rsidTr="008416EB">
        <w:tc>
          <w:tcPr>
            <w:tcW w:w="7797" w:type="dxa"/>
            <w:shd w:val="clear" w:color="auto" w:fill="auto"/>
          </w:tcPr>
          <w:p w14:paraId="6416E1EF" w14:textId="77777777" w:rsidR="002C735C" w:rsidRPr="00D766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619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D76619">
              <w:rPr>
                <w:sz w:val="22"/>
                <w:szCs w:val="22"/>
                <w:lang w:val="en-US"/>
              </w:rPr>
              <w:t>Intel</w:t>
            </w:r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Core</w:t>
            </w:r>
            <w:r w:rsidRPr="00D76619">
              <w:rPr>
                <w:sz w:val="22"/>
                <w:szCs w:val="22"/>
              </w:rPr>
              <w:t xml:space="preserve"> </w:t>
            </w:r>
            <w:proofErr w:type="spellStart"/>
            <w:r w:rsidRPr="00D766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6619">
              <w:rPr>
                <w:sz w:val="22"/>
                <w:szCs w:val="22"/>
              </w:rPr>
              <w:t xml:space="preserve">3 6100/ </w:t>
            </w:r>
            <w:r w:rsidRPr="00D76619">
              <w:rPr>
                <w:sz w:val="22"/>
                <w:szCs w:val="22"/>
                <w:lang w:val="en-US"/>
              </w:rPr>
              <w:t>MSI</w:t>
            </w:r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H</w:t>
            </w:r>
            <w:r w:rsidRPr="00D76619">
              <w:rPr>
                <w:sz w:val="22"/>
                <w:szCs w:val="22"/>
              </w:rPr>
              <w:t>110</w:t>
            </w:r>
            <w:r w:rsidRPr="00D76619">
              <w:rPr>
                <w:sz w:val="22"/>
                <w:szCs w:val="22"/>
                <w:lang w:val="en-US"/>
              </w:rPr>
              <w:t>M</w:t>
            </w:r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PRO</w:t>
            </w:r>
            <w:r w:rsidRPr="00D76619">
              <w:rPr>
                <w:sz w:val="22"/>
                <w:szCs w:val="22"/>
              </w:rPr>
              <w:t>-</w:t>
            </w:r>
            <w:r w:rsidRPr="00D76619">
              <w:rPr>
                <w:sz w:val="22"/>
                <w:szCs w:val="22"/>
                <w:lang w:val="en-US"/>
              </w:rPr>
              <w:t>D</w:t>
            </w:r>
            <w:r w:rsidRPr="00D76619">
              <w:rPr>
                <w:sz w:val="22"/>
                <w:szCs w:val="22"/>
              </w:rPr>
              <w:t xml:space="preserve">/ ОЗУ </w:t>
            </w:r>
            <w:r w:rsidRPr="00D76619">
              <w:rPr>
                <w:sz w:val="22"/>
                <w:szCs w:val="22"/>
                <w:lang w:val="en-US"/>
              </w:rPr>
              <w:t>DDR</w:t>
            </w:r>
            <w:r w:rsidRPr="00D76619">
              <w:rPr>
                <w:sz w:val="22"/>
                <w:szCs w:val="22"/>
              </w:rPr>
              <w:t>4 8</w:t>
            </w:r>
            <w:r w:rsidRPr="00D76619">
              <w:rPr>
                <w:sz w:val="22"/>
                <w:szCs w:val="22"/>
                <w:lang w:val="en-US"/>
              </w:rPr>
              <w:t>GB</w:t>
            </w:r>
            <w:r w:rsidRPr="00D76619">
              <w:rPr>
                <w:sz w:val="22"/>
                <w:szCs w:val="22"/>
              </w:rPr>
              <w:t xml:space="preserve"> 2400</w:t>
            </w:r>
            <w:r w:rsidRPr="00D76619">
              <w:rPr>
                <w:sz w:val="22"/>
                <w:szCs w:val="22"/>
                <w:lang w:val="en-US"/>
              </w:rPr>
              <w:t>MHz</w:t>
            </w:r>
            <w:r w:rsidRPr="00D76619">
              <w:rPr>
                <w:sz w:val="22"/>
                <w:szCs w:val="22"/>
              </w:rPr>
              <w:t>/</w:t>
            </w:r>
            <w:r w:rsidRPr="00D76619">
              <w:rPr>
                <w:sz w:val="22"/>
                <w:szCs w:val="22"/>
                <w:lang w:val="en-US"/>
              </w:rPr>
              <w:t>SSD</w:t>
            </w:r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SATA</w:t>
            </w:r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III</w:t>
            </w:r>
            <w:r w:rsidRPr="00D76619">
              <w:rPr>
                <w:sz w:val="22"/>
                <w:szCs w:val="22"/>
              </w:rPr>
              <w:t xml:space="preserve"> 240</w:t>
            </w:r>
            <w:r w:rsidRPr="00D76619">
              <w:rPr>
                <w:sz w:val="22"/>
                <w:szCs w:val="22"/>
                <w:lang w:val="en-US"/>
              </w:rPr>
              <w:t>Gb</w:t>
            </w:r>
            <w:r w:rsidRPr="00D76619">
              <w:rPr>
                <w:sz w:val="22"/>
                <w:szCs w:val="22"/>
              </w:rPr>
              <w:t>/</w:t>
            </w:r>
            <w:proofErr w:type="spellStart"/>
            <w:r w:rsidRPr="00D76619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Qs</w:t>
            </w:r>
            <w:r w:rsidRPr="00D76619">
              <w:rPr>
                <w:sz w:val="22"/>
                <w:szCs w:val="22"/>
              </w:rPr>
              <w:t>-180 400</w:t>
            </w:r>
            <w:r w:rsidRPr="00D76619">
              <w:rPr>
                <w:sz w:val="22"/>
                <w:szCs w:val="22"/>
                <w:lang w:val="en-US"/>
              </w:rPr>
              <w:t>W</w:t>
            </w:r>
            <w:r w:rsidRPr="00D76619">
              <w:rPr>
                <w:sz w:val="22"/>
                <w:szCs w:val="22"/>
              </w:rPr>
              <w:t xml:space="preserve">/Клавиатура + мышь </w:t>
            </w:r>
            <w:r w:rsidRPr="00D76619">
              <w:rPr>
                <w:sz w:val="22"/>
                <w:szCs w:val="22"/>
                <w:lang w:val="en-US"/>
              </w:rPr>
              <w:t>Microsoft</w:t>
            </w:r>
            <w:r w:rsidRPr="00D76619">
              <w:rPr>
                <w:sz w:val="22"/>
                <w:szCs w:val="22"/>
              </w:rPr>
              <w:t xml:space="preserve">400 </w:t>
            </w:r>
            <w:r w:rsidRPr="00D76619">
              <w:rPr>
                <w:sz w:val="22"/>
                <w:szCs w:val="22"/>
                <w:lang w:val="en-US"/>
              </w:rPr>
              <w:t>for</w:t>
            </w:r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Business</w:t>
            </w:r>
            <w:r w:rsidRPr="00D76619">
              <w:rPr>
                <w:sz w:val="22"/>
                <w:szCs w:val="22"/>
              </w:rPr>
              <w:t xml:space="preserve">/монитор </w:t>
            </w:r>
            <w:r w:rsidRPr="00D76619">
              <w:rPr>
                <w:sz w:val="22"/>
                <w:szCs w:val="22"/>
                <w:lang w:val="en-US"/>
              </w:rPr>
              <w:t>Asus</w:t>
            </w:r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VS</w:t>
            </w:r>
            <w:r w:rsidRPr="00D76619">
              <w:rPr>
                <w:sz w:val="22"/>
                <w:szCs w:val="22"/>
              </w:rPr>
              <w:t>228</w:t>
            </w:r>
            <w:r w:rsidRPr="00D76619">
              <w:rPr>
                <w:sz w:val="22"/>
                <w:szCs w:val="22"/>
                <w:lang w:val="en-US"/>
              </w:rPr>
              <w:t>DE</w:t>
            </w:r>
            <w:r w:rsidRPr="00D76619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D7661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x</w:t>
            </w:r>
            <w:r w:rsidRPr="00D76619">
              <w:rPr>
                <w:sz w:val="22"/>
                <w:szCs w:val="22"/>
              </w:rPr>
              <w:t xml:space="preserve"> 400 - 1 шт., Ноутбук </w:t>
            </w:r>
            <w:r w:rsidRPr="00D76619">
              <w:rPr>
                <w:sz w:val="22"/>
                <w:szCs w:val="22"/>
                <w:lang w:val="en-US"/>
              </w:rPr>
              <w:t>HP</w:t>
            </w:r>
            <w:r w:rsidRPr="00D76619">
              <w:rPr>
                <w:sz w:val="22"/>
                <w:szCs w:val="22"/>
              </w:rPr>
              <w:t xml:space="preserve"> 250 </w:t>
            </w:r>
            <w:r w:rsidRPr="00D76619">
              <w:rPr>
                <w:sz w:val="22"/>
                <w:szCs w:val="22"/>
                <w:lang w:val="en-US"/>
              </w:rPr>
              <w:t>G</w:t>
            </w:r>
            <w:r w:rsidRPr="00D76619">
              <w:rPr>
                <w:sz w:val="22"/>
                <w:szCs w:val="22"/>
              </w:rPr>
              <w:t>6 1</w:t>
            </w:r>
            <w:r w:rsidRPr="00D76619">
              <w:rPr>
                <w:sz w:val="22"/>
                <w:szCs w:val="22"/>
                <w:lang w:val="en-US"/>
              </w:rPr>
              <w:t>WY</w:t>
            </w:r>
            <w:r w:rsidRPr="00D76619">
              <w:rPr>
                <w:sz w:val="22"/>
                <w:szCs w:val="22"/>
              </w:rPr>
              <w:t>58</w:t>
            </w:r>
            <w:r w:rsidRPr="00D76619">
              <w:rPr>
                <w:sz w:val="22"/>
                <w:szCs w:val="22"/>
                <w:lang w:val="en-US"/>
              </w:rPr>
              <w:t>EA</w:t>
            </w:r>
            <w:r w:rsidRPr="00D76619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E66929" w14:textId="77777777" w:rsidR="002C735C" w:rsidRPr="00D766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61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6619" w14:paraId="6AF529DD" w14:textId="77777777" w:rsidTr="008416EB">
        <w:tc>
          <w:tcPr>
            <w:tcW w:w="7797" w:type="dxa"/>
            <w:shd w:val="clear" w:color="auto" w:fill="auto"/>
          </w:tcPr>
          <w:p w14:paraId="289AB92A" w14:textId="77777777" w:rsidR="002C735C" w:rsidRPr="00D766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619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766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7661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D76619">
              <w:rPr>
                <w:sz w:val="22"/>
                <w:szCs w:val="22"/>
                <w:lang w:val="en-US"/>
              </w:rPr>
              <w:t>Intel</w:t>
            </w:r>
            <w:r w:rsidRPr="00D76619">
              <w:rPr>
                <w:sz w:val="22"/>
                <w:szCs w:val="22"/>
              </w:rPr>
              <w:t xml:space="preserve"> </w:t>
            </w:r>
            <w:proofErr w:type="spellStart"/>
            <w:r w:rsidRPr="00D766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6619">
              <w:rPr>
                <w:sz w:val="22"/>
                <w:szCs w:val="22"/>
              </w:rPr>
              <w:t>5 4460/1Тб/8Гб/</w:t>
            </w:r>
            <w:r w:rsidRPr="00D76619">
              <w:rPr>
                <w:sz w:val="22"/>
                <w:szCs w:val="22"/>
                <w:lang w:val="en-US"/>
              </w:rPr>
              <w:t>Samsung</w:t>
            </w:r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s</w:t>
            </w:r>
            <w:r w:rsidRPr="00D76619">
              <w:rPr>
                <w:sz w:val="22"/>
                <w:szCs w:val="22"/>
              </w:rPr>
              <w:t>23</w:t>
            </w:r>
            <w:r w:rsidRPr="00D76619">
              <w:rPr>
                <w:sz w:val="22"/>
                <w:szCs w:val="22"/>
                <w:lang w:val="en-US"/>
              </w:rPr>
              <w:t>e</w:t>
            </w:r>
            <w:r w:rsidRPr="00D76619">
              <w:rPr>
                <w:sz w:val="22"/>
                <w:szCs w:val="22"/>
              </w:rPr>
              <w:t xml:space="preserve">200 - 10 шт., Компьютер </w:t>
            </w:r>
            <w:r w:rsidRPr="00D76619">
              <w:rPr>
                <w:sz w:val="22"/>
                <w:szCs w:val="22"/>
                <w:lang w:val="en-US"/>
              </w:rPr>
              <w:t>Intel</w:t>
            </w:r>
            <w:r w:rsidRPr="00D76619">
              <w:rPr>
                <w:sz w:val="22"/>
                <w:szCs w:val="22"/>
              </w:rPr>
              <w:t xml:space="preserve"> </w:t>
            </w:r>
            <w:proofErr w:type="spellStart"/>
            <w:r w:rsidRPr="00D766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6619">
              <w:rPr>
                <w:sz w:val="22"/>
                <w:szCs w:val="22"/>
              </w:rPr>
              <w:t>5 7400/1</w:t>
            </w:r>
            <w:r w:rsidRPr="00D76619">
              <w:rPr>
                <w:sz w:val="22"/>
                <w:szCs w:val="22"/>
                <w:lang w:val="en-US"/>
              </w:rPr>
              <w:t>Tb</w:t>
            </w:r>
            <w:r w:rsidRPr="00D76619">
              <w:rPr>
                <w:sz w:val="22"/>
                <w:szCs w:val="22"/>
              </w:rPr>
              <w:t>/8</w:t>
            </w:r>
            <w:r w:rsidRPr="00D76619">
              <w:rPr>
                <w:sz w:val="22"/>
                <w:szCs w:val="22"/>
                <w:lang w:val="en-US"/>
              </w:rPr>
              <w:t>Gb</w:t>
            </w:r>
            <w:r w:rsidRPr="00D76619">
              <w:rPr>
                <w:sz w:val="22"/>
                <w:szCs w:val="22"/>
              </w:rPr>
              <w:t>/</w:t>
            </w:r>
            <w:r w:rsidRPr="00D76619">
              <w:rPr>
                <w:sz w:val="22"/>
                <w:szCs w:val="22"/>
                <w:lang w:val="en-US"/>
              </w:rPr>
              <w:t>Philips</w:t>
            </w:r>
            <w:r w:rsidRPr="00D76619">
              <w:rPr>
                <w:sz w:val="22"/>
                <w:szCs w:val="22"/>
              </w:rPr>
              <w:t xml:space="preserve"> 243</w:t>
            </w:r>
            <w:r w:rsidRPr="00D76619">
              <w:rPr>
                <w:sz w:val="22"/>
                <w:szCs w:val="22"/>
                <w:lang w:val="en-US"/>
              </w:rPr>
              <w:t>V</w:t>
            </w:r>
            <w:r w:rsidRPr="00D76619">
              <w:rPr>
                <w:sz w:val="22"/>
                <w:szCs w:val="22"/>
              </w:rPr>
              <w:t>5</w:t>
            </w:r>
            <w:r w:rsidRPr="00D76619">
              <w:rPr>
                <w:sz w:val="22"/>
                <w:szCs w:val="22"/>
                <w:lang w:val="en-US"/>
              </w:rPr>
              <w:t>Q</w:t>
            </w:r>
            <w:r w:rsidRPr="00D76619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D7661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x</w:t>
            </w:r>
            <w:r w:rsidRPr="00D76619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D7661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76619">
              <w:rPr>
                <w:sz w:val="22"/>
                <w:szCs w:val="22"/>
              </w:rPr>
              <w:t xml:space="preserve"> </w:t>
            </w:r>
            <w:r w:rsidRPr="00D76619">
              <w:rPr>
                <w:sz w:val="22"/>
                <w:szCs w:val="22"/>
                <w:lang w:val="en-US"/>
              </w:rPr>
              <w:t>Champion</w:t>
            </w:r>
            <w:r w:rsidRPr="00D76619">
              <w:rPr>
                <w:sz w:val="22"/>
                <w:szCs w:val="22"/>
              </w:rPr>
              <w:t xml:space="preserve"> 244х183см (</w:t>
            </w:r>
            <w:r w:rsidRPr="00D76619">
              <w:rPr>
                <w:sz w:val="22"/>
                <w:szCs w:val="22"/>
                <w:lang w:val="en-US"/>
              </w:rPr>
              <w:t>SCM</w:t>
            </w:r>
            <w:r w:rsidRPr="00D76619">
              <w:rPr>
                <w:sz w:val="22"/>
                <w:szCs w:val="22"/>
              </w:rPr>
              <w:t xml:space="preserve">-4304) - 1 шт., Ноутбук </w:t>
            </w:r>
            <w:r w:rsidRPr="00D76619">
              <w:rPr>
                <w:sz w:val="22"/>
                <w:szCs w:val="22"/>
                <w:lang w:val="en-US"/>
              </w:rPr>
              <w:t>HP</w:t>
            </w:r>
            <w:r w:rsidRPr="00D76619">
              <w:rPr>
                <w:sz w:val="22"/>
                <w:szCs w:val="22"/>
              </w:rPr>
              <w:t xml:space="preserve"> 250 </w:t>
            </w:r>
            <w:r w:rsidRPr="00D76619">
              <w:rPr>
                <w:sz w:val="22"/>
                <w:szCs w:val="22"/>
                <w:lang w:val="en-US"/>
              </w:rPr>
              <w:t>G</w:t>
            </w:r>
            <w:r w:rsidRPr="00D76619">
              <w:rPr>
                <w:sz w:val="22"/>
                <w:szCs w:val="22"/>
              </w:rPr>
              <w:t>6 1</w:t>
            </w:r>
            <w:r w:rsidRPr="00D76619">
              <w:rPr>
                <w:sz w:val="22"/>
                <w:szCs w:val="22"/>
                <w:lang w:val="en-US"/>
              </w:rPr>
              <w:t>WY</w:t>
            </w:r>
            <w:r w:rsidRPr="00D76619">
              <w:rPr>
                <w:sz w:val="22"/>
                <w:szCs w:val="22"/>
              </w:rPr>
              <w:t>58</w:t>
            </w:r>
            <w:r w:rsidRPr="00D76619">
              <w:rPr>
                <w:sz w:val="22"/>
                <w:szCs w:val="22"/>
                <w:lang w:val="en-US"/>
              </w:rPr>
              <w:t>EA</w:t>
            </w:r>
            <w:r w:rsidRPr="00D76619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BE55FA" w14:textId="77777777" w:rsidR="002C735C" w:rsidRPr="00D766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661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185C" w14:paraId="07148DBA" w14:textId="77777777" w:rsidTr="00EE5946">
        <w:tc>
          <w:tcPr>
            <w:tcW w:w="562" w:type="dxa"/>
          </w:tcPr>
          <w:p w14:paraId="20BC98EE" w14:textId="77777777" w:rsidR="0066185C" w:rsidRPr="00D76619" w:rsidRDefault="0066185C" w:rsidP="00EE5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E43B8C6" w14:textId="77777777" w:rsidR="0066185C" w:rsidRPr="0066185C" w:rsidRDefault="0066185C" w:rsidP="00EE5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18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618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18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6185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6185C" w14:paraId="5A1C9382" w14:textId="77777777" w:rsidTr="00801458">
        <w:tc>
          <w:tcPr>
            <w:tcW w:w="2336" w:type="dxa"/>
          </w:tcPr>
          <w:p w14:paraId="4C518DAB" w14:textId="77777777" w:rsidR="005D65A5" w:rsidRPr="006618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85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618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85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618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85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618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8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6185C" w14:paraId="07658034" w14:textId="77777777" w:rsidTr="00801458">
        <w:tc>
          <w:tcPr>
            <w:tcW w:w="2336" w:type="dxa"/>
          </w:tcPr>
          <w:p w14:paraId="1553D698" w14:textId="78F29BFB" w:rsidR="005D65A5" w:rsidRPr="006618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6185C" w:rsidRDefault="007478E0" w:rsidP="00801458">
            <w:pPr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66185C" w:rsidRDefault="007478E0" w:rsidP="00801458">
            <w:pPr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6185C" w:rsidRDefault="007478E0" w:rsidP="00801458">
            <w:pPr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66185C" w14:paraId="3325DC45" w14:textId="77777777" w:rsidTr="00801458">
        <w:tc>
          <w:tcPr>
            <w:tcW w:w="2336" w:type="dxa"/>
          </w:tcPr>
          <w:p w14:paraId="5A53FF84" w14:textId="77777777" w:rsidR="005D65A5" w:rsidRPr="006618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7E4AEF" w14:textId="77777777" w:rsidR="005D65A5" w:rsidRPr="0066185C" w:rsidRDefault="007478E0" w:rsidP="00801458">
            <w:pPr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7F0DA6CF" w14:textId="77777777" w:rsidR="005D65A5" w:rsidRPr="0066185C" w:rsidRDefault="007478E0" w:rsidP="00801458">
            <w:pPr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C55A4B" w14:textId="77777777" w:rsidR="005D65A5" w:rsidRPr="0066185C" w:rsidRDefault="007478E0" w:rsidP="00801458">
            <w:pPr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66185C" w14:paraId="203A2E7F" w14:textId="77777777" w:rsidTr="00801458">
        <w:tc>
          <w:tcPr>
            <w:tcW w:w="2336" w:type="dxa"/>
          </w:tcPr>
          <w:p w14:paraId="4E80018E" w14:textId="77777777" w:rsidR="005D65A5" w:rsidRPr="006618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FC89129" w14:textId="77777777" w:rsidR="005D65A5" w:rsidRPr="0066185C" w:rsidRDefault="007478E0" w:rsidP="00801458">
            <w:pPr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758CF0" w14:textId="77777777" w:rsidR="005D65A5" w:rsidRPr="0066185C" w:rsidRDefault="007478E0" w:rsidP="00801458">
            <w:pPr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ACB21E" w14:textId="77777777" w:rsidR="005D65A5" w:rsidRPr="0066185C" w:rsidRDefault="007478E0" w:rsidP="00801458">
            <w:pPr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66185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6185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235DBF7" w14:textId="77777777" w:rsidR="0066185C" w:rsidRPr="0066185C" w:rsidRDefault="0066185C" w:rsidP="0066185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185C" w:rsidRPr="0066185C" w14:paraId="1542E41D" w14:textId="77777777" w:rsidTr="00EE5946">
        <w:tc>
          <w:tcPr>
            <w:tcW w:w="562" w:type="dxa"/>
          </w:tcPr>
          <w:p w14:paraId="3A8DCD8C" w14:textId="77777777" w:rsidR="0066185C" w:rsidRPr="0066185C" w:rsidRDefault="0066185C" w:rsidP="00EE594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D133771" w14:textId="77777777" w:rsidR="0066185C" w:rsidRPr="0066185C" w:rsidRDefault="0066185C" w:rsidP="00EE5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18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66185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6185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6185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6185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6185C" w14:paraId="0267C479" w14:textId="77777777" w:rsidTr="00801458">
        <w:tc>
          <w:tcPr>
            <w:tcW w:w="2500" w:type="pct"/>
          </w:tcPr>
          <w:p w14:paraId="37F699C9" w14:textId="77777777" w:rsidR="00B8237E" w:rsidRPr="006618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85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618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8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6185C" w14:paraId="3F240151" w14:textId="77777777" w:rsidTr="00801458">
        <w:tc>
          <w:tcPr>
            <w:tcW w:w="2500" w:type="pct"/>
          </w:tcPr>
          <w:p w14:paraId="61E91592" w14:textId="61A0874C" w:rsidR="00B8237E" w:rsidRPr="006618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66185C" w:rsidRDefault="005C548A" w:rsidP="00801458">
            <w:pPr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B8237E" w:rsidRPr="0066185C" w14:paraId="5B975199" w14:textId="77777777" w:rsidTr="00801458">
        <w:tc>
          <w:tcPr>
            <w:tcW w:w="2500" w:type="pct"/>
          </w:tcPr>
          <w:p w14:paraId="731692E1" w14:textId="77777777" w:rsidR="00B8237E" w:rsidRPr="006618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40DAC49" w14:textId="77777777" w:rsidR="00B8237E" w:rsidRPr="0066185C" w:rsidRDefault="005C548A" w:rsidP="00801458">
            <w:pPr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6185C" w14:paraId="0BA479D1" w14:textId="77777777" w:rsidTr="00801458">
        <w:tc>
          <w:tcPr>
            <w:tcW w:w="2500" w:type="pct"/>
          </w:tcPr>
          <w:p w14:paraId="572235B2" w14:textId="77777777" w:rsidR="00B8237E" w:rsidRPr="006618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672C2B5" w14:textId="77777777" w:rsidR="00B8237E" w:rsidRPr="0066185C" w:rsidRDefault="005C548A" w:rsidP="00801458">
            <w:pPr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3,5</w:t>
            </w:r>
          </w:p>
        </w:tc>
      </w:tr>
      <w:tr w:rsidR="00B8237E" w:rsidRPr="0066185C" w14:paraId="02B83E67" w14:textId="77777777" w:rsidTr="00801458">
        <w:tc>
          <w:tcPr>
            <w:tcW w:w="2500" w:type="pct"/>
          </w:tcPr>
          <w:p w14:paraId="3FE1F528" w14:textId="77777777" w:rsidR="00B8237E" w:rsidRPr="0066185C" w:rsidRDefault="00B8237E" w:rsidP="00801458">
            <w:pPr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A86DC24" w14:textId="77777777" w:rsidR="00B8237E" w:rsidRPr="0066185C" w:rsidRDefault="005C548A" w:rsidP="00801458">
            <w:pPr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3,5</w:t>
            </w:r>
          </w:p>
        </w:tc>
      </w:tr>
      <w:tr w:rsidR="00B8237E" w:rsidRPr="0066185C" w14:paraId="028035EB" w14:textId="77777777" w:rsidTr="00801458">
        <w:tc>
          <w:tcPr>
            <w:tcW w:w="2500" w:type="pct"/>
          </w:tcPr>
          <w:p w14:paraId="713EA96A" w14:textId="77777777" w:rsidR="00B8237E" w:rsidRPr="0066185C" w:rsidRDefault="00B8237E" w:rsidP="00801458">
            <w:pPr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BF649F7" w14:textId="77777777" w:rsidR="00B8237E" w:rsidRPr="0066185C" w:rsidRDefault="005C548A" w:rsidP="00801458">
            <w:pPr>
              <w:rPr>
                <w:rFonts w:ascii="Times New Roman" w:hAnsi="Times New Roman" w:cs="Times New Roman"/>
              </w:rPr>
            </w:pPr>
            <w:r w:rsidRPr="0066185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4E40434D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62B3B2" w14:textId="77777777" w:rsidR="00D76619" w:rsidRPr="0066185C" w:rsidRDefault="00D76619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6185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618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6185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6185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3DF36" w14:textId="77777777" w:rsidR="005B602D" w:rsidRDefault="005B602D" w:rsidP="00315CA6">
      <w:pPr>
        <w:spacing w:after="0" w:line="240" w:lineRule="auto"/>
      </w:pPr>
      <w:r>
        <w:separator/>
      </w:r>
    </w:p>
  </w:endnote>
  <w:endnote w:type="continuationSeparator" w:id="0">
    <w:p w14:paraId="32E811D6" w14:textId="77777777" w:rsidR="005B602D" w:rsidRDefault="005B602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79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DD5125" w14:textId="77777777" w:rsidR="005B602D" w:rsidRDefault="005B602D" w:rsidP="00315CA6">
      <w:pPr>
        <w:spacing w:after="0" w:line="240" w:lineRule="auto"/>
      </w:pPr>
      <w:r>
        <w:separator/>
      </w:r>
    </w:p>
  </w:footnote>
  <w:footnote w:type="continuationSeparator" w:id="0">
    <w:p w14:paraId="34384D93" w14:textId="77777777" w:rsidR="005B602D" w:rsidRDefault="005B602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3846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602D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185C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55B9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6619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179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2F1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5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5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41525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5661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924028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028529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7832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94DF32-56DB-4DB9-9DFD-CACE4F393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3465</Words>
  <Characters>19755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