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Бюджетирование и планирование предпринимательского проекта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Экономика предпринимательства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2A2C9D3B" w:rsidR="00A73C3F" w:rsidRPr="003F62A9" w:rsidRDefault="006B6BD1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0166D7">
              <w:rPr>
                <w:sz w:val="20"/>
                <w:szCs w:val="20"/>
              </w:rPr>
              <w:t>д.э.н</w:t>
            </w:r>
            <w:proofErr w:type="spellEnd"/>
            <w:r w:rsidRPr="000166D7">
              <w:rPr>
                <w:sz w:val="20"/>
                <w:szCs w:val="20"/>
              </w:rPr>
              <w:t xml:space="preserve">, </w:t>
            </w:r>
            <w:proofErr w:type="spellStart"/>
            <w:r w:rsidRPr="000166D7">
              <w:rPr>
                <w:sz w:val="20"/>
                <w:szCs w:val="20"/>
              </w:rPr>
              <w:t>Ялунер</w:t>
            </w:r>
            <w:proofErr w:type="spellEnd"/>
            <w:r w:rsidRPr="000166D7">
              <w:rPr>
                <w:sz w:val="20"/>
                <w:szCs w:val="20"/>
              </w:rPr>
              <w:t xml:space="preserve"> Елена Васильевна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0166D7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0166D7" w:rsidRPr="003F62A9" w:rsidRDefault="000166D7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334E505" w:rsidR="000166D7" w:rsidRPr="003F62A9" w:rsidRDefault="000166D7" w:rsidP="00FE07B2">
            <w:pPr>
              <w:rPr>
                <w:sz w:val="20"/>
                <w:szCs w:val="20"/>
              </w:rPr>
            </w:pPr>
            <w:r w:rsidRPr="000166D7">
              <w:rPr>
                <w:i/>
                <w:sz w:val="18"/>
                <w:szCs w:val="18"/>
                <w:lang w:val="en-US"/>
              </w:rPr>
              <w:t>42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0166D7" w:rsidRPr="003F62A9" w:rsidRDefault="000166D7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22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6DB08A01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0166D7">
              <w:t xml:space="preserve"> (</w:t>
            </w:r>
            <w:r w:rsidR="000166D7" w:rsidRPr="003F62A9">
              <w:t>практическая подготовка</w:t>
            </w:r>
            <w:r w:rsidR="000166D7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0995F90A" w:rsidR="0041008F" w:rsidRPr="000166D7" w:rsidRDefault="000166D7" w:rsidP="00FE07B2">
            <w:pPr>
              <w:jc w:val="both"/>
              <w:rPr>
                <w:i/>
                <w:sz w:val="18"/>
                <w:szCs w:val="18"/>
                <w:lang w:val="en-US"/>
              </w:rPr>
            </w:pPr>
            <w:r w:rsidRPr="000166D7">
              <w:rPr>
                <w:i/>
                <w:sz w:val="18"/>
                <w:szCs w:val="18"/>
                <w:lang w:val="en-US"/>
              </w:rPr>
              <w:t>42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059824AE" w:rsidR="003E2CE6" w:rsidRPr="003F62A9" w:rsidRDefault="006B6BD1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0A5EACD3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80D3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2205EBC2" w:rsidR="00E46EFF" w:rsidRPr="003F62A9" w:rsidRDefault="007932DB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80D3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13403208" w:rsidR="00E46EFF" w:rsidRPr="003F62A9" w:rsidRDefault="007932DB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80D3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23C0C299" w:rsidR="00E46EFF" w:rsidRPr="003F62A9" w:rsidRDefault="007932DB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80D3A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06622B70" w:rsidR="00E46EFF" w:rsidRPr="003F62A9" w:rsidRDefault="007932DB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80D3A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7EA145CA" w:rsidR="00E46EFF" w:rsidRPr="003F62A9" w:rsidRDefault="007932DB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80D3A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681CFFB7" w:rsidR="00E46EFF" w:rsidRPr="003F62A9" w:rsidRDefault="007932DB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80D3A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4000209D" w:rsidR="00E46EFF" w:rsidRPr="003F62A9" w:rsidRDefault="007932DB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80D3A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1A43616C" w:rsidR="00E46EFF" w:rsidRPr="003F62A9" w:rsidRDefault="007932DB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80D3A">
          <w:rPr>
            <w:noProof/>
            <w:webHidden/>
          </w:rPr>
          <w:t>9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0166D7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0166D7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0166D7" w14:paraId="3F4E85D8" w14:textId="77777777" w:rsidTr="007E7E3F">
        <w:tc>
          <w:tcPr>
            <w:tcW w:w="988" w:type="dxa"/>
          </w:tcPr>
          <w:p w14:paraId="45F75FF3" w14:textId="77777777" w:rsidR="007E7E3F" w:rsidRPr="000166D7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166D7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0166D7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166D7">
              <w:t>Формирование у студентов методологических и теоретических знаний, практических и методических навыков финансового планирования проектов развития бизнеса, оценки их эффективности и устойчивости, согласования с текущими и стратегическими планами фирмы, бюджетирования и управления прибылью и денежными потоками.</w:t>
            </w:r>
          </w:p>
        </w:tc>
      </w:tr>
    </w:tbl>
    <w:p w14:paraId="4271870F" w14:textId="77777777" w:rsidR="007E7E3F" w:rsidRPr="000166D7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0166D7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0166D7">
        <w:rPr>
          <w:b/>
          <w:szCs w:val="28"/>
        </w:rPr>
        <w:t>МЕСТО ДИСЦИПЛИН</w:t>
      </w:r>
      <w:r w:rsidR="009962A4" w:rsidRPr="000166D7">
        <w:rPr>
          <w:b/>
          <w:szCs w:val="28"/>
        </w:rPr>
        <w:t>Ы</w:t>
      </w:r>
      <w:r w:rsidR="002506C9" w:rsidRPr="000166D7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0166D7">
        <w:rPr>
          <w:b/>
          <w:szCs w:val="28"/>
        </w:rPr>
        <w:t xml:space="preserve"> </w:t>
      </w:r>
    </w:p>
    <w:p w14:paraId="6409462E" w14:textId="77777777" w:rsidR="0033602F" w:rsidRPr="000166D7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0166D7" w:rsidRDefault="007E7E3F" w:rsidP="00204173">
      <w:pPr>
        <w:pStyle w:val="Style5"/>
        <w:widowControl/>
        <w:shd w:val="clear" w:color="auto" w:fill="FFFFFF"/>
      </w:pPr>
      <w:r w:rsidRPr="000166D7">
        <w:t>Дисциплина Б</w:t>
      </w:r>
      <w:proofErr w:type="gramStart"/>
      <w:r w:rsidRPr="000166D7">
        <w:t>1</w:t>
      </w:r>
      <w:proofErr w:type="gramEnd"/>
      <w:r w:rsidRPr="000166D7">
        <w:t>.В Проект: Бюджетирование и планирование предпринимательского проекта относится к части, формируемой участниками образовательных отношений Блока 1.</w:t>
      </w:r>
      <w:r w:rsidR="0041008F" w:rsidRPr="000166D7">
        <w:t>.</w:t>
      </w:r>
    </w:p>
    <w:p w14:paraId="7FCAF41F" w14:textId="77777777" w:rsidR="0041008F" w:rsidRPr="000166D7" w:rsidRDefault="0041008F" w:rsidP="00204173">
      <w:pPr>
        <w:pStyle w:val="Style5"/>
        <w:widowControl/>
        <w:shd w:val="clear" w:color="auto" w:fill="FFFFFF"/>
        <w:ind w:firstLine="709"/>
      </w:pPr>
    </w:p>
    <w:p w14:paraId="28043FF3" w14:textId="77777777" w:rsidR="00662A4C" w:rsidRPr="000166D7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0166D7">
        <w:t>Реализация дисциплины, как компонента образовательной программы</w:t>
      </w:r>
      <w:r w:rsidR="009B1C6D" w:rsidRPr="000166D7">
        <w:t>,</w:t>
      </w:r>
      <w:r w:rsidRPr="000166D7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0166D7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0166D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0166D7">
        <w:rPr>
          <w:b/>
          <w:szCs w:val="28"/>
        </w:rPr>
        <w:t xml:space="preserve">ПЛАНИРУЕМЫЕ РЕЗУЛЬТАТЫ ОБУЧЕНИЯ </w:t>
      </w:r>
      <w:r w:rsidR="004F4C32" w:rsidRPr="000166D7">
        <w:rPr>
          <w:b/>
          <w:szCs w:val="28"/>
        </w:rPr>
        <w:t>П</w:t>
      </w:r>
      <w:r w:rsidR="0041008F" w:rsidRPr="000166D7">
        <w:rPr>
          <w:b/>
          <w:szCs w:val="28"/>
        </w:rPr>
        <w:t>О ДИСЦИПЛИНЕ</w:t>
      </w:r>
      <w:bookmarkEnd w:id="6"/>
    </w:p>
    <w:p w14:paraId="75E0D92C" w14:textId="77777777" w:rsidR="00E871D6" w:rsidRPr="000166D7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2390"/>
        <w:gridCol w:w="4865"/>
      </w:tblGrid>
      <w:tr w:rsidR="003F62A9" w:rsidRPr="00FA1CB4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FA1CB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FA1CB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FA1CB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FA1CB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FA1CB4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FA1CB4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FA1CB4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FA1CB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FA1CB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FA1CB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FA1CB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общую структуру и концепцию реализуемого предпринимательского проекта, основные нормативно-правовые документы в области экономической деятельности и предпринимательства, виды планов и бюджетов фирмы, их структуру и нормативные показатели.</w:t>
            </w:r>
          </w:p>
          <w:p w14:paraId="126FEACE" w14:textId="77777777" w:rsidR="00FC4E48" w:rsidRPr="00FA1CB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FA1CB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формулировать взаимосвязанные задачи, обеспечивающие достижение поставленной цели, ориентироваться в системе законодательства и нормативно-правовых актов, выстраивать определенную последовательность предпринимательских задач, разбираться в системе приоритетов и ограничений. Составлять бюджет проекта, бюджет предприятия и поддерживающие бюджеты, составлять план доходов и расходов.</w:t>
            </w:r>
          </w:p>
          <w:p w14:paraId="23D474BC" w14:textId="77777777" w:rsidR="002E5704" w:rsidRPr="00FA1CB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Владеть:</w:t>
            </w:r>
          </w:p>
          <w:p w14:paraId="288F0652" w14:textId="447FB17A" w:rsidR="00996FB3" w:rsidRPr="00FA1CB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навыком выбора оптимального способа решения поставленной задачи, последовательностью планирования, навыками текущего планирования,</w:t>
            </w:r>
            <w:r w:rsid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</w:rPr>
              <w:t>исходя из учета имеющихся ресурсов, составлением планов денежных потоков.</w:t>
            </w:r>
          </w:p>
        </w:tc>
      </w:tr>
      <w:tr w:rsidR="00996FB3" w:rsidRPr="00FA1CB4" w14:paraId="7F751949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1028" w14:textId="77777777" w:rsidR="00996FB3" w:rsidRPr="00FA1CB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ПК-3 - Способен осуществлять подготовку инвестиционного проекта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CE49" w14:textId="77777777" w:rsidR="00996FB3" w:rsidRPr="00FA1CB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ПК-3.2 - Проводит оценку эффективности и устойчивости предпринимательского проекта к изменяющимся ключевым параметрам внешней и внутренней среды, обеспечивает его согласование с текущими и стратегическими планами фирмы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94BE" w14:textId="77777777" w:rsidR="00FC4E48" w:rsidRPr="00FA1CB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Знать:</w:t>
            </w:r>
          </w:p>
          <w:p w14:paraId="6F132F23" w14:textId="77777777" w:rsidR="00FC4E48" w:rsidRPr="00FA1CB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методы финансового моделирования и оценки чувствительности финансовой модели; основы стратегического и программно-целевого планирования; технологию формирования бизнес-плана.</w:t>
            </w:r>
          </w:p>
          <w:p w14:paraId="4E04440E" w14:textId="77777777" w:rsidR="00FC4E48" w:rsidRPr="00FA1CB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Уметь:</w:t>
            </w:r>
          </w:p>
          <w:p w14:paraId="14B3ADF9" w14:textId="77777777" w:rsidR="00FC4E48" w:rsidRPr="00FA1CB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составлять финансовую модель бизнес-проекта, проводить оценку эффективности бизнес-проекта и анализ его чувствительности к изменяющимся ключевым параметрам внешней и внутренней среды, дорабатывать финансовую модель с учетом управления выявленными рисками и корректировку в процессе согласования с текущими и стратегическими планами фирмы.</w:t>
            </w:r>
          </w:p>
          <w:p w14:paraId="4C25D79D" w14:textId="77777777" w:rsidR="002E5704" w:rsidRPr="00FA1CB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Владеть:</w:t>
            </w:r>
          </w:p>
          <w:p w14:paraId="62CD77AD" w14:textId="77777777" w:rsidR="00996FB3" w:rsidRPr="00FA1CB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составлять финансовую модель бизнес-проекта, проводить оценку эффективности бизнес-проекта и анализ его чувствительности к изменяющимся ключевым параметрам внешней и внутренней среды, дорабатывать финансовую модель с учетом управления выявленными рисками и корректировку в процессе согласования с текущими и стратегическими планами фирмы.</w:t>
            </w:r>
          </w:p>
        </w:tc>
      </w:tr>
      <w:tr w:rsidR="00996FB3" w:rsidRPr="00FA1CB4" w14:paraId="5AF5C5A9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05DF" w14:textId="77777777" w:rsidR="00996FB3" w:rsidRPr="00FA1CB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ПК-4 - Способен осуществлять бюджетирование и планирование предпринимательской деятельности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1BB2" w14:textId="77777777" w:rsidR="00996FB3" w:rsidRPr="00FA1CB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ПК-4.2 - Проводит бюджетирование и оптимизацию затрат, обязательных платежей и финансовых потоков по периодам, составляет текущие планы, определяет ключевые технико-экономические показатели, показатели предпринимательской деятельности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53C7" w14:textId="77777777" w:rsidR="00FC4E48" w:rsidRPr="00FA1CB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Знать:</w:t>
            </w:r>
          </w:p>
          <w:p w14:paraId="66B7EA82" w14:textId="77777777" w:rsidR="00FC4E48" w:rsidRPr="00FA1CB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методы и технологии планирования и бюджетирования предпринимательской деятельности.</w:t>
            </w:r>
          </w:p>
          <w:p w14:paraId="38AC68C0" w14:textId="77777777" w:rsidR="00FC4E48" w:rsidRPr="00FA1CB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Уметь:</w:t>
            </w:r>
          </w:p>
          <w:p w14:paraId="493B5A54" w14:textId="77777777" w:rsidR="00FC4E48" w:rsidRPr="00FA1CB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планировать объема продаж и согласовывать его с производственной программой; планировать запасы и затраты на выполнение производственной программы; планировать себестоимость отдельных видов продукции; оптимизировать налоговую нагрузку, планировать прибыль и ее использование; разрабатывать годовой и месячный бюджеты, оптимизируя денежные потоки.</w:t>
            </w:r>
          </w:p>
          <w:p w14:paraId="0505146C" w14:textId="77777777" w:rsidR="002E5704" w:rsidRPr="00FA1CB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Владеть:</w:t>
            </w:r>
          </w:p>
          <w:p w14:paraId="2EED26C9" w14:textId="77777777" w:rsidR="00996FB3" w:rsidRPr="00FA1CB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навыками составления текущих планов бизнес-единицы, расчета технико-экономических показателей ее деятельности; навыками формирования операционных бюджетов и оптимизации затрат, обязательных платежей и финансовых потоков по периодам.</w:t>
            </w:r>
          </w:p>
        </w:tc>
      </w:tr>
    </w:tbl>
    <w:p w14:paraId="17FBC19F" w14:textId="77777777" w:rsidR="00996FB3" w:rsidRPr="000166D7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0166D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0166D7">
        <w:rPr>
          <w:b/>
          <w:szCs w:val="28"/>
        </w:rPr>
        <w:t xml:space="preserve">СТРУКТУРА </w:t>
      </w:r>
      <w:r w:rsidR="007B7364" w:rsidRPr="000166D7">
        <w:rPr>
          <w:b/>
          <w:szCs w:val="28"/>
        </w:rPr>
        <w:t xml:space="preserve">И СОДЕРЖАНИЕ </w:t>
      </w:r>
      <w:r w:rsidR="0041008F" w:rsidRPr="000166D7">
        <w:rPr>
          <w:b/>
          <w:szCs w:val="28"/>
        </w:rPr>
        <w:t>ДИСЦИПЛИНЫ</w:t>
      </w:r>
      <w:bookmarkEnd w:id="7"/>
    </w:p>
    <w:p w14:paraId="14B7A7E5" w14:textId="77777777" w:rsidR="00CA7F28" w:rsidRPr="000166D7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146"/>
        <w:gridCol w:w="5627"/>
      </w:tblGrid>
      <w:tr w:rsidR="003F62A9" w:rsidRPr="000166D7" w14:paraId="2157B93A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FA1CB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1CB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FA1CB4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1CB4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FA1CB4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1CB4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FA1CB4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0166D7" w14:paraId="7F376854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FA1CB4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FA1CB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CB4">
              <w:rPr>
                <w:sz w:val="22"/>
                <w:szCs w:val="22"/>
                <w:lang w:bidi="ru-RU"/>
              </w:rPr>
              <w:t>Тема 1.  Планирование как элемент системы управления предпринимательским проектом.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FA1CB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Планирование: сущность, элемент системы управления принципы, методы, виды. Система планов и их классификация.  Система планов и их место в управлении организацией. Информационное обеспечение системы планирования. Организация системы планирования. Ключевые технико-экономические показатели планов и их классификация. Центры затрат и финансовой ответственности. Стратегическое  планирование. Программно-целевое планирование. Система сбалансированных показателей и ее использование для организации плановой работы в организации. Эффективность плановых расчетов. Организация выполнения планов.</w:t>
            </w:r>
          </w:p>
        </w:tc>
      </w:tr>
      <w:tr w:rsidR="005D11CD" w:rsidRPr="000166D7" w14:paraId="4570B667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B9AA" w14:textId="6B76DD1C" w:rsidR="005D11CD" w:rsidRPr="00FA1CB4" w:rsidRDefault="000166D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B7D5B" w14:textId="77777777" w:rsidR="005D11CD" w:rsidRPr="00FA1CB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CB4">
              <w:rPr>
                <w:sz w:val="22"/>
                <w:szCs w:val="22"/>
                <w:lang w:bidi="ru-RU"/>
              </w:rPr>
              <w:t>Тема 2.  Методы и технологии текущего планирования.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FAA8" w14:textId="77777777" w:rsidR="005D11CD" w:rsidRPr="00FA1CB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Основные процедуры планирования текущей  операционной деятельности. Логика обоснования плана и определения целей. Прогнозирование показателей коммерческой деятельности. Нормативное планирование: понятие и сущность, нормы и нормативы, методы разработки и функции. Обобщенная структура годового финансового плана. Детализация годового финансового плана. Техника скользящего планирования. Гибкое планирование. Непрерывное планирование. Бюджетирование.</w:t>
            </w:r>
          </w:p>
        </w:tc>
      </w:tr>
      <w:tr w:rsidR="005D11CD" w:rsidRPr="000166D7" w14:paraId="43141805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2702D" w14:textId="29F057D6" w:rsidR="005D11CD" w:rsidRPr="00FA1CB4" w:rsidRDefault="000166D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63143" w14:textId="77777777" w:rsidR="005D11CD" w:rsidRPr="00FA1CB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CB4">
              <w:rPr>
                <w:sz w:val="22"/>
                <w:szCs w:val="22"/>
                <w:lang w:bidi="ru-RU"/>
              </w:rPr>
              <w:t>Тема 3.  Планирование объема продаж и производственной программы.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92AF" w14:textId="77777777" w:rsidR="005D11CD" w:rsidRPr="00FA1CB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Особенности планирования объема продаж в условиях неопределенности спроса и  изменения рыночных цен. Планирование производственной программы в натуральном и стоимостном выражении.</w:t>
            </w:r>
          </w:p>
        </w:tc>
      </w:tr>
      <w:tr w:rsidR="005D11CD" w:rsidRPr="000166D7" w14:paraId="709C458A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467D" w14:textId="1F80939C" w:rsidR="005D11CD" w:rsidRPr="00FA1CB4" w:rsidRDefault="000166D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1EF9" w14:textId="77777777" w:rsidR="005D11CD" w:rsidRPr="00FA1CB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CB4">
              <w:rPr>
                <w:sz w:val="22"/>
                <w:szCs w:val="22"/>
                <w:lang w:bidi="ru-RU"/>
              </w:rPr>
              <w:t>Тема 4.  Планирование товарно-материальных запасов и затрат на логистику.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1026" w14:textId="77777777" w:rsidR="005D11CD" w:rsidRPr="00FA1CB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Виды товарно-материальных запасов. Нормирование товарно-материальных запасов. Планирование расхода сырья и материалов. Планирование закупки материальных запасов. Определение оптимальной партии закупки. Управление затратами на логистику.</w:t>
            </w:r>
          </w:p>
        </w:tc>
      </w:tr>
      <w:tr w:rsidR="005D11CD" w:rsidRPr="000166D7" w14:paraId="02E8BF72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A0C4" w14:textId="58E40E1E" w:rsidR="005D11CD" w:rsidRPr="00FA1CB4" w:rsidRDefault="000166D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84CC1" w14:textId="77777777" w:rsidR="005D11CD" w:rsidRPr="00FA1CB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CB4">
              <w:rPr>
                <w:sz w:val="22"/>
                <w:szCs w:val="22"/>
                <w:lang w:bidi="ru-RU"/>
              </w:rPr>
              <w:t>Тема 5.  Планирование трудозатрат и затрат на персонал.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61E1" w14:textId="77777777" w:rsidR="005D11CD" w:rsidRPr="00FA1CB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Разделы и показатели плана по труду и заработной плате. Планирование прямых трудозатрат на производство продукции, выполнение работ и услуг. Планирование штатного расписания. Планирование расходов на оплату труда с учетом системы оплаты труда. Планирование расходов на персонал с учетом компенсационного пакета и отчислений на социальное страхование. Планирование затрат на развитие персонала.</w:t>
            </w:r>
          </w:p>
        </w:tc>
      </w:tr>
      <w:tr w:rsidR="005D11CD" w:rsidRPr="000166D7" w14:paraId="708B095C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2F90" w14:textId="4844A0E9" w:rsidR="005D11CD" w:rsidRPr="00FA1CB4" w:rsidRDefault="000166D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7529" w14:textId="77777777" w:rsidR="005D11CD" w:rsidRPr="00FA1CB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CB4">
              <w:rPr>
                <w:sz w:val="22"/>
                <w:szCs w:val="22"/>
                <w:lang w:bidi="ru-RU"/>
              </w:rPr>
              <w:t>Тема 6.  Планирование затрат и себестоимости отдельных видов продукции.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B289" w14:textId="77777777" w:rsidR="005D11CD" w:rsidRPr="00FA1CB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Издержки, расходы, затраты. Классификация затрат, организация их учета, анализа. Порядок планирования затрат.  Планирование прямых расходов. Планирование амортизационных отчислений. Планирование накладных расходов. Систематика понятий и подходов к расчету себестоимости. Локализация накладных расходов по видам продукции. Заказная и процессная система расчета себестоимости. Метод полной себестоимости и “директ-костинг”. Стандартные издержки и система “Стандарт-костинг”. Гибкое планирование и контроль накладных затрат.</w:t>
            </w:r>
          </w:p>
        </w:tc>
      </w:tr>
      <w:tr w:rsidR="005D11CD" w:rsidRPr="000166D7" w14:paraId="0E2B4FFE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2F53A" w14:textId="52E9FA1A" w:rsidR="005D11CD" w:rsidRPr="00FA1CB4" w:rsidRDefault="000166D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6DA4" w14:textId="77777777" w:rsidR="005D11CD" w:rsidRPr="00FA1CB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CB4">
              <w:rPr>
                <w:sz w:val="22"/>
                <w:szCs w:val="22"/>
                <w:lang w:bidi="ru-RU"/>
              </w:rPr>
              <w:t>Тема 7.  Планирование налоговых платежей и прибыли.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EF91" w14:textId="77777777" w:rsidR="005D11CD" w:rsidRPr="00FA1CB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Прибыль, ее виды, порядок расчета по ПБУ и МСФО. Планирование налоговых отчислений. Анализ безубыточности для однономенклатурного и многономенклатурного производства. Ценообразование на основе себестоимости. Управление прибылью по центрам ответственности и трансфертное ценообразование. Управление затратами в рамках CVP-подхода.</w:t>
            </w:r>
          </w:p>
        </w:tc>
      </w:tr>
      <w:tr w:rsidR="005D11CD" w:rsidRPr="000166D7" w14:paraId="19A1C39A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6D3C" w14:textId="44B60ABA" w:rsidR="005D11CD" w:rsidRPr="00FA1CB4" w:rsidRDefault="000166D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65D9" w14:textId="77777777" w:rsidR="005D11CD" w:rsidRPr="00FA1CB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CB4">
              <w:rPr>
                <w:sz w:val="22"/>
                <w:szCs w:val="22"/>
                <w:lang w:bidi="ru-RU"/>
              </w:rPr>
              <w:t>Тема 8.  Бизнес-планирование.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0182" w14:textId="77777777" w:rsidR="005D11CD" w:rsidRPr="00FA1CB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Бизнес-план: сущность, виды, требования к разработке, этапы разработки, структура. Финансовое моделирование проекта развития, анализ его чувствительности. Оценка эффективности проекта. Бизнес-план как инвестиционное предложение. Содержание основных разделов бизнес-плана.</w:t>
            </w:r>
          </w:p>
        </w:tc>
      </w:tr>
      <w:tr w:rsidR="005D11CD" w:rsidRPr="000166D7" w14:paraId="10ECB221" w14:textId="77777777" w:rsidTr="00C80D3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A9A8" w14:textId="4B2EB553" w:rsidR="005D11CD" w:rsidRPr="00FA1CB4" w:rsidRDefault="000166D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9382" w14:textId="77777777" w:rsidR="005D11CD" w:rsidRPr="00FA1CB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CB4">
              <w:rPr>
                <w:sz w:val="22"/>
                <w:szCs w:val="22"/>
                <w:lang w:bidi="ru-RU"/>
              </w:rPr>
              <w:t>Тема 9.  Бюджетирование и финансовое планирование.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B746" w14:textId="77777777" w:rsidR="005D11CD" w:rsidRPr="00FA1CB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A1CB4">
              <w:rPr>
                <w:sz w:val="22"/>
                <w:szCs w:val="22"/>
                <w:lang w:bidi="ru-RU"/>
              </w:rPr>
              <w:t>Сущность, задачи финансового планирования и бюджетирования. Система внутрифирменных бюджетов. Основные этапы разработки текущих бюджетов. Технологии разработки годового и месячного бюджетов. Управление денежными потоками в организации. Интегрирование текущих планов и планов развития. Формирование платежного календаря. Баланс активов и пассивов. План по источникам и использованию инвестиционных ресурсов.</w:t>
            </w:r>
          </w:p>
        </w:tc>
      </w:tr>
    </w:tbl>
    <w:p w14:paraId="0BAA4BC4" w14:textId="77777777" w:rsidR="00E761A3" w:rsidRPr="000166D7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0166D7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0166D7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0166D7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0166D7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0166D7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0166D7">
        <w:t>иплины за пределами территории у</w:t>
      </w:r>
      <w:r w:rsidRPr="000166D7">
        <w:t>ниверситета на базе профильной организации, с которой заключен договор</w:t>
      </w:r>
      <w:r w:rsidR="00662A4C" w:rsidRPr="000166D7">
        <w:t xml:space="preserve"> о практической подготовке по данной ОПОП</w:t>
      </w:r>
      <w:r w:rsidRPr="000166D7">
        <w:t xml:space="preserve">. </w:t>
      </w:r>
      <w:r w:rsidR="006F5307" w:rsidRPr="000166D7">
        <w:t>Выбор конкретных заданий зависит от специфики деятельности</w:t>
      </w:r>
      <w:r w:rsidRPr="000166D7">
        <w:t xml:space="preserve"> профильной организации</w:t>
      </w:r>
      <w:r w:rsidR="006F5307" w:rsidRPr="000166D7">
        <w:t>.</w:t>
      </w:r>
    </w:p>
    <w:p w14:paraId="1F2B72F8" w14:textId="77777777" w:rsidR="006F5307" w:rsidRPr="000166D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0166D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0166D7">
        <w:rPr>
          <w:b/>
          <w:szCs w:val="28"/>
        </w:rPr>
        <w:t xml:space="preserve">РЕСУРСНОЕ ОБЕСПЕЧЕНИЕ </w:t>
      </w:r>
      <w:r w:rsidR="00EE68B0" w:rsidRPr="000166D7">
        <w:rPr>
          <w:b/>
          <w:szCs w:val="28"/>
        </w:rPr>
        <w:t>ДИСЦИПЛИНЫ</w:t>
      </w:r>
      <w:bookmarkEnd w:id="9"/>
    </w:p>
    <w:p w14:paraId="7F4E66F2" w14:textId="77777777" w:rsidR="00735E71" w:rsidRPr="000166D7" w:rsidRDefault="00735E71" w:rsidP="00E761A3">
      <w:pPr>
        <w:jc w:val="both"/>
      </w:pPr>
    </w:p>
    <w:p w14:paraId="7DD05543" w14:textId="77777777" w:rsidR="007B7364" w:rsidRPr="000166D7" w:rsidRDefault="00735E71" w:rsidP="007B7364">
      <w:pPr>
        <w:jc w:val="both"/>
      </w:pPr>
      <w:r w:rsidRPr="000166D7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FA1CB4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FA1CB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A1CB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FA1CB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A1CB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A1CB4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FA1CB4" w:rsidRDefault="004B105F">
            <w:pPr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Финансовое планирование и бюджетирование</w:t>
            </w:r>
            <w:proofErr w:type="gramStart"/>
            <w:r w:rsidRPr="00FA1CB4">
              <w:rPr>
                <w:sz w:val="22"/>
                <w:szCs w:val="22"/>
              </w:rPr>
              <w:t xml:space="preserve"> :</w:t>
            </w:r>
            <w:proofErr w:type="gramEnd"/>
            <w:r w:rsidRPr="00FA1CB4">
              <w:rPr>
                <w:sz w:val="22"/>
                <w:szCs w:val="22"/>
              </w:rPr>
              <w:t xml:space="preserve"> учебное пособие / В.Н. </w:t>
            </w:r>
            <w:proofErr w:type="spellStart"/>
            <w:r w:rsidRPr="00FA1CB4">
              <w:rPr>
                <w:sz w:val="22"/>
                <w:szCs w:val="22"/>
              </w:rPr>
              <w:t>Незамайкин</w:t>
            </w:r>
            <w:proofErr w:type="spellEnd"/>
            <w:r w:rsidRPr="00FA1CB4">
              <w:rPr>
                <w:sz w:val="22"/>
                <w:szCs w:val="22"/>
              </w:rPr>
              <w:t xml:space="preserve">, Н.А. Платонова, И.М. </w:t>
            </w:r>
            <w:proofErr w:type="spellStart"/>
            <w:r w:rsidRPr="00FA1CB4">
              <w:rPr>
                <w:sz w:val="22"/>
                <w:szCs w:val="22"/>
              </w:rPr>
              <w:t>Поморцева</w:t>
            </w:r>
            <w:proofErr w:type="spellEnd"/>
            <w:r w:rsidRPr="00FA1CB4">
              <w:rPr>
                <w:sz w:val="22"/>
                <w:szCs w:val="22"/>
              </w:rPr>
              <w:t xml:space="preserve"> [и др.] ; под ред. проф. В.Н. </w:t>
            </w:r>
            <w:proofErr w:type="spellStart"/>
            <w:r w:rsidRPr="00FA1CB4">
              <w:rPr>
                <w:sz w:val="22"/>
                <w:szCs w:val="22"/>
              </w:rPr>
              <w:t>Незамайкина</w:t>
            </w:r>
            <w:proofErr w:type="spellEnd"/>
            <w:r w:rsidRPr="00FA1CB4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FA1CB4">
              <w:rPr>
                <w:sz w:val="22"/>
                <w:szCs w:val="22"/>
              </w:rPr>
              <w:t>испр</w:t>
            </w:r>
            <w:proofErr w:type="spellEnd"/>
            <w:r w:rsidRPr="00FA1CB4">
              <w:rPr>
                <w:sz w:val="22"/>
                <w:szCs w:val="22"/>
              </w:rPr>
              <w:t>. и доп. — Москва : ИНФРА-М, 2020. — 112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FA1CB4" w:rsidRDefault="007932DB">
            <w:pPr>
              <w:rPr>
                <w:sz w:val="22"/>
                <w:szCs w:val="22"/>
              </w:rPr>
            </w:pPr>
            <w:hyperlink r:id="rId9" w:history="1">
              <w:r w:rsidR="004B105F" w:rsidRPr="00FA1CB4">
                <w:rPr>
                  <w:color w:val="00008B"/>
                  <w:sz w:val="22"/>
                  <w:szCs w:val="22"/>
                  <w:u w:val="single"/>
                </w:rPr>
                <w:t>https://znanium.com/read?id=351750</w:t>
              </w:r>
            </w:hyperlink>
          </w:p>
        </w:tc>
      </w:tr>
      <w:tr w:rsidR="00530A60" w:rsidRPr="00FA1CB4" w14:paraId="330FD7F6" w14:textId="77777777" w:rsidTr="003C73A5">
        <w:tc>
          <w:tcPr>
            <w:tcW w:w="2500" w:type="pct"/>
            <w:shd w:val="clear" w:color="auto" w:fill="auto"/>
          </w:tcPr>
          <w:p w14:paraId="637A4A38" w14:textId="77777777" w:rsidR="00530A60" w:rsidRPr="00FA1CB4" w:rsidRDefault="004B105F">
            <w:pPr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Савчук, В. П. Управление прибылью и бюджетирование</w:t>
            </w:r>
            <w:proofErr w:type="gramStart"/>
            <w:r w:rsidRPr="00FA1CB4">
              <w:rPr>
                <w:sz w:val="22"/>
                <w:szCs w:val="22"/>
              </w:rPr>
              <w:t xml:space="preserve"> :</w:t>
            </w:r>
            <w:proofErr w:type="gramEnd"/>
            <w:r w:rsidRPr="00FA1CB4">
              <w:rPr>
                <w:sz w:val="22"/>
                <w:szCs w:val="22"/>
              </w:rPr>
              <w:t xml:space="preserve"> учебное пособие / В. П. Савчук. — 5-е изд., электрон. — Москва</w:t>
            </w:r>
            <w:proofErr w:type="gramStart"/>
            <w:r w:rsidRPr="00FA1CB4">
              <w:rPr>
                <w:sz w:val="22"/>
                <w:szCs w:val="22"/>
              </w:rPr>
              <w:t xml:space="preserve"> :</w:t>
            </w:r>
            <w:proofErr w:type="gramEnd"/>
            <w:r w:rsidRPr="00FA1CB4">
              <w:rPr>
                <w:sz w:val="22"/>
                <w:szCs w:val="22"/>
              </w:rPr>
              <w:t xml:space="preserve"> Лаборатория знаний, 2020. — 435 с.</w:t>
            </w:r>
          </w:p>
        </w:tc>
        <w:tc>
          <w:tcPr>
            <w:tcW w:w="2500" w:type="pct"/>
            <w:shd w:val="clear" w:color="auto" w:fill="auto"/>
          </w:tcPr>
          <w:p w14:paraId="657E22F4" w14:textId="77777777" w:rsidR="00530A60" w:rsidRPr="00FA1CB4" w:rsidRDefault="007932DB">
            <w:pPr>
              <w:rPr>
                <w:sz w:val="22"/>
                <w:szCs w:val="22"/>
              </w:rPr>
            </w:pPr>
            <w:hyperlink r:id="rId10" w:history="1">
              <w:r w:rsidR="004B105F" w:rsidRPr="00FA1CB4">
                <w:rPr>
                  <w:color w:val="00008B"/>
                  <w:sz w:val="22"/>
                  <w:szCs w:val="22"/>
                  <w:u w:val="single"/>
                </w:rPr>
                <w:t>https://znanium.com/read?id=358774</w:t>
              </w:r>
            </w:hyperlink>
          </w:p>
        </w:tc>
      </w:tr>
      <w:tr w:rsidR="00530A60" w:rsidRPr="00FA1CB4" w14:paraId="35DE9EBA" w14:textId="77777777" w:rsidTr="003C73A5">
        <w:tc>
          <w:tcPr>
            <w:tcW w:w="2500" w:type="pct"/>
            <w:shd w:val="clear" w:color="auto" w:fill="auto"/>
          </w:tcPr>
          <w:p w14:paraId="01DCD2BC" w14:textId="77777777" w:rsidR="00530A60" w:rsidRPr="00FA1CB4" w:rsidRDefault="004B105F">
            <w:pPr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Савкина, Р. В. Планирование на предприятии</w:t>
            </w:r>
            <w:proofErr w:type="gramStart"/>
            <w:r w:rsidRPr="00FA1CB4">
              <w:rPr>
                <w:sz w:val="22"/>
                <w:szCs w:val="22"/>
              </w:rPr>
              <w:t xml:space="preserve"> :</w:t>
            </w:r>
            <w:proofErr w:type="gramEnd"/>
            <w:r w:rsidRPr="00FA1CB4">
              <w:rPr>
                <w:sz w:val="22"/>
                <w:szCs w:val="22"/>
              </w:rPr>
              <w:t xml:space="preserve"> учебник для бакалавров / Р. В. Савкина. - 3-е изд., стер. - Москва</w:t>
            </w:r>
            <w:proofErr w:type="gramStart"/>
            <w:r w:rsidRPr="00FA1CB4">
              <w:rPr>
                <w:sz w:val="22"/>
                <w:szCs w:val="22"/>
              </w:rPr>
              <w:t xml:space="preserve"> :</w:t>
            </w:r>
            <w:proofErr w:type="gramEnd"/>
            <w:r w:rsidRPr="00FA1CB4">
              <w:rPr>
                <w:sz w:val="22"/>
                <w:szCs w:val="22"/>
              </w:rPr>
              <w:t xml:space="preserve"> Издательско-торговая корпорация «Дашков и</w:t>
            </w:r>
            <w:proofErr w:type="gramStart"/>
            <w:r w:rsidRPr="00FA1CB4">
              <w:rPr>
                <w:sz w:val="22"/>
                <w:szCs w:val="22"/>
              </w:rPr>
              <w:t xml:space="preserve"> К</w:t>
            </w:r>
            <w:proofErr w:type="gramEnd"/>
            <w:r w:rsidRPr="00FA1CB4">
              <w:rPr>
                <w:sz w:val="22"/>
                <w:szCs w:val="22"/>
              </w:rPr>
              <w:t>°», 2020. — 320 с.</w:t>
            </w:r>
          </w:p>
        </w:tc>
        <w:tc>
          <w:tcPr>
            <w:tcW w:w="2500" w:type="pct"/>
            <w:shd w:val="clear" w:color="auto" w:fill="auto"/>
          </w:tcPr>
          <w:p w14:paraId="0F8D2C06" w14:textId="77777777" w:rsidR="00530A60" w:rsidRPr="00FA1CB4" w:rsidRDefault="007932DB">
            <w:pPr>
              <w:rPr>
                <w:sz w:val="22"/>
                <w:szCs w:val="22"/>
              </w:rPr>
            </w:pPr>
            <w:hyperlink r:id="rId11" w:history="1">
              <w:r w:rsidR="004B105F" w:rsidRPr="00FA1CB4">
                <w:rPr>
                  <w:color w:val="00008B"/>
                  <w:sz w:val="22"/>
                  <w:szCs w:val="22"/>
                  <w:u w:val="single"/>
                </w:rPr>
                <w:t>https://znanium.com/catalog/document?id=358443</w:t>
              </w:r>
            </w:hyperlink>
          </w:p>
        </w:tc>
      </w:tr>
      <w:tr w:rsidR="00530A60" w:rsidRPr="00FA1CB4" w14:paraId="4F6C4CD9" w14:textId="77777777" w:rsidTr="003C73A5">
        <w:tc>
          <w:tcPr>
            <w:tcW w:w="2500" w:type="pct"/>
            <w:shd w:val="clear" w:color="auto" w:fill="auto"/>
          </w:tcPr>
          <w:p w14:paraId="387C070F" w14:textId="77777777" w:rsidR="00530A60" w:rsidRPr="00FA1CB4" w:rsidRDefault="004B105F">
            <w:pPr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Волков, А. С. Бизнес-планирование : учеб</w:t>
            </w:r>
            <w:proofErr w:type="gramStart"/>
            <w:r w:rsidRPr="00FA1CB4">
              <w:rPr>
                <w:sz w:val="22"/>
                <w:szCs w:val="22"/>
              </w:rPr>
              <w:t>.</w:t>
            </w:r>
            <w:proofErr w:type="gramEnd"/>
            <w:r w:rsidRPr="00FA1CB4">
              <w:rPr>
                <w:sz w:val="22"/>
                <w:szCs w:val="22"/>
              </w:rPr>
              <w:t xml:space="preserve"> </w:t>
            </w:r>
            <w:proofErr w:type="gramStart"/>
            <w:r w:rsidRPr="00FA1CB4">
              <w:rPr>
                <w:sz w:val="22"/>
                <w:szCs w:val="22"/>
              </w:rPr>
              <w:t>п</w:t>
            </w:r>
            <w:proofErr w:type="gramEnd"/>
            <w:r w:rsidRPr="00FA1CB4">
              <w:rPr>
                <w:sz w:val="22"/>
                <w:szCs w:val="22"/>
              </w:rPr>
              <w:t>особие / А.С. Волков, А.Л. Марченко. - М.: РИОР: ИНФРА-М, 2018. - 81с. -(ВО: Бакалавриат).</w:t>
            </w:r>
          </w:p>
        </w:tc>
        <w:tc>
          <w:tcPr>
            <w:tcW w:w="2500" w:type="pct"/>
            <w:shd w:val="clear" w:color="auto" w:fill="auto"/>
          </w:tcPr>
          <w:p w14:paraId="09279ADA" w14:textId="77777777" w:rsidR="00530A60" w:rsidRPr="00FA1CB4" w:rsidRDefault="007932DB">
            <w:pPr>
              <w:rPr>
                <w:sz w:val="22"/>
                <w:szCs w:val="22"/>
              </w:rPr>
            </w:pPr>
            <w:hyperlink r:id="rId12" w:history="1">
              <w:r w:rsidR="004B105F" w:rsidRPr="00FA1CB4">
                <w:rPr>
                  <w:color w:val="00008B"/>
                  <w:sz w:val="22"/>
                  <w:szCs w:val="22"/>
                  <w:u w:val="single"/>
                </w:rPr>
                <w:t>https://znanium.com/read?id=372100</w:t>
              </w:r>
            </w:hyperlink>
          </w:p>
        </w:tc>
      </w:tr>
    </w:tbl>
    <w:p w14:paraId="666B8DB2" w14:textId="0D5C17A3" w:rsidR="009E28D5" w:rsidRDefault="009E28D5" w:rsidP="009E28D5">
      <w:pPr>
        <w:jc w:val="both"/>
        <w:rPr>
          <w:szCs w:val="28"/>
        </w:rPr>
      </w:pPr>
    </w:p>
    <w:p w14:paraId="21038AD4" w14:textId="77777777" w:rsidR="00C80D3A" w:rsidRPr="000166D7" w:rsidRDefault="00C80D3A" w:rsidP="009E28D5">
      <w:pPr>
        <w:jc w:val="both"/>
        <w:rPr>
          <w:szCs w:val="28"/>
        </w:rPr>
      </w:pPr>
    </w:p>
    <w:p w14:paraId="4727D9E1" w14:textId="77777777" w:rsidR="009E28D5" w:rsidRPr="000166D7" w:rsidRDefault="009E28D5" w:rsidP="009E28D5">
      <w:pPr>
        <w:jc w:val="both"/>
        <w:rPr>
          <w:szCs w:val="28"/>
        </w:rPr>
      </w:pPr>
      <w:r w:rsidRPr="000166D7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0166D7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0166D7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0166D7" w:rsidRDefault="00116807" w:rsidP="009962A4">
            <w:pPr>
              <w:jc w:val="both"/>
              <w:rPr>
                <w:szCs w:val="28"/>
              </w:rPr>
            </w:pPr>
            <w:r w:rsidRPr="000166D7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0166D7" w14:paraId="3DBBC7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CD0EC1" w14:textId="77777777" w:rsidR="00116807" w:rsidRPr="000166D7" w:rsidRDefault="00116807" w:rsidP="009962A4">
            <w:pPr>
              <w:jc w:val="both"/>
              <w:rPr>
                <w:szCs w:val="28"/>
              </w:rPr>
            </w:pPr>
            <w:r w:rsidRPr="000166D7">
              <w:rPr>
                <w:sz w:val="26"/>
                <w:szCs w:val="26"/>
              </w:rPr>
              <w:t>-  1</w:t>
            </w:r>
            <w:r w:rsidRPr="000166D7">
              <w:rPr>
                <w:sz w:val="26"/>
                <w:szCs w:val="26"/>
                <w:lang w:val="en-US"/>
              </w:rPr>
              <w:t>C</w:t>
            </w:r>
            <w:r w:rsidRPr="000166D7">
              <w:rPr>
                <w:sz w:val="26"/>
                <w:szCs w:val="26"/>
              </w:rPr>
              <w:t xml:space="preserve"> Типовая конфигурация "</w:t>
            </w:r>
            <w:r w:rsidRPr="000166D7">
              <w:rPr>
                <w:sz w:val="26"/>
                <w:szCs w:val="26"/>
                <w:lang w:val="en-US"/>
              </w:rPr>
              <w:t>ERP</w:t>
            </w:r>
            <w:r w:rsidRPr="000166D7">
              <w:rPr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116807" w:rsidRPr="000166D7" w14:paraId="45AC774D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E1349E" w14:textId="77777777" w:rsidR="00116807" w:rsidRPr="000166D7" w:rsidRDefault="00116807" w:rsidP="009962A4">
            <w:pPr>
              <w:jc w:val="both"/>
              <w:rPr>
                <w:szCs w:val="28"/>
              </w:rPr>
            </w:pPr>
            <w:r w:rsidRPr="000166D7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0166D7" w14:paraId="632C612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69A004" w14:textId="77777777" w:rsidR="00116807" w:rsidRPr="000166D7" w:rsidRDefault="00116807" w:rsidP="009962A4">
            <w:pPr>
              <w:jc w:val="both"/>
              <w:rPr>
                <w:szCs w:val="28"/>
              </w:rPr>
            </w:pPr>
            <w:r w:rsidRPr="000166D7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0166D7" w14:paraId="4A84D8E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986C70" w14:textId="77777777" w:rsidR="00116807" w:rsidRPr="000166D7" w:rsidRDefault="00116807" w:rsidP="009962A4">
            <w:pPr>
              <w:jc w:val="both"/>
              <w:rPr>
                <w:szCs w:val="28"/>
              </w:rPr>
            </w:pPr>
            <w:r w:rsidRPr="000166D7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0166D7" w14:paraId="4B88EA1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821C6A" w14:textId="77777777" w:rsidR="00116807" w:rsidRPr="000166D7" w:rsidRDefault="00116807" w:rsidP="009962A4">
            <w:pPr>
              <w:jc w:val="both"/>
              <w:rPr>
                <w:szCs w:val="28"/>
              </w:rPr>
            </w:pPr>
            <w:r w:rsidRPr="000166D7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0166D7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0166D7" w:rsidRDefault="009E28D5" w:rsidP="00E761A3">
      <w:pPr>
        <w:jc w:val="both"/>
        <w:rPr>
          <w:szCs w:val="28"/>
        </w:rPr>
      </w:pPr>
      <w:r w:rsidRPr="000166D7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0166D7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0166D7" w:rsidRDefault="009E28D5" w:rsidP="009E28D5">
            <w:pPr>
              <w:jc w:val="center"/>
              <w:rPr>
                <w:b/>
                <w:lang w:bidi="ru-RU"/>
              </w:rPr>
            </w:pPr>
            <w:r w:rsidRPr="000166D7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0166D7" w:rsidRDefault="009E28D5" w:rsidP="009E28D5">
            <w:pPr>
              <w:jc w:val="center"/>
              <w:rPr>
                <w:b/>
                <w:lang w:bidi="ru-RU"/>
              </w:rPr>
            </w:pPr>
            <w:r w:rsidRPr="000166D7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0166D7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0166D7" w:rsidRDefault="009E28D5" w:rsidP="009E28D5">
            <w:pPr>
              <w:shd w:val="clear" w:color="auto" w:fill="FFFFFF"/>
              <w:jc w:val="center"/>
            </w:pPr>
            <w:r w:rsidRPr="000166D7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0166D7" w:rsidRDefault="009E28D5" w:rsidP="009E28D5">
            <w:r w:rsidRPr="000166D7">
              <w:t xml:space="preserve">Электронная библиотека Grebennikon.ru – </w:t>
            </w:r>
            <w:hyperlink r:id="rId13" w:history="1">
              <w:r w:rsidRPr="000166D7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0166D7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0166D7" w:rsidRDefault="009E28D5" w:rsidP="009E28D5">
            <w:pPr>
              <w:jc w:val="center"/>
            </w:pPr>
            <w:r w:rsidRPr="000166D7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0166D7" w:rsidRDefault="009E28D5" w:rsidP="009E28D5">
            <w:r w:rsidRPr="000166D7">
              <w:t xml:space="preserve">Научная электронная библиотека </w:t>
            </w:r>
            <w:proofErr w:type="spellStart"/>
            <w:r w:rsidRPr="000166D7">
              <w:t>eLIBRARRY</w:t>
            </w:r>
            <w:proofErr w:type="spellEnd"/>
            <w:r w:rsidRPr="000166D7">
              <w:t xml:space="preserve"> – www.elibrary.ru</w:t>
            </w:r>
          </w:p>
        </w:tc>
      </w:tr>
      <w:tr w:rsidR="003F62A9" w:rsidRPr="000166D7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0166D7" w:rsidRDefault="009E28D5" w:rsidP="009E28D5">
            <w:pPr>
              <w:jc w:val="center"/>
            </w:pPr>
            <w:r w:rsidRPr="000166D7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0166D7" w:rsidRDefault="009E28D5" w:rsidP="009E28D5">
            <w:r w:rsidRPr="000166D7">
              <w:t xml:space="preserve">Научная электронная библиотека </w:t>
            </w:r>
            <w:proofErr w:type="spellStart"/>
            <w:r w:rsidRPr="000166D7">
              <w:t>КиберЛеника</w:t>
            </w:r>
            <w:proofErr w:type="spellEnd"/>
            <w:r w:rsidRPr="000166D7">
              <w:t xml:space="preserve"> – www.cyberleninka.ru</w:t>
            </w:r>
          </w:p>
        </w:tc>
      </w:tr>
      <w:tr w:rsidR="003F62A9" w:rsidRPr="000166D7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0166D7" w:rsidRDefault="009E28D5" w:rsidP="009E28D5">
            <w:pPr>
              <w:jc w:val="center"/>
            </w:pPr>
            <w:r w:rsidRPr="000166D7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0166D7" w:rsidRDefault="009E28D5" w:rsidP="009E28D5">
            <w:r w:rsidRPr="000166D7">
              <w:t xml:space="preserve">База данных ПОЛПРЕД Справочники – </w:t>
            </w:r>
            <w:hyperlink r:id="rId14" w:history="1">
              <w:r w:rsidRPr="000166D7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0166D7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0166D7" w:rsidRDefault="009E28D5" w:rsidP="009E28D5">
            <w:pPr>
              <w:jc w:val="center"/>
            </w:pPr>
            <w:r w:rsidRPr="000166D7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0166D7" w:rsidRDefault="009E28D5" w:rsidP="009E28D5">
            <w:pPr>
              <w:rPr>
                <w:lang w:val="en-US"/>
              </w:rPr>
            </w:pPr>
            <w:r w:rsidRPr="000166D7">
              <w:t>База</w:t>
            </w:r>
            <w:r w:rsidRPr="000166D7">
              <w:rPr>
                <w:lang w:val="en-US"/>
              </w:rPr>
              <w:t xml:space="preserve"> </w:t>
            </w:r>
            <w:r w:rsidRPr="000166D7">
              <w:t>данных</w:t>
            </w:r>
            <w:r w:rsidRPr="000166D7">
              <w:rPr>
                <w:lang w:val="en-US"/>
              </w:rPr>
              <w:t xml:space="preserve"> OECD Books, Papers &amp; Statistics </w:t>
            </w:r>
            <w:r w:rsidRPr="000166D7">
              <w:t>на</w:t>
            </w:r>
            <w:r w:rsidRPr="000166D7">
              <w:rPr>
                <w:lang w:val="en-US"/>
              </w:rPr>
              <w:t xml:space="preserve"> </w:t>
            </w:r>
            <w:r w:rsidRPr="000166D7">
              <w:t>платформе</w:t>
            </w:r>
            <w:r w:rsidRPr="000166D7">
              <w:rPr>
                <w:lang w:val="en-US"/>
              </w:rPr>
              <w:t xml:space="preserve"> OECD </w:t>
            </w:r>
            <w:proofErr w:type="spellStart"/>
            <w:r w:rsidRPr="000166D7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0166D7" w:rsidRDefault="007932DB" w:rsidP="009E28D5">
            <w:hyperlink r:id="rId15" w:history="1">
              <w:r w:rsidR="009E28D5" w:rsidRPr="000166D7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0166D7">
              <w:t xml:space="preserve"> </w:t>
            </w:r>
          </w:p>
        </w:tc>
      </w:tr>
      <w:tr w:rsidR="003F62A9" w:rsidRPr="000166D7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0166D7" w:rsidRDefault="009E28D5" w:rsidP="009E28D5">
            <w:pPr>
              <w:jc w:val="center"/>
            </w:pPr>
            <w:r w:rsidRPr="000166D7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0166D7" w:rsidRDefault="009E28D5" w:rsidP="009E28D5">
            <w:r w:rsidRPr="000166D7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0166D7" w:rsidRDefault="009E28D5" w:rsidP="009E28D5">
            <w:r w:rsidRPr="000166D7">
              <w:t>СПбГЭУ или www.consultant.ru)</w:t>
            </w:r>
          </w:p>
        </w:tc>
      </w:tr>
      <w:tr w:rsidR="003F62A9" w:rsidRPr="000166D7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0166D7" w:rsidRDefault="009E28D5" w:rsidP="009E28D5">
            <w:pPr>
              <w:jc w:val="center"/>
            </w:pPr>
            <w:r w:rsidRPr="000166D7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0166D7" w:rsidRDefault="009E28D5" w:rsidP="009E28D5">
            <w:r w:rsidRPr="000166D7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0166D7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0166D7" w:rsidRDefault="009E28D5" w:rsidP="009E28D5">
            <w:pPr>
              <w:jc w:val="center"/>
            </w:pPr>
            <w:r w:rsidRPr="000166D7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0166D7" w:rsidRDefault="009E28D5" w:rsidP="009E28D5">
            <w:r w:rsidRPr="000166D7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0166D7" w:rsidRDefault="009E28D5" w:rsidP="009E28D5">
            <w:r w:rsidRPr="000166D7">
              <w:t>СПбГЭУ или www.kodeks.ru)</w:t>
            </w:r>
          </w:p>
        </w:tc>
      </w:tr>
      <w:tr w:rsidR="003F62A9" w:rsidRPr="000166D7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0166D7" w:rsidRDefault="009E28D5" w:rsidP="009E28D5">
            <w:pPr>
              <w:jc w:val="center"/>
            </w:pPr>
            <w:r w:rsidRPr="000166D7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0166D7" w:rsidRDefault="009E28D5" w:rsidP="009E28D5">
            <w:r w:rsidRPr="000166D7">
              <w:t>Электронная библиотечная система BOOK.ru - www.book.ru</w:t>
            </w:r>
          </w:p>
        </w:tc>
      </w:tr>
      <w:tr w:rsidR="003F62A9" w:rsidRPr="000166D7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0166D7" w:rsidRDefault="009E28D5" w:rsidP="009E28D5">
            <w:pPr>
              <w:jc w:val="center"/>
            </w:pPr>
            <w:r w:rsidRPr="000166D7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0166D7" w:rsidRDefault="009E28D5" w:rsidP="009E28D5">
            <w:r w:rsidRPr="000166D7">
              <w:t>Электронная библиотечная система ЭБС ЮРАЙТ – www.urait.ru</w:t>
            </w:r>
          </w:p>
        </w:tc>
      </w:tr>
      <w:tr w:rsidR="003F62A9" w:rsidRPr="000166D7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0166D7" w:rsidRDefault="009E28D5" w:rsidP="009E28D5">
            <w:pPr>
              <w:jc w:val="center"/>
            </w:pPr>
            <w:r w:rsidRPr="000166D7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0166D7" w:rsidRDefault="009E28D5" w:rsidP="009E28D5">
            <w:r w:rsidRPr="000166D7">
              <w:t xml:space="preserve">Электронно-библиотечная система ЗНАНИУМ (ZNANIUM) – </w:t>
            </w:r>
            <w:hyperlink r:id="rId16" w:history="1">
              <w:r w:rsidRPr="000166D7">
                <w:rPr>
                  <w:rStyle w:val="a4"/>
                  <w:color w:val="auto"/>
                </w:rPr>
                <w:t>www.znanium.com</w:t>
              </w:r>
            </w:hyperlink>
            <w:r w:rsidRPr="000166D7">
              <w:t xml:space="preserve"> </w:t>
            </w:r>
          </w:p>
        </w:tc>
      </w:tr>
      <w:tr w:rsidR="003F62A9" w:rsidRPr="000166D7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0166D7" w:rsidRDefault="009E28D5" w:rsidP="009E28D5">
            <w:pPr>
              <w:jc w:val="center"/>
            </w:pPr>
            <w:r w:rsidRPr="000166D7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0166D7" w:rsidRDefault="009E28D5" w:rsidP="009E28D5">
            <w:r w:rsidRPr="000166D7">
              <w:t>Электронная библиотека СПбГЭУ– opac.unecon.ru</w:t>
            </w:r>
          </w:p>
        </w:tc>
      </w:tr>
    </w:tbl>
    <w:p w14:paraId="3882F9F8" w14:textId="77777777" w:rsidR="009E28D5" w:rsidRPr="000166D7" w:rsidRDefault="009E28D5" w:rsidP="006221FF">
      <w:pPr>
        <w:rPr>
          <w:szCs w:val="28"/>
        </w:rPr>
      </w:pPr>
    </w:p>
    <w:p w14:paraId="13BC6D79" w14:textId="77777777" w:rsidR="009E28D5" w:rsidRPr="000166D7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0166D7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0166D7">
        <w:rPr>
          <w:b/>
          <w:szCs w:val="28"/>
        </w:rPr>
        <w:t>МАТЕРИАЛЬНО-ТЕХНИЧЕСКОЕ ОБЕСПЕЧЕНИЕ,</w:t>
      </w:r>
      <w:r w:rsidR="00E761A3" w:rsidRPr="000166D7">
        <w:rPr>
          <w:b/>
          <w:szCs w:val="28"/>
        </w:rPr>
        <w:t xml:space="preserve"> </w:t>
      </w:r>
      <w:r w:rsidRPr="000166D7">
        <w:rPr>
          <w:b/>
          <w:szCs w:val="28"/>
        </w:rPr>
        <w:t xml:space="preserve">НЕОБХОДИМОЕ ДЛЯ ПРОВЕДЕНИЯ </w:t>
      </w:r>
      <w:r w:rsidR="00662A4C" w:rsidRPr="000166D7">
        <w:rPr>
          <w:b/>
          <w:szCs w:val="28"/>
        </w:rPr>
        <w:t>ДИСЦИПЛИНЫ</w:t>
      </w:r>
      <w:bookmarkEnd w:id="10"/>
    </w:p>
    <w:p w14:paraId="7753AA40" w14:textId="77777777" w:rsidR="00CA7F28" w:rsidRPr="000166D7" w:rsidRDefault="00CA7F28" w:rsidP="009B1426">
      <w:pPr>
        <w:ind w:firstLine="709"/>
        <w:jc w:val="both"/>
      </w:pPr>
    </w:p>
    <w:p w14:paraId="5FB7613E" w14:textId="77777777" w:rsidR="00EE68B0" w:rsidRPr="000166D7" w:rsidRDefault="00EE68B0" w:rsidP="00EE68B0">
      <w:pPr>
        <w:ind w:firstLine="709"/>
        <w:jc w:val="both"/>
      </w:pPr>
      <w:r w:rsidRPr="000166D7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0166D7" w:rsidRDefault="00EE68B0" w:rsidP="00EE68B0">
      <w:pPr>
        <w:ind w:firstLine="709"/>
        <w:jc w:val="both"/>
      </w:pPr>
      <w:r w:rsidRPr="000166D7">
        <w:t>Помещения оснащены оборудованием и техническими средствами обучения.</w:t>
      </w:r>
    </w:p>
    <w:p w14:paraId="27FE5174" w14:textId="77777777" w:rsidR="00EE504A" w:rsidRPr="000166D7" w:rsidRDefault="00EE68B0" w:rsidP="00EE68B0">
      <w:pPr>
        <w:ind w:firstLine="709"/>
        <w:jc w:val="both"/>
      </w:pPr>
      <w:r w:rsidRPr="000166D7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0166D7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566"/>
      </w:tblGrid>
      <w:tr w:rsidR="003F62A9" w:rsidRPr="00FA1CB4" w14:paraId="2F81578C" w14:textId="77777777" w:rsidTr="00C80D3A">
        <w:tc>
          <w:tcPr>
            <w:tcW w:w="6771" w:type="dxa"/>
            <w:shd w:val="clear" w:color="auto" w:fill="auto"/>
          </w:tcPr>
          <w:p w14:paraId="0725D0FC" w14:textId="77777777" w:rsidR="00EE504A" w:rsidRPr="00FA1CB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1CB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566" w:type="dxa"/>
            <w:shd w:val="clear" w:color="auto" w:fill="auto"/>
          </w:tcPr>
          <w:p w14:paraId="50CEFB09" w14:textId="77777777" w:rsidR="00EE504A" w:rsidRPr="00FA1CB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1CB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FA1CB4" w14:paraId="3465D98F" w14:textId="77777777" w:rsidTr="00C80D3A">
        <w:tc>
          <w:tcPr>
            <w:tcW w:w="6771" w:type="dxa"/>
            <w:shd w:val="clear" w:color="auto" w:fill="auto"/>
          </w:tcPr>
          <w:p w14:paraId="10085015" w14:textId="77777777" w:rsidR="00EE504A" w:rsidRPr="00FA1CB4" w:rsidRDefault="00116807" w:rsidP="00BA48A8">
            <w:pPr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A1CB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A1CB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1CB4">
              <w:rPr>
                <w:sz w:val="22"/>
                <w:szCs w:val="22"/>
              </w:rPr>
              <w:t>5-8400/8</w:t>
            </w:r>
            <w:r w:rsidRPr="00FA1CB4">
              <w:rPr>
                <w:sz w:val="22"/>
                <w:szCs w:val="22"/>
                <w:lang w:val="en-US"/>
              </w:rPr>
              <w:t>GB</w:t>
            </w:r>
            <w:r w:rsidRPr="00FA1CB4">
              <w:rPr>
                <w:sz w:val="22"/>
                <w:szCs w:val="22"/>
              </w:rPr>
              <w:t>/500</w:t>
            </w:r>
            <w:r w:rsidRPr="00FA1CB4">
              <w:rPr>
                <w:sz w:val="22"/>
                <w:szCs w:val="22"/>
                <w:lang w:val="en-US"/>
              </w:rPr>
              <w:t>GB</w:t>
            </w:r>
            <w:r w:rsidRPr="00FA1CB4">
              <w:rPr>
                <w:sz w:val="22"/>
                <w:szCs w:val="22"/>
              </w:rPr>
              <w:t>_</w:t>
            </w:r>
            <w:r w:rsidRPr="00FA1CB4">
              <w:rPr>
                <w:sz w:val="22"/>
                <w:szCs w:val="22"/>
                <w:lang w:val="en-US"/>
              </w:rPr>
              <w:t>SSD</w:t>
            </w:r>
            <w:r w:rsidRPr="00FA1CB4">
              <w:rPr>
                <w:sz w:val="22"/>
                <w:szCs w:val="22"/>
              </w:rPr>
              <w:t>/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VA</w:t>
            </w:r>
            <w:r w:rsidRPr="00FA1CB4">
              <w:rPr>
                <w:sz w:val="22"/>
                <w:szCs w:val="22"/>
              </w:rPr>
              <w:t>2410-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A1CB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A1CB4">
              <w:rPr>
                <w:sz w:val="22"/>
                <w:szCs w:val="22"/>
                <w:lang w:val="en-US"/>
              </w:rPr>
              <w:t>Intel</w:t>
            </w:r>
            <w:r w:rsidRPr="00FA1CB4">
              <w:rPr>
                <w:sz w:val="22"/>
                <w:szCs w:val="22"/>
              </w:rPr>
              <w:t xml:space="preserve"> 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x</w:t>
            </w:r>
            <w:r w:rsidRPr="00FA1CB4">
              <w:rPr>
                <w:sz w:val="22"/>
                <w:szCs w:val="22"/>
              </w:rPr>
              <w:t xml:space="preserve">2 </w:t>
            </w:r>
            <w:r w:rsidRPr="00FA1CB4">
              <w:rPr>
                <w:sz w:val="22"/>
                <w:szCs w:val="22"/>
                <w:lang w:val="en-US"/>
              </w:rPr>
              <w:t>g</w:t>
            </w:r>
            <w:r w:rsidRPr="00FA1CB4">
              <w:rPr>
                <w:sz w:val="22"/>
                <w:szCs w:val="22"/>
              </w:rPr>
              <w:t xml:space="preserve">3250 </w:t>
            </w:r>
            <w:proofErr w:type="spellStart"/>
            <w:r w:rsidRPr="00FA1CB4">
              <w:rPr>
                <w:sz w:val="22"/>
                <w:szCs w:val="22"/>
              </w:rPr>
              <w:t>клавиатура+мышь</w:t>
            </w:r>
            <w:proofErr w:type="spellEnd"/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L</w:t>
            </w:r>
            <w:r w:rsidRPr="00FA1CB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A1CB4">
              <w:rPr>
                <w:sz w:val="22"/>
                <w:szCs w:val="22"/>
              </w:rPr>
              <w:t xml:space="preserve">,монитор 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A1CB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66" w:type="dxa"/>
            <w:shd w:val="clear" w:color="auto" w:fill="auto"/>
          </w:tcPr>
          <w:p w14:paraId="29F4EE47" w14:textId="77777777" w:rsidR="00EE504A" w:rsidRPr="00FA1CB4" w:rsidRDefault="00116807" w:rsidP="00BA48A8">
            <w:pPr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FA1CB4" w14:paraId="3E958201" w14:textId="77777777" w:rsidTr="00C80D3A">
        <w:tc>
          <w:tcPr>
            <w:tcW w:w="6771" w:type="dxa"/>
            <w:shd w:val="clear" w:color="auto" w:fill="auto"/>
          </w:tcPr>
          <w:p w14:paraId="5E888D07" w14:textId="77777777" w:rsidR="00EE504A" w:rsidRPr="00FA1CB4" w:rsidRDefault="00116807" w:rsidP="00BA48A8">
            <w:pPr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1C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1CB4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A1CB4">
              <w:rPr>
                <w:sz w:val="22"/>
                <w:szCs w:val="22"/>
                <w:lang w:val="en-US"/>
              </w:rPr>
              <w:t>Intel</w:t>
            </w:r>
            <w:r w:rsidRPr="00FA1CB4">
              <w:rPr>
                <w:sz w:val="22"/>
                <w:szCs w:val="22"/>
              </w:rPr>
              <w:t xml:space="preserve"> 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1CB4">
              <w:rPr>
                <w:sz w:val="22"/>
                <w:szCs w:val="22"/>
              </w:rPr>
              <w:t xml:space="preserve">3-2100 2.4 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A1CB4">
              <w:rPr>
                <w:sz w:val="22"/>
                <w:szCs w:val="22"/>
              </w:rPr>
              <w:t>/500/4/</w:t>
            </w:r>
            <w:r w:rsidRPr="00FA1CB4">
              <w:rPr>
                <w:sz w:val="22"/>
                <w:szCs w:val="22"/>
                <w:lang w:val="en-US"/>
              </w:rPr>
              <w:t>Acer</w:t>
            </w:r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V</w:t>
            </w:r>
            <w:r w:rsidRPr="00FA1CB4">
              <w:rPr>
                <w:sz w:val="22"/>
                <w:szCs w:val="22"/>
              </w:rPr>
              <w:t xml:space="preserve">193 19" - 1 шт., Акустическая система </w:t>
            </w:r>
            <w:r w:rsidRPr="00FA1CB4">
              <w:rPr>
                <w:sz w:val="22"/>
                <w:szCs w:val="22"/>
                <w:lang w:val="en-US"/>
              </w:rPr>
              <w:t>JBL</w:t>
            </w:r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CONTROL</w:t>
            </w:r>
            <w:r w:rsidRPr="00FA1CB4">
              <w:rPr>
                <w:sz w:val="22"/>
                <w:szCs w:val="22"/>
              </w:rPr>
              <w:t xml:space="preserve"> 25 </w:t>
            </w:r>
            <w:r w:rsidRPr="00FA1CB4">
              <w:rPr>
                <w:sz w:val="22"/>
                <w:szCs w:val="22"/>
                <w:lang w:val="en-US"/>
              </w:rPr>
              <w:t>WH</w:t>
            </w:r>
            <w:r w:rsidRPr="00FA1CB4">
              <w:rPr>
                <w:sz w:val="22"/>
                <w:szCs w:val="22"/>
              </w:rPr>
              <w:t xml:space="preserve"> - 2 шт., Экран с электропривод. </w:t>
            </w:r>
            <w:r w:rsidRPr="00FA1CB4">
              <w:rPr>
                <w:sz w:val="22"/>
                <w:szCs w:val="22"/>
                <w:lang w:val="en-US"/>
              </w:rPr>
              <w:t>DRAPER</w:t>
            </w:r>
            <w:r w:rsidRPr="00FA1CB4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A1CB4">
              <w:rPr>
                <w:sz w:val="22"/>
                <w:szCs w:val="22"/>
                <w:lang w:val="en-US"/>
              </w:rPr>
              <w:t>Panasonic</w:t>
            </w:r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PT</w:t>
            </w:r>
            <w:r w:rsidRPr="00FA1CB4">
              <w:rPr>
                <w:sz w:val="22"/>
                <w:szCs w:val="22"/>
              </w:rPr>
              <w:t>-</w:t>
            </w:r>
            <w:r w:rsidRPr="00FA1CB4">
              <w:rPr>
                <w:sz w:val="22"/>
                <w:szCs w:val="22"/>
                <w:lang w:val="en-US"/>
              </w:rPr>
              <w:t>VX</w:t>
            </w:r>
            <w:r w:rsidRPr="00FA1CB4">
              <w:rPr>
                <w:sz w:val="22"/>
                <w:szCs w:val="22"/>
              </w:rPr>
              <w:t>610</w:t>
            </w:r>
            <w:r w:rsidRPr="00FA1CB4">
              <w:rPr>
                <w:sz w:val="22"/>
                <w:szCs w:val="22"/>
                <w:lang w:val="en-US"/>
              </w:rPr>
              <w:t>E</w:t>
            </w:r>
            <w:r w:rsidRPr="00FA1CB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66" w:type="dxa"/>
            <w:shd w:val="clear" w:color="auto" w:fill="auto"/>
          </w:tcPr>
          <w:p w14:paraId="3797333D" w14:textId="77777777" w:rsidR="00EE504A" w:rsidRPr="00FA1CB4" w:rsidRDefault="00116807" w:rsidP="00BA48A8">
            <w:pPr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FA1CB4" w14:paraId="7A144C7C" w14:textId="77777777" w:rsidTr="00C80D3A">
        <w:tc>
          <w:tcPr>
            <w:tcW w:w="6771" w:type="dxa"/>
            <w:shd w:val="clear" w:color="auto" w:fill="auto"/>
          </w:tcPr>
          <w:p w14:paraId="08A927D9" w14:textId="77777777" w:rsidR="00EE504A" w:rsidRPr="00FA1CB4" w:rsidRDefault="00116807" w:rsidP="00BA48A8">
            <w:pPr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1C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1CB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FA1CB4">
              <w:rPr>
                <w:sz w:val="22"/>
                <w:szCs w:val="22"/>
                <w:lang w:val="en-US"/>
              </w:rPr>
              <w:t>Intel</w:t>
            </w:r>
            <w:r w:rsidRPr="00FA1CB4">
              <w:rPr>
                <w:sz w:val="22"/>
                <w:szCs w:val="22"/>
              </w:rPr>
              <w:t xml:space="preserve"> 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1CB4">
              <w:rPr>
                <w:sz w:val="22"/>
                <w:szCs w:val="22"/>
              </w:rPr>
              <w:t xml:space="preserve">3-2100 2.4 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A1CB4">
              <w:rPr>
                <w:sz w:val="22"/>
                <w:szCs w:val="22"/>
              </w:rPr>
              <w:t>/500/4/</w:t>
            </w:r>
            <w:r w:rsidRPr="00FA1CB4">
              <w:rPr>
                <w:sz w:val="22"/>
                <w:szCs w:val="22"/>
                <w:lang w:val="en-US"/>
              </w:rPr>
              <w:t>Acer</w:t>
            </w:r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V</w:t>
            </w:r>
            <w:r w:rsidRPr="00FA1CB4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EX</w:t>
            </w:r>
            <w:r w:rsidRPr="00FA1CB4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FA1CB4">
              <w:rPr>
                <w:sz w:val="22"/>
                <w:szCs w:val="22"/>
                <w:lang w:val="en-US"/>
              </w:rPr>
              <w:t>Wi</w:t>
            </w:r>
            <w:r w:rsidRPr="00FA1CB4">
              <w:rPr>
                <w:sz w:val="22"/>
                <w:szCs w:val="22"/>
              </w:rPr>
              <w:t>-</w:t>
            </w:r>
            <w:r w:rsidRPr="00FA1CB4">
              <w:rPr>
                <w:sz w:val="22"/>
                <w:szCs w:val="22"/>
                <w:lang w:val="en-US"/>
              </w:rPr>
              <w:t>Fi</w:t>
            </w:r>
            <w:r w:rsidRPr="00FA1CB4">
              <w:rPr>
                <w:sz w:val="22"/>
                <w:szCs w:val="22"/>
              </w:rPr>
              <w:t xml:space="preserve"> Тип1 </w:t>
            </w:r>
            <w:r w:rsidRPr="00FA1CB4">
              <w:rPr>
                <w:sz w:val="22"/>
                <w:szCs w:val="22"/>
                <w:lang w:val="en-US"/>
              </w:rPr>
              <w:t>UBIQUITI</w:t>
            </w:r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UAP</w:t>
            </w:r>
            <w:r w:rsidRPr="00FA1CB4">
              <w:rPr>
                <w:sz w:val="22"/>
                <w:szCs w:val="22"/>
              </w:rPr>
              <w:t>-</w:t>
            </w:r>
            <w:r w:rsidRPr="00FA1CB4">
              <w:rPr>
                <w:sz w:val="22"/>
                <w:szCs w:val="22"/>
                <w:lang w:val="en-US"/>
              </w:rPr>
              <w:t>AC</w:t>
            </w:r>
            <w:r w:rsidRPr="00FA1CB4">
              <w:rPr>
                <w:sz w:val="22"/>
                <w:szCs w:val="22"/>
              </w:rPr>
              <w:t>-</w:t>
            </w:r>
            <w:r w:rsidRPr="00FA1CB4">
              <w:rPr>
                <w:sz w:val="22"/>
                <w:szCs w:val="22"/>
                <w:lang w:val="en-US"/>
              </w:rPr>
              <w:t>PRO</w:t>
            </w:r>
            <w:r w:rsidRPr="00FA1CB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A1CB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Switch</w:t>
            </w:r>
            <w:r w:rsidRPr="00FA1CB4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FA1CB4">
              <w:rPr>
                <w:sz w:val="22"/>
                <w:szCs w:val="22"/>
                <w:lang w:val="en-US"/>
              </w:rPr>
              <w:t>Cisco</w:t>
            </w:r>
            <w:r w:rsidRPr="00FA1CB4">
              <w:rPr>
                <w:sz w:val="22"/>
                <w:szCs w:val="22"/>
              </w:rPr>
              <w:t xml:space="preserve"> </w:t>
            </w:r>
            <w:r w:rsidRPr="00FA1CB4">
              <w:rPr>
                <w:sz w:val="22"/>
                <w:szCs w:val="22"/>
                <w:lang w:val="en-US"/>
              </w:rPr>
              <w:t>WS</w:t>
            </w:r>
            <w:r w:rsidRPr="00FA1CB4">
              <w:rPr>
                <w:sz w:val="22"/>
                <w:szCs w:val="22"/>
              </w:rPr>
              <w:t>-</w:t>
            </w:r>
            <w:r w:rsidRPr="00FA1CB4">
              <w:rPr>
                <w:sz w:val="22"/>
                <w:szCs w:val="22"/>
                <w:lang w:val="en-US"/>
              </w:rPr>
              <w:t>C</w:t>
            </w:r>
            <w:r w:rsidRPr="00FA1CB4">
              <w:rPr>
                <w:sz w:val="22"/>
                <w:szCs w:val="22"/>
              </w:rPr>
              <w:t>2960+24</w:t>
            </w:r>
            <w:r w:rsidRPr="00FA1CB4">
              <w:rPr>
                <w:sz w:val="22"/>
                <w:szCs w:val="22"/>
                <w:lang w:val="en-US"/>
              </w:rPr>
              <w:t>PC</w:t>
            </w:r>
            <w:r w:rsidRPr="00FA1CB4">
              <w:rPr>
                <w:sz w:val="22"/>
                <w:szCs w:val="22"/>
              </w:rPr>
              <w:t>-</w:t>
            </w:r>
            <w:r w:rsidRPr="00FA1CB4">
              <w:rPr>
                <w:sz w:val="22"/>
                <w:szCs w:val="22"/>
                <w:lang w:val="en-US"/>
              </w:rPr>
              <w:t>L</w:t>
            </w:r>
            <w:r w:rsidRPr="00FA1CB4">
              <w:rPr>
                <w:sz w:val="22"/>
                <w:szCs w:val="22"/>
              </w:rPr>
              <w:t xml:space="preserve"> - 1 шт., Модуль </w:t>
            </w:r>
            <w:r w:rsidRPr="00FA1CB4">
              <w:rPr>
                <w:sz w:val="22"/>
                <w:szCs w:val="22"/>
                <w:lang w:val="en-US"/>
              </w:rPr>
              <w:t>Cisco</w:t>
            </w:r>
            <w:r w:rsidRPr="00FA1CB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66" w:type="dxa"/>
            <w:shd w:val="clear" w:color="auto" w:fill="auto"/>
          </w:tcPr>
          <w:p w14:paraId="5C6A6E3F" w14:textId="77777777" w:rsidR="00EE504A" w:rsidRPr="00FA1CB4" w:rsidRDefault="00116807" w:rsidP="00BA48A8">
            <w:pPr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0166D7" w:rsidRDefault="00B70A8B" w:rsidP="009B1426">
      <w:pPr>
        <w:jc w:val="both"/>
      </w:pPr>
    </w:p>
    <w:p w14:paraId="46E57F1E" w14:textId="77777777" w:rsidR="00CA7F28" w:rsidRPr="000166D7" w:rsidRDefault="00EE68B0" w:rsidP="009B1426">
      <w:pPr>
        <w:ind w:firstLine="709"/>
        <w:jc w:val="both"/>
      </w:pPr>
      <w:r w:rsidRPr="000166D7">
        <w:t xml:space="preserve">При прохождении </w:t>
      </w:r>
      <w:r w:rsidR="009B1C6D" w:rsidRPr="000166D7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0166D7">
        <w:t xml:space="preserve">в профильной организации обучающимся предоставляется возможность </w:t>
      </w:r>
      <w:r w:rsidR="00FC4E48" w:rsidRPr="000166D7">
        <w:t>использовать помещения п</w:t>
      </w:r>
      <w:r w:rsidR="00662A4C" w:rsidRPr="000166D7">
        <w:t>рофильной организации, согласованны</w:t>
      </w:r>
      <w:r w:rsidR="008F634D" w:rsidRPr="000166D7">
        <w:t>е</w:t>
      </w:r>
      <w:r w:rsidR="00662A4C" w:rsidRPr="000166D7">
        <w:t xml:space="preserve"> в договоре о практиче</w:t>
      </w:r>
      <w:r w:rsidR="00FC4E48" w:rsidRPr="000166D7">
        <w:t>ской подготовке</w:t>
      </w:r>
      <w:r w:rsidR="00662A4C" w:rsidRPr="000166D7">
        <w:t>, а также находящ</w:t>
      </w:r>
      <w:r w:rsidR="008F634D" w:rsidRPr="000166D7">
        <w:t>ееся в них оборудование</w:t>
      </w:r>
      <w:r w:rsidR="00662A4C" w:rsidRPr="000166D7">
        <w:t xml:space="preserve"> и технически</w:t>
      </w:r>
      <w:r w:rsidR="008F634D" w:rsidRPr="000166D7">
        <w:t>е</w:t>
      </w:r>
      <w:r w:rsidR="00662A4C" w:rsidRPr="000166D7">
        <w:t xml:space="preserve"> средства обучения</w:t>
      </w:r>
      <w:r w:rsidR="00CA7F28" w:rsidRPr="000166D7">
        <w:t>, необходимы</w:t>
      </w:r>
      <w:r w:rsidR="008F634D" w:rsidRPr="000166D7">
        <w:t>е</w:t>
      </w:r>
      <w:r w:rsidR="00CA7F28" w:rsidRPr="000166D7">
        <w:t xml:space="preserve"> для успешного </w:t>
      </w:r>
      <w:r w:rsidR="006221FF" w:rsidRPr="000166D7">
        <w:t>выполнения отдельных видов работ, связанных с будущей профессиональной деятельностью</w:t>
      </w:r>
      <w:r w:rsidR="00CA7F28" w:rsidRPr="000166D7">
        <w:t>.</w:t>
      </w:r>
    </w:p>
    <w:bookmarkEnd w:id="11"/>
    <w:p w14:paraId="6D4A8733" w14:textId="77777777" w:rsidR="00CA7F28" w:rsidRPr="000166D7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0166D7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0166D7">
        <w:rPr>
          <w:b/>
          <w:szCs w:val="28"/>
        </w:rPr>
        <w:t>ОСОБЕННОСТИ ОСВОЕНИЯ ДИСЦИПЛИНЫ</w:t>
      </w:r>
      <w:r w:rsidR="009B1426" w:rsidRPr="000166D7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0166D7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0166D7" w:rsidRDefault="00EE68B0" w:rsidP="00EE68B0">
      <w:pPr>
        <w:suppressAutoHyphens/>
        <w:ind w:firstLine="709"/>
        <w:jc w:val="both"/>
      </w:pPr>
      <w:r w:rsidRPr="000166D7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0166D7" w:rsidRDefault="00EE68B0" w:rsidP="00EE68B0">
      <w:pPr>
        <w:suppressAutoHyphens/>
        <w:ind w:firstLine="709"/>
        <w:jc w:val="both"/>
      </w:pPr>
      <w:r w:rsidRPr="000166D7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0166D7" w:rsidRDefault="00EE68B0" w:rsidP="00EE68B0">
      <w:pPr>
        <w:numPr>
          <w:ilvl w:val="0"/>
          <w:numId w:val="29"/>
        </w:numPr>
        <w:suppressAutoHyphens/>
        <w:jc w:val="both"/>
      </w:pPr>
      <w:r w:rsidRPr="000166D7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0166D7" w:rsidRDefault="00EE68B0" w:rsidP="00EE68B0">
      <w:pPr>
        <w:numPr>
          <w:ilvl w:val="0"/>
          <w:numId w:val="29"/>
        </w:numPr>
        <w:suppressAutoHyphens/>
        <w:jc w:val="both"/>
      </w:pPr>
      <w:r w:rsidRPr="000166D7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0166D7" w:rsidRDefault="00EE68B0" w:rsidP="00EE68B0">
      <w:pPr>
        <w:numPr>
          <w:ilvl w:val="0"/>
          <w:numId w:val="29"/>
        </w:numPr>
        <w:suppressAutoHyphens/>
        <w:jc w:val="both"/>
      </w:pPr>
      <w:r w:rsidRPr="000166D7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0166D7" w:rsidRDefault="00EE68B0" w:rsidP="00EE68B0">
      <w:pPr>
        <w:suppressAutoHyphens/>
        <w:ind w:firstLine="709"/>
        <w:jc w:val="both"/>
      </w:pPr>
      <w:r w:rsidRPr="000166D7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0166D7" w:rsidRDefault="00EE68B0" w:rsidP="00EE68B0">
      <w:pPr>
        <w:suppressAutoHyphens/>
        <w:ind w:firstLine="709"/>
        <w:jc w:val="both"/>
      </w:pPr>
    </w:p>
    <w:p w14:paraId="454FCD13" w14:textId="77777777" w:rsidR="00CA7F28" w:rsidRPr="000166D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0166D7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0166D7">
        <w:rPr>
          <w:b/>
          <w:szCs w:val="28"/>
        </w:rPr>
        <w:t xml:space="preserve">ПО </w:t>
      </w:r>
      <w:r w:rsidR="00EE68B0" w:rsidRPr="000166D7">
        <w:rPr>
          <w:b/>
          <w:szCs w:val="28"/>
        </w:rPr>
        <w:t>ДИСЦИПЛИНЕ</w:t>
      </w:r>
      <w:bookmarkEnd w:id="13"/>
    </w:p>
    <w:p w14:paraId="217B32B6" w14:textId="77777777" w:rsidR="00A00AEA" w:rsidRPr="000166D7" w:rsidRDefault="00A00AEA" w:rsidP="00587580">
      <w:pPr>
        <w:jc w:val="both"/>
        <w:rPr>
          <w:rFonts w:eastAsia="Calibri"/>
        </w:rPr>
      </w:pPr>
    </w:p>
    <w:p w14:paraId="0E553DAC" w14:textId="77777777" w:rsidR="00A00AEA" w:rsidRPr="000166D7" w:rsidRDefault="00A00AEA" w:rsidP="00A00AEA">
      <w:pPr>
        <w:ind w:firstLine="851"/>
        <w:jc w:val="both"/>
        <w:rPr>
          <w:rFonts w:eastAsia="Calibri"/>
        </w:rPr>
      </w:pPr>
      <w:r w:rsidRPr="000166D7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0166D7">
        <w:rPr>
          <w:rFonts w:eastAsia="Calibri"/>
        </w:rPr>
        <w:t xml:space="preserve">рабочей </w:t>
      </w:r>
      <w:r w:rsidRPr="000166D7">
        <w:rPr>
          <w:rFonts w:eastAsia="Calibri"/>
        </w:rPr>
        <w:t xml:space="preserve">программой </w:t>
      </w:r>
      <w:r w:rsidR="00FC4E48" w:rsidRPr="000166D7">
        <w:rPr>
          <w:rFonts w:eastAsia="Calibri"/>
        </w:rPr>
        <w:t xml:space="preserve">дисциплины </w:t>
      </w:r>
      <w:r w:rsidRPr="000166D7">
        <w:rPr>
          <w:rFonts w:eastAsia="Calibri"/>
        </w:rPr>
        <w:t>и ЛНА университета.</w:t>
      </w:r>
      <w:r w:rsidR="00587580" w:rsidRPr="000166D7">
        <w:rPr>
          <w:rFonts w:eastAsia="Calibri"/>
        </w:rPr>
        <w:t xml:space="preserve"> </w:t>
      </w:r>
    </w:p>
    <w:p w14:paraId="772BA2E2" w14:textId="77777777" w:rsidR="00A00AEA" w:rsidRPr="000166D7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0166D7" w:rsidRDefault="004949AC" w:rsidP="004949AC">
      <w:pPr>
        <w:jc w:val="center"/>
        <w:rPr>
          <w:b/>
          <w:bCs/>
          <w:lang w:eastAsia="ar-SA"/>
        </w:rPr>
      </w:pPr>
      <w:r w:rsidRPr="000166D7">
        <w:rPr>
          <w:b/>
          <w:bCs/>
          <w:lang w:eastAsia="ar-SA"/>
        </w:rPr>
        <w:t xml:space="preserve">9.1 </w:t>
      </w:r>
      <w:r w:rsidR="00A00AEA" w:rsidRPr="000166D7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0166D7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0166D7" w:rsidRDefault="006221FF" w:rsidP="00A00AEA">
      <w:pPr>
        <w:contextualSpacing/>
        <w:rPr>
          <w:rFonts w:eastAsia="Calibri"/>
          <w:lang w:eastAsia="en-US"/>
        </w:rPr>
      </w:pPr>
      <w:r w:rsidRPr="000166D7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2"/>
        <w:gridCol w:w="2989"/>
        <w:gridCol w:w="2211"/>
      </w:tblGrid>
      <w:tr w:rsidR="003F62A9" w:rsidRPr="00FA1CB4" w14:paraId="0639AB7F" w14:textId="77777777" w:rsidTr="00C80D3A">
        <w:tc>
          <w:tcPr>
            <w:tcW w:w="1020" w:type="pct"/>
            <w:shd w:val="clear" w:color="auto" w:fill="auto"/>
          </w:tcPr>
          <w:p w14:paraId="4AEAE60E" w14:textId="77777777" w:rsidR="00B2201D" w:rsidRPr="00FA1CB4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1CB4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261" w:type="pct"/>
          </w:tcPr>
          <w:p w14:paraId="3088880B" w14:textId="77777777" w:rsidR="00B2201D" w:rsidRPr="00FA1CB4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1CB4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563" w:type="pct"/>
          </w:tcPr>
          <w:p w14:paraId="00D7E97D" w14:textId="77777777" w:rsidR="00B2201D" w:rsidRPr="00FA1CB4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1CB4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57" w:type="pct"/>
            <w:shd w:val="clear" w:color="auto" w:fill="auto"/>
          </w:tcPr>
          <w:p w14:paraId="76250B91" w14:textId="77777777" w:rsidR="00B2201D" w:rsidRPr="00FA1CB4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A1CB4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FA1CB4" w14:paraId="33EC7E77" w14:textId="77777777" w:rsidTr="00C80D3A">
        <w:tc>
          <w:tcPr>
            <w:tcW w:w="1020" w:type="pct"/>
            <w:shd w:val="clear" w:color="auto" w:fill="auto"/>
          </w:tcPr>
          <w:p w14:paraId="6D74E2DA" w14:textId="77777777" w:rsidR="00B2201D" w:rsidRPr="00FA1CB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1CB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61" w:type="pct"/>
          </w:tcPr>
          <w:p w14:paraId="382FBC7B" w14:textId="77777777" w:rsidR="00B2201D" w:rsidRPr="00FA1CB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63" w:type="pct"/>
          </w:tcPr>
          <w:p w14:paraId="1A5E9B1E" w14:textId="77777777" w:rsidR="00B2201D" w:rsidRPr="00FA1CB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3A719EF9" w14:textId="77777777" w:rsidR="00B2201D" w:rsidRPr="00FA1CB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1CB4">
              <w:rPr>
                <w:sz w:val="22"/>
                <w:szCs w:val="22"/>
                <w:lang w:val="en-US"/>
              </w:rPr>
              <w:t>1-4</w:t>
            </w:r>
          </w:p>
        </w:tc>
      </w:tr>
      <w:tr w:rsidR="00B2201D" w:rsidRPr="00FA1CB4" w14:paraId="525A3B9B" w14:textId="77777777" w:rsidTr="00C80D3A">
        <w:tc>
          <w:tcPr>
            <w:tcW w:w="1020" w:type="pct"/>
            <w:shd w:val="clear" w:color="auto" w:fill="auto"/>
          </w:tcPr>
          <w:p w14:paraId="77C73CEF" w14:textId="77777777" w:rsidR="00B2201D" w:rsidRPr="00FA1CB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1CB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61" w:type="pct"/>
          </w:tcPr>
          <w:p w14:paraId="3179A1D3" w14:textId="77777777" w:rsidR="00B2201D" w:rsidRPr="00FA1CB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63" w:type="pct"/>
          </w:tcPr>
          <w:p w14:paraId="2241DF04" w14:textId="77777777" w:rsidR="00B2201D" w:rsidRPr="00FA1CB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54155B3E" w14:textId="77777777" w:rsidR="00B2201D" w:rsidRPr="00FA1CB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1CB4">
              <w:rPr>
                <w:sz w:val="22"/>
                <w:szCs w:val="22"/>
                <w:lang w:val="en-US"/>
              </w:rPr>
              <w:t>4-9</w:t>
            </w:r>
          </w:p>
        </w:tc>
      </w:tr>
      <w:tr w:rsidR="00B2201D" w:rsidRPr="00FA1CB4" w14:paraId="7ABC8DCF" w14:textId="77777777" w:rsidTr="00C80D3A">
        <w:tc>
          <w:tcPr>
            <w:tcW w:w="1020" w:type="pct"/>
            <w:shd w:val="clear" w:color="auto" w:fill="auto"/>
          </w:tcPr>
          <w:p w14:paraId="6AAD7A3B" w14:textId="77777777" w:rsidR="00B2201D" w:rsidRPr="00FA1CB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1CB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61" w:type="pct"/>
          </w:tcPr>
          <w:p w14:paraId="1C3709DE" w14:textId="77777777" w:rsidR="00B2201D" w:rsidRPr="00FA1CB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563" w:type="pct"/>
          </w:tcPr>
          <w:p w14:paraId="06825ABA" w14:textId="77777777" w:rsidR="00B2201D" w:rsidRPr="00FA1CB4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FA1CB4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51DF3336" w14:textId="77777777" w:rsidR="00B2201D" w:rsidRPr="00FA1CB4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1CB4">
              <w:rPr>
                <w:sz w:val="22"/>
                <w:szCs w:val="22"/>
                <w:lang w:val="en-US"/>
              </w:rPr>
              <w:t>1-9</w:t>
            </w:r>
          </w:p>
        </w:tc>
      </w:tr>
    </w:tbl>
    <w:p w14:paraId="12BC6410" w14:textId="77777777" w:rsidR="00A00AEA" w:rsidRPr="000166D7" w:rsidRDefault="00A00AEA" w:rsidP="00D677FE">
      <w:pPr>
        <w:jc w:val="both"/>
        <w:rPr>
          <w:rFonts w:eastAsia="Calibri"/>
        </w:rPr>
      </w:pPr>
    </w:p>
    <w:p w14:paraId="60578291" w14:textId="77777777" w:rsidR="00571E3F" w:rsidRPr="000166D7" w:rsidRDefault="00571E3F" w:rsidP="00571E3F">
      <w:pPr>
        <w:jc w:val="both"/>
        <w:rPr>
          <w:rFonts w:eastAsia="Calibri"/>
        </w:rPr>
      </w:pPr>
      <w:r w:rsidRPr="000166D7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FA1CB4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FA1CB4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1CB4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FA1CB4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1CB4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FA1CB4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FA1CB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1CB4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FA1CB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1CB4">
              <w:rPr>
                <w:rFonts w:eastAsia="Calibri"/>
                <w:sz w:val="22"/>
                <w:szCs w:val="22"/>
                <w:lang w:val="en-US"/>
              </w:rPr>
              <w:t>1-9</w:t>
            </w:r>
          </w:p>
        </w:tc>
      </w:tr>
      <w:tr w:rsidR="00571E3F" w:rsidRPr="00FA1CB4" w14:paraId="6A5E278B" w14:textId="77777777" w:rsidTr="00CF1BA1">
        <w:tc>
          <w:tcPr>
            <w:tcW w:w="4679" w:type="dxa"/>
            <w:shd w:val="clear" w:color="auto" w:fill="auto"/>
          </w:tcPr>
          <w:p w14:paraId="2E992D52" w14:textId="77777777" w:rsidR="00571E3F" w:rsidRPr="00FA1CB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1CB4">
              <w:rPr>
                <w:rFonts w:eastAsia="Calibri"/>
                <w:sz w:val="22"/>
                <w:szCs w:val="22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456C64A7" w14:textId="77777777" w:rsidR="00571E3F" w:rsidRPr="00FA1CB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1CB4">
              <w:rPr>
                <w:rFonts w:eastAsia="Calibri"/>
                <w:sz w:val="22"/>
                <w:szCs w:val="22"/>
                <w:lang w:val="en-US"/>
              </w:rPr>
              <w:t>1-9</w:t>
            </w:r>
          </w:p>
        </w:tc>
      </w:tr>
      <w:tr w:rsidR="00571E3F" w:rsidRPr="00FA1CB4" w14:paraId="279D9F10" w14:textId="77777777" w:rsidTr="00CF1BA1">
        <w:tc>
          <w:tcPr>
            <w:tcW w:w="4679" w:type="dxa"/>
            <w:shd w:val="clear" w:color="auto" w:fill="auto"/>
          </w:tcPr>
          <w:p w14:paraId="391FE746" w14:textId="77777777" w:rsidR="00571E3F" w:rsidRPr="00FA1CB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1CB4">
              <w:rPr>
                <w:rFonts w:eastAsia="Calibri"/>
                <w:sz w:val="22"/>
                <w:szCs w:val="22"/>
                <w:lang w:val="en-US"/>
              </w:rPr>
              <w:t>Подготовка к экзамену</w:t>
            </w:r>
          </w:p>
        </w:tc>
        <w:tc>
          <w:tcPr>
            <w:tcW w:w="4658" w:type="dxa"/>
            <w:shd w:val="clear" w:color="auto" w:fill="auto"/>
          </w:tcPr>
          <w:p w14:paraId="17F831DD" w14:textId="77777777" w:rsidR="00571E3F" w:rsidRPr="00FA1CB4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A1CB4">
              <w:rPr>
                <w:rFonts w:eastAsia="Calibri"/>
                <w:sz w:val="22"/>
                <w:szCs w:val="22"/>
                <w:lang w:val="en-US"/>
              </w:rPr>
              <w:t>1-9</w:t>
            </w:r>
          </w:p>
        </w:tc>
      </w:tr>
    </w:tbl>
    <w:p w14:paraId="0039D0A4" w14:textId="77777777" w:rsidR="00391BA5" w:rsidRPr="000166D7" w:rsidRDefault="00391BA5" w:rsidP="00D677FE">
      <w:pPr>
        <w:jc w:val="both"/>
        <w:rPr>
          <w:rFonts w:eastAsia="Calibri"/>
        </w:rPr>
      </w:pPr>
    </w:p>
    <w:p w14:paraId="4505DE8C" w14:textId="77777777" w:rsidR="00A00AEA" w:rsidRPr="000166D7" w:rsidRDefault="00A00AEA" w:rsidP="00A00AEA">
      <w:pPr>
        <w:jc w:val="both"/>
        <w:rPr>
          <w:rFonts w:eastAsia="Calibri"/>
          <w:bCs/>
        </w:rPr>
      </w:pPr>
      <w:r w:rsidRPr="000166D7">
        <w:rPr>
          <w:rFonts w:eastAsia="Calibri"/>
          <w:bCs/>
        </w:rPr>
        <w:t xml:space="preserve">Текущий контроль проводится в течение </w:t>
      </w:r>
      <w:r w:rsidR="00A5437C" w:rsidRPr="000166D7">
        <w:rPr>
          <w:rFonts w:eastAsia="Calibri"/>
          <w:bCs/>
        </w:rPr>
        <w:t xml:space="preserve">периода </w:t>
      </w:r>
      <w:r w:rsidRPr="000166D7">
        <w:rPr>
          <w:rFonts w:eastAsia="Calibri"/>
          <w:bCs/>
        </w:rPr>
        <w:t>прохождения</w:t>
      </w:r>
      <w:r w:rsidR="00EE68B0" w:rsidRPr="000166D7">
        <w:rPr>
          <w:rFonts w:eastAsia="Calibri"/>
          <w:bCs/>
        </w:rPr>
        <w:t xml:space="preserve"> дисциплины</w:t>
      </w:r>
      <w:r w:rsidR="00B41EBF" w:rsidRPr="000166D7">
        <w:rPr>
          <w:rFonts w:eastAsia="Calibri"/>
          <w:bCs/>
        </w:rPr>
        <w:t>.</w:t>
      </w:r>
    </w:p>
    <w:p w14:paraId="0D3778D5" w14:textId="77777777" w:rsidR="009E28D5" w:rsidRPr="000166D7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0166D7" w:rsidRDefault="004949AC" w:rsidP="004949AC">
      <w:pPr>
        <w:jc w:val="center"/>
        <w:rPr>
          <w:b/>
          <w:bCs/>
          <w:lang w:eastAsia="ar-SA"/>
        </w:rPr>
      </w:pPr>
      <w:r w:rsidRPr="000166D7">
        <w:rPr>
          <w:b/>
          <w:bCs/>
          <w:lang w:eastAsia="ar-SA"/>
        </w:rPr>
        <w:t xml:space="preserve">9.2 </w:t>
      </w:r>
      <w:r w:rsidR="00A00AEA" w:rsidRPr="000166D7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0166D7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0166D7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0166D7">
        <w:rPr>
          <w:rFonts w:eastAsia="Calibri"/>
          <w:lang w:eastAsia="en-US"/>
        </w:rPr>
        <w:t xml:space="preserve">Результаты </w:t>
      </w:r>
      <w:r w:rsidR="00D677FE" w:rsidRPr="000166D7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0166D7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0166D7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0166D7">
        <w:rPr>
          <w:rFonts w:eastAsia="Calibri"/>
          <w:lang w:eastAsia="en-US"/>
        </w:rPr>
        <w:t xml:space="preserve">. </w:t>
      </w:r>
    </w:p>
    <w:p w14:paraId="08649E9F" w14:textId="77777777" w:rsidR="00587580" w:rsidRPr="000166D7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0166D7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0166D7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0166D7">
        <w:rPr>
          <w:rFonts w:eastAsia="Calibri"/>
          <w:bCs/>
          <w:lang w:eastAsia="en-US"/>
        </w:rPr>
        <w:t>.</w:t>
      </w:r>
    </w:p>
    <w:p w14:paraId="1725DEC7" w14:textId="308A4F8A" w:rsidR="0081238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1A2432" w14:textId="77777777" w:rsidR="00C80D3A" w:rsidRPr="000166D7" w:rsidRDefault="00C80D3A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0166D7" w:rsidRDefault="004949AC" w:rsidP="004949AC">
      <w:pPr>
        <w:jc w:val="center"/>
        <w:rPr>
          <w:b/>
          <w:bCs/>
          <w:lang w:eastAsia="ar-SA"/>
        </w:rPr>
      </w:pPr>
      <w:r w:rsidRPr="000166D7">
        <w:rPr>
          <w:b/>
          <w:bCs/>
          <w:lang w:eastAsia="ar-SA"/>
        </w:rPr>
        <w:t xml:space="preserve">9.3 </w:t>
      </w:r>
      <w:r w:rsidR="0081238F" w:rsidRPr="000166D7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0166D7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0166D7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0166D7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166D7">
        <w:rPr>
          <w:rFonts w:eastAsia="Calibri"/>
          <w:lang w:eastAsia="en-US"/>
        </w:rPr>
        <w:t>балльно</w:t>
      </w:r>
      <w:proofErr w:type="spellEnd"/>
      <w:r w:rsidRPr="000166D7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0166D7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0166D7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166D7">
        <w:rPr>
          <w:rFonts w:eastAsia="Calibri"/>
          <w:lang w:eastAsia="en-US"/>
        </w:rPr>
        <w:t>балльно</w:t>
      </w:r>
      <w:proofErr w:type="spellEnd"/>
      <w:r w:rsidRPr="000166D7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0166D7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0166D7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0166D7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0166D7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0166D7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0166D7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0166D7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0166D7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0166D7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0166D7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0166D7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0166D7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0166D7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0166D7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0166D7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0166D7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0166D7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166D7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0166D7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0166D7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0166D7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0166D7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0166D7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0166D7" w:rsidSect="000166D7">
      <w:headerReference w:type="default" r:id="rId17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F206C" w14:textId="77777777" w:rsidR="007932DB" w:rsidRDefault="007932DB" w:rsidP="00AB39E8">
      <w:r>
        <w:separator/>
      </w:r>
    </w:p>
  </w:endnote>
  <w:endnote w:type="continuationSeparator" w:id="0">
    <w:p w14:paraId="104550DF" w14:textId="77777777" w:rsidR="007932DB" w:rsidRDefault="007932D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14FA9" w14:textId="77777777" w:rsidR="007932DB" w:rsidRDefault="007932DB" w:rsidP="00AB39E8">
      <w:r>
        <w:separator/>
      </w:r>
    </w:p>
  </w:footnote>
  <w:footnote w:type="continuationSeparator" w:id="0">
    <w:p w14:paraId="593FED24" w14:textId="77777777" w:rsidR="007932DB" w:rsidRDefault="007932D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B6BD1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B6BD1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166D7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8C0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B6BD1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32DB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80D3A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3EE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A1CB4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.com/read?id=37210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document?id=35844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znanium.com/read?id=35877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znanium.com/read?id=35175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C13EF-C8F9-464E-95A5-0A697202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3504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19</cp:revision>
  <cp:lastPrinted>2019-08-27T08:58:00Z</cp:lastPrinted>
  <dcterms:created xsi:type="dcterms:W3CDTF">2021-09-23T14:49:00Z</dcterms:created>
  <dcterms:modified xsi:type="dcterms:W3CDTF">2025-02-12T13:09:00Z</dcterms:modified>
</cp:coreProperties>
</file>