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Цифровизация предпринимательской деятельности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EAA6954" w:rsidR="00A77598" w:rsidRPr="00703C7D" w:rsidRDefault="00703C7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C5FD8" w:rsidRDefault="007A7979" w:rsidP="00511619">
            <w:pPr>
              <w:rPr>
                <w:rFonts w:ascii="Times New Roman" w:hAnsi="Times New Roman" w:cs="Times New Roman"/>
                <w:sz w:val="20"/>
                <w:szCs w:val="20"/>
              </w:rPr>
            </w:pPr>
            <w:r w:rsidRPr="001C5FD8">
              <w:rPr>
                <w:rFonts w:ascii="Times New Roman" w:hAnsi="Times New Roman" w:cs="Times New Roman"/>
                <w:sz w:val="20"/>
                <w:szCs w:val="20"/>
              </w:rPr>
              <w:t>к.э.н, Лукина Ольга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1F34293" w:rsidR="004475DA" w:rsidRPr="00703C7D" w:rsidRDefault="00703C7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D127EC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42E5A">
              <w:rPr>
                <w:noProof/>
                <w:webHidden/>
              </w:rPr>
              <w:t>3</w:t>
            </w:r>
            <w:r w:rsidR="00D75436">
              <w:rPr>
                <w:noProof/>
                <w:webHidden/>
              </w:rPr>
              <w:fldChar w:fldCharType="end"/>
            </w:r>
          </w:hyperlink>
        </w:p>
        <w:p w14:paraId="48630344" w14:textId="06B723C4" w:rsidR="00D75436" w:rsidRDefault="00294D3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42E5A">
              <w:rPr>
                <w:noProof/>
                <w:webHidden/>
              </w:rPr>
              <w:t>3</w:t>
            </w:r>
            <w:r w:rsidR="00D75436">
              <w:rPr>
                <w:noProof/>
                <w:webHidden/>
              </w:rPr>
              <w:fldChar w:fldCharType="end"/>
            </w:r>
          </w:hyperlink>
        </w:p>
        <w:p w14:paraId="19812FA2" w14:textId="3511D902" w:rsidR="00D75436" w:rsidRDefault="00294D3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42E5A">
              <w:rPr>
                <w:noProof/>
                <w:webHidden/>
              </w:rPr>
              <w:t>3</w:t>
            </w:r>
            <w:r w:rsidR="00D75436">
              <w:rPr>
                <w:noProof/>
                <w:webHidden/>
              </w:rPr>
              <w:fldChar w:fldCharType="end"/>
            </w:r>
          </w:hyperlink>
        </w:p>
        <w:p w14:paraId="0C0D0ADC" w14:textId="6B6D703D" w:rsidR="00D75436" w:rsidRDefault="00294D3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42E5A">
              <w:rPr>
                <w:noProof/>
                <w:webHidden/>
              </w:rPr>
              <w:t>4</w:t>
            </w:r>
            <w:r w:rsidR="00D75436">
              <w:rPr>
                <w:noProof/>
                <w:webHidden/>
              </w:rPr>
              <w:fldChar w:fldCharType="end"/>
            </w:r>
          </w:hyperlink>
        </w:p>
        <w:p w14:paraId="6B664574" w14:textId="28A2853F" w:rsidR="00D75436" w:rsidRDefault="00294D3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42E5A">
              <w:rPr>
                <w:noProof/>
                <w:webHidden/>
              </w:rPr>
              <w:t>5</w:t>
            </w:r>
            <w:r w:rsidR="00D75436">
              <w:rPr>
                <w:noProof/>
                <w:webHidden/>
              </w:rPr>
              <w:fldChar w:fldCharType="end"/>
            </w:r>
          </w:hyperlink>
        </w:p>
        <w:p w14:paraId="4D83616F" w14:textId="4EA677DF" w:rsidR="00D75436" w:rsidRDefault="00294D3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42E5A">
              <w:rPr>
                <w:noProof/>
                <w:webHidden/>
              </w:rPr>
              <w:t>5</w:t>
            </w:r>
            <w:r w:rsidR="00D75436">
              <w:rPr>
                <w:noProof/>
                <w:webHidden/>
              </w:rPr>
              <w:fldChar w:fldCharType="end"/>
            </w:r>
          </w:hyperlink>
        </w:p>
        <w:p w14:paraId="443DC78D" w14:textId="6CAF1EB5" w:rsidR="00D75436" w:rsidRDefault="00294D3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42E5A">
              <w:rPr>
                <w:noProof/>
                <w:webHidden/>
              </w:rPr>
              <w:t>6</w:t>
            </w:r>
            <w:r w:rsidR="00D75436">
              <w:rPr>
                <w:noProof/>
                <w:webHidden/>
              </w:rPr>
              <w:fldChar w:fldCharType="end"/>
            </w:r>
          </w:hyperlink>
        </w:p>
        <w:p w14:paraId="111D391A" w14:textId="4315126A" w:rsidR="00D75436" w:rsidRDefault="00294D3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42E5A">
              <w:rPr>
                <w:noProof/>
                <w:webHidden/>
              </w:rPr>
              <w:t>6</w:t>
            </w:r>
            <w:r w:rsidR="00D75436">
              <w:rPr>
                <w:noProof/>
                <w:webHidden/>
              </w:rPr>
              <w:fldChar w:fldCharType="end"/>
            </w:r>
          </w:hyperlink>
        </w:p>
        <w:p w14:paraId="29245BDC" w14:textId="2D3A7912" w:rsidR="00D75436" w:rsidRDefault="00294D3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42E5A">
              <w:rPr>
                <w:noProof/>
                <w:webHidden/>
              </w:rPr>
              <w:t>7</w:t>
            </w:r>
            <w:r w:rsidR="00D75436">
              <w:rPr>
                <w:noProof/>
                <w:webHidden/>
              </w:rPr>
              <w:fldChar w:fldCharType="end"/>
            </w:r>
          </w:hyperlink>
        </w:p>
        <w:p w14:paraId="72E4D059" w14:textId="02CAC28D" w:rsidR="00D75436" w:rsidRDefault="00294D3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42E5A">
              <w:rPr>
                <w:noProof/>
                <w:webHidden/>
              </w:rPr>
              <w:t>8</w:t>
            </w:r>
            <w:r w:rsidR="00D75436">
              <w:rPr>
                <w:noProof/>
                <w:webHidden/>
              </w:rPr>
              <w:fldChar w:fldCharType="end"/>
            </w:r>
          </w:hyperlink>
        </w:p>
        <w:p w14:paraId="4F19E6D5" w14:textId="100B51F4" w:rsidR="00D75436" w:rsidRDefault="00294D3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42E5A">
              <w:rPr>
                <w:noProof/>
                <w:webHidden/>
              </w:rPr>
              <w:t>9</w:t>
            </w:r>
            <w:r w:rsidR="00D75436">
              <w:rPr>
                <w:noProof/>
                <w:webHidden/>
              </w:rPr>
              <w:fldChar w:fldCharType="end"/>
            </w:r>
          </w:hyperlink>
        </w:p>
        <w:p w14:paraId="2FB96700" w14:textId="0B541045" w:rsidR="00D75436" w:rsidRDefault="00294D3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76B13ADF" w14:textId="6CC8B62F" w:rsidR="00D75436" w:rsidRDefault="00294D3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082C6EFB" w14:textId="0AAD1B60" w:rsidR="00D75436" w:rsidRDefault="00294D3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2BAA514D" w14:textId="7F268365" w:rsidR="00D75436" w:rsidRDefault="00294D3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3FFDC0B4" w14:textId="67A689CC" w:rsidR="00D75436" w:rsidRDefault="00294D3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04D6890B" w14:textId="6776F9E4" w:rsidR="00D75436" w:rsidRDefault="00294D3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355421B2" w14:textId="3FBECC16" w:rsidR="00D75436" w:rsidRDefault="00294D3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42E5A">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комплексное представление о возможностях использования современных цифровых технологий в предпринимательской деятельности на основе описания экономических процессов и явлений.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Цифровизация предпринимательской деятельности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3633"/>
        <w:gridCol w:w="3965"/>
      </w:tblGrid>
      <w:tr w:rsidR="00751095" w:rsidRPr="001C5FD8" w14:paraId="456F168A" w14:textId="77777777" w:rsidTr="00DD57D8">
        <w:trPr>
          <w:trHeight w:val="848"/>
          <w:tblHeader/>
        </w:trPr>
        <w:tc>
          <w:tcPr>
            <w:tcW w:w="131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C5FD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C5FD8">
              <w:rPr>
                <w:rFonts w:ascii="Times New Roman" w:hAnsi="Times New Roman" w:cs="Times New Roman"/>
                <w:b/>
              </w:rPr>
              <w:t>Код и наименование компетенции выпускника</w:t>
            </w:r>
          </w:p>
        </w:tc>
        <w:tc>
          <w:tcPr>
            <w:tcW w:w="1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C5FD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C5FD8">
              <w:rPr>
                <w:rFonts w:ascii="Times New Roman" w:hAnsi="Times New Roman" w:cs="Times New Roman"/>
                <w:b/>
              </w:rPr>
              <w:t>Код и наименование индикатора достижения компетенций</w:t>
            </w:r>
          </w:p>
        </w:tc>
        <w:tc>
          <w:tcPr>
            <w:tcW w:w="1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C5FD8" w:rsidRDefault="00751095" w:rsidP="009207A4">
            <w:pPr>
              <w:tabs>
                <w:tab w:val="left" w:pos="0"/>
              </w:tabs>
              <w:jc w:val="center"/>
              <w:rPr>
                <w:rFonts w:ascii="Times New Roman" w:hAnsi="Times New Roman" w:cs="Times New Roman"/>
                <w:lang w:bidi="ru-RU"/>
              </w:rPr>
            </w:pPr>
            <w:r w:rsidRPr="001C5FD8">
              <w:rPr>
                <w:rFonts w:ascii="Times New Roman" w:hAnsi="Times New Roman" w:cs="Times New Roman"/>
                <w:b/>
              </w:rPr>
              <w:t>Планируемые результаты обучения по дисциплине</w:t>
            </w:r>
          </w:p>
          <w:p w14:paraId="4A80ACB9" w14:textId="77777777" w:rsidR="00751095" w:rsidRPr="001C5FD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C5FD8" w14:paraId="15D0A9B4" w14:textId="77777777" w:rsidTr="00DD57D8">
        <w:tc>
          <w:tcPr>
            <w:tcW w:w="131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C5FD8" w:rsidRDefault="00FD518F" w:rsidP="009207A4">
            <w:pPr>
              <w:widowControl w:val="0"/>
              <w:tabs>
                <w:tab w:val="left" w:pos="0"/>
              </w:tabs>
              <w:autoSpaceDE w:val="0"/>
              <w:autoSpaceDN w:val="0"/>
              <w:rPr>
                <w:rFonts w:ascii="Times New Roman" w:hAnsi="Times New Roman" w:cs="Times New Roman"/>
              </w:rPr>
            </w:pPr>
            <w:r w:rsidRPr="001C5FD8">
              <w:rPr>
                <w:rFonts w:ascii="Times New Roman" w:hAnsi="Times New Roman" w:cs="Times New Roman"/>
              </w:rPr>
              <w:t>ПК-5 - Способен организовать управление экономической деятельностью организации с использованием современных цифровых и управленческих технологий</w:t>
            </w:r>
          </w:p>
        </w:tc>
        <w:tc>
          <w:tcPr>
            <w:tcW w:w="1762"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C5FD8" w:rsidRDefault="00FD518F" w:rsidP="009207A4">
            <w:pPr>
              <w:widowControl w:val="0"/>
              <w:tabs>
                <w:tab w:val="left" w:pos="0"/>
              </w:tabs>
              <w:autoSpaceDE w:val="0"/>
              <w:autoSpaceDN w:val="0"/>
              <w:rPr>
                <w:rFonts w:ascii="Times New Roman" w:hAnsi="Times New Roman" w:cs="Times New Roman"/>
                <w:lang w:bidi="ru-RU"/>
              </w:rPr>
            </w:pPr>
            <w:r w:rsidRPr="001C5FD8">
              <w:rPr>
                <w:rFonts w:ascii="Times New Roman" w:hAnsi="Times New Roman" w:cs="Times New Roman"/>
                <w:lang w:bidi="ru-RU"/>
              </w:rPr>
              <w:t>ПК-5.1 - Проводит учет результатов предпринимательской деятельности, формирует отчетность с использованием специализированных программ, обосновывает выбор учетной политики, способствующей оптимизации налоговой нагрузки, использует цифровые технологии для повышения эффективности выполнения управленческих и вспомогательных бизнес-процессов</w:t>
            </w:r>
          </w:p>
        </w:tc>
        <w:tc>
          <w:tcPr>
            <w:tcW w:w="1923"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78B855B" w:rsidR="00751095" w:rsidRPr="001C5FD8" w:rsidRDefault="00751095" w:rsidP="009207A4">
            <w:pPr>
              <w:autoSpaceDE w:val="0"/>
              <w:autoSpaceDN w:val="0"/>
              <w:adjustRightInd w:val="0"/>
              <w:jc w:val="both"/>
              <w:rPr>
                <w:rFonts w:ascii="Times New Roman" w:hAnsi="Times New Roman" w:cs="Times New Roman"/>
              </w:rPr>
            </w:pPr>
            <w:r w:rsidRPr="001C5FD8">
              <w:rPr>
                <w:rFonts w:ascii="Times New Roman" w:hAnsi="Times New Roman" w:cs="Times New Roman"/>
              </w:rPr>
              <w:t xml:space="preserve">Знать: </w:t>
            </w:r>
            <w:r w:rsidR="00316402" w:rsidRPr="001C5FD8">
              <w:rPr>
                <w:rFonts w:ascii="Times New Roman" w:hAnsi="Times New Roman" w:cs="Times New Roman"/>
              </w:rPr>
              <w:t>основы управления предпринимательской деятельностью, бизнес-планирования и налогообложения с использованием современных цифровых технологий на предприятиях</w:t>
            </w:r>
            <w:r w:rsidR="00DD57D8">
              <w:rPr>
                <w:rFonts w:ascii="Times New Roman" w:hAnsi="Times New Roman" w:cs="Times New Roman"/>
              </w:rPr>
              <w:t>.</w:t>
            </w:r>
            <w:r w:rsidRPr="001C5FD8">
              <w:rPr>
                <w:rFonts w:ascii="Times New Roman" w:hAnsi="Times New Roman" w:cs="Times New Roman"/>
              </w:rPr>
              <w:t xml:space="preserve"> </w:t>
            </w:r>
          </w:p>
          <w:p w14:paraId="1D618C66" w14:textId="00124F5A" w:rsidR="00751095" w:rsidRPr="001C5FD8" w:rsidRDefault="00751095" w:rsidP="009207A4">
            <w:pPr>
              <w:autoSpaceDE w:val="0"/>
              <w:autoSpaceDN w:val="0"/>
              <w:adjustRightInd w:val="0"/>
              <w:jc w:val="both"/>
              <w:rPr>
                <w:rFonts w:ascii="Times New Roman" w:hAnsi="Times New Roman" w:cs="Times New Roman"/>
              </w:rPr>
            </w:pPr>
            <w:r w:rsidRPr="001C5FD8">
              <w:rPr>
                <w:rFonts w:ascii="Times New Roman" w:hAnsi="Times New Roman" w:cs="Times New Roman"/>
              </w:rPr>
              <w:t xml:space="preserve">Уметь: </w:t>
            </w:r>
            <w:r w:rsidR="00FD518F" w:rsidRPr="001C5FD8">
              <w:rPr>
                <w:rFonts w:ascii="Times New Roman" w:hAnsi="Times New Roman" w:cs="Times New Roman"/>
              </w:rPr>
              <w:t>работать в специализированных программах, предназначенных для учёта результатов предпринимательской деятельности, формировать различного вида документацию, обосновывать выбор учётной политики на предприятии, направленной на оптимизацию налоговой нагрузки, разрабатывать и принимать управленческие решения по различным бизнес-процессам предприятия</w:t>
            </w:r>
            <w:r w:rsidRPr="001C5FD8">
              <w:rPr>
                <w:rFonts w:ascii="Times New Roman" w:hAnsi="Times New Roman" w:cs="Times New Roman"/>
              </w:rPr>
              <w:t xml:space="preserve">. </w:t>
            </w:r>
          </w:p>
          <w:p w14:paraId="253C4FDD" w14:textId="597ACE7D" w:rsidR="00751095" w:rsidRPr="001C5FD8" w:rsidRDefault="00751095" w:rsidP="00FD518F">
            <w:pPr>
              <w:autoSpaceDE w:val="0"/>
              <w:autoSpaceDN w:val="0"/>
              <w:adjustRightInd w:val="0"/>
              <w:jc w:val="both"/>
              <w:rPr>
                <w:rFonts w:ascii="Times New Roman" w:hAnsi="Times New Roman" w:cs="Times New Roman"/>
                <w:lang w:bidi="ru-RU"/>
              </w:rPr>
            </w:pPr>
            <w:r w:rsidRPr="001C5FD8">
              <w:rPr>
                <w:rFonts w:ascii="Times New Roman" w:hAnsi="Times New Roman" w:cs="Times New Roman"/>
              </w:rPr>
              <w:t xml:space="preserve">Владеть: </w:t>
            </w:r>
            <w:r w:rsidR="00FD518F" w:rsidRPr="001C5FD8">
              <w:rPr>
                <w:rFonts w:ascii="Times New Roman" w:hAnsi="Times New Roman" w:cs="Times New Roman"/>
              </w:rPr>
              <w:t>навыками ведения учёта и разработки учетной и отчётной документации в специализированных программах, анализа данных и их оптимизации с целью совершенствования финансово-экономических результатов деятельности предприятия</w:t>
            </w:r>
            <w:r w:rsidRPr="001C5FD8">
              <w:rPr>
                <w:rFonts w:ascii="Times New Roman" w:hAnsi="Times New Roman" w:cs="Times New Roman"/>
              </w:rPr>
              <w:t>.</w:t>
            </w:r>
          </w:p>
        </w:tc>
      </w:tr>
    </w:tbl>
    <w:p w14:paraId="010B1EC2" w14:textId="77777777" w:rsidR="00E1429F" w:rsidRPr="001C5FD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D57D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D57D8" w:rsidRDefault="004535A3" w:rsidP="007F544A">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D57D8" w:rsidRDefault="004535A3" w:rsidP="00546A9C">
            <w:pPr>
              <w:tabs>
                <w:tab w:val="left" w:pos="0"/>
              </w:tabs>
              <w:jc w:val="center"/>
              <w:rPr>
                <w:rFonts w:ascii="Times New Roman" w:hAnsi="Times New Roman" w:cs="Times New Roman"/>
                <w:b/>
              </w:rPr>
            </w:pPr>
            <w:r w:rsidRPr="00DD57D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D57D8" w:rsidRDefault="004535A3" w:rsidP="007F544A">
            <w:pPr>
              <w:tabs>
                <w:tab w:val="left" w:pos="0"/>
              </w:tabs>
              <w:jc w:val="center"/>
              <w:rPr>
                <w:rFonts w:ascii="Times New Roman" w:hAnsi="Times New Roman" w:cs="Times New Roman"/>
                <w:b/>
              </w:rPr>
            </w:pPr>
            <w:r w:rsidRPr="00DD57D8">
              <w:rPr>
                <w:rFonts w:ascii="Times New Roman" w:hAnsi="Times New Roman" w:cs="Times New Roman"/>
                <w:b/>
              </w:rPr>
              <w:t xml:space="preserve">Объем дисциплины </w:t>
            </w:r>
          </w:p>
          <w:p w14:paraId="5F18268E" w14:textId="58058D90" w:rsidR="004535A3" w:rsidRPr="00DD57D8" w:rsidRDefault="004535A3" w:rsidP="007F544A">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(ак</w:t>
            </w:r>
            <w:r w:rsidR="00AE2B1A" w:rsidRPr="00DD57D8">
              <w:rPr>
                <w:rFonts w:ascii="Times New Roman" w:hAnsi="Times New Roman" w:cs="Times New Roman"/>
                <w:b/>
              </w:rPr>
              <w:t>адемические</w:t>
            </w:r>
            <w:r w:rsidRPr="00DD57D8">
              <w:rPr>
                <w:rFonts w:ascii="Times New Roman" w:hAnsi="Times New Roman" w:cs="Times New Roman"/>
                <w:b/>
              </w:rPr>
              <w:t xml:space="preserve"> часы)</w:t>
            </w:r>
          </w:p>
        </w:tc>
      </w:tr>
      <w:tr w:rsidR="005B37A7" w:rsidRPr="00DD57D8" w14:paraId="568F56F7" w14:textId="77777777" w:rsidTr="005B37A7">
        <w:trPr>
          <w:trHeight w:val="300"/>
        </w:trPr>
        <w:tc>
          <w:tcPr>
            <w:tcW w:w="1024" w:type="pct"/>
            <w:vMerge/>
            <w:shd w:val="clear" w:color="auto" w:fill="auto"/>
            <w:vAlign w:val="center"/>
            <w:hideMark/>
          </w:tcPr>
          <w:p w14:paraId="60F6C88D" w14:textId="77777777" w:rsidR="000B317E" w:rsidRPr="00DD57D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D57D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D57D8" w:rsidRDefault="000B317E" w:rsidP="007F544A">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D57D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D57D8" w:rsidRDefault="000B317E" w:rsidP="007F544A">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СРО</w:t>
            </w:r>
          </w:p>
        </w:tc>
      </w:tr>
      <w:tr w:rsidR="005B37A7" w:rsidRPr="00DD57D8" w14:paraId="48EF2691" w14:textId="77777777" w:rsidTr="005B37A7">
        <w:trPr>
          <w:trHeight w:val="463"/>
        </w:trPr>
        <w:tc>
          <w:tcPr>
            <w:tcW w:w="1024" w:type="pct"/>
            <w:vMerge/>
            <w:shd w:val="clear" w:color="auto" w:fill="auto"/>
            <w:vAlign w:val="center"/>
            <w:hideMark/>
          </w:tcPr>
          <w:p w14:paraId="540838F1" w14:textId="77777777" w:rsidR="004475DA" w:rsidRPr="00DD57D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D57D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D57D8" w:rsidRDefault="004475DA" w:rsidP="007F544A">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ЗЛТ</w:t>
            </w:r>
          </w:p>
        </w:tc>
        <w:tc>
          <w:tcPr>
            <w:tcW w:w="360" w:type="pct"/>
            <w:shd w:val="clear" w:color="auto" w:fill="auto"/>
            <w:vAlign w:val="center"/>
            <w:hideMark/>
          </w:tcPr>
          <w:p w14:paraId="144D21A6" w14:textId="77777777" w:rsidR="004475DA" w:rsidRPr="00DD57D8" w:rsidRDefault="004475DA" w:rsidP="007F544A">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ПЗ</w:t>
            </w:r>
          </w:p>
        </w:tc>
        <w:tc>
          <w:tcPr>
            <w:tcW w:w="358" w:type="pct"/>
            <w:shd w:val="clear" w:color="auto" w:fill="auto"/>
            <w:vAlign w:val="center"/>
            <w:hideMark/>
          </w:tcPr>
          <w:p w14:paraId="19AF07D1" w14:textId="452663C9" w:rsidR="004475DA" w:rsidRPr="00DD57D8" w:rsidRDefault="000A0ED4" w:rsidP="004535A3">
            <w:pPr>
              <w:widowControl w:val="0"/>
              <w:tabs>
                <w:tab w:val="left" w:pos="0"/>
              </w:tabs>
              <w:autoSpaceDE w:val="0"/>
              <w:autoSpaceDN w:val="0"/>
              <w:jc w:val="center"/>
              <w:rPr>
                <w:rFonts w:ascii="Times New Roman" w:hAnsi="Times New Roman" w:cs="Times New Roman"/>
                <w:b/>
              </w:rPr>
            </w:pPr>
            <w:r w:rsidRPr="00DD57D8">
              <w:rPr>
                <w:rFonts w:ascii="Times New Roman" w:hAnsi="Times New Roman" w:cs="Times New Roman"/>
                <w:b/>
              </w:rPr>
              <w:t>ЛР</w:t>
            </w:r>
          </w:p>
        </w:tc>
        <w:tc>
          <w:tcPr>
            <w:tcW w:w="358" w:type="pct"/>
            <w:vMerge/>
            <w:shd w:val="clear" w:color="auto" w:fill="auto"/>
            <w:vAlign w:val="center"/>
            <w:hideMark/>
          </w:tcPr>
          <w:p w14:paraId="0F94578B" w14:textId="1775B50A" w:rsidR="004475DA" w:rsidRPr="00DD57D8" w:rsidRDefault="004475DA" w:rsidP="007F544A">
            <w:pPr>
              <w:widowControl w:val="0"/>
              <w:tabs>
                <w:tab w:val="left" w:pos="0"/>
              </w:tabs>
              <w:autoSpaceDE w:val="0"/>
              <w:autoSpaceDN w:val="0"/>
              <w:jc w:val="center"/>
              <w:rPr>
                <w:rFonts w:ascii="Times New Roman" w:hAnsi="Times New Roman" w:cs="Times New Roman"/>
                <w:b/>
              </w:rPr>
            </w:pPr>
          </w:p>
        </w:tc>
      </w:tr>
      <w:tr w:rsidR="005B37A7" w:rsidRPr="00DD57D8" w14:paraId="748498C4" w14:textId="77777777" w:rsidTr="005B37A7">
        <w:trPr>
          <w:trHeight w:val="283"/>
        </w:trPr>
        <w:tc>
          <w:tcPr>
            <w:tcW w:w="1024" w:type="pct"/>
            <w:shd w:val="clear" w:color="auto" w:fill="auto"/>
            <w:vAlign w:val="center"/>
          </w:tcPr>
          <w:p w14:paraId="5D6E08B7" w14:textId="2FA1B7AD"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1. Информационные системы и технологии, их классификация в организационном управлении</w:t>
            </w:r>
          </w:p>
        </w:tc>
        <w:tc>
          <w:tcPr>
            <w:tcW w:w="2543" w:type="pct"/>
            <w:gridSpan w:val="2"/>
            <w:shd w:val="clear" w:color="auto" w:fill="auto"/>
          </w:tcPr>
          <w:p w14:paraId="39EE40A9" w14:textId="6A1029DB"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Понятие ИС. Возможности информационных систем. Основные классификационные признаки автоматизированных ИС. Функции ИС. Классификация ИС по видам процессов управления. Понятие ИТ, цель. Классификационные признаки информационных технологий.</w:t>
            </w:r>
          </w:p>
        </w:tc>
        <w:tc>
          <w:tcPr>
            <w:tcW w:w="357" w:type="pct"/>
            <w:gridSpan w:val="2"/>
            <w:shd w:val="clear" w:color="auto" w:fill="auto"/>
            <w:vAlign w:val="center"/>
          </w:tcPr>
          <w:p w14:paraId="615145B2" w14:textId="0922B7BD"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05EBA91D" w14:textId="13EF86D5"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4</w:t>
            </w:r>
          </w:p>
        </w:tc>
      </w:tr>
      <w:tr w:rsidR="005B37A7" w:rsidRPr="00DD57D8" w14:paraId="1A64B1FE" w14:textId="77777777" w:rsidTr="005B37A7">
        <w:trPr>
          <w:trHeight w:val="283"/>
        </w:trPr>
        <w:tc>
          <w:tcPr>
            <w:tcW w:w="1024" w:type="pct"/>
            <w:shd w:val="clear" w:color="auto" w:fill="auto"/>
            <w:vAlign w:val="center"/>
          </w:tcPr>
          <w:p w14:paraId="11D81212"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2. Цифровые технологии как инструмент формирования управленческих решений</w:t>
            </w:r>
          </w:p>
        </w:tc>
        <w:tc>
          <w:tcPr>
            <w:tcW w:w="2543" w:type="pct"/>
            <w:gridSpan w:val="2"/>
            <w:shd w:val="clear" w:color="auto" w:fill="auto"/>
          </w:tcPr>
          <w:p w14:paraId="293A096B"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Четыре круга зада</w:t>
            </w:r>
            <w:proofErr w:type="gramStart"/>
            <w:r w:rsidRPr="00DD57D8">
              <w:rPr>
                <w:sz w:val="22"/>
                <w:szCs w:val="22"/>
                <w:lang w:bidi="ru-RU"/>
              </w:rPr>
              <w:t>ч(</w:t>
            </w:r>
            <w:proofErr w:type="gramEnd"/>
            <w:r w:rsidRPr="00DD57D8">
              <w:rPr>
                <w:sz w:val="22"/>
                <w:szCs w:val="22"/>
                <w:lang w:bidi="ru-RU"/>
              </w:rPr>
              <w:t>по бизнес-процессам), решаемые предприятием. Стратегический уровень реализации плановых задач принятия решений. Тактический уровень реализации плановых задач принятия решений. Операционный уровень реализации плановых задач принятия решений.</w:t>
            </w:r>
          </w:p>
        </w:tc>
        <w:tc>
          <w:tcPr>
            <w:tcW w:w="357" w:type="pct"/>
            <w:gridSpan w:val="2"/>
            <w:shd w:val="clear" w:color="auto" w:fill="auto"/>
            <w:vAlign w:val="center"/>
          </w:tcPr>
          <w:p w14:paraId="32880F49"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28BF2CF3"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58" w:type="pct"/>
            <w:shd w:val="clear" w:color="auto" w:fill="auto"/>
            <w:vAlign w:val="center"/>
          </w:tcPr>
          <w:p w14:paraId="492C406A"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B0100E"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4</w:t>
            </w:r>
          </w:p>
        </w:tc>
      </w:tr>
      <w:tr w:rsidR="005B37A7" w:rsidRPr="00DD57D8" w14:paraId="324B0F1E" w14:textId="77777777" w:rsidTr="005B37A7">
        <w:trPr>
          <w:trHeight w:val="283"/>
        </w:trPr>
        <w:tc>
          <w:tcPr>
            <w:tcW w:w="1024" w:type="pct"/>
            <w:shd w:val="clear" w:color="auto" w:fill="auto"/>
            <w:vAlign w:val="center"/>
          </w:tcPr>
          <w:p w14:paraId="240D2D00"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3. Особенности цифровых технологий в организациях различного типа</w:t>
            </w:r>
          </w:p>
        </w:tc>
        <w:tc>
          <w:tcPr>
            <w:tcW w:w="2543" w:type="pct"/>
            <w:gridSpan w:val="2"/>
            <w:shd w:val="clear" w:color="auto" w:fill="auto"/>
          </w:tcPr>
          <w:p w14:paraId="288416AB"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Факторы, влияющие на выбор стратегии организации автоматизированной информационной технологии. Анализ бизнес-процессов, требующих цифровую трансформацию. Особенности внедрения и реализации информационных технологий на малых предприятиях</w:t>
            </w:r>
            <w:proofErr w:type="gramStart"/>
            <w:r w:rsidRPr="00DD57D8">
              <w:rPr>
                <w:sz w:val="22"/>
                <w:szCs w:val="22"/>
                <w:lang w:bidi="ru-RU"/>
              </w:rPr>
              <w:t>.О</w:t>
            </w:r>
            <w:proofErr w:type="gramEnd"/>
            <w:r w:rsidRPr="00DD57D8">
              <w:rPr>
                <w:sz w:val="22"/>
                <w:szCs w:val="22"/>
                <w:lang w:bidi="ru-RU"/>
              </w:rPr>
              <w:t>собенности внедрения и реализации информационных технологий на средних предприятиях.Особенности внедрения и реализации информационных технологий на крупных предприятиях.</w:t>
            </w:r>
          </w:p>
        </w:tc>
        <w:tc>
          <w:tcPr>
            <w:tcW w:w="357" w:type="pct"/>
            <w:gridSpan w:val="2"/>
            <w:shd w:val="clear" w:color="auto" w:fill="auto"/>
            <w:vAlign w:val="center"/>
          </w:tcPr>
          <w:p w14:paraId="6E666467"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6926ABCA"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58" w:type="pct"/>
            <w:shd w:val="clear" w:color="auto" w:fill="auto"/>
            <w:vAlign w:val="center"/>
          </w:tcPr>
          <w:p w14:paraId="0B9965A3"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DCDE5B"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4</w:t>
            </w:r>
          </w:p>
        </w:tc>
      </w:tr>
      <w:tr w:rsidR="005B37A7" w:rsidRPr="00DD57D8" w14:paraId="0AB4B094" w14:textId="77777777" w:rsidTr="005B37A7">
        <w:trPr>
          <w:trHeight w:val="283"/>
        </w:trPr>
        <w:tc>
          <w:tcPr>
            <w:tcW w:w="1024" w:type="pct"/>
            <w:shd w:val="clear" w:color="auto" w:fill="auto"/>
            <w:vAlign w:val="center"/>
          </w:tcPr>
          <w:p w14:paraId="048FC55F"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4. Технологические процессы обработки экономической информации</w:t>
            </w:r>
          </w:p>
        </w:tc>
        <w:tc>
          <w:tcPr>
            <w:tcW w:w="2543" w:type="pct"/>
            <w:gridSpan w:val="2"/>
            <w:shd w:val="clear" w:color="auto" w:fill="auto"/>
          </w:tcPr>
          <w:p w14:paraId="1A938E54"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Понятие "технологический процесс".Этапы ТП и технологические операции</w:t>
            </w:r>
            <w:proofErr w:type="gramStart"/>
            <w:r w:rsidRPr="00DD57D8">
              <w:rPr>
                <w:sz w:val="22"/>
                <w:szCs w:val="22"/>
                <w:lang w:bidi="ru-RU"/>
              </w:rPr>
              <w:t>.С</w:t>
            </w:r>
            <w:proofErr w:type="gramEnd"/>
            <w:r w:rsidRPr="00DD57D8">
              <w:rPr>
                <w:sz w:val="22"/>
                <w:szCs w:val="22"/>
                <w:lang w:bidi="ru-RU"/>
              </w:rPr>
              <w:t>бор и регистрация информации. Передача информации. Машинное кодирование</w:t>
            </w:r>
            <w:proofErr w:type="gramStart"/>
            <w:r w:rsidRPr="00DD57D8">
              <w:rPr>
                <w:sz w:val="22"/>
                <w:szCs w:val="22"/>
                <w:lang w:bidi="ru-RU"/>
              </w:rPr>
              <w:t>.Х</w:t>
            </w:r>
            <w:proofErr w:type="gramEnd"/>
            <w:r w:rsidRPr="00DD57D8">
              <w:rPr>
                <w:sz w:val="22"/>
                <w:szCs w:val="22"/>
                <w:lang w:bidi="ru-RU"/>
              </w:rPr>
              <w:t>ранение и обработка информации. Типовые операции: классификация или группировка. Виды обработки данных: сортировка, вычисление, агрегирование. Доведение информации до пользователей. Принятие решения в автоматизированной системе.</w:t>
            </w:r>
          </w:p>
        </w:tc>
        <w:tc>
          <w:tcPr>
            <w:tcW w:w="357" w:type="pct"/>
            <w:gridSpan w:val="2"/>
            <w:shd w:val="clear" w:color="auto" w:fill="auto"/>
            <w:vAlign w:val="center"/>
          </w:tcPr>
          <w:p w14:paraId="29C7E490"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74983D0E"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58" w:type="pct"/>
            <w:shd w:val="clear" w:color="auto" w:fill="auto"/>
            <w:vAlign w:val="center"/>
          </w:tcPr>
          <w:p w14:paraId="0F6B2CA3"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9C27EF"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4</w:t>
            </w:r>
          </w:p>
        </w:tc>
      </w:tr>
      <w:tr w:rsidR="005B37A7" w:rsidRPr="00DD57D8" w14:paraId="7465CD6A" w14:textId="77777777" w:rsidTr="005B37A7">
        <w:trPr>
          <w:trHeight w:val="283"/>
        </w:trPr>
        <w:tc>
          <w:tcPr>
            <w:tcW w:w="1024" w:type="pct"/>
            <w:shd w:val="clear" w:color="auto" w:fill="auto"/>
            <w:vAlign w:val="center"/>
          </w:tcPr>
          <w:p w14:paraId="50E6CC72"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5. Методы и модели формирования управленческих решений</w:t>
            </w:r>
          </w:p>
        </w:tc>
        <w:tc>
          <w:tcPr>
            <w:tcW w:w="2543" w:type="pct"/>
            <w:gridSpan w:val="2"/>
            <w:shd w:val="clear" w:color="auto" w:fill="auto"/>
          </w:tcPr>
          <w:p w14:paraId="413E1179"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Типы управленческих решений. Модель Г.Саймона. Цель: осознание</w:t>
            </w:r>
            <w:proofErr w:type="gramStart"/>
            <w:r w:rsidRPr="00DD57D8">
              <w:rPr>
                <w:sz w:val="22"/>
                <w:szCs w:val="22"/>
                <w:lang w:bidi="ru-RU"/>
              </w:rPr>
              <w:t>,ф</w:t>
            </w:r>
            <w:proofErr w:type="gramEnd"/>
            <w:r w:rsidRPr="00DD57D8">
              <w:rPr>
                <w:sz w:val="22"/>
                <w:szCs w:val="22"/>
                <w:lang w:bidi="ru-RU"/>
              </w:rPr>
              <w:t>ормирование и идентификация. Дерево целей. Типовые критерии выбора варианта решения. Теория игр и теория полезности. Теория статистических решений. Метод экспертной оценки и метод ранжировани</w:t>
            </w:r>
            <w:proofErr w:type="gramStart"/>
            <w:r w:rsidRPr="00DD57D8">
              <w:rPr>
                <w:sz w:val="22"/>
                <w:szCs w:val="22"/>
                <w:lang w:bidi="ru-RU"/>
              </w:rPr>
              <w:t>я(</w:t>
            </w:r>
            <w:proofErr w:type="gramEnd"/>
            <w:r w:rsidRPr="00DD57D8">
              <w:rPr>
                <w:sz w:val="22"/>
                <w:szCs w:val="22"/>
                <w:lang w:bidi="ru-RU"/>
              </w:rPr>
              <w:t>суммирования рангов).</w:t>
            </w:r>
          </w:p>
        </w:tc>
        <w:tc>
          <w:tcPr>
            <w:tcW w:w="357" w:type="pct"/>
            <w:gridSpan w:val="2"/>
            <w:shd w:val="clear" w:color="auto" w:fill="auto"/>
            <w:vAlign w:val="center"/>
          </w:tcPr>
          <w:p w14:paraId="0531238E"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492DB4D5"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58" w:type="pct"/>
            <w:shd w:val="clear" w:color="auto" w:fill="auto"/>
            <w:vAlign w:val="center"/>
          </w:tcPr>
          <w:p w14:paraId="797F3CB2"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487965"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4</w:t>
            </w:r>
          </w:p>
        </w:tc>
      </w:tr>
      <w:tr w:rsidR="005B37A7" w:rsidRPr="00DD57D8" w14:paraId="0CEE4FA7" w14:textId="77777777" w:rsidTr="005B37A7">
        <w:trPr>
          <w:trHeight w:val="283"/>
        </w:trPr>
        <w:tc>
          <w:tcPr>
            <w:tcW w:w="1024" w:type="pct"/>
            <w:shd w:val="clear" w:color="auto" w:fill="auto"/>
            <w:vAlign w:val="center"/>
          </w:tcPr>
          <w:p w14:paraId="00863E6B"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6. Использование интегрированных программных пакетов</w:t>
            </w:r>
          </w:p>
        </w:tc>
        <w:tc>
          <w:tcPr>
            <w:tcW w:w="2543" w:type="pct"/>
            <w:gridSpan w:val="2"/>
            <w:shd w:val="clear" w:color="auto" w:fill="auto"/>
          </w:tcPr>
          <w:p w14:paraId="3915395B"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Понятие электронного(виртуального) офиса</w:t>
            </w:r>
            <w:proofErr w:type="gramStart"/>
            <w:r w:rsidRPr="00DD57D8">
              <w:rPr>
                <w:sz w:val="22"/>
                <w:szCs w:val="22"/>
                <w:lang w:bidi="ru-RU"/>
              </w:rPr>
              <w:t>.П</w:t>
            </w:r>
            <w:proofErr w:type="gramEnd"/>
            <w:r w:rsidRPr="00DD57D8">
              <w:rPr>
                <w:sz w:val="22"/>
                <w:szCs w:val="22"/>
                <w:lang w:bidi="ru-RU"/>
              </w:rPr>
              <w:t>онятие и отличительные черты интегрированного программного продукта. Компьютерные технологии подготовки текстовых документов. Обработка экономической информации на основе табличных процессоров.</w:t>
            </w:r>
          </w:p>
        </w:tc>
        <w:tc>
          <w:tcPr>
            <w:tcW w:w="357" w:type="pct"/>
            <w:gridSpan w:val="2"/>
            <w:shd w:val="clear" w:color="auto" w:fill="auto"/>
            <w:vAlign w:val="center"/>
          </w:tcPr>
          <w:p w14:paraId="7E463185"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65E6C256"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58" w:type="pct"/>
            <w:shd w:val="clear" w:color="auto" w:fill="auto"/>
            <w:vAlign w:val="center"/>
          </w:tcPr>
          <w:p w14:paraId="60BA4338"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B19D59"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6</w:t>
            </w:r>
          </w:p>
        </w:tc>
      </w:tr>
      <w:tr w:rsidR="005B37A7" w:rsidRPr="00DD57D8" w14:paraId="057E16F3" w14:textId="77777777" w:rsidTr="005B37A7">
        <w:trPr>
          <w:trHeight w:val="283"/>
        </w:trPr>
        <w:tc>
          <w:tcPr>
            <w:tcW w:w="1024" w:type="pct"/>
            <w:shd w:val="clear" w:color="auto" w:fill="auto"/>
            <w:vAlign w:val="center"/>
          </w:tcPr>
          <w:p w14:paraId="2D7277DC"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7. Распределённая обработка информации</w:t>
            </w:r>
          </w:p>
        </w:tc>
        <w:tc>
          <w:tcPr>
            <w:tcW w:w="2543" w:type="pct"/>
            <w:gridSpan w:val="2"/>
            <w:shd w:val="clear" w:color="auto" w:fill="auto"/>
          </w:tcPr>
          <w:p w14:paraId="1B6D039F"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Понятие "распределённая база данных", проблемы и особенности. Основные идеи в основе распределительных информационных систем. 12 принципов К.Дейта. Технология "представлений". Технологии распределённой обработки информации. Цифровая платформа для бизнеса. Инструменты Яндекса.</w:t>
            </w:r>
          </w:p>
        </w:tc>
        <w:tc>
          <w:tcPr>
            <w:tcW w:w="357" w:type="pct"/>
            <w:gridSpan w:val="2"/>
            <w:shd w:val="clear" w:color="auto" w:fill="auto"/>
            <w:vAlign w:val="center"/>
          </w:tcPr>
          <w:p w14:paraId="4030B64A"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2</w:t>
            </w:r>
          </w:p>
        </w:tc>
        <w:tc>
          <w:tcPr>
            <w:tcW w:w="360" w:type="pct"/>
            <w:shd w:val="clear" w:color="auto" w:fill="auto"/>
            <w:vAlign w:val="center"/>
          </w:tcPr>
          <w:p w14:paraId="27CE1252"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6</w:t>
            </w:r>
          </w:p>
        </w:tc>
        <w:tc>
          <w:tcPr>
            <w:tcW w:w="358" w:type="pct"/>
            <w:shd w:val="clear" w:color="auto" w:fill="auto"/>
            <w:vAlign w:val="center"/>
          </w:tcPr>
          <w:p w14:paraId="27A19AAC"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B78BE0"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6</w:t>
            </w:r>
          </w:p>
        </w:tc>
      </w:tr>
      <w:tr w:rsidR="005B37A7" w:rsidRPr="00DD57D8" w14:paraId="1E99A003" w14:textId="77777777" w:rsidTr="005B37A7">
        <w:trPr>
          <w:trHeight w:val="283"/>
        </w:trPr>
        <w:tc>
          <w:tcPr>
            <w:tcW w:w="1024" w:type="pct"/>
            <w:shd w:val="clear" w:color="auto" w:fill="auto"/>
            <w:vAlign w:val="center"/>
          </w:tcPr>
          <w:p w14:paraId="51432472"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8. Функциональные возможности MS Excel</w:t>
            </w:r>
          </w:p>
        </w:tc>
        <w:tc>
          <w:tcPr>
            <w:tcW w:w="2543" w:type="pct"/>
            <w:gridSpan w:val="2"/>
            <w:shd w:val="clear" w:color="auto" w:fill="auto"/>
          </w:tcPr>
          <w:p w14:paraId="17D9FDC9"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Возможности MS Excel. Создание таблицы. Автоматизация при заполнении таблиц, автозаполнение строк одинаковыми числами. Автозаполнение, геометрическая прогрессия. Автосуммирование. Форматирование таблицы. Форматирование ячеек. Автоформат таблицы. Построение диаграмм. Базы данных, поиск записей. Анализ данных. Создание сводной таблицы. Решение задач, подбор параметра</w:t>
            </w:r>
            <w:proofErr w:type="gramStart"/>
            <w:r w:rsidRPr="00DD57D8">
              <w:rPr>
                <w:sz w:val="22"/>
                <w:szCs w:val="22"/>
                <w:lang w:bidi="ru-RU"/>
              </w:rPr>
              <w:t>.Р</w:t>
            </w:r>
            <w:proofErr w:type="gramEnd"/>
            <w:r w:rsidRPr="00DD57D8">
              <w:rPr>
                <w:sz w:val="22"/>
                <w:szCs w:val="22"/>
                <w:lang w:bidi="ru-RU"/>
              </w:rPr>
              <w:t>ешение задачи оптимизации. Создание и использование макросов.</w:t>
            </w:r>
          </w:p>
        </w:tc>
        <w:tc>
          <w:tcPr>
            <w:tcW w:w="357" w:type="pct"/>
            <w:gridSpan w:val="2"/>
            <w:shd w:val="clear" w:color="auto" w:fill="auto"/>
            <w:vAlign w:val="center"/>
          </w:tcPr>
          <w:p w14:paraId="20E9CFBA"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60" w:type="pct"/>
            <w:shd w:val="clear" w:color="auto" w:fill="auto"/>
            <w:vAlign w:val="center"/>
          </w:tcPr>
          <w:p w14:paraId="44D2E5E4"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8</w:t>
            </w:r>
          </w:p>
        </w:tc>
        <w:tc>
          <w:tcPr>
            <w:tcW w:w="358" w:type="pct"/>
            <w:shd w:val="clear" w:color="auto" w:fill="auto"/>
            <w:vAlign w:val="center"/>
          </w:tcPr>
          <w:p w14:paraId="69CA3511"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62B3D5"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6</w:t>
            </w:r>
          </w:p>
        </w:tc>
      </w:tr>
      <w:tr w:rsidR="005B37A7" w:rsidRPr="00DD57D8" w14:paraId="56B91742" w14:textId="77777777" w:rsidTr="005B37A7">
        <w:trPr>
          <w:trHeight w:val="283"/>
        </w:trPr>
        <w:tc>
          <w:tcPr>
            <w:tcW w:w="1024" w:type="pct"/>
            <w:shd w:val="clear" w:color="auto" w:fill="auto"/>
            <w:vAlign w:val="center"/>
          </w:tcPr>
          <w:p w14:paraId="069C5E52" w14:textId="77777777" w:rsidR="004475DA" w:rsidRPr="00DD57D8" w:rsidRDefault="00E948C3" w:rsidP="001116DF">
            <w:pPr>
              <w:widowControl w:val="0"/>
              <w:tabs>
                <w:tab w:val="left" w:pos="0"/>
              </w:tabs>
              <w:autoSpaceDE w:val="0"/>
              <w:autoSpaceDN w:val="0"/>
              <w:rPr>
                <w:rFonts w:ascii="Times New Roman" w:hAnsi="Times New Roman" w:cs="Times New Roman"/>
                <w:lang w:bidi="ru-RU"/>
              </w:rPr>
            </w:pPr>
            <w:r w:rsidRPr="00DD57D8">
              <w:rPr>
                <w:rFonts w:ascii="Times New Roman" w:hAnsi="Times New Roman" w:cs="Times New Roman"/>
                <w:lang w:bidi="ru-RU"/>
              </w:rPr>
              <w:t>Тема 9. Инструменты интерфейса 1С</w:t>
            </w:r>
            <w:proofErr w:type="gramStart"/>
            <w:r w:rsidRPr="00DD57D8">
              <w:rPr>
                <w:rFonts w:ascii="Times New Roman" w:hAnsi="Times New Roman" w:cs="Times New Roman"/>
                <w:lang w:bidi="ru-RU"/>
              </w:rPr>
              <w:t>:П</w:t>
            </w:r>
            <w:proofErr w:type="gramEnd"/>
            <w:r w:rsidRPr="00DD57D8">
              <w:rPr>
                <w:rFonts w:ascii="Times New Roman" w:hAnsi="Times New Roman" w:cs="Times New Roman"/>
                <w:lang w:bidi="ru-RU"/>
              </w:rPr>
              <w:t>редприятие и функционал конфигурации 1С:Управление торговлей ред.11</w:t>
            </w:r>
          </w:p>
        </w:tc>
        <w:tc>
          <w:tcPr>
            <w:tcW w:w="2543" w:type="pct"/>
            <w:gridSpan w:val="2"/>
            <w:shd w:val="clear" w:color="auto" w:fill="auto"/>
          </w:tcPr>
          <w:p w14:paraId="37DB315A" w14:textId="77777777" w:rsidR="004475DA" w:rsidRPr="00DD57D8" w:rsidRDefault="0011347D" w:rsidP="001116DF">
            <w:pPr>
              <w:pStyle w:val="Style5"/>
              <w:widowControl/>
              <w:tabs>
                <w:tab w:val="left" w:pos="0"/>
                <w:tab w:val="left" w:leader="underscore" w:pos="7027"/>
              </w:tabs>
              <w:rPr>
                <w:rFonts w:eastAsiaTheme="minorHAnsi"/>
                <w:sz w:val="22"/>
                <w:szCs w:val="22"/>
                <w:lang w:eastAsia="en-US"/>
              </w:rPr>
            </w:pPr>
            <w:r w:rsidRPr="00DD57D8">
              <w:rPr>
                <w:sz w:val="22"/>
                <w:szCs w:val="22"/>
                <w:lang w:bidi="ru-RU"/>
              </w:rPr>
              <w:t>Основные возможности конфигурации Управление торговлей в 1СПредприятие. Сервисные возможности программы Управление торговлей в 1С Предприятие. Общие принципы работы с документами о поступлении товаров или услуг и реализации товаров или услуг. Особенности заполнения справочников в конфигурации Управление торговлей в 1С Предприятие. Специфика формирования отчётов справочников в конфигурации Управление торговлей в 1С Предприятие.</w:t>
            </w:r>
          </w:p>
        </w:tc>
        <w:tc>
          <w:tcPr>
            <w:tcW w:w="357" w:type="pct"/>
            <w:gridSpan w:val="2"/>
            <w:shd w:val="clear" w:color="auto" w:fill="auto"/>
            <w:vAlign w:val="center"/>
          </w:tcPr>
          <w:p w14:paraId="6F01210F"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4</w:t>
            </w:r>
          </w:p>
        </w:tc>
        <w:tc>
          <w:tcPr>
            <w:tcW w:w="360" w:type="pct"/>
            <w:shd w:val="clear" w:color="auto" w:fill="auto"/>
            <w:vAlign w:val="center"/>
          </w:tcPr>
          <w:p w14:paraId="195E34B6" w14:textId="77777777" w:rsidR="004475DA" w:rsidRPr="00DD57D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57D8">
              <w:rPr>
                <w:rFonts w:ascii="Times New Roman" w:hAnsi="Times New Roman" w:cs="Times New Roman"/>
                <w:lang w:bidi="ru-RU"/>
              </w:rPr>
              <w:t>8</w:t>
            </w:r>
          </w:p>
        </w:tc>
        <w:tc>
          <w:tcPr>
            <w:tcW w:w="358" w:type="pct"/>
            <w:shd w:val="clear" w:color="auto" w:fill="auto"/>
            <w:vAlign w:val="center"/>
          </w:tcPr>
          <w:p w14:paraId="4E18F21F" w14:textId="77777777" w:rsidR="004475DA" w:rsidRPr="00DD57D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0D7E75" w14:textId="77777777" w:rsidR="004475DA" w:rsidRPr="00DD57D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57D8">
              <w:rPr>
                <w:rFonts w:ascii="Times New Roman" w:hAnsi="Times New Roman" w:cs="Times New Roman"/>
                <w:lang w:bidi="ru-RU"/>
              </w:rPr>
              <w:t>6</w:t>
            </w:r>
          </w:p>
        </w:tc>
      </w:tr>
      <w:tr w:rsidR="005B37A7" w:rsidRPr="00DD57D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D57D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D57D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D57D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D57D8">
              <w:rPr>
                <w:rFonts w:eastAsiaTheme="minorHAnsi"/>
                <w:b/>
                <w:sz w:val="22"/>
                <w:szCs w:val="22"/>
                <w:lang w:eastAsia="en-US"/>
              </w:rPr>
              <w:t>0</w:t>
            </w:r>
          </w:p>
        </w:tc>
      </w:tr>
      <w:tr w:rsidR="005B37A7" w:rsidRPr="00DD57D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D57D8" w:rsidRDefault="00CA7DE7" w:rsidP="00CA7DE7">
            <w:pPr>
              <w:widowControl w:val="0"/>
              <w:tabs>
                <w:tab w:val="left" w:pos="0"/>
              </w:tabs>
              <w:autoSpaceDE w:val="0"/>
              <w:autoSpaceDN w:val="0"/>
              <w:spacing w:line="240" w:lineRule="auto"/>
              <w:rPr>
                <w:b/>
              </w:rPr>
            </w:pPr>
            <w:r w:rsidRPr="00DD57D8">
              <w:rPr>
                <w:rFonts w:ascii="Times New Roman" w:hAnsi="Times New Roman" w:cs="Times New Roman"/>
                <w:b/>
                <w:lang w:bidi="ru-RU"/>
              </w:rPr>
              <w:t>Всего по дисциплине:</w:t>
            </w:r>
            <w:r w:rsidR="00963445" w:rsidRPr="00DD57D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D57D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D57D8">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D57D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D57D8">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D57D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D57D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D57D8" w:rsidRDefault="00CA7DE7">
            <w:pPr>
              <w:pStyle w:val="Style5"/>
              <w:widowControl/>
              <w:tabs>
                <w:tab w:val="left" w:pos="0"/>
                <w:tab w:val="left" w:leader="underscore" w:pos="7027"/>
              </w:tabs>
              <w:spacing w:line="256" w:lineRule="auto"/>
              <w:jc w:val="center"/>
              <w:rPr>
                <w:b/>
                <w:sz w:val="22"/>
                <w:szCs w:val="22"/>
                <w:lang w:eastAsia="en-US"/>
              </w:rPr>
            </w:pPr>
            <w:r w:rsidRPr="00DD57D8">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DD57D8" w14:paraId="5F00FF08" w14:textId="77777777" w:rsidTr="00E4641F">
        <w:trPr>
          <w:trHeight w:val="641"/>
        </w:trPr>
        <w:tc>
          <w:tcPr>
            <w:tcW w:w="4080" w:type="pct"/>
            <w:shd w:val="clear" w:color="auto" w:fill="auto"/>
            <w:vAlign w:val="center"/>
            <w:hideMark/>
          </w:tcPr>
          <w:p w14:paraId="32DEE01C" w14:textId="6DE4B03A" w:rsidR="00262CF0" w:rsidRPr="00DD57D8" w:rsidRDefault="00984247" w:rsidP="00984247">
            <w:pPr>
              <w:jc w:val="center"/>
              <w:rPr>
                <w:rFonts w:ascii="Times New Roman" w:hAnsi="Times New Roman" w:cs="Times New Roman"/>
                <w:b/>
                <w:lang w:bidi="ru-RU"/>
              </w:rPr>
            </w:pPr>
            <w:r w:rsidRPr="00DD57D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D57D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D57D8">
              <w:rPr>
                <w:rFonts w:ascii="Times New Roman" w:hAnsi="Times New Roman" w:cs="Times New Roman"/>
                <w:b/>
              </w:rPr>
              <w:t>Электронные ресурсы</w:t>
            </w:r>
          </w:p>
        </w:tc>
      </w:tr>
      <w:tr w:rsidR="00262CF0" w:rsidRPr="00DD57D8" w14:paraId="1433EE91" w14:textId="77777777" w:rsidTr="00E4641F">
        <w:trPr>
          <w:trHeight w:val="354"/>
        </w:trPr>
        <w:tc>
          <w:tcPr>
            <w:tcW w:w="4080" w:type="pct"/>
            <w:shd w:val="clear" w:color="auto" w:fill="auto"/>
            <w:vAlign w:val="center"/>
          </w:tcPr>
          <w:p w14:paraId="31B092F5" w14:textId="4DED7782" w:rsidR="00262CF0" w:rsidRPr="00DD57D8" w:rsidRDefault="00984247" w:rsidP="00AA7A6A">
            <w:pPr>
              <w:rPr>
                <w:rFonts w:ascii="Times New Roman" w:hAnsi="Times New Roman" w:cs="Times New Roman"/>
                <w:lang w:bidi="ru-RU"/>
              </w:rPr>
            </w:pPr>
            <w:r w:rsidRPr="00DD57D8">
              <w:rPr>
                <w:rFonts w:ascii="Times New Roman" w:hAnsi="Times New Roman" w:cs="Times New Roman"/>
              </w:rPr>
              <w:t xml:space="preserve">Одинцов, Б. Е. Современные информационные технологии в управлении экономической деятельностью (теория </w:t>
            </w:r>
            <w:proofErr w:type="spellStart"/>
            <w:r w:rsidRPr="00DD57D8">
              <w:rPr>
                <w:rFonts w:ascii="Times New Roman" w:hAnsi="Times New Roman" w:cs="Times New Roman"/>
              </w:rPr>
              <w:t>ипрактика</w:t>
            </w:r>
            <w:proofErr w:type="spellEnd"/>
            <w:r w:rsidRPr="00DD57D8">
              <w:rPr>
                <w:rFonts w:ascii="Times New Roman" w:hAnsi="Times New Roman" w:cs="Times New Roman"/>
              </w:rPr>
              <w:t>)</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учебное пособие / Б. Е. Одинцов, А. Н. Романов, С. М. </w:t>
            </w:r>
            <w:proofErr w:type="spellStart"/>
            <w:r w:rsidRPr="00DD57D8">
              <w:rPr>
                <w:rFonts w:ascii="Times New Roman" w:hAnsi="Times New Roman" w:cs="Times New Roman"/>
              </w:rPr>
              <w:t>Догучаева</w:t>
            </w:r>
            <w:proofErr w:type="spellEnd"/>
            <w:r w:rsidRPr="00DD57D8">
              <w:rPr>
                <w:rFonts w:ascii="Times New Roman" w:hAnsi="Times New Roman" w:cs="Times New Roman"/>
              </w:rPr>
              <w:t>. — Москва</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Вузовский учебник</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ИНФРА-М, 2023. — 373 с.</w:t>
            </w:r>
          </w:p>
        </w:tc>
        <w:tc>
          <w:tcPr>
            <w:tcW w:w="920" w:type="pct"/>
            <w:shd w:val="clear" w:color="auto" w:fill="auto"/>
            <w:vAlign w:val="center"/>
            <w:hideMark/>
          </w:tcPr>
          <w:p w14:paraId="25965B29" w14:textId="0CF2FFC1" w:rsidR="00262CF0" w:rsidRPr="00DD57D8" w:rsidRDefault="00294D3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DD57D8">
                <w:rPr>
                  <w:color w:val="00008B"/>
                  <w:u w:val="single"/>
                </w:rPr>
                <w:t>https://znanium.com/catalog/document?id=415448</w:t>
              </w:r>
            </w:hyperlink>
          </w:p>
        </w:tc>
      </w:tr>
      <w:tr w:rsidR="00262CF0" w:rsidRPr="00DD57D8" w14:paraId="1FE05717" w14:textId="77777777" w:rsidTr="00E4641F">
        <w:trPr>
          <w:trHeight w:val="354"/>
        </w:trPr>
        <w:tc>
          <w:tcPr>
            <w:tcW w:w="4080" w:type="pct"/>
            <w:shd w:val="clear" w:color="auto" w:fill="auto"/>
            <w:vAlign w:val="center"/>
          </w:tcPr>
          <w:p w14:paraId="15BE2721" w14:textId="77777777" w:rsidR="00262CF0" w:rsidRPr="00DD57D8" w:rsidRDefault="00984247" w:rsidP="00AA7A6A">
            <w:pPr>
              <w:rPr>
                <w:rFonts w:ascii="Times New Roman" w:hAnsi="Times New Roman" w:cs="Times New Roman"/>
                <w:lang w:bidi="ru-RU"/>
              </w:rPr>
            </w:pPr>
            <w:r w:rsidRPr="00DD57D8">
              <w:rPr>
                <w:rFonts w:ascii="Times New Roman" w:hAnsi="Times New Roman" w:cs="Times New Roman"/>
              </w:rPr>
              <w:t>Наумов В.Н. Рынки информационно-коммуникационных технологий и организация продаж</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учебник — Москва : ИНФРА-М, 2017</w:t>
            </w:r>
          </w:p>
        </w:tc>
        <w:tc>
          <w:tcPr>
            <w:tcW w:w="920" w:type="pct"/>
            <w:shd w:val="clear" w:color="auto" w:fill="auto"/>
            <w:vAlign w:val="center"/>
            <w:hideMark/>
          </w:tcPr>
          <w:p w14:paraId="3AEFE2E6" w14:textId="77777777" w:rsidR="00262CF0" w:rsidRPr="00DD57D8" w:rsidRDefault="00294D3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D57D8">
                <w:rPr>
                  <w:color w:val="00008B"/>
                  <w:u w:val="single"/>
                </w:rPr>
                <w:t xml:space="preserve">https://znanium.com/catalog/product/1167893 </w:t>
              </w:r>
            </w:hyperlink>
          </w:p>
        </w:tc>
      </w:tr>
      <w:tr w:rsidR="00262CF0" w:rsidRPr="00DD57D8" w14:paraId="0BEC55A0" w14:textId="77777777" w:rsidTr="00E4641F">
        <w:trPr>
          <w:trHeight w:val="354"/>
        </w:trPr>
        <w:tc>
          <w:tcPr>
            <w:tcW w:w="4080" w:type="pct"/>
            <w:shd w:val="clear" w:color="auto" w:fill="auto"/>
            <w:vAlign w:val="center"/>
          </w:tcPr>
          <w:p w14:paraId="7C79D668" w14:textId="77777777" w:rsidR="00262CF0" w:rsidRPr="00DD57D8" w:rsidRDefault="00984247" w:rsidP="00AA7A6A">
            <w:pPr>
              <w:rPr>
                <w:rFonts w:ascii="Times New Roman" w:hAnsi="Times New Roman" w:cs="Times New Roman"/>
                <w:lang w:bidi="ru-RU"/>
              </w:rPr>
            </w:pPr>
            <w:r w:rsidRPr="00DD57D8">
              <w:rPr>
                <w:rFonts w:ascii="Times New Roman" w:hAnsi="Times New Roman" w:cs="Times New Roman"/>
              </w:rPr>
              <w:t>Цифровизация: практические рекомендации по переводу бизнеса на цифровые технологии. - Москва</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Альпина </w:t>
            </w:r>
            <w:proofErr w:type="spellStart"/>
            <w:r w:rsidRPr="00DD57D8">
              <w:rPr>
                <w:rFonts w:ascii="Times New Roman" w:hAnsi="Times New Roman" w:cs="Times New Roman"/>
              </w:rPr>
              <w:t>Паблишер</w:t>
            </w:r>
            <w:proofErr w:type="spellEnd"/>
            <w:r w:rsidRPr="00DD57D8">
              <w:rPr>
                <w:rFonts w:ascii="Times New Roman" w:hAnsi="Times New Roman" w:cs="Times New Roman"/>
              </w:rPr>
              <w:t>, 2019</w:t>
            </w:r>
          </w:p>
        </w:tc>
        <w:tc>
          <w:tcPr>
            <w:tcW w:w="920" w:type="pct"/>
            <w:shd w:val="clear" w:color="auto" w:fill="auto"/>
            <w:vAlign w:val="center"/>
            <w:hideMark/>
          </w:tcPr>
          <w:p w14:paraId="692357CD" w14:textId="77777777" w:rsidR="00262CF0" w:rsidRPr="00DD57D8" w:rsidRDefault="00294D31"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DD57D8">
                <w:rPr>
                  <w:color w:val="00008B"/>
                  <w:u w:val="single"/>
                </w:rPr>
                <w:t xml:space="preserve">https://znanium.com/catalog/product/1222514 </w:t>
              </w:r>
            </w:hyperlink>
          </w:p>
        </w:tc>
      </w:tr>
      <w:tr w:rsidR="00262CF0" w:rsidRPr="00DD57D8" w14:paraId="1C812B41" w14:textId="77777777" w:rsidTr="00E4641F">
        <w:trPr>
          <w:trHeight w:val="354"/>
        </w:trPr>
        <w:tc>
          <w:tcPr>
            <w:tcW w:w="4080" w:type="pct"/>
            <w:shd w:val="clear" w:color="auto" w:fill="auto"/>
            <w:vAlign w:val="center"/>
          </w:tcPr>
          <w:p w14:paraId="049DA229" w14:textId="77777777" w:rsidR="00262CF0" w:rsidRPr="00DD57D8" w:rsidRDefault="00984247" w:rsidP="00AA7A6A">
            <w:pPr>
              <w:rPr>
                <w:rFonts w:ascii="Times New Roman" w:hAnsi="Times New Roman" w:cs="Times New Roman"/>
                <w:lang w:bidi="ru-RU"/>
              </w:rPr>
            </w:pPr>
            <w:proofErr w:type="spellStart"/>
            <w:r w:rsidRPr="00DD57D8">
              <w:rPr>
                <w:rFonts w:ascii="Times New Roman" w:hAnsi="Times New Roman" w:cs="Times New Roman"/>
              </w:rPr>
              <w:t>Кабашов</w:t>
            </w:r>
            <w:proofErr w:type="spellEnd"/>
            <w:r w:rsidRPr="00DD57D8">
              <w:rPr>
                <w:rFonts w:ascii="Times New Roman" w:hAnsi="Times New Roman" w:cs="Times New Roman"/>
              </w:rPr>
              <w:t>, С. Ю. Электронное правительство. Электронный документооборот. Термины и определения</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учебное пособие / С.Ю. </w:t>
            </w:r>
            <w:proofErr w:type="spellStart"/>
            <w:r w:rsidRPr="00DD57D8">
              <w:rPr>
                <w:rFonts w:ascii="Times New Roman" w:hAnsi="Times New Roman" w:cs="Times New Roman"/>
              </w:rPr>
              <w:t>Кабашов</w:t>
            </w:r>
            <w:proofErr w:type="spellEnd"/>
            <w:r w:rsidRPr="00DD57D8">
              <w:rPr>
                <w:rFonts w:ascii="Times New Roman" w:hAnsi="Times New Roman" w:cs="Times New Roman"/>
              </w:rPr>
              <w:t>. — Москва</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ИНФРА-М, 2021</w:t>
            </w:r>
          </w:p>
        </w:tc>
        <w:tc>
          <w:tcPr>
            <w:tcW w:w="920" w:type="pct"/>
            <w:shd w:val="clear" w:color="auto" w:fill="auto"/>
            <w:vAlign w:val="center"/>
            <w:hideMark/>
          </w:tcPr>
          <w:p w14:paraId="2E62B9DD" w14:textId="77777777" w:rsidR="00262CF0" w:rsidRPr="00DD57D8" w:rsidRDefault="00294D31"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DD57D8">
                <w:rPr>
                  <w:color w:val="00008B"/>
                  <w:u w:val="single"/>
                </w:rPr>
                <w:t xml:space="preserve">https://znanium.com/catalog/product/1132150 </w:t>
              </w:r>
            </w:hyperlink>
          </w:p>
        </w:tc>
      </w:tr>
      <w:tr w:rsidR="00262CF0" w:rsidRPr="00DD57D8" w14:paraId="2EE04828" w14:textId="77777777" w:rsidTr="00E4641F">
        <w:trPr>
          <w:trHeight w:val="354"/>
        </w:trPr>
        <w:tc>
          <w:tcPr>
            <w:tcW w:w="4080" w:type="pct"/>
            <w:shd w:val="clear" w:color="auto" w:fill="auto"/>
            <w:vAlign w:val="center"/>
          </w:tcPr>
          <w:p w14:paraId="22651988" w14:textId="77777777" w:rsidR="00262CF0" w:rsidRPr="00DD57D8" w:rsidRDefault="00984247" w:rsidP="00AA7A6A">
            <w:pPr>
              <w:rPr>
                <w:rFonts w:ascii="Times New Roman" w:hAnsi="Times New Roman" w:cs="Times New Roman"/>
                <w:lang w:bidi="ru-RU"/>
              </w:rPr>
            </w:pPr>
            <w:r w:rsidRPr="00DD57D8">
              <w:rPr>
                <w:rFonts w:ascii="Times New Roman" w:hAnsi="Times New Roman" w:cs="Times New Roman"/>
              </w:rPr>
              <w:t xml:space="preserve">Телешева, Н. Ф. Лабораторный практикум по дисциплине "Компьютерные технологии в бухгалтерском учете" / Телешева Н.Ф., Пупков А.Н. - </w:t>
            </w:r>
            <w:proofErr w:type="spellStart"/>
            <w:r w:rsidRPr="00DD57D8">
              <w:rPr>
                <w:rFonts w:ascii="Times New Roman" w:hAnsi="Times New Roman" w:cs="Times New Roman"/>
              </w:rPr>
              <w:t>Краснояр</w:t>
            </w:r>
            <w:proofErr w:type="spellEnd"/>
            <w:r w:rsidRPr="00DD57D8">
              <w:rPr>
                <w:rFonts w:ascii="Times New Roman" w:hAnsi="Times New Roman" w:cs="Times New Roman"/>
              </w:rPr>
              <w:t>.: СФУ, 2015. - 188 с.</w:t>
            </w:r>
          </w:p>
        </w:tc>
        <w:tc>
          <w:tcPr>
            <w:tcW w:w="920" w:type="pct"/>
            <w:shd w:val="clear" w:color="auto" w:fill="auto"/>
            <w:vAlign w:val="center"/>
            <w:hideMark/>
          </w:tcPr>
          <w:p w14:paraId="1B9143BC" w14:textId="77777777" w:rsidR="00262CF0" w:rsidRPr="00DD57D8" w:rsidRDefault="00294D31"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DD57D8">
                <w:rPr>
                  <w:color w:val="00008B"/>
                  <w:u w:val="single"/>
                </w:rPr>
                <w:t>https://znanium.com/catalog/document?id=47604</w:t>
              </w:r>
            </w:hyperlink>
          </w:p>
        </w:tc>
      </w:tr>
      <w:tr w:rsidR="00262CF0" w:rsidRPr="00DD57D8" w14:paraId="55B3AC95" w14:textId="77777777" w:rsidTr="00E4641F">
        <w:trPr>
          <w:trHeight w:val="354"/>
        </w:trPr>
        <w:tc>
          <w:tcPr>
            <w:tcW w:w="4080" w:type="pct"/>
            <w:shd w:val="clear" w:color="auto" w:fill="auto"/>
            <w:vAlign w:val="center"/>
          </w:tcPr>
          <w:p w14:paraId="6D3CFD98" w14:textId="77777777" w:rsidR="00262CF0" w:rsidRPr="00DD57D8" w:rsidRDefault="00984247" w:rsidP="00AA7A6A">
            <w:pPr>
              <w:rPr>
                <w:rFonts w:ascii="Times New Roman" w:hAnsi="Times New Roman" w:cs="Times New Roman"/>
                <w:lang w:bidi="ru-RU"/>
              </w:rPr>
            </w:pPr>
            <w:proofErr w:type="spellStart"/>
            <w:r w:rsidRPr="00DD57D8">
              <w:rPr>
                <w:rFonts w:ascii="Times New Roman" w:hAnsi="Times New Roman" w:cs="Times New Roman"/>
              </w:rPr>
              <w:t>Ниматулаев</w:t>
            </w:r>
            <w:proofErr w:type="spellEnd"/>
            <w:r w:rsidRPr="00DD57D8">
              <w:rPr>
                <w:rFonts w:ascii="Times New Roman" w:hAnsi="Times New Roman" w:cs="Times New Roman"/>
              </w:rPr>
              <w:t>, М. М. Информационные технологии в профессиональной деятельности</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учебник / М.М. </w:t>
            </w:r>
            <w:proofErr w:type="spellStart"/>
            <w:r w:rsidRPr="00DD57D8">
              <w:rPr>
                <w:rFonts w:ascii="Times New Roman" w:hAnsi="Times New Roman" w:cs="Times New Roman"/>
              </w:rPr>
              <w:t>Ниматулаев</w:t>
            </w:r>
            <w:proofErr w:type="spellEnd"/>
            <w:r w:rsidRPr="00DD57D8">
              <w:rPr>
                <w:rFonts w:ascii="Times New Roman" w:hAnsi="Times New Roman" w:cs="Times New Roman"/>
              </w:rPr>
              <w:t>. — Москва</w:t>
            </w:r>
            <w:proofErr w:type="gramStart"/>
            <w:r w:rsidRPr="00DD57D8">
              <w:rPr>
                <w:rFonts w:ascii="Times New Roman" w:hAnsi="Times New Roman" w:cs="Times New Roman"/>
              </w:rPr>
              <w:t xml:space="preserve"> :</w:t>
            </w:r>
            <w:proofErr w:type="gramEnd"/>
            <w:r w:rsidRPr="00DD57D8">
              <w:rPr>
                <w:rFonts w:ascii="Times New Roman" w:hAnsi="Times New Roman" w:cs="Times New Roman"/>
              </w:rPr>
              <w:t xml:space="preserve"> ИНФРА-М, 2023. — 250 с.</w:t>
            </w:r>
          </w:p>
        </w:tc>
        <w:tc>
          <w:tcPr>
            <w:tcW w:w="920" w:type="pct"/>
            <w:shd w:val="clear" w:color="auto" w:fill="auto"/>
            <w:vAlign w:val="center"/>
            <w:hideMark/>
          </w:tcPr>
          <w:p w14:paraId="57D9B2F8" w14:textId="77777777" w:rsidR="00262CF0" w:rsidRPr="00DD57D8" w:rsidRDefault="00294D31"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DD57D8">
                <w:rPr>
                  <w:color w:val="00008B"/>
                  <w:u w:val="single"/>
                </w:rPr>
                <w:t>https://znanium.com/read?id=417518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6AF1E7E" w14:textId="77777777" w:rsidTr="007B550D">
        <w:tc>
          <w:tcPr>
            <w:tcW w:w="9345" w:type="dxa"/>
          </w:tcPr>
          <w:p w14:paraId="68F0BDD2" w14:textId="77777777" w:rsidR="007B550D" w:rsidRPr="001C5FD8" w:rsidRDefault="007B550D" w:rsidP="007B550D">
            <w:pPr>
              <w:rPr>
                <w:rFonts w:ascii="Times New Roman" w:hAnsi="Times New Roman" w:cs="Times New Roman"/>
                <w:sz w:val="26"/>
                <w:szCs w:val="26"/>
              </w:rPr>
            </w:pPr>
            <w:r w:rsidRPr="001C5FD8">
              <w:rPr>
                <w:rFonts w:ascii="Times New Roman" w:hAnsi="Times New Roman" w:cs="Times New Roman"/>
                <w:sz w:val="26"/>
                <w:szCs w:val="26"/>
              </w:rPr>
              <w:t>-  1</w:t>
            </w:r>
            <w:r w:rsidRPr="007E6725">
              <w:rPr>
                <w:rFonts w:ascii="Times New Roman" w:hAnsi="Times New Roman" w:cs="Times New Roman"/>
                <w:sz w:val="26"/>
                <w:szCs w:val="26"/>
                <w:lang w:val="en-US"/>
              </w:rPr>
              <w:t>C</w:t>
            </w:r>
            <w:r w:rsidRPr="001C5FD8">
              <w:rPr>
                <w:rFonts w:ascii="Times New Roman" w:hAnsi="Times New Roman" w:cs="Times New Roman"/>
                <w:sz w:val="26"/>
                <w:szCs w:val="26"/>
              </w:rPr>
              <w:t xml:space="preserve"> Типовая конфигурация "Управление торговлей"</w:t>
            </w:r>
          </w:p>
        </w:tc>
      </w:tr>
      <w:tr w:rsidR="007B550D" w:rsidRPr="007E6725" w14:paraId="0911532E" w14:textId="77777777" w:rsidTr="007B550D">
        <w:tc>
          <w:tcPr>
            <w:tcW w:w="9345" w:type="dxa"/>
          </w:tcPr>
          <w:p w14:paraId="3731B59F" w14:textId="77777777" w:rsidR="007B550D" w:rsidRPr="001C5FD8" w:rsidRDefault="007B550D" w:rsidP="007B550D">
            <w:pPr>
              <w:rPr>
                <w:rFonts w:ascii="Times New Roman" w:hAnsi="Times New Roman" w:cs="Times New Roman"/>
                <w:sz w:val="26"/>
                <w:szCs w:val="26"/>
              </w:rPr>
            </w:pPr>
            <w:r w:rsidRPr="001C5FD8">
              <w:rPr>
                <w:rFonts w:ascii="Times New Roman" w:hAnsi="Times New Roman" w:cs="Times New Roman"/>
                <w:sz w:val="26"/>
                <w:szCs w:val="26"/>
              </w:rPr>
              <w:t>-  1С</w:t>
            </w:r>
            <w:proofErr w:type="gramStart"/>
            <w:r w:rsidRPr="001C5FD8">
              <w:rPr>
                <w:rFonts w:ascii="Times New Roman" w:hAnsi="Times New Roman" w:cs="Times New Roman"/>
                <w:sz w:val="26"/>
                <w:szCs w:val="26"/>
              </w:rPr>
              <w:t>:П</w:t>
            </w:r>
            <w:proofErr w:type="gramEnd"/>
            <w:r w:rsidRPr="001C5FD8">
              <w:rPr>
                <w:rFonts w:ascii="Times New Roman" w:hAnsi="Times New Roman" w:cs="Times New Roman"/>
                <w:sz w:val="26"/>
                <w:szCs w:val="26"/>
              </w:rPr>
              <w:t>редприятие 8 через Интернет для учебных заведений" (1С:Управление торговлей 8)</w:t>
            </w:r>
          </w:p>
        </w:tc>
      </w:tr>
      <w:tr w:rsidR="007B550D" w:rsidRPr="007E6725" w14:paraId="3166B1CE" w14:textId="77777777" w:rsidTr="007B550D">
        <w:tc>
          <w:tcPr>
            <w:tcW w:w="9345" w:type="dxa"/>
          </w:tcPr>
          <w:p w14:paraId="78B0CAF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Yandex Datalens (веб-сервис)</w:t>
            </w:r>
          </w:p>
        </w:tc>
      </w:tr>
      <w:tr w:rsidR="007B550D" w:rsidRPr="007E6725" w14:paraId="215E873F" w14:textId="77777777" w:rsidTr="007B550D">
        <w:tc>
          <w:tcPr>
            <w:tcW w:w="9345" w:type="dxa"/>
          </w:tcPr>
          <w:p w14:paraId="4BC00A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2078CF4" w14:textId="77777777" w:rsidTr="007B550D">
        <w:tc>
          <w:tcPr>
            <w:tcW w:w="9345" w:type="dxa"/>
          </w:tcPr>
          <w:p w14:paraId="427733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7B550D" w:rsidRPr="007E6725" w14:paraId="6472FC40" w14:textId="77777777" w:rsidTr="007B550D">
        <w:tc>
          <w:tcPr>
            <w:tcW w:w="9345" w:type="dxa"/>
          </w:tcPr>
          <w:p w14:paraId="26B7638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22AC92" w14:textId="77777777" w:rsidTr="007B550D">
        <w:tc>
          <w:tcPr>
            <w:tcW w:w="9345" w:type="dxa"/>
          </w:tcPr>
          <w:p w14:paraId="2A440FE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3102C7F2" w14:textId="77777777" w:rsidTr="007B550D">
        <w:tc>
          <w:tcPr>
            <w:tcW w:w="9345" w:type="dxa"/>
          </w:tcPr>
          <w:p w14:paraId="1D4311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94D31"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DD57D8" w:rsidRPr="00DD57D8" w14:paraId="3CBBC9F4" w14:textId="77777777" w:rsidTr="007D276B">
        <w:tc>
          <w:tcPr>
            <w:tcW w:w="7797" w:type="dxa"/>
            <w:shd w:val="clear" w:color="auto" w:fill="auto"/>
          </w:tcPr>
          <w:p w14:paraId="275B711F" w14:textId="77777777" w:rsidR="00DD57D8" w:rsidRPr="00DD57D8" w:rsidRDefault="00DD57D8" w:rsidP="007D276B">
            <w:pPr>
              <w:pStyle w:val="Style214"/>
              <w:ind w:firstLine="0"/>
              <w:jc w:val="center"/>
              <w:rPr>
                <w:b/>
                <w:sz w:val="22"/>
                <w:szCs w:val="22"/>
              </w:rPr>
            </w:pPr>
            <w:r w:rsidRPr="00DD57D8">
              <w:rPr>
                <w:b/>
                <w:sz w:val="22"/>
                <w:szCs w:val="22"/>
              </w:rPr>
              <w:t>Наименование учебных аудиторий, перечень</w:t>
            </w:r>
          </w:p>
        </w:tc>
        <w:tc>
          <w:tcPr>
            <w:tcW w:w="2262" w:type="dxa"/>
            <w:shd w:val="clear" w:color="auto" w:fill="auto"/>
          </w:tcPr>
          <w:p w14:paraId="7A0F6C54" w14:textId="77777777" w:rsidR="00DD57D8" w:rsidRPr="00DD57D8" w:rsidRDefault="00DD57D8" w:rsidP="007D276B">
            <w:pPr>
              <w:pStyle w:val="Style214"/>
              <w:ind w:firstLine="0"/>
              <w:jc w:val="center"/>
              <w:rPr>
                <w:b/>
                <w:sz w:val="22"/>
                <w:szCs w:val="22"/>
              </w:rPr>
            </w:pPr>
            <w:r w:rsidRPr="00DD57D8">
              <w:rPr>
                <w:b/>
                <w:sz w:val="22"/>
                <w:szCs w:val="22"/>
              </w:rPr>
              <w:t>Адрес (местоположение) учебных аудиторий</w:t>
            </w:r>
          </w:p>
        </w:tc>
      </w:tr>
      <w:tr w:rsidR="00DD57D8" w:rsidRPr="00DD57D8" w14:paraId="6ACC4540" w14:textId="77777777" w:rsidTr="007D276B">
        <w:tc>
          <w:tcPr>
            <w:tcW w:w="7797" w:type="dxa"/>
            <w:shd w:val="clear" w:color="auto" w:fill="auto"/>
          </w:tcPr>
          <w:p w14:paraId="0B3F5DCD" w14:textId="77777777" w:rsidR="00DD57D8" w:rsidRPr="00DD57D8" w:rsidRDefault="00DD57D8" w:rsidP="007D276B">
            <w:pPr>
              <w:pStyle w:val="Style214"/>
              <w:ind w:firstLine="0"/>
              <w:rPr>
                <w:sz w:val="22"/>
                <w:szCs w:val="22"/>
              </w:rPr>
            </w:pPr>
            <w:r w:rsidRPr="00DD57D8">
              <w:rPr>
                <w:sz w:val="22"/>
                <w:szCs w:val="22"/>
              </w:rPr>
              <w:t xml:space="preserve">Ауд. 2021 Лаборатория "Лабораторный </w:t>
            </w:r>
            <w:proofErr w:type="spellStart"/>
            <w:r w:rsidRPr="00DD57D8">
              <w:rPr>
                <w:sz w:val="22"/>
                <w:szCs w:val="22"/>
              </w:rPr>
              <w:t>комплекс"Специализированная</w:t>
            </w:r>
            <w:proofErr w:type="spellEnd"/>
            <w:r w:rsidRPr="00DD57D8">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DD57D8">
              <w:rPr>
                <w:sz w:val="22"/>
                <w:szCs w:val="22"/>
                <w:lang w:val="en-US"/>
              </w:rPr>
              <w:t>i</w:t>
            </w:r>
            <w:proofErr w:type="spellEnd"/>
            <w:r w:rsidRPr="00DD57D8">
              <w:rPr>
                <w:sz w:val="22"/>
                <w:szCs w:val="22"/>
              </w:rPr>
              <w:t>5-8400/8</w:t>
            </w:r>
            <w:r w:rsidRPr="00DD57D8">
              <w:rPr>
                <w:sz w:val="22"/>
                <w:szCs w:val="22"/>
                <w:lang w:val="en-US"/>
              </w:rPr>
              <w:t>GB</w:t>
            </w:r>
            <w:r w:rsidRPr="00DD57D8">
              <w:rPr>
                <w:sz w:val="22"/>
                <w:szCs w:val="22"/>
              </w:rPr>
              <w:t>/500</w:t>
            </w:r>
            <w:r w:rsidRPr="00DD57D8">
              <w:rPr>
                <w:sz w:val="22"/>
                <w:szCs w:val="22"/>
                <w:lang w:val="en-US"/>
              </w:rPr>
              <w:t>GB</w:t>
            </w:r>
            <w:r w:rsidRPr="00DD57D8">
              <w:rPr>
                <w:sz w:val="22"/>
                <w:szCs w:val="22"/>
              </w:rPr>
              <w:t>_</w:t>
            </w:r>
            <w:r w:rsidRPr="00DD57D8">
              <w:rPr>
                <w:sz w:val="22"/>
                <w:szCs w:val="22"/>
                <w:lang w:val="en-US"/>
              </w:rPr>
              <w:t>SSD</w:t>
            </w:r>
            <w:r w:rsidRPr="00DD57D8">
              <w:rPr>
                <w:sz w:val="22"/>
                <w:szCs w:val="22"/>
              </w:rPr>
              <w:t>/</w:t>
            </w:r>
            <w:proofErr w:type="spellStart"/>
            <w:r w:rsidRPr="00DD57D8">
              <w:rPr>
                <w:sz w:val="22"/>
                <w:szCs w:val="22"/>
                <w:lang w:val="en-US"/>
              </w:rPr>
              <w:t>Viewsonic</w:t>
            </w:r>
            <w:proofErr w:type="spellEnd"/>
            <w:r w:rsidRPr="00DD57D8">
              <w:rPr>
                <w:sz w:val="22"/>
                <w:szCs w:val="22"/>
              </w:rPr>
              <w:t xml:space="preserve"> </w:t>
            </w:r>
            <w:r w:rsidRPr="00DD57D8">
              <w:rPr>
                <w:sz w:val="22"/>
                <w:szCs w:val="22"/>
                <w:lang w:val="en-US"/>
              </w:rPr>
              <w:t>VA</w:t>
            </w:r>
            <w:r w:rsidRPr="00DD57D8">
              <w:rPr>
                <w:sz w:val="22"/>
                <w:szCs w:val="22"/>
              </w:rPr>
              <w:t>2410-</w:t>
            </w:r>
            <w:proofErr w:type="spellStart"/>
            <w:r w:rsidRPr="00DD57D8">
              <w:rPr>
                <w:sz w:val="22"/>
                <w:szCs w:val="22"/>
                <w:lang w:val="en-US"/>
              </w:rPr>
              <w:t>mh</w:t>
            </w:r>
            <w:proofErr w:type="spellEnd"/>
            <w:r w:rsidRPr="00DD57D8">
              <w:rPr>
                <w:sz w:val="22"/>
                <w:szCs w:val="22"/>
              </w:rPr>
              <w:t xml:space="preserve"> - 23 шт., Установка демонстрационных учебных фильмов - 1 шт., Компьютер в комплектации системный блок </w:t>
            </w:r>
            <w:r w:rsidRPr="00DD57D8">
              <w:rPr>
                <w:sz w:val="22"/>
                <w:szCs w:val="22"/>
                <w:lang w:val="en-US"/>
              </w:rPr>
              <w:t>Intel</w:t>
            </w:r>
            <w:r w:rsidRPr="00DD57D8">
              <w:rPr>
                <w:sz w:val="22"/>
                <w:szCs w:val="22"/>
              </w:rPr>
              <w:t xml:space="preserve"> </w:t>
            </w:r>
            <w:proofErr w:type="spellStart"/>
            <w:r w:rsidRPr="00DD57D8">
              <w:rPr>
                <w:sz w:val="22"/>
                <w:szCs w:val="22"/>
                <w:lang w:val="en-US"/>
              </w:rPr>
              <w:t>pentium</w:t>
            </w:r>
            <w:proofErr w:type="spellEnd"/>
            <w:r w:rsidRPr="00DD57D8">
              <w:rPr>
                <w:sz w:val="22"/>
                <w:szCs w:val="22"/>
              </w:rPr>
              <w:t xml:space="preserve"> </w:t>
            </w:r>
            <w:r w:rsidRPr="00DD57D8">
              <w:rPr>
                <w:sz w:val="22"/>
                <w:szCs w:val="22"/>
                <w:lang w:val="en-US"/>
              </w:rPr>
              <w:t>x</w:t>
            </w:r>
            <w:r w:rsidRPr="00DD57D8">
              <w:rPr>
                <w:sz w:val="22"/>
                <w:szCs w:val="22"/>
              </w:rPr>
              <w:t xml:space="preserve">2 </w:t>
            </w:r>
            <w:r w:rsidRPr="00DD57D8">
              <w:rPr>
                <w:sz w:val="22"/>
                <w:szCs w:val="22"/>
                <w:lang w:val="en-US"/>
              </w:rPr>
              <w:t>g</w:t>
            </w:r>
            <w:r w:rsidRPr="00DD57D8">
              <w:rPr>
                <w:sz w:val="22"/>
                <w:szCs w:val="22"/>
              </w:rPr>
              <w:t xml:space="preserve">3250 </w:t>
            </w:r>
            <w:proofErr w:type="spellStart"/>
            <w:r w:rsidRPr="00DD57D8">
              <w:rPr>
                <w:sz w:val="22"/>
                <w:szCs w:val="22"/>
              </w:rPr>
              <w:t>клавиатура+мышь</w:t>
            </w:r>
            <w:proofErr w:type="spellEnd"/>
            <w:r w:rsidRPr="00DD57D8">
              <w:rPr>
                <w:sz w:val="22"/>
                <w:szCs w:val="22"/>
              </w:rPr>
              <w:t xml:space="preserve"> </w:t>
            </w:r>
            <w:r w:rsidRPr="00DD57D8">
              <w:rPr>
                <w:sz w:val="22"/>
                <w:szCs w:val="22"/>
                <w:lang w:val="en-US"/>
              </w:rPr>
              <w:t>L</w:t>
            </w:r>
            <w:r w:rsidRPr="00DD57D8">
              <w:rPr>
                <w:sz w:val="22"/>
                <w:szCs w:val="22"/>
              </w:rPr>
              <w:t xml:space="preserve"> (жесткий диск500</w:t>
            </w:r>
            <w:proofErr w:type="spellStart"/>
            <w:r w:rsidRPr="00DD57D8">
              <w:rPr>
                <w:sz w:val="22"/>
                <w:szCs w:val="22"/>
                <w:lang w:val="en-US"/>
              </w:rPr>
              <w:t>gb</w:t>
            </w:r>
            <w:proofErr w:type="spellEnd"/>
            <w:r w:rsidRPr="00DD57D8">
              <w:rPr>
                <w:sz w:val="22"/>
                <w:szCs w:val="22"/>
              </w:rPr>
              <w:t xml:space="preserve">,монитор </w:t>
            </w:r>
            <w:proofErr w:type="spellStart"/>
            <w:r w:rsidRPr="00DD57D8">
              <w:rPr>
                <w:sz w:val="22"/>
                <w:szCs w:val="22"/>
                <w:lang w:val="en-US"/>
              </w:rPr>
              <w:t>philips</w:t>
            </w:r>
            <w:proofErr w:type="spellEnd"/>
            <w:r w:rsidRPr="00DD57D8">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FE31E1" w14:textId="77777777" w:rsidR="00DD57D8" w:rsidRPr="00DD57D8" w:rsidRDefault="00DD57D8" w:rsidP="007D276B">
            <w:pPr>
              <w:pStyle w:val="Style214"/>
              <w:ind w:firstLine="0"/>
              <w:rPr>
                <w:sz w:val="22"/>
                <w:szCs w:val="22"/>
              </w:rPr>
            </w:pPr>
            <w:r w:rsidRPr="00DD57D8">
              <w:rPr>
                <w:sz w:val="22"/>
                <w:szCs w:val="22"/>
              </w:rPr>
              <w:t>191023, г. Санкт-Петербург, ул. Канал Грибоедова, 30/32, литер «А», «Б», «Р»</w:t>
            </w:r>
          </w:p>
        </w:tc>
      </w:tr>
      <w:tr w:rsidR="00DD57D8" w:rsidRPr="00DD57D8" w14:paraId="1F48CFF5" w14:textId="77777777" w:rsidTr="007D276B">
        <w:tc>
          <w:tcPr>
            <w:tcW w:w="7797" w:type="dxa"/>
            <w:shd w:val="clear" w:color="auto" w:fill="auto"/>
          </w:tcPr>
          <w:p w14:paraId="39899126" w14:textId="77777777" w:rsidR="00DD57D8" w:rsidRPr="00DD57D8" w:rsidRDefault="00DD57D8" w:rsidP="007D276B">
            <w:pPr>
              <w:pStyle w:val="Style214"/>
              <w:ind w:firstLine="0"/>
              <w:rPr>
                <w:sz w:val="22"/>
                <w:szCs w:val="22"/>
              </w:rPr>
            </w:pPr>
            <w:r w:rsidRPr="00DD57D8">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D57D8">
              <w:rPr>
                <w:sz w:val="22"/>
                <w:szCs w:val="22"/>
              </w:rPr>
              <w:t>комплексом.Специализированная</w:t>
            </w:r>
            <w:proofErr w:type="spellEnd"/>
            <w:r w:rsidRPr="00DD57D8">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DD57D8">
              <w:rPr>
                <w:sz w:val="22"/>
                <w:szCs w:val="22"/>
                <w:lang w:val="en-US"/>
              </w:rPr>
              <w:t>Intel</w:t>
            </w:r>
            <w:r w:rsidRPr="00DD57D8">
              <w:rPr>
                <w:sz w:val="22"/>
                <w:szCs w:val="22"/>
              </w:rPr>
              <w:t xml:space="preserve"> </w:t>
            </w:r>
            <w:proofErr w:type="spellStart"/>
            <w:r w:rsidRPr="00DD57D8">
              <w:rPr>
                <w:sz w:val="22"/>
                <w:szCs w:val="22"/>
                <w:lang w:val="en-US"/>
              </w:rPr>
              <w:t>i</w:t>
            </w:r>
            <w:proofErr w:type="spellEnd"/>
            <w:r w:rsidRPr="00DD57D8">
              <w:rPr>
                <w:sz w:val="22"/>
                <w:szCs w:val="22"/>
              </w:rPr>
              <w:t xml:space="preserve">3-2100 2.4 </w:t>
            </w:r>
            <w:proofErr w:type="spellStart"/>
            <w:r w:rsidRPr="00DD57D8">
              <w:rPr>
                <w:sz w:val="22"/>
                <w:szCs w:val="22"/>
                <w:lang w:val="en-US"/>
              </w:rPr>
              <w:t>Ghz</w:t>
            </w:r>
            <w:proofErr w:type="spellEnd"/>
            <w:r w:rsidRPr="00DD57D8">
              <w:rPr>
                <w:sz w:val="22"/>
                <w:szCs w:val="22"/>
              </w:rPr>
              <w:t>/500/4/</w:t>
            </w:r>
            <w:r w:rsidRPr="00DD57D8">
              <w:rPr>
                <w:sz w:val="22"/>
                <w:szCs w:val="22"/>
                <w:lang w:val="en-US"/>
              </w:rPr>
              <w:t>Acer</w:t>
            </w:r>
            <w:r w:rsidRPr="00DD57D8">
              <w:rPr>
                <w:sz w:val="22"/>
                <w:szCs w:val="22"/>
              </w:rPr>
              <w:t xml:space="preserve"> </w:t>
            </w:r>
            <w:r w:rsidRPr="00DD57D8">
              <w:rPr>
                <w:sz w:val="22"/>
                <w:szCs w:val="22"/>
                <w:lang w:val="en-US"/>
              </w:rPr>
              <w:t>V</w:t>
            </w:r>
            <w:r w:rsidRPr="00DD57D8">
              <w:rPr>
                <w:sz w:val="22"/>
                <w:szCs w:val="22"/>
              </w:rPr>
              <w:t xml:space="preserve">193 19" - 1 шт., Мультимедийный проектор </w:t>
            </w:r>
            <w:r w:rsidRPr="00DD57D8">
              <w:rPr>
                <w:sz w:val="22"/>
                <w:szCs w:val="22"/>
                <w:lang w:val="en-US"/>
              </w:rPr>
              <w:t>Panasonic</w:t>
            </w:r>
            <w:r w:rsidRPr="00DD57D8">
              <w:rPr>
                <w:sz w:val="22"/>
                <w:szCs w:val="22"/>
              </w:rPr>
              <w:t xml:space="preserve"> </w:t>
            </w:r>
            <w:r w:rsidRPr="00DD57D8">
              <w:rPr>
                <w:sz w:val="22"/>
                <w:szCs w:val="22"/>
                <w:lang w:val="en-US"/>
              </w:rPr>
              <w:t>PT</w:t>
            </w:r>
            <w:r w:rsidRPr="00DD57D8">
              <w:rPr>
                <w:sz w:val="22"/>
                <w:szCs w:val="22"/>
              </w:rPr>
              <w:t>-</w:t>
            </w:r>
            <w:r w:rsidRPr="00DD57D8">
              <w:rPr>
                <w:sz w:val="22"/>
                <w:szCs w:val="22"/>
                <w:lang w:val="en-US"/>
              </w:rPr>
              <w:t>VX</w:t>
            </w:r>
            <w:r w:rsidRPr="00DD57D8">
              <w:rPr>
                <w:sz w:val="22"/>
                <w:szCs w:val="22"/>
              </w:rPr>
              <w:t>610</w:t>
            </w:r>
            <w:r w:rsidRPr="00DD57D8">
              <w:rPr>
                <w:sz w:val="22"/>
                <w:szCs w:val="22"/>
                <w:lang w:val="en-US"/>
              </w:rPr>
              <w:t>E</w:t>
            </w:r>
            <w:r w:rsidRPr="00DD57D8">
              <w:rPr>
                <w:sz w:val="22"/>
                <w:szCs w:val="22"/>
              </w:rPr>
              <w:t xml:space="preserve"> - 1 шт., Экран с электроприводом </w:t>
            </w:r>
            <w:proofErr w:type="spellStart"/>
            <w:r w:rsidRPr="00DD57D8">
              <w:rPr>
                <w:sz w:val="22"/>
                <w:szCs w:val="22"/>
                <w:lang w:val="en-US"/>
              </w:rPr>
              <w:t>ScreenMedia</w:t>
            </w:r>
            <w:proofErr w:type="spellEnd"/>
            <w:r w:rsidRPr="00DD57D8">
              <w:rPr>
                <w:sz w:val="22"/>
                <w:szCs w:val="22"/>
              </w:rPr>
              <w:t xml:space="preserve"> </w:t>
            </w:r>
            <w:r w:rsidRPr="00DD57D8">
              <w:rPr>
                <w:sz w:val="22"/>
                <w:szCs w:val="22"/>
                <w:lang w:val="en-US"/>
              </w:rPr>
              <w:t>Champion</w:t>
            </w:r>
            <w:r w:rsidRPr="00DD57D8">
              <w:rPr>
                <w:sz w:val="22"/>
                <w:szCs w:val="22"/>
              </w:rPr>
              <w:t xml:space="preserve"> 203х153см (</w:t>
            </w:r>
            <w:r w:rsidRPr="00DD57D8">
              <w:rPr>
                <w:sz w:val="22"/>
                <w:szCs w:val="22"/>
                <w:lang w:val="en-US"/>
              </w:rPr>
              <w:t>SCM</w:t>
            </w:r>
            <w:r w:rsidRPr="00DD57D8">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924408" w14:textId="77777777" w:rsidR="00DD57D8" w:rsidRPr="00DD57D8" w:rsidRDefault="00DD57D8" w:rsidP="007D276B">
            <w:pPr>
              <w:pStyle w:val="Style214"/>
              <w:ind w:firstLine="0"/>
              <w:rPr>
                <w:sz w:val="22"/>
                <w:szCs w:val="22"/>
              </w:rPr>
            </w:pPr>
            <w:r w:rsidRPr="00DD57D8">
              <w:rPr>
                <w:sz w:val="22"/>
                <w:szCs w:val="22"/>
              </w:rPr>
              <w:t>191023, г. Санкт-Петербург, ул. Канал Грибоедова, 30/32, литер «А», «Б», «Р»</w:t>
            </w:r>
          </w:p>
        </w:tc>
      </w:tr>
      <w:tr w:rsidR="00DD57D8" w:rsidRPr="00DD57D8" w14:paraId="14ABA447" w14:textId="77777777" w:rsidTr="007D276B">
        <w:tc>
          <w:tcPr>
            <w:tcW w:w="7797" w:type="dxa"/>
            <w:shd w:val="clear" w:color="auto" w:fill="auto"/>
          </w:tcPr>
          <w:p w14:paraId="475EB6F5" w14:textId="77777777" w:rsidR="00DD57D8" w:rsidRPr="00DD57D8" w:rsidRDefault="00DD57D8" w:rsidP="007D276B">
            <w:pPr>
              <w:pStyle w:val="Style214"/>
              <w:ind w:firstLine="0"/>
              <w:rPr>
                <w:sz w:val="22"/>
                <w:szCs w:val="22"/>
              </w:rPr>
            </w:pPr>
            <w:r w:rsidRPr="00DD57D8">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D57D8">
              <w:rPr>
                <w:sz w:val="22"/>
                <w:szCs w:val="22"/>
              </w:rPr>
              <w:t>комплексом</w:t>
            </w:r>
            <w:proofErr w:type="gramStart"/>
            <w:r w:rsidRPr="00DD57D8">
              <w:rPr>
                <w:sz w:val="22"/>
                <w:szCs w:val="22"/>
              </w:rPr>
              <w:t>.С</w:t>
            </w:r>
            <w:proofErr w:type="gramEnd"/>
            <w:r w:rsidRPr="00DD57D8">
              <w:rPr>
                <w:sz w:val="22"/>
                <w:szCs w:val="22"/>
              </w:rPr>
              <w:t>пециализированная</w:t>
            </w:r>
            <w:proofErr w:type="spellEnd"/>
            <w:r w:rsidRPr="00DD57D8">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DD57D8">
              <w:rPr>
                <w:sz w:val="22"/>
                <w:szCs w:val="22"/>
              </w:rPr>
              <w:t>.К</w:t>
            </w:r>
            <w:proofErr w:type="gramEnd"/>
            <w:r w:rsidRPr="00DD57D8">
              <w:rPr>
                <w:sz w:val="22"/>
                <w:szCs w:val="22"/>
              </w:rPr>
              <w:t xml:space="preserve">омпьютер </w:t>
            </w:r>
            <w:r w:rsidRPr="00DD57D8">
              <w:rPr>
                <w:sz w:val="22"/>
                <w:szCs w:val="22"/>
                <w:lang w:val="en-US"/>
              </w:rPr>
              <w:t>Intel</w:t>
            </w:r>
            <w:r w:rsidRPr="00DD57D8">
              <w:rPr>
                <w:sz w:val="22"/>
                <w:szCs w:val="22"/>
              </w:rPr>
              <w:t xml:space="preserve"> </w:t>
            </w:r>
            <w:proofErr w:type="spellStart"/>
            <w:r w:rsidRPr="00DD57D8">
              <w:rPr>
                <w:sz w:val="22"/>
                <w:szCs w:val="22"/>
                <w:lang w:val="en-US"/>
              </w:rPr>
              <w:t>i</w:t>
            </w:r>
            <w:proofErr w:type="spellEnd"/>
            <w:r w:rsidRPr="00DD57D8">
              <w:rPr>
                <w:sz w:val="22"/>
                <w:szCs w:val="22"/>
              </w:rPr>
              <w:t>5 7400/1</w:t>
            </w:r>
            <w:r w:rsidRPr="00DD57D8">
              <w:rPr>
                <w:sz w:val="22"/>
                <w:szCs w:val="22"/>
                <w:lang w:val="en-US"/>
              </w:rPr>
              <w:t>Tb</w:t>
            </w:r>
            <w:r w:rsidRPr="00DD57D8">
              <w:rPr>
                <w:sz w:val="22"/>
                <w:szCs w:val="22"/>
              </w:rPr>
              <w:t>/8</w:t>
            </w:r>
            <w:r w:rsidRPr="00DD57D8">
              <w:rPr>
                <w:sz w:val="22"/>
                <w:szCs w:val="22"/>
                <w:lang w:val="en-US"/>
              </w:rPr>
              <w:t>Gb</w:t>
            </w:r>
            <w:r w:rsidRPr="00DD57D8">
              <w:rPr>
                <w:sz w:val="22"/>
                <w:szCs w:val="22"/>
              </w:rPr>
              <w:t>/</w:t>
            </w:r>
            <w:r w:rsidRPr="00DD57D8">
              <w:rPr>
                <w:sz w:val="22"/>
                <w:szCs w:val="22"/>
                <w:lang w:val="en-US"/>
              </w:rPr>
              <w:t>Philips</w:t>
            </w:r>
            <w:r w:rsidRPr="00DD57D8">
              <w:rPr>
                <w:sz w:val="22"/>
                <w:szCs w:val="22"/>
              </w:rPr>
              <w:t xml:space="preserve"> 243</w:t>
            </w:r>
            <w:r w:rsidRPr="00DD57D8">
              <w:rPr>
                <w:sz w:val="22"/>
                <w:szCs w:val="22"/>
                <w:lang w:val="en-US"/>
              </w:rPr>
              <w:t>V</w:t>
            </w:r>
            <w:r w:rsidRPr="00DD57D8">
              <w:rPr>
                <w:sz w:val="22"/>
                <w:szCs w:val="22"/>
              </w:rPr>
              <w:t>5</w:t>
            </w:r>
            <w:r w:rsidRPr="00DD57D8">
              <w:rPr>
                <w:sz w:val="22"/>
                <w:szCs w:val="22"/>
                <w:lang w:val="en-US"/>
              </w:rPr>
              <w:t>Q</w:t>
            </w:r>
            <w:r w:rsidRPr="00DD57D8">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9D9D63" w14:textId="77777777" w:rsidR="00DD57D8" w:rsidRPr="00DD57D8" w:rsidRDefault="00DD57D8" w:rsidP="007D276B">
            <w:pPr>
              <w:pStyle w:val="Style214"/>
              <w:ind w:firstLine="0"/>
              <w:rPr>
                <w:sz w:val="22"/>
                <w:szCs w:val="22"/>
              </w:rPr>
            </w:pPr>
            <w:r w:rsidRPr="00DD57D8">
              <w:rPr>
                <w:sz w:val="22"/>
                <w:szCs w:val="22"/>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C5FD8" w14:paraId="00F016AD" w14:textId="77777777" w:rsidTr="008D1914">
        <w:tc>
          <w:tcPr>
            <w:tcW w:w="562" w:type="dxa"/>
          </w:tcPr>
          <w:p w14:paraId="51B5351E" w14:textId="77777777" w:rsidR="001C5FD8" w:rsidRPr="00DD57D8" w:rsidRDefault="001C5FD8" w:rsidP="008D1914">
            <w:pPr>
              <w:pStyle w:val="Default"/>
              <w:spacing w:after="30"/>
              <w:jc w:val="both"/>
              <w:rPr>
                <w:sz w:val="23"/>
                <w:szCs w:val="23"/>
              </w:rPr>
            </w:pPr>
          </w:p>
        </w:tc>
        <w:tc>
          <w:tcPr>
            <w:tcW w:w="8783" w:type="dxa"/>
          </w:tcPr>
          <w:p w14:paraId="2FC3ADD2" w14:textId="77777777" w:rsidR="001C5FD8" w:rsidRPr="001C5FD8" w:rsidRDefault="001C5FD8" w:rsidP="008D1914">
            <w:pPr>
              <w:pStyle w:val="Default"/>
              <w:spacing w:after="30"/>
              <w:jc w:val="both"/>
              <w:rPr>
                <w:sz w:val="23"/>
                <w:szCs w:val="23"/>
              </w:rPr>
            </w:pPr>
            <w:r w:rsidRPr="001C5FD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C5FD8" w:rsidRDefault="00AD3A54" w:rsidP="00801458">
            <w:pPr>
              <w:pStyle w:val="Default"/>
              <w:spacing w:after="30"/>
              <w:jc w:val="both"/>
              <w:rPr>
                <w:sz w:val="23"/>
                <w:szCs w:val="23"/>
              </w:rPr>
            </w:pPr>
            <w:r w:rsidRPr="001C5FD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C5FD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C5FD8" w14:paraId="5A1C9382" w14:textId="77777777" w:rsidTr="00801458">
        <w:tc>
          <w:tcPr>
            <w:tcW w:w="2336" w:type="dxa"/>
          </w:tcPr>
          <w:p w14:paraId="4C518DAB" w14:textId="77777777" w:rsidR="005D65A5" w:rsidRPr="001C5FD8" w:rsidRDefault="005D65A5" w:rsidP="00801458">
            <w:pPr>
              <w:jc w:val="center"/>
              <w:rPr>
                <w:rFonts w:ascii="Times New Roman" w:hAnsi="Times New Roman" w:cs="Times New Roman"/>
                <w:b/>
              </w:rPr>
            </w:pPr>
            <w:r w:rsidRPr="001C5FD8">
              <w:rPr>
                <w:rFonts w:ascii="Times New Roman" w:hAnsi="Times New Roman" w:cs="Times New Roman"/>
                <w:b/>
              </w:rPr>
              <w:t>Номер контрольной точки</w:t>
            </w:r>
          </w:p>
        </w:tc>
        <w:tc>
          <w:tcPr>
            <w:tcW w:w="2336" w:type="dxa"/>
          </w:tcPr>
          <w:p w14:paraId="6FB4C23E" w14:textId="77777777" w:rsidR="005D65A5" w:rsidRPr="001C5FD8" w:rsidRDefault="005D65A5" w:rsidP="00801458">
            <w:pPr>
              <w:jc w:val="center"/>
              <w:rPr>
                <w:rFonts w:ascii="Times New Roman" w:hAnsi="Times New Roman" w:cs="Times New Roman"/>
                <w:b/>
              </w:rPr>
            </w:pPr>
            <w:r w:rsidRPr="001C5FD8">
              <w:rPr>
                <w:rFonts w:ascii="Times New Roman" w:hAnsi="Times New Roman" w:cs="Times New Roman"/>
                <w:b/>
              </w:rPr>
              <w:t>Тип контрольной точки</w:t>
            </w:r>
          </w:p>
        </w:tc>
        <w:tc>
          <w:tcPr>
            <w:tcW w:w="2336" w:type="dxa"/>
          </w:tcPr>
          <w:p w14:paraId="048CBEA9" w14:textId="77777777" w:rsidR="005D65A5" w:rsidRPr="001C5FD8" w:rsidRDefault="005D65A5" w:rsidP="00801458">
            <w:pPr>
              <w:jc w:val="center"/>
              <w:rPr>
                <w:rFonts w:ascii="Times New Roman" w:hAnsi="Times New Roman" w:cs="Times New Roman"/>
                <w:b/>
              </w:rPr>
            </w:pPr>
            <w:r w:rsidRPr="001C5FD8">
              <w:rPr>
                <w:rFonts w:ascii="Times New Roman" w:hAnsi="Times New Roman" w:cs="Times New Roman"/>
                <w:b/>
              </w:rPr>
              <w:t>Способ проведения</w:t>
            </w:r>
          </w:p>
        </w:tc>
        <w:tc>
          <w:tcPr>
            <w:tcW w:w="2337" w:type="dxa"/>
          </w:tcPr>
          <w:p w14:paraId="267B0FDF" w14:textId="77777777" w:rsidR="005D65A5" w:rsidRPr="001C5FD8" w:rsidRDefault="005D65A5" w:rsidP="00801458">
            <w:pPr>
              <w:jc w:val="center"/>
              <w:rPr>
                <w:rFonts w:ascii="Times New Roman" w:hAnsi="Times New Roman" w:cs="Times New Roman"/>
                <w:b/>
              </w:rPr>
            </w:pPr>
            <w:r w:rsidRPr="001C5FD8">
              <w:rPr>
                <w:rFonts w:ascii="Times New Roman" w:hAnsi="Times New Roman" w:cs="Times New Roman"/>
                <w:b/>
              </w:rPr>
              <w:t>Номера тем</w:t>
            </w:r>
          </w:p>
        </w:tc>
      </w:tr>
      <w:tr w:rsidR="005D65A5" w:rsidRPr="001C5FD8" w14:paraId="07658034" w14:textId="77777777" w:rsidTr="00801458">
        <w:tc>
          <w:tcPr>
            <w:tcW w:w="2336" w:type="dxa"/>
          </w:tcPr>
          <w:p w14:paraId="1553D698" w14:textId="78F29BFB" w:rsidR="005D65A5" w:rsidRPr="001C5FD8" w:rsidRDefault="007478E0" w:rsidP="00801458">
            <w:pPr>
              <w:jc w:val="center"/>
              <w:rPr>
                <w:rFonts w:ascii="Times New Roman" w:hAnsi="Times New Roman" w:cs="Times New Roman"/>
              </w:rPr>
            </w:pPr>
            <w:r w:rsidRPr="001C5FD8">
              <w:rPr>
                <w:rFonts w:ascii="Times New Roman" w:hAnsi="Times New Roman" w:cs="Times New Roman"/>
                <w:lang w:val="en-US"/>
              </w:rPr>
              <w:t>1</w:t>
            </w:r>
          </w:p>
        </w:tc>
        <w:tc>
          <w:tcPr>
            <w:tcW w:w="2336" w:type="dxa"/>
          </w:tcPr>
          <w:p w14:paraId="4C5C3C11" w14:textId="5E14221A" w:rsidR="005D65A5" w:rsidRPr="001C5FD8" w:rsidRDefault="007478E0" w:rsidP="00801458">
            <w:pPr>
              <w:rPr>
                <w:rFonts w:ascii="Times New Roman" w:hAnsi="Times New Roman" w:cs="Times New Roman"/>
              </w:rPr>
            </w:pPr>
            <w:r w:rsidRPr="001C5FD8">
              <w:rPr>
                <w:rFonts w:ascii="Times New Roman" w:hAnsi="Times New Roman" w:cs="Times New Roman"/>
                <w:lang w:val="en-US"/>
              </w:rPr>
              <w:t>Аналитическая работа</w:t>
            </w:r>
          </w:p>
        </w:tc>
        <w:tc>
          <w:tcPr>
            <w:tcW w:w="2336" w:type="dxa"/>
          </w:tcPr>
          <w:p w14:paraId="09793085" w14:textId="37E3864C" w:rsidR="005D65A5" w:rsidRPr="001C5FD8" w:rsidRDefault="007478E0" w:rsidP="00801458">
            <w:pPr>
              <w:rPr>
                <w:rFonts w:ascii="Times New Roman" w:hAnsi="Times New Roman" w:cs="Times New Roman"/>
              </w:rPr>
            </w:pPr>
            <w:r w:rsidRPr="001C5FD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C5FD8" w:rsidRDefault="007478E0" w:rsidP="00801458">
            <w:pPr>
              <w:rPr>
                <w:rFonts w:ascii="Times New Roman" w:hAnsi="Times New Roman" w:cs="Times New Roman"/>
              </w:rPr>
            </w:pPr>
            <w:r w:rsidRPr="001C5FD8">
              <w:rPr>
                <w:rFonts w:ascii="Times New Roman" w:hAnsi="Times New Roman" w:cs="Times New Roman"/>
                <w:lang w:val="en-US"/>
              </w:rPr>
              <w:t>1-3</w:t>
            </w:r>
          </w:p>
        </w:tc>
      </w:tr>
      <w:tr w:rsidR="005D65A5" w:rsidRPr="001C5FD8" w14:paraId="096CA726" w14:textId="77777777" w:rsidTr="00801458">
        <w:tc>
          <w:tcPr>
            <w:tcW w:w="2336" w:type="dxa"/>
          </w:tcPr>
          <w:p w14:paraId="52BD5918" w14:textId="77777777" w:rsidR="005D65A5" w:rsidRPr="001C5FD8" w:rsidRDefault="007478E0" w:rsidP="00801458">
            <w:pPr>
              <w:jc w:val="center"/>
              <w:rPr>
                <w:rFonts w:ascii="Times New Roman" w:hAnsi="Times New Roman" w:cs="Times New Roman"/>
              </w:rPr>
            </w:pPr>
            <w:r w:rsidRPr="001C5FD8">
              <w:rPr>
                <w:rFonts w:ascii="Times New Roman" w:hAnsi="Times New Roman" w:cs="Times New Roman"/>
                <w:lang w:val="en-US"/>
              </w:rPr>
              <w:t>2</w:t>
            </w:r>
          </w:p>
        </w:tc>
        <w:tc>
          <w:tcPr>
            <w:tcW w:w="2336" w:type="dxa"/>
          </w:tcPr>
          <w:p w14:paraId="450FC0D0" w14:textId="77777777" w:rsidR="005D65A5" w:rsidRPr="001C5FD8" w:rsidRDefault="007478E0" w:rsidP="00801458">
            <w:pPr>
              <w:rPr>
                <w:rFonts w:ascii="Times New Roman" w:hAnsi="Times New Roman" w:cs="Times New Roman"/>
              </w:rPr>
            </w:pPr>
            <w:r w:rsidRPr="001C5FD8">
              <w:rPr>
                <w:rFonts w:ascii="Times New Roman" w:hAnsi="Times New Roman" w:cs="Times New Roman"/>
                <w:lang w:val="en-US"/>
              </w:rPr>
              <w:t>Расчетно-практическая работа</w:t>
            </w:r>
          </w:p>
        </w:tc>
        <w:tc>
          <w:tcPr>
            <w:tcW w:w="2336" w:type="dxa"/>
          </w:tcPr>
          <w:p w14:paraId="0864D644" w14:textId="77777777" w:rsidR="005D65A5" w:rsidRPr="001C5FD8" w:rsidRDefault="007478E0" w:rsidP="00801458">
            <w:pPr>
              <w:rPr>
                <w:rFonts w:ascii="Times New Roman" w:hAnsi="Times New Roman" w:cs="Times New Roman"/>
              </w:rPr>
            </w:pPr>
            <w:r w:rsidRPr="001C5FD8">
              <w:rPr>
                <w:rFonts w:ascii="Times New Roman" w:hAnsi="Times New Roman" w:cs="Times New Roman"/>
              </w:rPr>
              <w:t>с помощью технических средств и информационных систем</w:t>
            </w:r>
          </w:p>
        </w:tc>
        <w:tc>
          <w:tcPr>
            <w:tcW w:w="2337" w:type="dxa"/>
          </w:tcPr>
          <w:p w14:paraId="1F7C94FE" w14:textId="77777777" w:rsidR="005D65A5" w:rsidRPr="001C5FD8" w:rsidRDefault="007478E0" w:rsidP="00801458">
            <w:pPr>
              <w:rPr>
                <w:rFonts w:ascii="Times New Roman" w:hAnsi="Times New Roman" w:cs="Times New Roman"/>
              </w:rPr>
            </w:pPr>
            <w:r w:rsidRPr="001C5FD8">
              <w:rPr>
                <w:rFonts w:ascii="Times New Roman" w:hAnsi="Times New Roman" w:cs="Times New Roman"/>
                <w:lang w:val="en-US"/>
              </w:rPr>
              <w:t>9</w:t>
            </w:r>
          </w:p>
        </w:tc>
      </w:tr>
      <w:tr w:rsidR="005D65A5" w:rsidRPr="001C5FD8" w14:paraId="4E66238E" w14:textId="77777777" w:rsidTr="00801458">
        <w:tc>
          <w:tcPr>
            <w:tcW w:w="2336" w:type="dxa"/>
          </w:tcPr>
          <w:p w14:paraId="28550C3C" w14:textId="77777777" w:rsidR="005D65A5" w:rsidRPr="001C5FD8" w:rsidRDefault="007478E0" w:rsidP="00801458">
            <w:pPr>
              <w:jc w:val="center"/>
              <w:rPr>
                <w:rFonts w:ascii="Times New Roman" w:hAnsi="Times New Roman" w:cs="Times New Roman"/>
              </w:rPr>
            </w:pPr>
            <w:r w:rsidRPr="001C5FD8">
              <w:rPr>
                <w:rFonts w:ascii="Times New Roman" w:hAnsi="Times New Roman" w:cs="Times New Roman"/>
                <w:lang w:val="en-US"/>
              </w:rPr>
              <w:t>3</w:t>
            </w:r>
          </w:p>
        </w:tc>
        <w:tc>
          <w:tcPr>
            <w:tcW w:w="2336" w:type="dxa"/>
          </w:tcPr>
          <w:p w14:paraId="61C332CF" w14:textId="77777777" w:rsidR="005D65A5" w:rsidRPr="001C5FD8" w:rsidRDefault="007478E0" w:rsidP="00801458">
            <w:pPr>
              <w:rPr>
                <w:rFonts w:ascii="Times New Roman" w:hAnsi="Times New Roman" w:cs="Times New Roman"/>
              </w:rPr>
            </w:pPr>
            <w:r w:rsidRPr="001C5FD8">
              <w:rPr>
                <w:rFonts w:ascii="Times New Roman" w:hAnsi="Times New Roman" w:cs="Times New Roman"/>
                <w:lang w:val="en-US"/>
              </w:rPr>
              <w:t>Текущий контроль</w:t>
            </w:r>
          </w:p>
        </w:tc>
        <w:tc>
          <w:tcPr>
            <w:tcW w:w="2336" w:type="dxa"/>
          </w:tcPr>
          <w:p w14:paraId="18812750" w14:textId="77777777" w:rsidR="005D65A5" w:rsidRPr="001C5FD8" w:rsidRDefault="007478E0" w:rsidP="00801458">
            <w:pPr>
              <w:rPr>
                <w:rFonts w:ascii="Times New Roman" w:hAnsi="Times New Roman" w:cs="Times New Roman"/>
              </w:rPr>
            </w:pPr>
            <w:r w:rsidRPr="001C5FD8">
              <w:rPr>
                <w:rFonts w:ascii="Times New Roman" w:hAnsi="Times New Roman" w:cs="Times New Roman"/>
              </w:rPr>
              <w:t>с помощью технических средств и информационных систем</w:t>
            </w:r>
          </w:p>
        </w:tc>
        <w:tc>
          <w:tcPr>
            <w:tcW w:w="2337" w:type="dxa"/>
          </w:tcPr>
          <w:p w14:paraId="2DCDE20F" w14:textId="77777777" w:rsidR="005D65A5" w:rsidRPr="001C5FD8" w:rsidRDefault="007478E0" w:rsidP="00801458">
            <w:pPr>
              <w:rPr>
                <w:rFonts w:ascii="Times New Roman" w:hAnsi="Times New Roman" w:cs="Times New Roman"/>
              </w:rPr>
            </w:pPr>
            <w:r w:rsidRPr="001C5FD8">
              <w:rPr>
                <w:rFonts w:ascii="Times New Roman" w:hAnsi="Times New Roman" w:cs="Times New Roman"/>
                <w:lang w:val="en-US"/>
              </w:rPr>
              <w:t>1-9</w:t>
            </w:r>
          </w:p>
        </w:tc>
      </w:tr>
    </w:tbl>
    <w:p w14:paraId="6D01A11C" w14:textId="61720847" w:rsidR="00F56264" w:rsidRPr="001C5FD8" w:rsidRDefault="00F56264" w:rsidP="00090AC1">
      <w:pPr>
        <w:jc w:val="both"/>
        <w:rPr>
          <w:rFonts w:ascii="Times New Roman" w:hAnsi="Times New Roman" w:cs="Times New Roman"/>
          <w:b/>
          <w:sz w:val="28"/>
          <w:szCs w:val="28"/>
        </w:rPr>
      </w:pPr>
    </w:p>
    <w:p w14:paraId="1E7CF20C" w14:textId="77777777" w:rsidR="00C23E7F" w:rsidRPr="001C5FD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1C5FD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C5FD8" w14:paraId="02955C0E" w14:textId="77777777" w:rsidTr="008D1914">
        <w:tc>
          <w:tcPr>
            <w:tcW w:w="562" w:type="dxa"/>
          </w:tcPr>
          <w:p w14:paraId="1BC5DAA3" w14:textId="77777777" w:rsidR="001C5FD8" w:rsidRPr="009E6058" w:rsidRDefault="001C5FD8" w:rsidP="008D1914">
            <w:pPr>
              <w:pStyle w:val="Default"/>
              <w:spacing w:after="30"/>
              <w:jc w:val="both"/>
              <w:rPr>
                <w:sz w:val="23"/>
                <w:szCs w:val="23"/>
                <w:lang w:val="en-US"/>
              </w:rPr>
            </w:pPr>
          </w:p>
        </w:tc>
        <w:tc>
          <w:tcPr>
            <w:tcW w:w="8783" w:type="dxa"/>
          </w:tcPr>
          <w:p w14:paraId="10615F65" w14:textId="77777777" w:rsidR="001C5FD8" w:rsidRPr="001C5FD8" w:rsidRDefault="001C5FD8" w:rsidP="008D1914">
            <w:pPr>
              <w:pStyle w:val="Default"/>
              <w:spacing w:after="30"/>
              <w:jc w:val="both"/>
              <w:rPr>
                <w:sz w:val="23"/>
                <w:szCs w:val="23"/>
              </w:rPr>
            </w:pPr>
            <w:r w:rsidRPr="001C5FD8">
              <w:rPr>
                <w:sz w:val="23"/>
                <w:szCs w:val="23"/>
              </w:rPr>
              <w:t>Рабочей программой дисциплины не предусмотрено.</w:t>
            </w:r>
          </w:p>
        </w:tc>
      </w:tr>
    </w:tbl>
    <w:p w14:paraId="15A2A5F8" w14:textId="77777777" w:rsidR="001C5FD8" w:rsidRPr="001C5FD8" w:rsidRDefault="001C5FD8" w:rsidP="00C23E7F">
      <w:pPr>
        <w:spacing w:after="0" w:line="240" w:lineRule="auto"/>
        <w:jc w:val="center"/>
        <w:rPr>
          <w:rFonts w:ascii="Times New Roman" w:hAnsi="Times New Roman"/>
          <w:b/>
          <w:sz w:val="28"/>
          <w:szCs w:val="28"/>
        </w:rPr>
      </w:pPr>
    </w:p>
    <w:p w14:paraId="11DE9780" w14:textId="77777777" w:rsidR="00B8237E" w:rsidRPr="001C5FD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1C5FD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C5FD8" w:rsidRDefault="00B8237E" w:rsidP="00B8237E"/>
    <w:tbl>
      <w:tblPr>
        <w:tblStyle w:val="a4"/>
        <w:tblW w:w="5000" w:type="pct"/>
        <w:tblLook w:val="04A0" w:firstRow="1" w:lastRow="0" w:firstColumn="1" w:lastColumn="0" w:noHBand="0" w:noVBand="1"/>
      </w:tblPr>
      <w:tblGrid>
        <w:gridCol w:w="4785"/>
        <w:gridCol w:w="4786"/>
      </w:tblGrid>
      <w:tr w:rsidR="00B8237E" w:rsidRPr="001C5FD8" w14:paraId="0267C479" w14:textId="77777777" w:rsidTr="00801458">
        <w:tc>
          <w:tcPr>
            <w:tcW w:w="2500" w:type="pct"/>
          </w:tcPr>
          <w:p w14:paraId="37F699C9" w14:textId="77777777" w:rsidR="00B8237E" w:rsidRPr="001C5FD8" w:rsidRDefault="00B8237E" w:rsidP="00801458">
            <w:pPr>
              <w:jc w:val="center"/>
              <w:rPr>
                <w:rFonts w:ascii="Times New Roman" w:hAnsi="Times New Roman" w:cs="Times New Roman"/>
                <w:b/>
              </w:rPr>
            </w:pPr>
            <w:r w:rsidRPr="001C5FD8">
              <w:rPr>
                <w:rFonts w:ascii="Times New Roman" w:hAnsi="Times New Roman" w:cs="Times New Roman"/>
                <w:b/>
              </w:rPr>
              <w:t>Наименования самостоятельной работы</w:t>
            </w:r>
          </w:p>
        </w:tc>
        <w:tc>
          <w:tcPr>
            <w:tcW w:w="2500" w:type="pct"/>
          </w:tcPr>
          <w:p w14:paraId="0A769611" w14:textId="77777777" w:rsidR="00B8237E" w:rsidRPr="001C5FD8" w:rsidRDefault="00B8237E" w:rsidP="00801458">
            <w:pPr>
              <w:jc w:val="center"/>
              <w:rPr>
                <w:rFonts w:ascii="Times New Roman" w:hAnsi="Times New Roman" w:cs="Times New Roman"/>
                <w:b/>
              </w:rPr>
            </w:pPr>
            <w:r w:rsidRPr="001C5FD8">
              <w:rPr>
                <w:rFonts w:ascii="Times New Roman" w:hAnsi="Times New Roman" w:cs="Times New Roman"/>
                <w:b/>
              </w:rPr>
              <w:t>Номера тем</w:t>
            </w:r>
          </w:p>
        </w:tc>
      </w:tr>
      <w:tr w:rsidR="00B8237E" w:rsidRPr="001C5FD8" w14:paraId="3F240151" w14:textId="77777777" w:rsidTr="00801458">
        <w:tc>
          <w:tcPr>
            <w:tcW w:w="2500" w:type="pct"/>
          </w:tcPr>
          <w:p w14:paraId="61E91592" w14:textId="61A0874C" w:rsidR="00B8237E" w:rsidRPr="001C5FD8" w:rsidRDefault="00B8237E" w:rsidP="00801458">
            <w:pPr>
              <w:rPr>
                <w:rFonts w:ascii="Times New Roman" w:hAnsi="Times New Roman" w:cs="Times New Roman"/>
              </w:rPr>
            </w:pPr>
            <w:r w:rsidRPr="001C5FD8">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C5FD8" w:rsidRDefault="005C548A" w:rsidP="00801458">
            <w:pPr>
              <w:rPr>
                <w:rFonts w:ascii="Times New Roman" w:hAnsi="Times New Roman" w:cs="Times New Roman"/>
              </w:rPr>
            </w:pPr>
            <w:r w:rsidRPr="001C5FD8">
              <w:rPr>
                <w:rFonts w:ascii="Times New Roman" w:hAnsi="Times New Roman" w:cs="Times New Roman"/>
                <w:lang w:val="en-US"/>
              </w:rPr>
              <w:t>1-9</w:t>
            </w:r>
          </w:p>
        </w:tc>
      </w:tr>
      <w:tr w:rsidR="00B8237E" w:rsidRPr="001C5FD8" w14:paraId="3FA24177" w14:textId="77777777" w:rsidTr="00801458">
        <w:tc>
          <w:tcPr>
            <w:tcW w:w="2500" w:type="pct"/>
          </w:tcPr>
          <w:p w14:paraId="3F6ECAB7" w14:textId="77777777" w:rsidR="00B8237E" w:rsidRPr="001C5FD8" w:rsidRDefault="00B8237E" w:rsidP="00801458">
            <w:pPr>
              <w:rPr>
                <w:rFonts w:ascii="Times New Roman" w:hAnsi="Times New Roman" w:cs="Times New Roman"/>
              </w:rPr>
            </w:pPr>
            <w:r w:rsidRPr="001C5FD8">
              <w:rPr>
                <w:rFonts w:ascii="Times New Roman" w:hAnsi="Times New Roman" w:cs="Times New Roman"/>
              </w:rPr>
              <w:t>Выполнение расчетных, аналитических, расчетно-графических и др. заданий</w:t>
            </w:r>
          </w:p>
        </w:tc>
        <w:tc>
          <w:tcPr>
            <w:tcW w:w="2500" w:type="pct"/>
          </w:tcPr>
          <w:p w14:paraId="186396F0" w14:textId="77777777" w:rsidR="00B8237E" w:rsidRPr="001C5FD8" w:rsidRDefault="005C548A" w:rsidP="00801458">
            <w:pPr>
              <w:rPr>
                <w:rFonts w:ascii="Times New Roman" w:hAnsi="Times New Roman" w:cs="Times New Roman"/>
              </w:rPr>
            </w:pPr>
            <w:r w:rsidRPr="001C5FD8">
              <w:rPr>
                <w:rFonts w:ascii="Times New Roman" w:hAnsi="Times New Roman" w:cs="Times New Roman"/>
                <w:lang w:val="en-US"/>
              </w:rPr>
              <w:t>1-3,7-9</w:t>
            </w:r>
          </w:p>
        </w:tc>
      </w:tr>
      <w:tr w:rsidR="00B8237E" w:rsidRPr="001C5FD8" w14:paraId="03E68A0A" w14:textId="77777777" w:rsidTr="00801458">
        <w:tc>
          <w:tcPr>
            <w:tcW w:w="2500" w:type="pct"/>
          </w:tcPr>
          <w:p w14:paraId="4EB6489F" w14:textId="77777777" w:rsidR="00B8237E" w:rsidRPr="001C5FD8" w:rsidRDefault="00B8237E" w:rsidP="00801458">
            <w:pPr>
              <w:rPr>
                <w:rFonts w:ascii="Times New Roman" w:hAnsi="Times New Roman" w:cs="Times New Roman"/>
                <w:lang w:val="en-US"/>
              </w:rPr>
            </w:pPr>
            <w:r w:rsidRPr="001C5FD8">
              <w:rPr>
                <w:rFonts w:ascii="Times New Roman" w:hAnsi="Times New Roman" w:cs="Times New Roman"/>
                <w:lang w:val="en-US"/>
              </w:rPr>
              <w:t>Решение профессиональных задач</w:t>
            </w:r>
          </w:p>
        </w:tc>
        <w:tc>
          <w:tcPr>
            <w:tcW w:w="2500" w:type="pct"/>
          </w:tcPr>
          <w:p w14:paraId="420CE629" w14:textId="77777777" w:rsidR="00B8237E" w:rsidRPr="001C5FD8" w:rsidRDefault="005C548A" w:rsidP="00801458">
            <w:pPr>
              <w:rPr>
                <w:rFonts w:ascii="Times New Roman" w:hAnsi="Times New Roman" w:cs="Times New Roman"/>
              </w:rPr>
            </w:pPr>
            <w:r w:rsidRPr="001C5FD8">
              <w:rPr>
                <w:rFonts w:ascii="Times New Roman" w:hAnsi="Times New Roman" w:cs="Times New Roman"/>
                <w:lang w:val="en-US"/>
              </w:rPr>
              <w:t>1-3,8-9</w:t>
            </w:r>
          </w:p>
        </w:tc>
      </w:tr>
    </w:tbl>
    <w:p w14:paraId="6EB485C6" w14:textId="6A0F7BEC" w:rsidR="00C23E7F" w:rsidRPr="001C5FD8" w:rsidRDefault="00C23E7F" w:rsidP="00090AC1">
      <w:pPr>
        <w:jc w:val="both"/>
        <w:rPr>
          <w:rFonts w:ascii="Times New Roman" w:hAnsi="Times New Roman" w:cs="Times New Roman"/>
          <w:b/>
          <w:sz w:val="28"/>
          <w:szCs w:val="28"/>
        </w:rPr>
      </w:pPr>
    </w:p>
    <w:p w14:paraId="2178F105" w14:textId="77777777" w:rsidR="00142518" w:rsidRPr="001C5FD8"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1C5FD8">
        <w:rPr>
          <w:rFonts w:ascii="Times New Roman" w:hAnsi="Times New Roman" w:cs="Times New Roman"/>
          <w:b/>
          <w:color w:val="auto"/>
          <w:sz w:val="28"/>
          <w:szCs w:val="28"/>
        </w:rPr>
        <w:t xml:space="preserve">1.6 </w:t>
      </w:r>
      <w:bookmarkStart w:id="29" w:name="_Hlk69827873"/>
      <w:r w:rsidRPr="001C5FD8">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C5FD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C5FD8">
        <w:rPr>
          <w:rFonts w:ascii="Times New Roman" w:hAnsi="Times New Roman" w:cs="Times New Roman"/>
          <w:color w:val="000000"/>
          <w:sz w:val="28"/>
          <w:szCs w:val="28"/>
        </w:rPr>
        <w:t xml:space="preserve">Шкалы оценивания и процедуры оценивания результатов обучения </w:t>
      </w:r>
      <w:r w:rsidRPr="001C5FD8">
        <w:rPr>
          <w:rFonts w:ascii="Times New Roman" w:hAnsi="Times New Roman" w:cs="Times New Roman"/>
          <w:b/>
          <w:bCs/>
          <w:color w:val="000000"/>
          <w:sz w:val="28"/>
          <w:szCs w:val="28"/>
        </w:rPr>
        <w:t xml:space="preserve">по дисциплине </w:t>
      </w:r>
      <w:r w:rsidRPr="001C5FD8">
        <w:rPr>
          <w:rFonts w:ascii="Times New Roman" w:hAnsi="Times New Roman" w:cs="Times New Roman"/>
          <w:color w:val="000000"/>
          <w:sz w:val="28"/>
          <w:szCs w:val="28"/>
        </w:rPr>
        <w:t>регламентируются По</w:t>
      </w:r>
      <w:r w:rsidRPr="00142518">
        <w:rPr>
          <w:rFonts w:ascii="Times New Roman" w:hAnsi="Times New Roman" w:cs="Times New Roman"/>
          <w:color w:val="000000"/>
          <w:sz w:val="28"/>
          <w:szCs w:val="28"/>
        </w:rPr>
        <w:t xml:space="preserve">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FB0FE" w14:textId="77777777" w:rsidR="00294D31" w:rsidRDefault="00294D31" w:rsidP="00315CA6">
      <w:pPr>
        <w:spacing w:after="0" w:line="240" w:lineRule="auto"/>
      </w:pPr>
      <w:r>
        <w:separator/>
      </w:r>
    </w:p>
  </w:endnote>
  <w:endnote w:type="continuationSeparator" w:id="0">
    <w:p w14:paraId="15D1D253" w14:textId="77777777" w:rsidR="00294D31" w:rsidRDefault="00294D3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03C7D">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FA294" w14:textId="77777777" w:rsidR="00294D31" w:rsidRDefault="00294D31" w:rsidP="00315CA6">
      <w:pPr>
        <w:spacing w:after="0" w:line="240" w:lineRule="auto"/>
      </w:pPr>
      <w:r>
        <w:separator/>
      </w:r>
    </w:p>
  </w:footnote>
  <w:footnote w:type="continuationSeparator" w:id="0">
    <w:p w14:paraId="5642E2CA" w14:textId="77777777" w:rsidR="00294D31" w:rsidRDefault="00294D3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311AF"/>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C5FD8"/>
    <w:rsid w:val="001D06D9"/>
    <w:rsid w:val="00205002"/>
    <w:rsid w:val="002053A5"/>
    <w:rsid w:val="0023371F"/>
    <w:rsid w:val="002404FA"/>
    <w:rsid w:val="00242621"/>
    <w:rsid w:val="00255F04"/>
    <w:rsid w:val="00262CF0"/>
    <w:rsid w:val="002718E2"/>
    <w:rsid w:val="00273D8E"/>
    <w:rsid w:val="00282115"/>
    <w:rsid w:val="00294937"/>
    <w:rsid w:val="00294D31"/>
    <w:rsid w:val="002A6258"/>
    <w:rsid w:val="002A6F66"/>
    <w:rsid w:val="002A7BE5"/>
    <w:rsid w:val="002C0732"/>
    <w:rsid w:val="002C1AFD"/>
    <w:rsid w:val="002C735C"/>
    <w:rsid w:val="002E16F8"/>
    <w:rsid w:val="002E4044"/>
    <w:rsid w:val="00313ACD"/>
    <w:rsid w:val="00315CA6"/>
    <w:rsid w:val="00316402"/>
    <w:rsid w:val="00342E5A"/>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303F"/>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3C7D"/>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D57D8"/>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FD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FD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167893%20"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znanium.com/catalog/document?id=415448" TargetMode="External"/><Relationship Id="rId17" Type="http://schemas.openxmlformats.org/officeDocument/2006/relationships/hyperlink" Target="https://znanium.com/read?id=417518" TargetMode="External"/><Relationship Id="rId2" Type="http://schemas.openxmlformats.org/officeDocument/2006/relationships/customXml" Target="../customXml/item2.xml"/><Relationship Id="rId16" Type="http://schemas.openxmlformats.org/officeDocument/2006/relationships/hyperlink" Target="https://znanium.com/catalog/document?id=47604"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product/1132150%2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1222514%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B8FF19-7B09-4061-8FDF-A24EC45C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3315</Words>
  <Characters>18901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