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9FBEB7" w:rsidR="00A77598" w:rsidRPr="00B93C84" w:rsidRDefault="00B93C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A2B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B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A2B9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A2B9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DA2B9D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103E30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99A2B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81E1CB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29654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30383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3FA75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39C8D1E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E44F7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E94016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29970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DA2B9D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BB7EB5" w:rsidR="004475DA" w:rsidRPr="00B93C84" w:rsidRDefault="00B93C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49F8F5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29D0DC6" w:rsidR="00D75436" w:rsidRDefault="00241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1F3DF13" w:rsidR="00D75436" w:rsidRDefault="00241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7DA21B" w:rsidR="00D75436" w:rsidRDefault="00241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3A2047" w:rsidR="00D75436" w:rsidRDefault="00241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4245AF3" w:rsidR="00D75436" w:rsidRDefault="00241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607335" w:rsidR="00D75436" w:rsidRDefault="00241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9065E5" w:rsidR="00D75436" w:rsidRDefault="00241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0C4ED8" w:rsidR="00D75436" w:rsidRDefault="00241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4FA0DF0" w:rsidR="00D75436" w:rsidRDefault="00241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096C74" w:rsidR="00D75436" w:rsidRDefault="00241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51F469" w:rsidR="00D75436" w:rsidRDefault="00241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EC70CC" w:rsidR="00D75436" w:rsidRDefault="00241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756F1D" w:rsidR="00D75436" w:rsidRDefault="00241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497678E" w:rsidR="00D75436" w:rsidRDefault="00241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2EBE5DF" w:rsidR="00D75436" w:rsidRDefault="00241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CFB23E" w:rsidR="00D75436" w:rsidRDefault="00241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4A4760" w:rsidR="00D75436" w:rsidRDefault="00241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231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A2B9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A2B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2B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A2B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B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A2B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A2B9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A2B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2B9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A2B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A2B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7FF1E72" w:rsidR="00751095" w:rsidRPr="00DA2B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2B9D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DA2B9D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DA2B9D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="00DA2B9D">
              <w:rPr>
                <w:rFonts w:ascii="Times New Roman" w:hAnsi="Times New Roman" w:cs="Times New Roman"/>
              </w:rPr>
              <w:t>.</w:t>
            </w:r>
            <w:r w:rsidRPr="00DA2B9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A2B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2B9D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DA2B9D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DA2B9D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DA2B9D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DA2B9D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DA2B9D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DA2B9D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DA2B9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A2B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2B9D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DA2B9D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DA2B9D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DA2B9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A2B9D" w14:paraId="3910628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56FD5" w14:textId="77777777" w:rsidR="00751095" w:rsidRPr="00DA2B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DA2B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FFB71" w14:textId="77777777" w:rsidR="00751095" w:rsidRPr="00DA2B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E1FAD" w14:textId="013FC4FF" w:rsidR="00751095" w:rsidRPr="00DA2B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2B9D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DA2B9D">
              <w:rPr>
                <w:rFonts w:ascii="Times New Roman" w:hAnsi="Times New Roman" w:cs="Times New Roman"/>
              </w:rPr>
              <w:t>.</w:t>
            </w:r>
            <w:r w:rsidRPr="00DA2B9D">
              <w:rPr>
                <w:rFonts w:ascii="Times New Roman" w:hAnsi="Times New Roman" w:cs="Times New Roman"/>
              </w:rPr>
              <w:t xml:space="preserve"> </w:t>
            </w:r>
          </w:p>
          <w:p w14:paraId="339212FB" w14:textId="77777777" w:rsidR="00751095" w:rsidRPr="00DA2B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DA2B9D">
              <w:rPr>
                <w:rFonts w:ascii="Times New Roman" w:hAnsi="Times New Roman" w:cs="Times New Roman"/>
              </w:rPr>
              <w:t>прогнозировать и осуществлять</w:t>
            </w:r>
            <w:proofErr w:type="gramEnd"/>
            <w:r w:rsidR="00FD518F" w:rsidRPr="00DA2B9D">
              <w:rPr>
                <w:rFonts w:ascii="Times New Roman" w:hAnsi="Times New Roman" w:cs="Times New Roman"/>
              </w:rPr>
              <w:t xml:space="preserve">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DA2B9D">
              <w:rPr>
                <w:rFonts w:ascii="Times New Roman" w:hAnsi="Times New Roman" w:cs="Times New Roman"/>
              </w:rPr>
              <w:t xml:space="preserve">. </w:t>
            </w:r>
          </w:p>
          <w:p w14:paraId="05EEE694" w14:textId="77777777" w:rsidR="00751095" w:rsidRPr="00DA2B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2B9D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DA2B9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A2B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A2B9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A2B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A2B9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A2B9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A2B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(ак</w:t>
            </w:r>
            <w:r w:rsidR="00AE2B1A" w:rsidRPr="00DA2B9D">
              <w:rPr>
                <w:rFonts w:ascii="Times New Roman" w:hAnsi="Times New Roman" w:cs="Times New Roman"/>
                <w:b/>
              </w:rPr>
              <w:t>адемические</w:t>
            </w:r>
            <w:r w:rsidRPr="00DA2B9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A2B9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A2B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A2B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A2B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A2B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A2B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A2B9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A2B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A2B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A2B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A2B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A2B9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A2B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A2B9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A2B9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B9D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DA2B9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дств сп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4F349A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9FC52E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5C5924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.У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D49558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720D96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800B50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3EAB0C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3001AC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1A70C9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65AD22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FAA39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222160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674EF6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4CDE86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47330E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43719B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 w:rsidRPr="00DA2B9D"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 w:rsidRPr="00DA2B9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6A2F9B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п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и в движении. Техника ловли мяча на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B14785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1176AE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02E859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9870FA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4FC94B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AFADEC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AFE0FE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75B32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526EB9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6E75B7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A6C466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1F6374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627485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1CF84A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E3755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4D6284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922FE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0373A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743581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774B73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 w:rsidRPr="00DA2B9D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DA2B9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96554B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52E1E7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B15BF2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2124A9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8847C0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653483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AB0D79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 w:rsidRPr="00DA2B9D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DA2B9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30A36A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F9E5C9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F1266A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B748B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2CFA3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5AAF4B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84C56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853FFC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A2B9D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457A0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D26DFE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D26D16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AFA73A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3F53BE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FB578E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 w:rsidRPr="00DA2B9D"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 w:rsidRPr="00DA2B9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AADE3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Освоение техники ударов по мячу ногой и головой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в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CDCC5C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25B8AB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2A4A64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4C919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64CCBD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AF60EE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263A45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961833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2B19AB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849759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AF368E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1C1501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9F0CDC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BD0CA4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,п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ADCAC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109E4F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95FECA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5C46CE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504CC2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F62C04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 w:rsidRPr="00DA2B9D"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 w:rsidRPr="00DA2B9D"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38B64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75193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D12A80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84FE3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D73B6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5330590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BBED64F" w14:textId="77777777" w:rsidR="00313ACD" w:rsidRPr="00DA2B9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B9D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DA2B9D" w14:paraId="56A787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47AED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7C829A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степ-платформы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B4A1B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46AC14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442C91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EA472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74B39B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FE5F4C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9AEE02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97EE5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75EB90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DAC67D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FD4E5A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601DD1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6D351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F59CC7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8C234F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335D33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8B53A8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151D9C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A2B9D" w14:paraId="647CB2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0471B0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8A5CF5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1CEBC3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8D59A0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43B66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577DAB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7AD960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E37C33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206654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26807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5DA145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0ADE7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1C6EF4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A2B9D" w14:paraId="50D505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4BA0E1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677508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растягивании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п-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01B4EF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8714CE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3616D2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67D63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A2B9D" w14:paraId="1365DC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5899E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D389B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3173B7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31126B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9C4BAA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FACD3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A2B9D" w14:paraId="48B9B17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5B8419B" w14:textId="77777777" w:rsidR="00313ACD" w:rsidRPr="00DA2B9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B9D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DA2B9D" w14:paraId="741523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94FF6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DD5946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B6A228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779633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C9E8CF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53593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1107C9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F4D483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899634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занятиях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занятиях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544951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8D8F27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9A622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72D76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A2B9D" w14:paraId="567725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D5B7AE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F488DF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3393D3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BAE410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C0E8E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74822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A2B9D" w14:paraId="35991E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987D1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0C29BB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A9A560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3A47CB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0EA26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37E83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1E59BE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3D0683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F9EDE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EE64DE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A077A8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1B4E28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24479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A2B9D" w14:paraId="6AA68D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E1DE06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F7AED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B9B8E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BB7F08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055E0D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5F437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09BA5CE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2816989" w14:textId="77777777" w:rsidR="00313ACD" w:rsidRPr="00DA2B9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B9D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DA2B9D" w14:paraId="2EAEFD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89C861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90442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53BB5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505F86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6D9089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ED786" w14:textId="77777777" w:rsidR="004475DA" w:rsidRPr="00DA2B9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A2B9D" w14:paraId="1A4DFA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5258E8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 w:rsidRPr="00DA2B9D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DA2B9D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298424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.В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F13F9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6E0875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47318A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446E72" w14:textId="77777777" w:rsidR="004475DA" w:rsidRPr="00DA2B9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A2B9D" w14:paraId="66F4D0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82BC34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7AF167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BE671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1457CB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8B8F3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C1095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6CEFB4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EF1344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 w:rsidRPr="00DA2B9D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DA2B9D"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C30758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спуске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DAD88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F73032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00B651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F3E8D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364BDB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F0BB95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592729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спаррингах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занятиях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0162C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9FA4B9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7F2817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20738" w14:textId="77777777" w:rsidR="004475DA" w:rsidRPr="00DA2B9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A2B9D" w14:paraId="06ECB4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3AC1AD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24CAA9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изическая культура рекреационной и фоновой направленности в режиме  самостоятельных занятий. Разработка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индивидуальных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F93CE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561A95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468A51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50424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A2B9D" w14:paraId="6CC68E8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1C990D8" w14:textId="77777777" w:rsidR="00313ACD" w:rsidRPr="00DA2B9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B9D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DA2B9D" w14:paraId="774AD0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6A5A4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1D3AE7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плавании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97DD8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0D9DB5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682B95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CAC4C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76BFCF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203B44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 w:rsidRPr="00DA2B9D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DA2B9D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E641D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.В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A38028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784D49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399953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BDAA5" w14:textId="77777777" w:rsidR="004475DA" w:rsidRPr="00DA2B9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A2B9D" w14:paraId="4D0084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862AA5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1EDAE0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BFA28A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CB2F78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E8F64B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D8412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A2B9D" w14:paraId="58B57E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F37348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9A5D95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050175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15C7AA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9764A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BAAD4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A2B9D" w14:paraId="5DCA85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CF4F93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 w:rsidRPr="00DA2B9D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DA2B9D"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2C9BF6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 xml:space="preserve">Освоение основ дыхания в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плавании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ластах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67F2DF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DD524A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AD5B2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4EE66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A2B9D" w14:paraId="5580C9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759C1A" w14:textId="77777777" w:rsidR="004475DA" w:rsidRPr="00DA2B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 w:rsidRPr="00DA2B9D"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 w:rsidRPr="00DA2B9D"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F25BC6" w14:textId="77777777" w:rsidR="004475DA" w:rsidRPr="00DA2B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B9D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оставление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 w:rsidRPr="00DA2B9D">
              <w:rPr>
                <w:sz w:val="22"/>
                <w:szCs w:val="22"/>
                <w:lang w:bidi="ru-RU"/>
              </w:rPr>
              <w:t>индивидуальных</w:t>
            </w:r>
            <w:proofErr w:type="gramEnd"/>
            <w:r w:rsidRPr="00DA2B9D">
              <w:rPr>
                <w:sz w:val="22"/>
                <w:szCs w:val="22"/>
                <w:lang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79BF6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E70ED3" w14:textId="77777777" w:rsidR="004475DA" w:rsidRPr="00DA2B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30820D" w14:textId="77777777" w:rsidR="004475DA" w:rsidRPr="00DA2B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A1EEA" w14:textId="77777777" w:rsidR="004475DA" w:rsidRPr="00DA2B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A2B9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A2B9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2B9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A2B9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A2B9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A2B9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A2B9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A2B9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A2B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A2B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2B9D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A2B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A2B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A2B9D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A2B9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B9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DA2B9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A2B9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A2B9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A2B9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A2B9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B9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A2B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2B9D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DA2B9D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DA2B9D">
              <w:rPr>
                <w:rFonts w:ascii="Times New Roman" w:hAnsi="Times New Roman" w:cs="Times New Roman"/>
              </w:rPr>
              <w:t>.К</w:t>
            </w:r>
            <w:proofErr w:type="gramEnd"/>
            <w:r w:rsidRPr="00DA2B9D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A2B9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A2B9D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444905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D07267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2B9D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DA2B9D">
              <w:rPr>
                <w:rFonts w:ascii="Times New Roman" w:hAnsi="Times New Roman" w:cs="Times New Roman"/>
              </w:rPr>
              <w:t>вузе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C1AE4F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A2B9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A2B9D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605FAF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58B8E9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2B9D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DA2B9D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DA2B9D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BA9E82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A2B9D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741AAA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D22148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2B9D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DA2B9D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539F80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A2B9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A2B9D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223364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1AF247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2B9D">
              <w:rPr>
                <w:rFonts w:ascii="Times New Roman" w:hAnsi="Times New Roman" w:cs="Times New Roman"/>
              </w:rPr>
              <w:t xml:space="preserve">Кудашова Л.Т, Венгерова Н.Н. Фитнес-технологии в </w:t>
            </w:r>
            <w:proofErr w:type="gramStart"/>
            <w:r w:rsidRPr="00DA2B9D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CD549A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A2B9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A2B9D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186268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9E74D8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DA2B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DA2B9D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DA2B9D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F53E43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A2B9D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093719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457BC0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2B9D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DA2B9D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DA2B9D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DA2B9D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A91FD6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DA2B9D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557F42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CFA0A9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A2B9D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533E06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DA2B9D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515EB8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2F852F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2B9D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DA2B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DA2B9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DA2B9D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15049C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DA2B9D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B93C84" w14:paraId="232CE7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E3778B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2B9D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DA2B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DA2B9D">
              <w:rPr>
                <w:rFonts w:ascii="Times New Roman" w:hAnsi="Times New Roman" w:cs="Times New Roman"/>
              </w:rPr>
              <w:t>авторского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права. </w:t>
            </w:r>
            <w:proofErr w:type="spellStart"/>
            <w:proofErr w:type="gramStart"/>
            <w:r w:rsidRPr="00DA2B9D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A2B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6DF3C0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DA2B9D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780658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CABE34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A2B9D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DA2B9D">
              <w:rPr>
                <w:rFonts w:ascii="Times New Roman" w:hAnsi="Times New Roman" w:cs="Times New Roman"/>
              </w:rPr>
              <w:t>, Арон Беркович. Физическая культура</w:t>
            </w:r>
            <w:proofErr w:type="gramStart"/>
            <w:r w:rsidRPr="00DA2B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DA2B9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A2B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>, 2022. 424 с. (Высшее образование</w:t>
            </w:r>
            <w:proofErr w:type="gramStart"/>
            <w:r w:rsidRPr="00DA2B9D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DA2B9D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EF8677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DA2B9D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5E7B9F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72759E" w14:textId="77777777" w:rsidR="00262CF0" w:rsidRPr="00DA2B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2B9D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2B9D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DA2B9D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DA2B9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A2B9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A2B9D">
              <w:rPr>
                <w:rFonts w:ascii="Times New Roman" w:hAnsi="Times New Roman" w:cs="Times New Roman"/>
              </w:rPr>
              <w:t>экон</w:t>
            </w:r>
            <w:proofErr w:type="spellEnd"/>
            <w:r w:rsidRPr="00DA2B9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DA2B9D">
              <w:rPr>
                <w:rFonts w:ascii="Times New Roman" w:hAnsi="Times New Roman" w:cs="Times New Roman"/>
              </w:rPr>
              <w:t>.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A2B9D">
              <w:rPr>
                <w:rFonts w:ascii="Times New Roman" w:hAnsi="Times New Roman" w:cs="Times New Roman"/>
              </w:rPr>
              <w:t>ф</w:t>
            </w:r>
            <w:proofErr w:type="gramEnd"/>
            <w:r w:rsidRPr="00DA2B9D">
              <w:rPr>
                <w:rFonts w:ascii="Times New Roman" w:hAnsi="Times New Roman" w:cs="Times New Roman"/>
              </w:rPr>
              <w:t xml:space="preserve">из. культ. </w:t>
            </w:r>
            <w:proofErr w:type="spellStart"/>
            <w:r w:rsidRPr="00DA2B9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A2B9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A2B9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A2B9D">
              <w:rPr>
                <w:rFonts w:ascii="Times New Roman" w:hAnsi="Times New Roman" w:cs="Times New Roman"/>
                <w:lang w:val="en-US"/>
              </w:rPr>
              <w:t xml:space="preserve"> [б. и.], 2021. 1 файл (4</w:t>
            </w:r>
            <w:proofErr w:type="gramStart"/>
            <w:r w:rsidRPr="00DA2B9D">
              <w:rPr>
                <w:rFonts w:ascii="Times New Roman" w:hAnsi="Times New Roman" w:cs="Times New Roman"/>
                <w:lang w:val="en-US"/>
              </w:rPr>
              <w:t>,45</w:t>
            </w:r>
            <w:proofErr w:type="gramEnd"/>
            <w:r w:rsidRPr="00DA2B9D">
              <w:rPr>
                <w:rFonts w:ascii="Times New Roman" w:hAnsi="Times New Roman" w:cs="Times New Roman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170731" w14:textId="77777777" w:rsidR="00262CF0" w:rsidRPr="00DA2B9D" w:rsidRDefault="00241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DA2B9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A2B9D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2AA9F5" w14:textId="77777777" w:rsidTr="007B550D">
        <w:tc>
          <w:tcPr>
            <w:tcW w:w="9345" w:type="dxa"/>
          </w:tcPr>
          <w:p w14:paraId="47A843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99B8C9" w14:textId="77777777" w:rsidTr="007B550D">
        <w:tc>
          <w:tcPr>
            <w:tcW w:w="9345" w:type="dxa"/>
          </w:tcPr>
          <w:p w14:paraId="08C6CC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03387D" w14:textId="77777777" w:rsidTr="007B550D">
        <w:tc>
          <w:tcPr>
            <w:tcW w:w="9345" w:type="dxa"/>
          </w:tcPr>
          <w:p w14:paraId="1D52E4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9B63CE" w14:textId="77777777" w:rsidTr="007B550D">
        <w:tc>
          <w:tcPr>
            <w:tcW w:w="9345" w:type="dxa"/>
          </w:tcPr>
          <w:p w14:paraId="669AD9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41F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A2B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A2B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2B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A2B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2B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A2B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A2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B9D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DA2B9D">
              <w:rPr>
                <w:sz w:val="22"/>
                <w:szCs w:val="22"/>
              </w:rPr>
              <w:t>.</w:t>
            </w:r>
            <w:proofErr w:type="gramEnd"/>
            <w:r w:rsidRPr="00DA2B9D">
              <w:rPr>
                <w:sz w:val="22"/>
                <w:szCs w:val="22"/>
              </w:rPr>
              <w:t xml:space="preserve"> </w:t>
            </w:r>
            <w:proofErr w:type="gramStart"/>
            <w:r w:rsidRPr="00DA2B9D">
              <w:rPr>
                <w:sz w:val="22"/>
                <w:szCs w:val="22"/>
              </w:rPr>
              <w:t>к</w:t>
            </w:r>
            <w:proofErr w:type="gramEnd"/>
            <w:r w:rsidRPr="00DA2B9D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DA2B9D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DA2B9D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DA2B9D">
              <w:rPr>
                <w:sz w:val="22"/>
                <w:szCs w:val="22"/>
              </w:rPr>
              <w:t>велотренажерры</w:t>
            </w:r>
            <w:proofErr w:type="spellEnd"/>
            <w:r w:rsidRPr="00DA2B9D">
              <w:rPr>
                <w:sz w:val="22"/>
                <w:szCs w:val="22"/>
              </w:rPr>
              <w:t xml:space="preserve">- 4 шт., </w:t>
            </w:r>
            <w:proofErr w:type="spellStart"/>
            <w:r w:rsidRPr="00DA2B9D">
              <w:rPr>
                <w:sz w:val="22"/>
                <w:szCs w:val="22"/>
              </w:rPr>
              <w:t>бодибары</w:t>
            </w:r>
            <w:proofErr w:type="spellEnd"/>
            <w:r w:rsidRPr="00DA2B9D">
              <w:rPr>
                <w:sz w:val="22"/>
                <w:szCs w:val="22"/>
              </w:rPr>
              <w:t xml:space="preserve">- 10 шт., </w:t>
            </w:r>
            <w:proofErr w:type="spellStart"/>
            <w:r w:rsidRPr="00DA2B9D">
              <w:rPr>
                <w:sz w:val="22"/>
                <w:szCs w:val="22"/>
              </w:rPr>
              <w:t>тредмил</w:t>
            </w:r>
            <w:proofErr w:type="spellEnd"/>
            <w:r w:rsidRPr="00DA2B9D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DA2B9D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DA2B9D">
              <w:rPr>
                <w:sz w:val="22"/>
                <w:szCs w:val="22"/>
              </w:rPr>
              <w:t>радифицирован</w:t>
            </w:r>
            <w:proofErr w:type="spellEnd"/>
            <w:r w:rsidRPr="00DA2B9D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DA2B9D">
              <w:rPr>
                <w:sz w:val="22"/>
                <w:szCs w:val="22"/>
              </w:rPr>
              <w:t xml:space="preserve"> ,</w:t>
            </w:r>
            <w:proofErr w:type="gramEnd"/>
            <w:r w:rsidRPr="00DA2B9D">
              <w:rPr>
                <w:sz w:val="22"/>
                <w:szCs w:val="22"/>
              </w:rPr>
              <w:t xml:space="preserve"> скакалки -30 шт.</w:t>
            </w:r>
            <w:r w:rsidRPr="00DA2B9D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DA2B9D">
              <w:rPr>
                <w:sz w:val="22"/>
                <w:szCs w:val="22"/>
              </w:rPr>
              <w:t>футбл</w:t>
            </w:r>
            <w:proofErr w:type="spellEnd"/>
            <w:r w:rsidRPr="00DA2B9D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DA2B9D">
              <w:rPr>
                <w:sz w:val="22"/>
                <w:szCs w:val="22"/>
              </w:rPr>
              <w:t>мерпоприятий</w:t>
            </w:r>
            <w:proofErr w:type="spellEnd"/>
            <w:r w:rsidRPr="00DA2B9D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DA2B9D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DA2B9D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DA2B9D">
              <w:rPr>
                <w:sz w:val="22"/>
                <w:szCs w:val="22"/>
              </w:rPr>
              <w:t xml:space="preserve"> </w:t>
            </w:r>
            <w:proofErr w:type="gramStart"/>
            <w:r w:rsidRPr="00DA2B9D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DA2B9D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A2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B9D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DA2B9D" w14:paraId="39A85546" w14:textId="77777777" w:rsidTr="008416EB">
        <w:tc>
          <w:tcPr>
            <w:tcW w:w="7797" w:type="dxa"/>
            <w:shd w:val="clear" w:color="auto" w:fill="auto"/>
          </w:tcPr>
          <w:p w14:paraId="2D50B4C6" w14:textId="77777777" w:rsidR="002C735C" w:rsidRPr="00DA2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B9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A2B9D">
              <w:rPr>
                <w:sz w:val="22"/>
                <w:szCs w:val="22"/>
              </w:rPr>
              <w:t>комплексом</w:t>
            </w:r>
            <w:proofErr w:type="gramStart"/>
            <w:r w:rsidRPr="00DA2B9D">
              <w:rPr>
                <w:sz w:val="22"/>
                <w:szCs w:val="22"/>
              </w:rPr>
              <w:t>.С</w:t>
            </w:r>
            <w:proofErr w:type="gramEnd"/>
            <w:r w:rsidRPr="00DA2B9D">
              <w:rPr>
                <w:sz w:val="22"/>
                <w:szCs w:val="22"/>
              </w:rPr>
              <w:t>пециализированная</w:t>
            </w:r>
            <w:proofErr w:type="spellEnd"/>
            <w:r w:rsidRPr="00DA2B9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DA2B9D">
              <w:rPr>
                <w:sz w:val="22"/>
                <w:szCs w:val="22"/>
              </w:rPr>
              <w:t>.К</w:t>
            </w:r>
            <w:proofErr w:type="gramEnd"/>
            <w:r w:rsidRPr="00DA2B9D">
              <w:rPr>
                <w:sz w:val="22"/>
                <w:szCs w:val="22"/>
              </w:rPr>
              <w:t xml:space="preserve">омпьютер </w:t>
            </w:r>
            <w:r w:rsidRPr="00DA2B9D">
              <w:rPr>
                <w:sz w:val="22"/>
                <w:szCs w:val="22"/>
                <w:lang w:val="en-US"/>
              </w:rPr>
              <w:t>Intel</w:t>
            </w:r>
            <w:r w:rsidRPr="00DA2B9D">
              <w:rPr>
                <w:sz w:val="22"/>
                <w:szCs w:val="22"/>
              </w:rPr>
              <w:t xml:space="preserve"> </w:t>
            </w:r>
            <w:r w:rsidRPr="00DA2B9D">
              <w:rPr>
                <w:sz w:val="22"/>
                <w:szCs w:val="22"/>
                <w:lang w:val="en-US"/>
              </w:rPr>
              <w:t>I</w:t>
            </w:r>
            <w:r w:rsidRPr="00DA2B9D">
              <w:rPr>
                <w:sz w:val="22"/>
                <w:szCs w:val="22"/>
              </w:rPr>
              <w:t>5-7400/16</w:t>
            </w:r>
            <w:r w:rsidRPr="00DA2B9D">
              <w:rPr>
                <w:sz w:val="22"/>
                <w:szCs w:val="22"/>
                <w:lang w:val="en-US"/>
              </w:rPr>
              <w:t>Gb</w:t>
            </w:r>
            <w:r w:rsidRPr="00DA2B9D">
              <w:rPr>
                <w:sz w:val="22"/>
                <w:szCs w:val="22"/>
              </w:rPr>
              <w:t>/1</w:t>
            </w:r>
            <w:r w:rsidRPr="00DA2B9D">
              <w:rPr>
                <w:sz w:val="22"/>
                <w:szCs w:val="22"/>
                <w:lang w:val="en-US"/>
              </w:rPr>
              <w:t>Tb</w:t>
            </w:r>
            <w:r w:rsidRPr="00DA2B9D">
              <w:rPr>
                <w:sz w:val="22"/>
                <w:szCs w:val="22"/>
              </w:rPr>
              <w:t xml:space="preserve">/ видеокарта </w:t>
            </w:r>
            <w:r w:rsidRPr="00DA2B9D">
              <w:rPr>
                <w:sz w:val="22"/>
                <w:szCs w:val="22"/>
                <w:lang w:val="en-US"/>
              </w:rPr>
              <w:t>NVIDIA</w:t>
            </w:r>
            <w:r w:rsidRPr="00DA2B9D">
              <w:rPr>
                <w:sz w:val="22"/>
                <w:szCs w:val="22"/>
              </w:rPr>
              <w:t xml:space="preserve"> </w:t>
            </w:r>
            <w:r w:rsidRPr="00DA2B9D">
              <w:rPr>
                <w:sz w:val="22"/>
                <w:szCs w:val="22"/>
                <w:lang w:val="en-US"/>
              </w:rPr>
              <w:t>GeForce</w:t>
            </w:r>
            <w:r w:rsidRPr="00DA2B9D">
              <w:rPr>
                <w:sz w:val="22"/>
                <w:szCs w:val="22"/>
              </w:rPr>
              <w:t xml:space="preserve"> </w:t>
            </w:r>
            <w:r w:rsidRPr="00DA2B9D">
              <w:rPr>
                <w:sz w:val="22"/>
                <w:szCs w:val="22"/>
                <w:lang w:val="en-US"/>
              </w:rPr>
              <w:t>GT</w:t>
            </w:r>
            <w:r w:rsidRPr="00DA2B9D">
              <w:rPr>
                <w:sz w:val="22"/>
                <w:szCs w:val="22"/>
              </w:rPr>
              <w:t xml:space="preserve"> 710/Монитор </w:t>
            </w:r>
            <w:r w:rsidRPr="00DA2B9D">
              <w:rPr>
                <w:sz w:val="22"/>
                <w:szCs w:val="22"/>
                <w:lang w:val="en-US"/>
              </w:rPr>
              <w:t>DELL</w:t>
            </w:r>
            <w:r w:rsidRPr="00DA2B9D">
              <w:rPr>
                <w:sz w:val="22"/>
                <w:szCs w:val="22"/>
              </w:rPr>
              <w:t xml:space="preserve"> </w:t>
            </w:r>
            <w:r w:rsidRPr="00DA2B9D">
              <w:rPr>
                <w:sz w:val="22"/>
                <w:szCs w:val="22"/>
                <w:lang w:val="en-US"/>
              </w:rPr>
              <w:t>S</w:t>
            </w:r>
            <w:r w:rsidRPr="00DA2B9D">
              <w:rPr>
                <w:sz w:val="22"/>
                <w:szCs w:val="22"/>
              </w:rPr>
              <w:t>2218</w:t>
            </w:r>
            <w:r w:rsidRPr="00DA2B9D">
              <w:rPr>
                <w:sz w:val="22"/>
                <w:szCs w:val="22"/>
                <w:lang w:val="en-US"/>
              </w:rPr>
              <w:t>H</w:t>
            </w:r>
            <w:r w:rsidRPr="00DA2B9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A2B9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A2B9D">
              <w:rPr>
                <w:sz w:val="22"/>
                <w:szCs w:val="22"/>
              </w:rPr>
              <w:t xml:space="preserve"> </w:t>
            </w:r>
            <w:r w:rsidRPr="00DA2B9D">
              <w:rPr>
                <w:sz w:val="22"/>
                <w:szCs w:val="22"/>
                <w:lang w:val="en-US"/>
              </w:rPr>
              <w:t>Switch</w:t>
            </w:r>
            <w:r w:rsidRPr="00DA2B9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A2B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A2B9D">
              <w:rPr>
                <w:sz w:val="22"/>
                <w:szCs w:val="22"/>
              </w:rPr>
              <w:t xml:space="preserve"> </w:t>
            </w:r>
            <w:r w:rsidRPr="00DA2B9D">
              <w:rPr>
                <w:sz w:val="22"/>
                <w:szCs w:val="22"/>
                <w:lang w:val="en-US"/>
              </w:rPr>
              <w:t>x</w:t>
            </w:r>
            <w:r w:rsidRPr="00DA2B9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A2B9D">
              <w:rPr>
                <w:sz w:val="22"/>
                <w:szCs w:val="22"/>
              </w:rPr>
              <w:t>подпружинен</w:t>
            </w:r>
            <w:proofErr w:type="gramStart"/>
            <w:r w:rsidRPr="00DA2B9D">
              <w:rPr>
                <w:sz w:val="22"/>
                <w:szCs w:val="22"/>
              </w:rPr>
              <w:t>.р</w:t>
            </w:r>
            <w:proofErr w:type="gramEnd"/>
            <w:r w:rsidRPr="00DA2B9D">
              <w:rPr>
                <w:sz w:val="22"/>
                <w:szCs w:val="22"/>
              </w:rPr>
              <w:t>учной</w:t>
            </w:r>
            <w:proofErr w:type="spellEnd"/>
            <w:r w:rsidRPr="00DA2B9D">
              <w:rPr>
                <w:sz w:val="22"/>
                <w:szCs w:val="22"/>
              </w:rPr>
              <w:t xml:space="preserve"> </w:t>
            </w:r>
            <w:r w:rsidRPr="00DA2B9D">
              <w:rPr>
                <w:sz w:val="22"/>
                <w:szCs w:val="22"/>
                <w:lang w:val="en-US"/>
              </w:rPr>
              <w:t>MW</w:t>
            </w:r>
            <w:r w:rsidRPr="00DA2B9D">
              <w:rPr>
                <w:sz w:val="22"/>
                <w:szCs w:val="22"/>
              </w:rPr>
              <w:t xml:space="preserve"> </w:t>
            </w:r>
            <w:proofErr w:type="spellStart"/>
            <w:r w:rsidRPr="00DA2B9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A2B9D">
              <w:rPr>
                <w:sz w:val="22"/>
                <w:szCs w:val="22"/>
              </w:rPr>
              <w:t xml:space="preserve"> 200х200см (</w:t>
            </w:r>
            <w:r w:rsidRPr="00DA2B9D">
              <w:rPr>
                <w:sz w:val="22"/>
                <w:szCs w:val="22"/>
                <w:lang w:val="en-US"/>
              </w:rPr>
              <w:t>S</w:t>
            </w:r>
            <w:r w:rsidRPr="00DA2B9D">
              <w:rPr>
                <w:sz w:val="22"/>
                <w:szCs w:val="22"/>
              </w:rPr>
              <w:t>/</w:t>
            </w:r>
            <w:r w:rsidRPr="00DA2B9D">
              <w:rPr>
                <w:sz w:val="22"/>
                <w:szCs w:val="22"/>
                <w:lang w:val="en-US"/>
              </w:rPr>
              <w:t>N</w:t>
            </w:r>
            <w:r w:rsidRPr="00DA2B9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33C8BB" w14:textId="77777777" w:rsidR="002C735C" w:rsidRPr="00DA2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B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A2B9D" w14:paraId="21D169CE" w14:textId="77777777" w:rsidTr="008416EB">
        <w:tc>
          <w:tcPr>
            <w:tcW w:w="7797" w:type="dxa"/>
            <w:shd w:val="clear" w:color="auto" w:fill="auto"/>
          </w:tcPr>
          <w:p w14:paraId="09DC1FC5" w14:textId="77777777" w:rsidR="002C735C" w:rsidRPr="00DA2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B9D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DA2B9D">
              <w:rPr>
                <w:sz w:val="22"/>
                <w:szCs w:val="22"/>
              </w:rPr>
              <w:t>комплекс</w:t>
            </w:r>
            <w:proofErr w:type="gramStart"/>
            <w:r w:rsidRPr="00DA2B9D">
              <w:rPr>
                <w:sz w:val="22"/>
                <w:szCs w:val="22"/>
              </w:rPr>
              <w:t>"С</w:t>
            </w:r>
            <w:proofErr w:type="gramEnd"/>
            <w:r w:rsidRPr="00DA2B9D">
              <w:rPr>
                <w:sz w:val="22"/>
                <w:szCs w:val="22"/>
              </w:rPr>
              <w:t>пециализированная</w:t>
            </w:r>
            <w:proofErr w:type="spellEnd"/>
            <w:r w:rsidRPr="00DA2B9D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DA2B9D">
              <w:rPr>
                <w:sz w:val="22"/>
                <w:szCs w:val="22"/>
              </w:rPr>
              <w:t>кресела</w:t>
            </w:r>
            <w:proofErr w:type="spellEnd"/>
            <w:r w:rsidRPr="00DA2B9D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DA2B9D">
              <w:rPr>
                <w:sz w:val="22"/>
                <w:szCs w:val="22"/>
              </w:rPr>
              <w:t>.К</w:t>
            </w:r>
            <w:proofErr w:type="gramEnd"/>
            <w:r w:rsidRPr="00DA2B9D">
              <w:rPr>
                <w:sz w:val="22"/>
                <w:szCs w:val="22"/>
              </w:rPr>
              <w:t xml:space="preserve">омпьютер </w:t>
            </w:r>
            <w:r w:rsidRPr="00DA2B9D">
              <w:rPr>
                <w:sz w:val="22"/>
                <w:szCs w:val="22"/>
                <w:lang w:val="en-US"/>
              </w:rPr>
              <w:t>Intel</w:t>
            </w:r>
            <w:r w:rsidRPr="00DA2B9D">
              <w:rPr>
                <w:sz w:val="22"/>
                <w:szCs w:val="22"/>
              </w:rPr>
              <w:t xml:space="preserve"> </w:t>
            </w:r>
            <w:proofErr w:type="spellStart"/>
            <w:r w:rsidRPr="00DA2B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2B9D">
              <w:rPr>
                <w:sz w:val="22"/>
                <w:szCs w:val="22"/>
              </w:rPr>
              <w:t xml:space="preserve">5 4460/1Тб/8Гб/монитор </w:t>
            </w:r>
            <w:r w:rsidRPr="00DA2B9D">
              <w:rPr>
                <w:sz w:val="22"/>
                <w:szCs w:val="22"/>
                <w:lang w:val="en-US"/>
              </w:rPr>
              <w:t>Samsung</w:t>
            </w:r>
            <w:r w:rsidRPr="00DA2B9D">
              <w:rPr>
                <w:sz w:val="22"/>
                <w:szCs w:val="22"/>
              </w:rPr>
              <w:t xml:space="preserve"> 23" - 1 шт., Компьютер </w:t>
            </w:r>
            <w:r w:rsidRPr="00DA2B9D">
              <w:rPr>
                <w:sz w:val="22"/>
                <w:szCs w:val="22"/>
                <w:lang w:val="en-US"/>
              </w:rPr>
              <w:t>Intel</w:t>
            </w:r>
            <w:r w:rsidRPr="00DA2B9D">
              <w:rPr>
                <w:sz w:val="22"/>
                <w:szCs w:val="22"/>
              </w:rPr>
              <w:t xml:space="preserve"> </w:t>
            </w:r>
            <w:proofErr w:type="spellStart"/>
            <w:r w:rsidRPr="00DA2B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2B9D">
              <w:rPr>
                <w:sz w:val="22"/>
                <w:szCs w:val="22"/>
              </w:rPr>
              <w:t xml:space="preserve">5 4460/1Тб/8Гб/ монитор </w:t>
            </w:r>
            <w:r w:rsidRPr="00DA2B9D">
              <w:rPr>
                <w:sz w:val="22"/>
                <w:szCs w:val="22"/>
                <w:lang w:val="en-US"/>
              </w:rPr>
              <w:t>Samsung</w:t>
            </w:r>
            <w:r w:rsidRPr="00DA2B9D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BB8B07" w14:textId="77777777" w:rsidR="002C735C" w:rsidRPr="00DA2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2B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B9D" w14:paraId="064F66EC" w14:textId="77777777" w:rsidTr="00DA2B9D">
        <w:tc>
          <w:tcPr>
            <w:tcW w:w="562" w:type="dxa"/>
          </w:tcPr>
          <w:p w14:paraId="2C14E2E1" w14:textId="77777777" w:rsidR="00DA2B9D" w:rsidRPr="00B93C84" w:rsidRDefault="00DA2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8509420" w14:textId="77777777" w:rsidR="00DA2B9D" w:rsidRDefault="00DA2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A2B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B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2B9D" w14:paraId="5A1C9382" w14:textId="77777777" w:rsidTr="00801458">
        <w:tc>
          <w:tcPr>
            <w:tcW w:w="2336" w:type="dxa"/>
          </w:tcPr>
          <w:p w14:paraId="4C518DAB" w14:textId="77777777" w:rsidR="005D65A5" w:rsidRPr="00DA2B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A2B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A2B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A2B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2B9D" w14:paraId="07658034" w14:textId="77777777" w:rsidTr="00801458">
        <w:tc>
          <w:tcPr>
            <w:tcW w:w="2336" w:type="dxa"/>
          </w:tcPr>
          <w:p w14:paraId="1553D698" w14:textId="78F29BFB" w:rsidR="005D65A5" w:rsidRPr="00DA2B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A2B9D" w:rsidRDefault="007478E0" w:rsidP="00801458">
            <w:pPr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DA2B9D" w:rsidRDefault="007478E0" w:rsidP="00801458">
            <w:pPr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DA2B9D" w:rsidRDefault="007478E0" w:rsidP="00801458">
            <w:pPr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B9D" w14:paraId="408229C3" w14:textId="77777777" w:rsidTr="00DA2B9D">
        <w:tc>
          <w:tcPr>
            <w:tcW w:w="562" w:type="dxa"/>
          </w:tcPr>
          <w:p w14:paraId="46AF539E" w14:textId="77777777" w:rsidR="00DA2B9D" w:rsidRDefault="00DA2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F27AF70" w14:textId="77777777" w:rsidR="00DA2B9D" w:rsidRDefault="00DA2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2B9D" w14:paraId="0267C479" w14:textId="77777777" w:rsidTr="00801458">
        <w:tc>
          <w:tcPr>
            <w:tcW w:w="2500" w:type="pct"/>
          </w:tcPr>
          <w:p w14:paraId="37F699C9" w14:textId="77777777" w:rsidR="00B8237E" w:rsidRPr="00DA2B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A2B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B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2B9D" w14:paraId="3F240151" w14:textId="77777777" w:rsidTr="00801458">
        <w:tc>
          <w:tcPr>
            <w:tcW w:w="2500" w:type="pct"/>
          </w:tcPr>
          <w:p w14:paraId="61E91592" w14:textId="61A0874C" w:rsidR="00B8237E" w:rsidRPr="00DA2B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A2B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A2B9D" w:rsidRDefault="005C548A" w:rsidP="00801458">
            <w:pPr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DA2B9D" w14:paraId="00D5427B" w14:textId="77777777" w:rsidTr="00801458">
        <w:tc>
          <w:tcPr>
            <w:tcW w:w="2500" w:type="pct"/>
          </w:tcPr>
          <w:p w14:paraId="79D4CAA4" w14:textId="77777777" w:rsidR="00B8237E" w:rsidRPr="00DA2B9D" w:rsidRDefault="00B8237E" w:rsidP="00801458">
            <w:pPr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6EE85E" w14:textId="77777777" w:rsidR="00B8237E" w:rsidRPr="00DA2B9D" w:rsidRDefault="005C548A" w:rsidP="00801458">
            <w:pPr>
              <w:rPr>
                <w:rFonts w:ascii="Times New Roman" w:hAnsi="Times New Roman" w:cs="Times New Roman"/>
              </w:rPr>
            </w:pPr>
            <w:r w:rsidRPr="00DA2B9D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9DCA0" w14:textId="77777777" w:rsidR="00241F88" w:rsidRDefault="00241F88" w:rsidP="00315CA6">
      <w:pPr>
        <w:spacing w:after="0" w:line="240" w:lineRule="auto"/>
      </w:pPr>
      <w:r>
        <w:separator/>
      </w:r>
    </w:p>
  </w:endnote>
  <w:endnote w:type="continuationSeparator" w:id="0">
    <w:p w14:paraId="6DD1D0B7" w14:textId="77777777" w:rsidR="00241F88" w:rsidRDefault="00241F8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C8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DA263" w14:textId="77777777" w:rsidR="00241F88" w:rsidRDefault="00241F88" w:rsidP="00315CA6">
      <w:pPr>
        <w:spacing w:after="0" w:line="240" w:lineRule="auto"/>
      </w:pPr>
      <w:r>
        <w:separator/>
      </w:r>
    </w:p>
  </w:footnote>
  <w:footnote w:type="continuationSeparator" w:id="0">
    <w:p w14:paraId="55427582" w14:textId="77777777" w:rsidR="00241F88" w:rsidRDefault="00241F8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1F88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3C84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B9D"/>
    <w:rsid w:val="00DC4D9A"/>
    <w:rsid w:val="00DC5B3C"/>
    <w:rsid w:val="00DD7231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1E8307-074D-49F0-895A-99A69204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20</Pages>
  <Words>6875</Words>
  <Characters>39193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