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Организационно-экономическое развитие предприятия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38.03.01 Экономика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Экономика предприятий и организаций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0EC25C2" w:rsidR="00A73C3F" w:rsidRPr="003F62A9" w:rsidRDefault="009C3CD9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C723FA">
              <w:rPr>
                <w:sz w:val="20"/>
                <w:szCs w:val="20"/>
              </w:rPr>
              <w:t>к.э.н, Тишков Павел Иванович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C723FA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C723FA" w:rsidRPr="003F62A9" w:rsidRDefault="00C723FA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A57EF09" w:rsidR="00C723FA" w:rsidRPr="003F62A9" w:rsidRDefault="00C723FA" w:rsidP="00FE07B2">
            <w:pPr>
              <w:rPr>
                <w:sz w:val="20"/>
                <w:szCs w:val="20"/>
              </w:rPr>
            </w:pPr>
            <w:r w:rsidRPr="00C723FA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C723FA" w:rsidRPr="003F62A9" w:rsidRDefault="00C723FA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DB4602C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C723FA">
              <w:t xml:space="preserve"> (</w:t>
            </w:r>
            <w:r w:rsidR="00C723FA" w:rsidRPr="003F62A9">
              <w:t>практическая подготовка</w:t>
            </w:r>
            <w:r w:rsidR="00C723FA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43F65CCD" w:rsidR="0041008F" w:rsidRPr="00C723FA" w:rsidRDefault="00C723FA" w:rsidP="00FE07B2">
            <w:pPr>
              <w:jc w:val="both"/>
              <w:rPr>
                <w:i/>
                <w:sz w:val="18"/>
                <w:szCs w:val="18"/>
                <w:lang w:val="en-US"/>
              </w:rPr>
            </w:pPr>
            <w:r w:rsidRPr="00C723FA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4C27E457" w:rsidR="003E2CE6" w:rsidRPr="003F62A9" w:rsidRDefault="009C3CD9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1E56C045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360B5E02" w:rsidR="00E46EFF" w:rsidRPr="003F62A9" w:rsidRDefault="004841A7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3667CCBE" w:rsidR="00E46EFF" w:rsidRPr="003F62A9" w:rsidRDefault="004841A7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09426580" w:rsidR="00E46EFF" w:rsidRPr="003F62A9" w:rsidRDefault="004841A7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71092CAB" w:rsidR="00E46EFF" w:rsidRPr="003F62A9" w:rsidRDefault="004841A7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21C6297F" w:rsidR="00E46EFF" w:rsidRPr="003F62A9" w:rsidRDefault="004841A7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1359365E" w:rsidR="00E46EFF" w:rsidRPr="003F62A9" w:rsidRDefault="004841A7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4CA8268D" w:rsidR="00E46EFF" w:rsidRPr="003F62A9" w:rsidRDefault="004841A7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0F7AE6A2" w:rsidR="00E46EFF" w:rsidRPr="003F62A9" w:rsidRDefault="004841A7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D042A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C723FA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C723FA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1B60E0" w14:paraId="3F4E85D8" w14:textId="77777777" w:rsidTr="007E7E3F">
        <w:tc>
          <w:tcPr>
            <w:tcW w:w="988" w:type="dxa"/>
          </w:tcPr>
          <w:p w14:paraId="45F75FF3" w14:textId="77777777" w:rsidR="007E7E3F" w:rsidRPr="001B60E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1B60E0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1B60E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Закрепить навыки использования проектного подхода при обосновании вариантов стратегических решений организационно-экономического развития предприятия</w:t>
            </w:r>
          </w:p>
        </w:tc>
      </w:tr>
    </w:tbl>
    <w:p w14:paraId="4271870F" w14:textId="77777777" w:rsidR="007E7E3F" w:rsidRPr="00C723FA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C723FA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C723FA">
        <w:rPr>
          <w:b/>
          <w:szCs w:val="28"/>
        </w:rPr>
        <w:t>МЕСТО ДИСЦИПЛИН</w:t>
      </w:r>
      <w:r w:rsidR="009962A4" w:rsidRPr="00C723FA">
        <w:rPr>
          <w:b/>
          <w:szCs w:val="28"/>
        </w:rPr>
        <w:t>Ы</w:t>
      </w:r>
      <w:r w:rsidR="002506C9" w:rsidRPr="00C723FA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C723FA">
        <w:rPr>
          <w:b/>
          <w:szCs w:val="28"/>
        </w:rPr>
        <w:t xml:space="preserve"> </w:t>
      </w:r>
    </w:p>
    <w:p w14:paraId="6409462E" w14:textId="77777777" w:rsidR="0033602F" w:rsidRPr="00C723FA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D790101" w:rsidR="0041008F" w:rsidRPr="00C723FA" w:rsidRDefault="007E7E3F" w:rsidP="00204173">
      <w:pPr>
        <w:pStyle w:val="Style5"/>
        <w:widowControl/>
        <w:shd w:val="clear" w:color="auto" w:fill="FFFFFF"/>
      </w:pPr>
      <w:r w:rsidRPr="00C723FA">
        <w:t>Дисциплина Б</w:t>
      </w:r>
      <w:proofErr w:type="gramStart"/>
      <w:r w:rsidRPr="00C723FA">
        <w:t>1</w:t>
      </w:r>
      <w:proofErr w:type="gramEnd"/>
      <w:r w:rsidRPr="00C723FA">
        <w:t>.В Проект: Организационно-экономическое развитие предприятия относится к части, формируемой участниками образовательных отношений Блока 1.</w:t>
      </w:r>
    </w:p>
    <w:p w14:paraId="7FCAF41F" w14:textId="77777777" w:rsidR="0041008F" w:rsidRPr="00C723FA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</w:p>
    <w:p w14:paraId="28043FF3" w14:textId="77777777" w:rsidR="00662A4C" w:rsidRPr="00C723FA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C723FA">
        <w:t>Реализация дисциплины, как компонента образовательной программы</w:t>
      </w:r>
      <w:r w:rsidR="009B1C6D" w:rsidRPr="00C723FA">
        <w:t>,</w:t>
      </w:r>
      <w:r w:rsidRPr="00C723FA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C723FA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C723FA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C723FA">
        <w:rPr>
          <w:b/>
          <w:szCs w:val="28"/>
        </w:rPr>
        <w:t xml:space="preserve">ПЛАНИРУЕМЫЕ РЕЗУЛЬТАТЫ ОБУЧЕНИЯ </w:t>
      </w:r>
      <w:r w:rsidR="004F4C32" w:rsidRPr="00C723FA">
        <w:rPr>
          <w:b/>
          <w:szCs w:val="28"/>
        </w:rPr>
        <w:t>П</w:t>
      </w:r>
      <w:r w:rsidR="0041008F" w:rsidRPr="00C723FA">
        <w:rPr>
          <w:b/>
          <w:szCs w:val="28"/>
        </w:rPr>
        <w:t>О ДИСЦИПЛИНЕ</w:t>
      </w:r>
      <w:bookmarkEnd w:id="6"/>
    </w:p>
    <w:p w14:paraId="75E0D92C" w14:textId="77777777" w:rsidR="00E871D6" w:rsidRPr="00C723FA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1837"/>
        <w:gridCol w:w="5625"/>
      </w:tblGrid>
      <w:tr w:rsidR="003F62A9" w:rsidRPr="001B60E0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1B60E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1B60E0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1B60E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1B60E0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1B60E0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1B60E0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1B60E0" w14:paraId="11F25035" w14:textId="77777777" w:rsidTr="00C723FA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1B60E0" w:rsidRDefault="007E7E3F" w:rsidP="00C723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1B60E0" w:rsidRDefault="007E7E3F" w:rsidP="00C723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1B60E0" w:rsidRDefault="00FC4E48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Знать:</w:t>
            </w:r>
          </w:p>
          <w:p w14:paraId="488787C2" w14:textId="2C6A6998" w:rsidR="00FC4E48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критерии оценок и основные положения сбалансированной системы показателей как системы управления</w:t>
            </w:r>
            <w:r w:rsidR="001B60E0">
              <w:rPr>
                <w:sz w:val="22"/>
                <w:szCs w:val="22"/>
              </w:rPr>
              <w:t>.</w:t>
            </w:r>
          </w:p>
          <w:p w14:paraId="126FEACE" w14:textId="77777777" w:rsidR="00FC4E48" w:rsidRPr="001B60E0" w:rsidRDefault="00FC4E48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Уметь:</w:t>
            </w:r>
          </w:p>
          <w:p w14:paraId="6A8FA5B1" w14:textId="0961ACE3" w:rsidR="00FC4E48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формулировать стратегию компании и переводить её в плоскость конкретных стратегических целей</w:t>
            </w:r>
            <w:r w:rsidR="001B60E0">
              <w:rPr>
                <w:sz w:val="22"/>
                <w:szCs w:val="22"/>
              </w:rPr>
              <w:t>.</w:t>
            </w:r>
          </w:p>
          <w:p w14:paraId="23D474BC" w14:textId="77777777" w:rsidR="002E5704" w:rsidRPr="001B60E0" w:rsidRDefault="002E5704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Владеть:</w:t>
            </w:r>
          </w:p>
          <w:p w14:paraId="288F0652" w14:textId="03322A94" w:rsidR="00996FB3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способностью устанавливать соответствие между стратегическими цепями и показателями их достижения и информировать об этом все подразделения компании</w:t>
            </w:r>
            <w:r w:rsidR="001B60E0">
              <w:rPr>
                <w:sz w:val="22"/>
                <w:szCs w:val="22"/>
              </w:rPr>
              <w:t>.</w:t>
            </w:r>
          </w:p>
        </w:tc>
      </w:tr>
      <w:tr w:rsidR="00996FB3" w:rsidRPr="001B60E0" w14:paraId="7BA7A4BD" w14:textId="77777777" w:rsidTr="00C723FA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A45F" w14:textId="77777777" w:rsidR="00996FB3" w:rsidRPr="001B60E0" w:rsidRDefault="007E7E3F" w:rsidP="00C723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ПК-5 - Способен обосновывать организационные решения в условиях трансформации методов управления в промышленности с применением информационных и коммуникационных технологий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997E" w14:textId="77777777" w:rsidR="00996FB3" w:rsidRPr="001B60E0" w:rsidRDefault="007E7E3F" w:rsidP="00C723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ПК-5.1 - Способен оценивать и организовывать управление инновационным процессом в условиях трансформации методов управления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4D77" w14:textId="77777777" w:rsidR="00FC4E48" w:rsidRPr="001B60E0" w:rsidRDefault="00FC4E48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Знать:</w:t>
            </w:r>
          </w:p>
          <w:p w14:paraId="040CAE25" w14:textId="77777777" w:rsidR="00FC4E48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основы теории и методы управления организациями и их подразделениями, теорию стратегического управления и стратегического анализа, типологию стратегий, в том числе и по уровням управления, методы и модели принятия стратегических решений.</w:t>
            </w:r>
          </w:p>
          <w:p w14:paraId="758161BC" w14:textId="77777777" w:rsidR="00FC4E48" w:rsidRPr="001B60E0" w:rsidRDefault="00FC4E48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Уметь:</w:t>
            </w:r>
          </w:p>
          <w:p w14:paraId="7F8F4E26" w14:textId="77777777" w:rsidR="00FC4E48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использовать теоретические и методические подходы к управлению организациями и их подразделениями, в том числе и стратегические, использовать существующие методы и модели для принятия стратегических решений.</w:t>
            </w:r>
          </w:p>
          <w:p w14:paraId="37B5F487" w14:textId="77777777" w:rsidR="002E5704" w:rsidRPr="001B60E0" w:rsidRDefault="002E5704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Владеть:</w:t>
            </w:r>
          </w:p>
          <w:p w14:paraId="5A72A819" w14:textId="77777777" w:rsidR="00996FB3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методами и моделями принятия стратегических решений в управлении предприятиями и их подразделениями.</w:t>
            </w:r>
          </w:p>
        </w:tc>
      </w:tr>
      <w:tr w:rsidR="00996FB3" w:rsidRPr="001B60E0" w14:paraId="341A117C" w14:textId="77777777" w:rsidTr="00C723FA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E8CF" w14:textId="77777777" w:rsidR="00996FB3" w:rsidRPr="001B60E0" w:rsidRDefault="007E7E3F" w:rsidP="00C723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ПК-8 - Владеет навыками расчета показателей и оценки эффективности проектов развития предприятия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3AAB" w14:textId="77777777" w:rsidR="00996FB3" w:rsidRPr="001B60E0" w:rsidRDefault="007E7E3F" w:rsidP="00C723F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ПК-8.1 - Способен выполнять расчеты инвестиционных проектов, обосновывать основные параметры инвестиционных программ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9A6D" w14:textId="77777777" w:rsidR="00FC4E48" w:rsidRPr="001B60E0" w:rsidRDefault="00FC4E48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Знать:</w:t>
            </w:r>
          </w:p>
          <w:p w14:paraId="79BEF513" w14:textId="36982664" w:rsidR="00FC4E48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методы управления проектами на всех стадиях его жизненного цикла; методы анализа и обработки информации, необходимые для разработки и реализации проекта, методы проектирования управленческих решений и их обоснования, методы ресурсного обеспечения управления проектами на всех стадиях его жизненного цикла</w:t>
            </w:r>
            <w:r w:rsidR="001B60E0">
              <w:rPr>
                <w:sz w:val="22"/>
                <w:szCs w:val="22"/>
              </w:rPr>
              <w:t>.</w:t>
            </w:r>
          </w:p>
          <w:p w14:paraId="2DCCE3EC" w14:textId="77777777" w:rsidR="00FC4E48" w:rsidRPr="001B60E0" w:rsidRDefault="00FC4E48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Уметь:</w:t>
            </w:r>
          </w:p>
          <w:p w14:paraId="28509EB1" w14:textId="06058DC5" w:rsidR="00FC4E48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использовать методы управления проектами на всех стадиях его жизненного цикла для принятия управленческих решений по проблемным ситуациям; использовать методы анализа и обработки информации для разработки и реализации проекта, применять методы проектирования управленческих решений и их обоснования, методы ресурсного обеспечения управления проектами на всех стадиях его жизненного цикла</w:t>
            </w:r>
            <w:r w:rsidR="001B60E0">
              <w:rPr>
                <w:sz w:val="22"/>
                <w:szCs w:val="22"/>
              </w:rPr>
              <w:t>.</w:t>
            </w:r>
          </w:p>
          <w:p w14:paraId="37E4AA7E" w14:textId="77777777" w:rsidR="002E5704" w:rsidRPr="001B60E0" w:rsidRDefault="002E5704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Владеть:</w:t>
            </w:r>
          </w:p>
          <w:p w14:paraId="5A6D7478" w14:textId="1E1C74F7" w:rsidR="00996FB3" w:rsidRPr="001B60E0" w:rsidRDefault="007E7E3F" w:rsidP="001B60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методами управления проектами на всех стадиях его жизненного цикла; методами анализа и обработки информации, необходимыми для разработки и реализации проекта, методами проектирования управленческих решений и их обоснования, методами ресурсного обеспечения управления проектами на всех стадиях его жизненного цикла</w:t>
            </w:r>
            <w:r w:rsidR="001B60E0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C723FA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C723FA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C723FA">
        <w:rPr>
          <w:b/>
          <w:szCs w:val="28"/>
        </w:rPr>
        <w:t xml:space="preserve">СТРУКТУРА </w:t>
      </w:r>
      <w:r w:rsidR="007B7364" w:rsidRPr="00C723FA">
        <w:rPr>
          <w:b/>
          <w:szCs w:val="28"/>
        </w:rPr>
        <w:t xml:space="preserve">И СОДЕРЖАНИЕ </w:t>
      </w:r>
      <w:r w:rsidR="0041008F" w:rsidRPr="00C723FA">
        <w:rPr>
          <w:b/>
          <w:szCs w:val="28"/>
        </w:rPr>
        <w:t>ДИСЦИПЛИНЫ</w:t>
      </w:r>
      <w:bookmarkEnd w:id="7"/>
    </w:p>
    <w:p w14:paraId="14B7A7E5" w14:textId="77777777" w:rsidR="00CA7F28" w:rsidRPr="00C723FA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1B60E0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1B60E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60E0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1B60E0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60E0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1B60E0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60E0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1B60E0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1B60E0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1B60E0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44BFFCA0" w:rsidR="005D11CD" w:rsidRPr="001B60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B60E0">
              <w:rPr>
                <w:sz w:val="22"/>
                <w:szCs w:val="22"/>
                <w:lang w:bidi="ru-RU"/>
              </w:rPr>
              <w:t>Тема 1. Стратегический анализ и стратегическое планирование в управлении организационно-экономическим развитием предприятия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1B60E0" w:rsidRDefault="007E7E3F" w:rsidP="001B60E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Место, методы и модели стратегического анализа в управлении организационно-экономическим развитием предприятия. Метод SWOT анализа, Матрица BCG, Пять конкурентных сил Майкла Портера, Матрица McKinsey - General Electric, Матричная модель И. Ансоффа. Сущность и содержание стратегического планирования бизнеса. Этапы планирования и содержание стратегического плана. Методы стратегического планирования бизнеса.  Показатели стратегического плана</w:t>
            </w:r>
          </w:p>
        </w:tc>
      </w:tr>
      <w:tr w:rsidR="005D11CD" w:rsidRPr="001B60E0" w14:paraId="39F2A8D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9F7B" w14:textId="7A8E6BF4" w:rsidR="005D11CD" w:rsidRPr="001B60E0" w:rsidRDefault="00C723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EED" w14:textId="77777777" w:rsidR="005D11CD" w:rsidRPr="001B60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B60E0">
              <w:rPr>
                <w:sz w:val="22"/>
                <w:szCs w:val="22"/>
                <w:lang w:bidi="ru-RU"/>
              </w:rPr>
              <w:t>Тема 2. Содержание и роль проектного управления в экономике предприятия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63DC" w14:textId="7D23616A" w:rsidR="005D11CD" w:rsidRPr="001B60E0" w:rsidRDefault="007E7E3F" w:rsidP="001B60E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Предмет и объект проектного управления. Проектное и операционное управление. История возникновения метода. Основа проектного метода в управлении предприятием. Сущность и принципы проектного метода. Компоненты системы проектного подхода. Алгоритм мультипроектного управления.</w:t>
            </w:r>
          </w:p>
        </w:tc>
      </w:tr>
      <w:tr w:rsidR="005D11CD" w:rsidRPr="001B60E0" w14:paraId="588A47B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299B" w14:textId="0CDDD1F2" w:rsidR="005D11CD" w:rsidRPr="001B60E0" w:rsidRDefault="00C723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EF8F" w14:textId="77777777" w:rsidR="005D11CD" w:rsidRPr="001B60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B60E0">
              <w:rPr>
                <w:sz w:val="22"/>
                <w:szCs w:val="22"/>
                <w:lang w:bidi="ru-RU"/>
              </w:rPr>
              <w:t>Тема 3. Инвестиционный проект как объект управления.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0908" w14:textId="77777777" w:rsidR="005D11CD" w:rsidRPr="001B60E0" w:rsidRDefault="007E7E3F" w:rsidP="001B60E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Сущность и классификация инвестиционных проектов Жизненный цикл инвестиционного проекта. Составление бизнес-плана инвестиционного проекта. Оценка жизнеспособности проекта. Оценка эффективности инвестиционных решений.  Анализ инвестиционного проекта. Методы инвестиционного анализа. Структура инвестиционного анализа.</w:t>
            </w:r>
          </w:p>
        </w:tc>
      </w:tr>
      <w:tr w:rsidR="005D11CD" w:rsidRPr="001B60E0" w14:paraId="1754295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AF63" w14:textId="0B4DD5CA" w:rsidR="005D11CD" w:rsidRPr="001B60E0" w:rsidRDefault="00C723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517D" w14:textId="77777777" w:rsidR="005D11CD" w:rsidRPr="001B60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B60E0">
              <w:rPr>
                <w:sz w:val="22"/>
                <w:szCs w:val="22"/>
                <w:lang w:bidi="ru-RU"/>
              </w:rPr>
              <w:t>Тема 4. Формирование инвестиционного портфеля и программы.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1129" w14:textId="77777777" w:rsidR="005D11CD" w:rsidRPr="001B60E0" w:rsidRDefault="007E7E3F" w:rsidP="001B60E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Портфель инвестиционных проектов: понятие, типы и особенности. Инвестиционная программа организации. Основные этапы формирования инвестиционной программы. Методы и критерии отбора инвестиционных проектов для формирования портфеля. Выбор методов формирования различных типов инвестиционных портфелей.</w:t>
            </w:r>
          </w:p>
        </w:tc>
      </w:tr>
      <w:tr w:rsidR="005D11CD" w:rsidRPr="001B60E0" w14:paraId="2B09BB6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2A11C" w14:textId="1E66E288" w:rsidR="005D11CD" w:rsidRPr="001B60E0" w:rsidRDefault="00C723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72FB" w14:textId="77777777" w:rsidR="005D11CD" w:rsidRPr="001B60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B60E0">
              <w:rPr>
                <w:sz w:val="22"/>
                <w:szCs w:val="22"/>
                <w:lang w:bidi="ru-RU"/>
              </w:rPr>
              <w:t>Тема 5. Методы оценки эффективности инвестиционных решений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EFC8" w14:textId="77777777" w:rsidR="005D11CD" w:rsidRPr="001B60E0" w:rsidRDefault="007E7E3F" w:rsidP="001B60E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Особенности оценки эффективности инвестиционных проектов. Общий инструментарий инвестиционных расчетов. Статические методы оценки эффективности инвестиций и условия их применения. Требования к обеспечению сопоставимости проектов. Динамические методы оценки эффективности инвестиций и условия их применения. Применение динамических методов при долгосрочном инвестировании.</w:t>
            </w:r>
          </w:p>
        </w:tc>
      </w:tr>
      <w:tr w:rsidR="005D11CD" w:rsidRPr="001B60E0" w14:paraId="0EEC7C6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251F" w14:textId="54B1D8E5" w:rsidR="005D11CD" w:rsidRPr="001B60E0" w:rsidRDefault="00C723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E888" w14:textId="77777777" w:rsidR="005D11CD" w:rsidRPr="001B60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B60E0">
              <w:rPr>
                <w:sz w:val="22"/>
                <w:szCs w:val="22"/>
                <w:lang w:bidi="ru-RU"/>
              </w:rPr>
              <w:t>Тема 6. Планирование организационно-экономического развития в цифровой среде.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942E" w14:textId="0F834C8E" w:rsidR="005D11CD" w:rsidRPr="001B60E0" w:rsidRDefault="007E7E3F" w:rsidP="001B60E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B60E0">
              <w:rPr>
                <w:sz w:val="22"/>
                <w:szCs w:val="22"/>
                <w:lang w:bidi="ru-RU"/>
              </w:rPr>
              <w:t>Архитектура мультипроектного подхода развития предприятия. Формирование программ организационно-экономического развития. Формирование цифровых активов платформы программ организационно-экономического развития. Оценка цифровых активов.  Трансформация программ организационно-экономического развития в планы текущей деятельности предприятия.</w:t>
            </w:r>
          </w:p>
        </w:tc>
      </w:tr>
    </w:tbl>
    <w:p w14:paraId="0BAA4BC4" w14:textId="77777777" w:rsidR="00E761A3" w:rsidRPr="00C723FA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C723FA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C723FA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C723FA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C723FA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C723FA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C723FA">
        <w:t>иплины за пределами территории у</w:t>
      </w:r>
      <w:r w:rsidRPr="00C723FA">
        <w:t>ниверситета на базе профильной организации, с которой заключен договор</w:t>
      </w:r>
      <w:r w:rsidR="00662A4C" w:rsidRPr="00C723FA">
        <w:t xml:space="preserve"> о практической подготовке по данной ОПОП</w:t>
      </w:r>
      <w:r w:rsidRPr="00C723FA">
        <w:t xml:space="preserve">. </w:t>
      </w:r>
      <w:r w:rsidR="006F5307" w:rsidRPr="00C723FA">
        <w:t>Выбор конкретных заданий зависит от специфики деятельности</w:t>
      </w:r>
      <w:r w:rsidRPr="00C723FA">
        <w:t xml:space="preserve"> профильной организации</w:t>
      </w:r>
      <w:r w:rsidR="006F5307" w:rsidRPr="00C723FA">
        <w:t>.</w:t>
      </w:r>
    </w:p>
    <w:p w14:paraId="1F2B72F8" w14:textId="77777777" w:rsidR="006F5307" w:rsidRPr="00C723FA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C723FA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C723FA">
        <w:rPr>
          <w:b/>
          <w:szCs w:val="28"/>
        </w:rPr>
        <w:t xml:space="preserve">РЕСУРСНОЕ ОБЕСПЕЧЕНИЕ </w:t>
      </w:r>
      <w:r w:rsidR="00EE68B0" w:rsidRPr="00C723FA">
        <w:rPr>
          <w:b/>
          <w:szCs w:val="28"/>
        </w:rPr>
        <w:t>ДИСЦИПЛИНЫ</w:t>
      </w:r>
      <w:bookmarkEnd w:id="9"/>
    </w:p>
    <w:p w14:paraId="7F4E66F2" w14:textId="77777777" w:rsidR="00735E71" w:rsidRPr="00C723FA" w:rsidRDefault="00735E71" w:rsidP="00E761A3">
      <w:pPr>
        <w:jc w:val="both"/>
      </w:pPr>
    </w:p>
    <w:p w14:paraId="7DD05543" w14:textId="77777777" w:rsidR="007B7364" w:rsidRPr="00C723FA" w:rsidRDefault="00735E71" w:rsidP="007B7364">
      <w:pPr>
        <w:jc w:val="both"/>
      </w:pPr>
      <w:r w:rsidRPr="00C723FA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1B60E0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1B60E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60E0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1B60E0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60E0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B60E0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1B60E0" w:rsidRDefault="004B105F">
            <w:pPr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Стратегическое планирование инновационного развития</w:t>
            </w:r>
            <w:proofErr w:type="gramStart"/>
            <w:r w:rsidRPr="001B60E0">
              <w:rPr>
                <w:sz w:val="22"/>
                <w:szCs w:val="22"/>
              </w:rPr>
              <w:t xml:space="preserve"> :</w:t>
            </w:r>
            <w:proofErr w:type="gramEnd"/>
            <w:r w:rsidRPr="001B60E0">
              <w:rPr>
                <w:sz w:val="22"/>
                <w:szCs w:val="22"/>
              </w:rPr>
              <w:t xml:space="preserve"> учебное пособие / Е.Н. Ветрова, Т.Б. Альгина. – СПб</w:t>
            </w:r>
            <w:proofErr w:type="gramStart"/>
            <w:r w:rsidRPr="001B60E0">
              <w:rPr>
                <w:sz w:val="22"/>
                <w:szCs w:val="22"/>
              </w:rPr>
              <w:t xml:space="preserve">. : </w:t>
            </w:r>
            <w:proofErr w:type="gramEnd"/>
            <w:r w:rsidRPr="001B60E0">
              <w:rPr>
                <w:sz w:val="22"/>
                <w:szCs w:val="22"/>
              </w:rPr>
              <w:t>Изд-во СПбГЭУ, 2018.–156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1B60E0" w:rsidRDefault="004841A7">
            <w:pPr>
              <w:rPr>
                <w:sz w:val="22"/>
                <w:szCs w:val="22"/>
              </w:rPr>
            </w:pPr>
            <w:hyperlink r:id="rId9" w:history="1">
              <w:r w:rsidR="004B105F" w:rsidRPr="001B60E0">
                <w:rPr>
                  <w:color w:val="00008B"/>
                  <w:sz w:val="22"/>
                  <w:szCs w:val="22"/>
                  <w:u w:val="single"/>
                </w:rPr>
                <w:t>https://opac.unecon.ru/elibrar ... BD%D0%BD%D0%BE%D0%B3%D0%BE.pdf</w:t>
              </w:r>
            </w:hyperlink>
          </w:p>
        </w:tc>
      </w:tr>
      <w:tr w:rsidR="00530A60" w:rsidRPr="001B60E0" w14:paraId="0E8F3FBB" w14:textId="77777777" w:rsidTr="003C73A5">
        <w:tc>
          <w:tcPr>
            <w:tcW w:w="2500" w:type="pct"/>
            <w:shd w:val="clear" w:color="auto" w:fill="auto"/>
          </w:tcPr>
          <w:p w14:paraId="216D7780" w14:textId="77777777" w:rsidR="00530A60" w:rsidRPr="001B60E0" w:rsidRDefault="004B105F">
            <w:pPr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Современный стратегический менеджмент</w:t>
            </w:r>
            <w:proofErr w:type="gramStart"/>
            <w:r w:rsidRPr="001B60E0">
              <w:rPr>
                <w:sz w:val="22"/>
                <w:szCs w:val="22"/>
              </w:rPr>
              <w:t xml:space="preserve"> :</w:t>
            </w:r>
            <w:proofErr w:type="gramEnd"/>
            <w:r w:rsidRPr="001B60E0">
              <w:rPr>
                <w:sz w:val="22"/>
                <w:szCs w:val="22"/>
              </w:rPr>
              <w:t xml:space="preserve"> учебник для магистров / под редакцией А.Н. Петрова. – СПб</w:t>
            </w:r>
            <w:proofErr w:type="gramStart"/>
            <w:r w:rsidRPr="001B60E0">
              <w:rPr>
                <w:sz w:val="22"/>
                <w:szCs w:val="22"/>
              </w:rPr>
              <w:t xml:space="preserve">. : </w:t>
            </w:r>
            <w:proofErr w:type="gramEnd"/>
            <w:r w:rsidRPr="001B60E0">
              <w:rPr>
                <w:sz w:val="22"/>
                <w:szCs w:val="22"/>
              </w:rPr>
              <w:t>Изд-во СПбГЭУ, 2018. – 566 с.</w:t>
            </w:r>
          </w:p>
        </w:tc>
        <w:tc>
          <w:tcPr>
            <w:tcW w:w="2500" w:type="pct"/>
            <w:shd w:val="clear" w:color="auto" w:fill="auto"/>
          </w:tcPr>
          <w:p w14:paraId="7F8E3B8B" w14:textId="77777777" w:rsidR="00530A60" w:rsidRPr="001B60E0" w:rsidRDefault="004841A7">
            <w:pPr>
              <w:rPr>
                <w:sz w:val="22"/>
                <w:szCs w:val="22"/>
              </w:rPr>
            </w:pPr>
            <w:hyperlink r:id="rId10" w:history="1">
              <w:r w:rsidR="004B105F" w:rsidRPr="001B60E0">
                <w:rPr>
                  <w:color w:val="00008B"/>
                  <w:sz w:val="22"/>
                  <w:szCs w:val="22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530A60" w:rsidRPr="001B60E0" w14:paraId="6A269F21" w14:textId="77777777" w:rsidTr="003C73A5">
        <w:tc>
          <w:tcPr>
            <w:tcW w:w="2500" w:type="pct"/>
            <w:shd w:val="clear" w:color="auto" w:fill="auto"/>
          </w:tcPr>
          <w:p w14:paraId="288CA2B4" w14:textId="77777777" w:rsidR="00530A60" w:rsidRPr="001B60E0" w:rsidRDefault="004B105F">
            <w:pPr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Проблемы управления ресурсами промышленного предприятия : [монография] / [</w:t>
            </w:r>
            <w:proofErr w:type="spellStart"/>
            <w:r w:rsidRPr="001B60E0">
              <w:rPr>
                <w:sz w:val="22"/>
                <w:szCs w:val="22"/>
              </w:rPr>
              <w:t>Е.Н.Ветрова</w:t>
            </w:r>
            <w:proofErr w:type="spellEnd"/>
            <w:r w:rsidRPr="001B60E0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1B60E0">
              <w:rPr>
                <w:sz w:val="22"/>
                <w:szCs w:val="22"/>
              </w:rPr>
              <w:t>Е.Н.Ветровой</w:t>
            </w:r>
            <w:proofErr w:type="spellEnd"/>
            <w:r w:rsidRPr="001B60E0">
              <w:rPr>
                <w:sz w:val="22"/>
                <w:szCs w:val="22"/>
              </w:rPr>
              <w:t xml:space="preserve"> ; М-во науки и высш. образования</w:t>
            </w:r>
            <w:proofErr w:type="gramStart"/>
            <w:r w:rsidRPr="001B60E0">
              <w:rPr>
                <w:sz w:val="22"/>
                <w:szCs w:val="22"/>
              </w:rPr>
              <w:t xml:space="preserve"> Р</w:t>
            </w:r>
            <w:proofErr w:type="gramEnd"/>
            <w:r w:rsidRPr="001B60E0">
              <w:rPr>
                <w:sz w:val="22"/>
                <w:szCs w:val="22"/>
              </w:rPr>
              <w:t>ос. Федерации, С.-</w:t>
            </w:r>
            <w:proofErr w:type="spellStart"/>
            <w:r w:rsidRPr="001B60E0">
              <w:rPr>
                <w:sz w:val="22"/>
                <w:szCs w:val="22"/>
              </w:rPr>
              <w:t>Петерб</w:t>
            </w:r>
            <w:proofErr w:type="spellEnd"/>
            <w:r w:rsidRPr="001B60E0">
              <w:rPr>
                <w:sz w:val="22"/>
                <w:szCs w:val="22"/>
              </w:rPr>
              <w:t xml:space="preserve">. гос. </w:t>
            </w:r>
            <w:proofErr w:type="spellStart"/>
            <w:r w:rsidRPr="001B60E0">
              <w:rPr>
                <w:sz w:val="22"/>
                <w:szCs w:val="22"/>
              </w:rPr>
              <w:t>экон</w:t>
            </w:r>
            <w:proofErr w:type="spellEnd"/>
            <w:r w:rsidRPr="001B60E0">
              <w:rPr>
                <w:sz w:val="22"/>
                <w:szCs w:val="22"/>
              </w:rPr>
              <w:t>. ун-т. Санкт-Петербург</w:t>
            </w:r>
            <w:proofErr w:type="gramStart"/>
            <w:r w:rsidRPr="001B60E0">
              <w:rPr>
                <w:sz w:val="22"/>
                <w:szCs w:val="22"/>
              </w:rPr>
              <w:t xml:space="preserve"> :</w:t>
            </w:r>
            <w:proofErr w:type="gramEnd"/>
            <w:r w:rsidRPr="001B60E0">
              <w:rPr>
                <w:sz w:val="22"/>
                <w:szCs w:val="22"/>
              </w:rPr>
              <w:t xml:space="preserve"> Изд-во СПбГЭУ, 2018. </w:t>
            </w:r>
            <w:r w:rsidRPr="001B60E0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1B60E0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1B60E0">
              <w:rPr>
                <w:sz w:val="22"/>
                <w:szCs w:val="22"/>
                <w:lang w:val="en-US"/>
              </w:rPr>
              <w:t xml:space="preserve"> (1,40 МБ).</w:t>
            </w:r>
          </w:p>
        </w:tc>
        <w:tc>
          <w:tcPr>
            <w:tcW w:w="2500" w:type="pct"/>
            <w:shd w:val="clear" w:color="auto" w:fill="auto"/>
          </w:tcPr>
          <w:p w14:paraId="364AAEF4" w14:textId="77777777" w:rsidR="00530A60" w:rsidRPr="001B60E0" w:rsidRDefault="004841A7">
            <w:pPr>
              <w:rPr>
                <w:sz w:val="22"/>
                <w:szCs w:val="22"/>
              </w:rPr>
            </w:pPr>
            <w:hyperlink r:id="rId11" w:history="1">
              <w:r w:rsidR="004B105F" w:rsidRPr="001B60E0">
                <w:rPr>
                  <w:color w:val="00008B"/>
                  <w:sz w:val="22"/>
                  <w:szCs w:val="22"/>
                  <w:u w:val="single"/>
                </w:rPr>
                <w:t>https://opac.unecon.ru/elibrar ... 80%D1%81%D0%B0%D0%BC%D0%B8.pdf</w:t>
              </w:r>
            </w:hyperlink>
          </w:p>
        </w:tc>
      </w:tr>
    </w:tbl>
    <w:p w14:paraId="666B8DB2" w14:textId="77777777" w:rsidR="009E28D5" w:rsidRPr="00C723FA" w:rsidRDefault="009E28D5" w:rsidP="009E28D5">
      <w:pPr>
        <w:jc w:val="both"/>
        <w:rPr>
          <w:szCs w:val="28"/>
        </w:rPr>
      </w:pPr>
    </w:p>
    <w:p w14:paraId="4727D9E1" w14:textId="77777777" w:rsidR="009E28D5" w:rsidRPr="00C723FA" w:rsidRDefault="009E28D5" w:rsidP="009E28D5">
      <w:pPr>
        <w:jc w:val="both"/>
        <w:rPr>
          <w:szCs w:val="28"/>
        </w:rPr>
      </w:pPr>
      <w:r w:rsidRPr="00C723FA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C723FA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C723FA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C723FA" w:rsidRDefault="00116807" w:rsidP="009962A4">
            <w:pPr>
              <w:jc w:val="both"/>
              <w:rPr>
                <w:szCs w:val="28"/>
              </w:rPr>
            </w:pPr>
            <w:r w:rsidRPr="00C723FA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C723FA" w14:paraId="1474EA6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6B3A2AE" w14:textId="77777777" w:rsidR="00116807" w:rsidRPr="00C723FA" w:rsidRDefault="00116807" w:rsidP="009962A4">
            <w:pPr>
              <w:jc w:val="both"/>
              <w:rPr>
                <w:szCs w:val="28"/>
              </w:rPr>
            </w:pPr>
            <w:r w:rsidRPr="00C723FA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C723FA" w14:paraId="31FFAB7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451D25A" w14:textId="77777777" w:rsidR="00116807" w:rsidRPr="00C723FA" w:rsidRDefault="00116807" w:rsidP="009962A4">
            <w:pPr>
              <w:jc w:val="both"/>
              <w:rPr>
                <w:szCs w:val="28"/>
              </w:rPr>
            </w:pPr>
            <w:r w:rsidRPr="00C723FA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C723FA" w14:paraId="286E217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8622690" w14:textId="77777777" w:rsidR="00116807" w:rsidRPr="00C723FA" w:rsidRDefault="00116807" w:rsidP="009962A4">
            <w:pPr>
              <w:jc w:val="both"/>
              <w:rPr>
                <w:szCs w:val="28"/>
              </w:rPr>
            </w:pPr>
            <w:r w:rsidRPr="00C723FA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C723FA" w14:paraId="40F8516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40723E2" w14:textId="77777777" w:rsidR="00116807" w:rsidRPr="00C723FA" w:rsidRDefault="00116807" w:rsidP="009962A4">
            <w:pPr>
              <w:jc w:val="both"/>
              <w:rPr>
                <w:szCs w:val="28"/>
              </w:rPr>
            </w:pPr>
            <w:r w:rsidRPr="00C723FA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C723FA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C723FA" w:rsidRDefault="009E28D5" w:rsidP="00E761A3">
      <w:pPr>
        <w:jc w:val="both"/>
        <w:rPr>
          <w:szCs w:val="28"/>
        </w:rPr>
      </w:pPr>
      <w:r w:rsidRPr="00C723FA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C723FA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C723FA" w:rsidRDefault="009E28D5" w:rsidP="009E28D5">
            <w:pPr>
              <w:jc w:val="center"/>
              <w:rPr>
                <w:b/>
                <w:lang w:bidi="ru-RU"/>
              </w:rPr>
            </w:pPr>
            <w:r w:rsidRPr="00C723FA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C723FA" w:rsidRDefault="009E28D5" w:rsidP="009E28D5">
            <w:pPr>
              <w:jc w:val="center"/>
              <w:rPr>
                <w:b/>
                <w:lang w:bidi="ru-RU"/>
              </w:rPr>
            </w:pPr>
            <w:r w:rsidRPr="00C723FA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C723FA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C723FA" w:rsidRDefault="009E28D5" w:rsidP="009E28D5">
            <w:pPr>
              <w:shd w:val="clear" w:color="auto" w:fill="FFFFFF"/>
              <w:jc w:val="center"/>
            </w:pPr>
            <w:r w:rsidRPr="00C723FA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C723FA" w:rsidRDefault="009E28D5" w:rsidP="009E28D5">
            <w:r w:rsidRPr="00C723FA">
              <w:t xml:space="preserve">Электронная библиотека Grebennikon.ru – </w:t>
            </w:r>
            <w:hyperlink r:id="rId12" w:history="1">
              <w:r w:rsidRPr="00C723FA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C723FA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C723FA" w:rsidRDefault="009E28D5" w:rsidP="009E28D5">
            <w:pPr>
              <w:jc w:val="center"/>
            </w:pPr>
            <w:r w:rsidRPr="00C723FA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C723FA" w:rsidRDefault="009E28D5" w:rsidP="009E28D5">
            <w:r w:rsidRPr="00C723FA">
              <w:t xml:space="preserve">Научная электронная библиотека </w:t>
            </w:r>
            <w:proofErr w:type="spellStart"/>
            <w:r w:rsidRPr="00C723FA">
              <w:t>eLIBRARRY</w:t>
            </w:r>
            <w:proofErr w:type="spellEnd"/>
            <w:r w:rsidRPr="00C723FA">
              <w:t xml:space="preserve"> – www.elibrary.ru</w:t>
            </w:r>
          </w:p>
        </w:tc>
      </w:tr>
      <w:tr w:rsidR="003F62A9" w:rsidRPr="00C723FA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C723FA" w:rsidRDefault="009E28D5" w:rsidP="009E28D5">
            <w:pPr>
              <w:jc w:val="center"/>
            </w:pPr>
            <w:r w:rsidRPr="00C723FA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C723FA" w:rsidRDefault="009E28D5" w:rsidP="009E28D5">
            <w:r w:rsidRPr="00C723FA">
              <w:t xml:space="preserve">Научная электронная библиотека </w:t>
            </w:r>
            <w:proofErr w:type="spellStart"/>
            <w:r w:rsidRPr="00C723FA">
              <w:t>КиберЛеника</w:t>
            </w:r>
            <w:proofErr w:type="spellEnd"/>
            <w:r w:rsidRPr="00C723FA">
              <w:t xml:space="preserve"> – www.cyberleninka.ru</w:t>
            </w:r>
          </w:p>
        </w:tc>
      </w:tr>
      <w:tr w:rsidR="003F62A9" w:rsidRPr="00C723FA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C723FA" w:rsidRDefault="009E28D5" w:rsidP="009E28D5">
            <w:pPr>
              <w:jc w:val="center"/>
            </w:pPr>
            <w:r w:rsidRPr="00C723FA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C723FA" w:rsidRDefault="009E28D5" w:rsidP="009E28D5">
            <w:r w:rsidRPr="00C723FA">
              <w:t xml:space="preserve">База данных ПОЛПРЕД Справочники – </w:t>
            </w:r>
            <w:hyperlink r:id="rId13" w:history="1">
              <w:r w:rsidRPr="00C723FA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C723FA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C723FA" w:rsidRDefault="009E28D5" w:rsidP="009E28D5">
            <w:pPr>
              <w:jc w:val="center"/>
            </w:pPr>
            <w:r w:rsidRPr="00C723FA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C723FA" w:rsidRDefault="009E28D5" w:rsidP="009E28D5">
            <w:pPr>
              <w:rPr>
                <w:lang w:val="en-US"/>
              </w:rPr>
            </w:pPr>
            <w:r w:rsidRPr="00C723FA">
              <w:t>База</w:t>
            </w:r>
            <w:r w:rsidRPr="00C723FA">
              <w:rPr>
                <w:lang w:val="en-US"/>
              </w:rPr>
              <w:t xml:space="preserve"> </w:t>
            </w:r>
            <w:r w:rsidRPr="00C723FA">
              <w:t>данных</w:t>
            </w:r>
            <w:r w:rsidRPr="00C723FA">
              <w:rPr>
                <w:lang w:val="en-US"/>
              </w:rPr>
              <w:t xml:space="preserve"> OECD Books, Papers &amp; Statistics </w:t>
            </w:r>
            <w:r w:rsidRPr="00C723FA">
              <w:t>на</w:t>
            </w:r>
            <w:r w:rsidRPr="00C723FA">
              <w:rPr>
                <w:lang w:val="en-US"/>
              </w:rPr>
              <w:t xml:space="preserve"> </w:t>
            </w:r>
            <w:r w:rsidRPr="00C723FA">
              <w:t>платформе</w:t>
            </w:r>
            <w:r w:rsidRPr="00C723FA">
              <w:rPr>
                <w:lang w:val="en-US"/>
              </w:rPr>
              <w:t xml:space="preserve"> OECD </w:t>
            </w:r>
            <w:proofErr w:type="spellStart"/>
            <w:r w:rsidRPr="00C723FA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C723FA" w:rsidRDefault="004841A7" w:rsidP="009E28D5">
            <w:hyperlink r:id="rId14" w:history="1">
              <w:r w:rsidR="009E28D5" w:rsidRPr="00C723FA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C723FA">
              <w:t xml:space="preserve"> </w:t>
            </w:r>
          </w:p>
        </w:tc>
      </w:tr>
      <w:tr w:rsidR="003F62A9" w:rsidRPr="00C723FA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C723FA" w:rsidRDefault="009E28D5" w:rsidP="009E28D5">
            <w:pPr>
              <w:jc w:val="center"/>
            </w:pPr>
            <w:r w:rsidRPr="00C723FA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C723FA" w:rsidRDefault="009E28D5" w:rsidP="009E28D5">
            <w:r w:rsidRPr="00C723FA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C723FA" w:rsidRDefault="009E28D5" w:rsidP="009E28D5">
            <w:r w:rsidRPr="00C723FA">
              <w:t>СПбГЭУ или www.consultant.ru)</w:t>
            </w:r>
          </w:p>
        </w:tc>
      </w:tr>
      <w:tr w:rsidR="003F62A9" w:rsidRPr="00C723FA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C723FA" w:rsidRDefault="009E28D5" w:rsidP="009E28D5">
            <w:pPr>
              <w:jc w:val="center"/>
            </w:pPr>
            <w:r w:rsidRPr="00C723FA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C723FA" w:rsidRDefault="009E28D5" w:rsidP="009E28D5">
            <w:r w:rsidRPr="00C723FA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C723FA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C723FA" w:rsidRDefault="009E28D5" w:rsidP="009E28D5">
            <w:pPr>
              <w:jc w:val="center"/>
            </w:pPr>
            <w:r w:rsidRPr="00C723FA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C723FA" w:rsidRDefault="009E28D5" w:rsidP="009E28D5">
            <w:r w:rsidRPr="00C723FA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C723FA" w:rsidRDefault="009E28D5" w:rsidP="009E28D5">
            <w:r w:rsidRPr="00C723FA">
              <w:t>СПбГЭУ или www.kodeks.ru)</w:t>
            </w:r>
          </w:p>
        </w:tc>
      </w:tr>
      <w:tr w:rsidR="003F62A9" w:rsidRPr="00C723FA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C723FA" w:rsidRDefault="009E28D5" w:rsidP="009E28D5">
            <w:pPr>
              <w:jc w:val="center"/>
            </w:pPr>
            <w:r w:rsidRPr="00C723FA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C723FA" w:rsidRDefault="009E28D5" w:rsidP="009E28D5">
            <w:r w:rsidRPr="00C723FA">
              <w:t>Электронная библиотечная система BOOK.ru - www.book.ru</w:t>
            </w:r>
          </w:p>
        </w:tc>
      </w:tr>
      <w:tr w:rsidR="003F62A9" w:rsidRPr="00C723FA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C723FA" w:rsidRDefault="009E28D5" w:rsidP="009E28D5">
            <w:pPr>
              <w:jc w:val="center"/>
            </w:pPr>
            <w:r w:rsidRPr="00C723FA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C723FA" w:rsidRDefault="009E28D5" w:rsidP="009E28D5">
            <w:r w:rsidRPr="00C723FA">
              <w:t>Электронная библиотечная система ЭБС ЮРАЙТ – www.urait.ru</w:t>
            </w:r>
          </w:p>
        </w:tc>
      </w:tr>
      <w:tr w:rsidR="003F62A9" w:rsidRPr="00C723FA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C723FA" w:rsidRDefault="009E28D5" w:rsidP="009E28D5">
            <w:pPr>
              <w:jc w:val="center"/>
            </w:pPr>
            <w:r w:rsidRPr="00C723FA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C723FA" w:rsidRDefault="009E28D5" w:rsidP="009E28D5">
            <w:r w:rsidRPr="00C723FA">
              <w:t xml:space="preserve">Электронно-библиотечная система ЗНАНИУМ (ZNANIUM) – </w:t>
            </w:r>
            <w:hyperlink r:id="rId15" w:history="1">
              <w:r w:rsidRPr="00C723FA">
                <w:rPr>
                  <w:rStyle w:val="a4"/>
                  <w:color w:val="auto"/>
                </w:rPr>
                <w:t>www.znanium.com</w:t>
              </w:r>
            </w:hyperlink>
            <w:r w:rsidRPr="00C723FA">
              <w:t xml:space="preserve"> </w:t>
            </w:r>
          </w:p>
        </w:tc>
      </w:tr>
      <w:tr w:rsidR="003F62A9" w:rsidRPr="00C723FA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C723FA" w:rsidRDefault="009E28D5" w:rsidP="009E28D5">
            <w:pPr>
              <w:jc w:val="center"/>
            </w:pPr>
            <w:r w:rsidRPr="00C723FA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C723FA" w:rsidRDefault="009E28D5" w:rsidP="009E28D5">
            <w:r w:rsidRPr="00C723FA">
              <w:t>Электронная библиотека СПбГЭУ– opac.unecon.ru</w:t>
            </w:r>
          </w:p>
        </w:tc>
      </w:tr>
    </w:tbl>
    <w:p w14:paraId="3882F9F8" w14:textId="77777777" w:rsidR="009E28D5" w:rsidRPr="00C723FA" w:rsidRDefault="009E28D5" w:rsidP="006221FF">
      <w:pPr>
        <w:rPr>
          <w:szCs w:val="28"/>
        </w:rPr>
      </w:pPr>
    </w:p>
    <w:p w14:paraId="13BC6D79" w14:textId="77777777" w:rsidR="009E28D5" w:rsidRPr="00C723FA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C723FA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C723FA">
        <w:rPr>
          <w:b/>
          <w:szCs w:val="28"/>
        </w:rPr>
        <w:t>МАТЕРИАЛЬНО-ТЕХНИЧЕСКОЕ ОБЕСПЕЧЕНИЕ,</w:t>
      </w:r>
      <w:r w:rsidR="00E761A3" w:rsidRPr="00C723FA">
        <w:rPr>
          <w:b/>
          <w:szCs w:val="28"/>
        </w:rPr>
        <w:t xml:space="preserve"> </w:t>
      </w:r>
      <w:r w:rsidRPr="00C723FA">
        <w:rPr>
          <w:b/>
          <w:szCs w:val="28"/>
        </w:rPr>
        <w:t xml:space="preserve">НЕОБХОДИМОЕ ДЛЯ ПРОВЕДЕНИЯ </w:t>
      </w:r>
      <w:r w:rsidR="00662A4C" w:rsidRPr="00C723FA">
        <w:rPr>
          <w:b/>
          <w:szCs w:val="28"/>
        </w:rPr>
        <w:t>ДИСЦИПЛИНЫ</w:t>
      </w:r>
      <w:bookmarkEnd w:id="10"/>
    </w:p>
    <w:p w14:paraId="7753AA40" w14:textId="77777777" w:rsidR="00CA7F28" w:rsidRPr="00C723FA" w:rsidRDefault="00CA7F28" w:rsidP="009B1426">
      <w:pPr>
        <w:ind w:firstLine="709"/>
        <w:jc w:val="both"/>
      </w:pPr>
    </w:p>
    <w:p w14:paraId="5FB7613E" w14:textId="77777777" w:rsidR="00EE68B0" w:rsidRPr="00C723FA" w:rsidRDefault="00EE68B0" w:rsidP="00EE68B0">
      <w:pPr>
        <w:ind w:firstLine="709"/>
        <w:jc w:val="both"/>
      </w:pPr>
      <w:r w:rsidRPr="00C723FA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C723FA" w:rsidRDefault="00EE68B0" w:rsidP="00EE68B0">
      <w:pPr>
        <w:ind w:firstLine="709"/>
        <w:jc w:val="both"/>
      </w:pPr>
      <w:r w:rsidRPr="00C723FA">
        <w:t>Помещения оснащены оборудованием и техническими средствами обучения.</w:t>
      </w:r>
    </w:p>
    <w:p w14:paraId="27FE5174" w14:textId="331D38B9" w:rsidR="00EE504A" w:rsidRDefault="00EE68B0" w:rsidP="00EE68B0">
      <w:pPr>
        <w:ind w:firstLine="709"/>
        <w:jc w:val="both"/>
      </w:pPr>
      <w:r w:rsidRPr="00C723FA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0315EE92" w14:textId="7B6E16F3" w:rsidR="001B60E0" w:rsidRDefault="001B60E0" w:rsidP="00EE68B0">
      <w:pPr>
        <w:ind w:firstLine="709"/>
        <w:jc w:val="both"/>
      </w:pPr>
    </w:p>
    <w:p w14:paraId="49736629" w14:textId="77777777" w:rsidR="001B60E0" w:rsidRPr="00C723FA" w:rsidRDefault="001B60E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700"/>
      </w:tblGrid>
      <w:tr w:rsidR="001B60E0" w:rsidRPr="001B60E0" w14:paraId="354FD8A5" w14:textId="77777777" w:rsidTr="001B60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D3E6" w14:textId="77777777" w:rsidR="001B60E0" w:rsidRPr="001B60E0" w:rsidRDefault="001B60E0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60E0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C0D1C" w14:textId="77777777" w:rsidR="001B60E0" w:rsidRPr="001B60E0" w:rsidRDefault="001B60E0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60E0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B60E0" w:rsidRPr="001B60E0" w14:paraId="183981C9" w14:textId="77777777" w:rsidTr="001B60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F3E1" w14:textId="77777777" w:rsidR="001B60E0" w:rsidRPr="001B60E0" w:rsidRDefault="001B60E0">
            <w:pPr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B60E0">
              <w:rPr>
                <w:sz w:val="22"/>
                <w:szCs w:val="22"/>
              </w:rPr>
              <w:t>комплексом</w:t>
            </w:r>
            <w:proofErr w:type="gramStart"/>
            <w:r w:rsidRPr="001B60E0">
              <w:rPr>
                <w:sz w:val="22"/>
                <w:szCs w:val="22"/>
              </w:rPr>
              <w:t>.С</w:t>
            </w:r>
            <w:proofErr w:type="gramEnd"/>
            <w:r w:rsidRPr="001B60E0">
              <w:rPr>
                <w:sz w:val="22"/>
                <w:szCs w:val="22"/>
              </w:rPr>
              <w:t>пециализированная</w:t>
            </w:r>
            <w:proofErr w:type="spellEnd"/>
            <w:r w:rsidRPr="001B60E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B60E0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1B60E0">
              <w:rPr>
                <w:sz w:val="22"/>
                <w:szCs w:val="22"/>
              </w:rPr>
              <w:t xml:space="preserve"> Компьютер </w:t>
            </w:r>
            <w:r w:rsidRPr="001B60E0">
              <w:rPr>
                <w:sz w:val="22"/>
                <w:szCs w:val="22"/>
                <w:lang w:val="en-US"/>
              </w:rPr>
              <w:t>Intel</w:t>
            </w:r>
            <w:r w:rsidRPr="001B60E0">
              <w:rPr>
                <w:sz w:val="22"/>
                <w:szCs w:val="22"/>
              </w:rPr>
              <w:t xml:space="preserve"> </w:t>
            </w:r>
            <w:r w:rsidRPr="001B60E0">
              <w:rPr>
                <w:sz w:val="22"/>
                <w:szCs w:val="22"/>
                <w:lang w:val="en-US"/>
              </w:rPr>
              <w:t>I</w:t>
            </w:r>
            <w:r w:rsidRPr="001B60E0">
              <w:rPr>
                <w:sz w:val="22"/>
                <w:szCs w:val="22"/>
              </w:rPr>
              <w:t>5-7400/8</w:t>
            </w:r>
            <w:r w:rsidRPr="001B60E0">
              <w:rPr>
                <w:sz w:val="22"/>
                <w:szCs w:val="22"/>
                <w:lang w:val="en-US"/>
              </w:rPr>
              <w:t>Gb</w:t>
            </w:r>
            <w:r w:rsidRPr="001B60E0">
              <w:rPr>
                <w:sz w:val="22"/>
                <w:szCs w:val="22"/>
              </w:rPr>
              <w:t>/1</w:t>
            </w:r>
            <w:r w:rsidRPr="001B60E0">
              <w:rPr>
                <w:sz w:val="22"/>
                <w:szCs w:val="22"/>
                <w:lang w:val="en-US"/>
              </w:rPr>
              <w:t>Tb</w:t>
            </w:r>
            <w:r w:rsidRPr="001B60E0">
              <w:rPr>
                <w:sz w:val="22"/>
                <w:szCs w:val="22"/>
              </w:rPr>
              <w:t xml:space="preserve">/ Монитор. </w:t>
            </w:r>
            <w:r w:rsidRPr="001B60E0">
              <w:rPr>
                <w:sz w:val="22"/>
                <w:szCs w:val="22"/>
                <w:lang w:val="en-US"/>
              </w:rPr>
              <w:t>DELL</w:t>
            </w:r>
            <w:r w:rsidRPr="001B60E0">
              <w:rPr>
                <w:sz w:val="22"/>
                <w:szCs w:val="22"/>
              </w:rPr>
              <w:t xml:space="preserve"> </w:t>
            </w:r>
            <w:r w:rsidRPr="001B60E0">
              <w:rPr>
                <w:sz w:val="22"/>
                <w:szCs w:val="22"/>
                <w:lang w:val="en-US"/>
              </w:rPr>
              <w:t>S</w:t>
            </w:r>
            <w:r w:rsidRPr="001B60E0">
              <w:rPr>
                <w:sz w:val="22"/>
                <w:szCs w:val="22"/>
              </w:rPr>
              <w:t>2218</w:t>
            </w:r>
            <w:r w:rsidRPr="001B60E0">
              <w:rPr>
                <w:sz w:val="22"/>
                <w:szCs w:val="22"/>
                <w:lang w:val="en-US"/>
              </w:rPr>
              <w:t>H</w:t>
            </w:r>
            <w:r w:rsidRPr="001B60E0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6D294" w14:textId="77777777" w:rsidR="001B60E0" w:rsidRPr="001B60E0" w:rsidRDefault="001B60E0">
            <w:pPr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B60E0" w:rsidRPr="001B60E0" w14:paraId="430831F0" w14:textId="77777777" w:rsidTr="001B60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C5F9" w14:textId="77777777" w:rsidR="001B60E0" w:rsidRPr="001B60E0" w:rsidRDefault="001B60E0">
            <w:pPr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60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60E0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1B60E0">
              <w:rPr>
                <w:sz w:val="22"/>
                <w:szCs w:val="22"/>
                <w:lang w:val="en-US"/>
              </w:rPr>
              <w:t>HP</w:t>
            </w:r>
            <w:r w:rsidRPr="001B60E0">
              <w:rPr>
                <w:sz w:val="22"/>
                <w:szCs w:val="22"/>
              </w:rPr>
              <w:t xml:space="preserve"> 250 </w:t>
            </w:r>
            <w:r w:rsidRPr="001B60E0">
              <w:rPr>
                <w:sz w:val="22"/>
                <w:szCs w:val="22"/>
                <w:lang w:val="en-US"/>
              </w:rPr>
              <w:t>G</w:t>
            </w:r>
            <w:r w:rsidRPr="001B60E0">
              <w:rPr>
                <w:sz w:val="22"/>
                <w:szCs w:val="22"/>
              </w:rPr>
              <w:t>6 1</w:t>
            </w:r>
            <w:r w:rsidRPr="001B60E0">
              <w:rPr>
                <w:sz w:val="22"/>
                <w:szCs w:val="22"/>
                <w:lang w:val="en-US"/>
              </w:rPr>
              <w:t>WY</w:t>
            </w:r>
            <w:r w:rsidRPr="001B60E0">
              <w:rPr>
                <w:sz w:val="22"/>
                <w:szCs w:val="22"/>
              </w:rPr>
              <w:t>58</w:t>
            </w:r>
            <w:r w:rsidRPr="001B60E0">
              <w:rPr>
                <w:sz w:val="22"/>
                <w:szCs w:val="22"/>
                <w:lang w:val="en-US"/>
              </w:rPr>
              <w:t>EA</w:t>
            </w:r>
            <w:r w:rsidRPr="001B60E0">
              <w:rPr>
                <w:sz w:val="22"/>
                <w:szCs w:val="22"/>
              </w:rPr>
              <w:t xml:space="preserve">, Мультимедийный проектор </w:t>
            </w:r>
            <w:r w:rsidRPr="001B60E0">
              <w:rPr>
                <w:sz w:val="22"/>
                <w:szCs w:val="22"/>
                <w:lang w:val="en-US"/>
              </w:rPr>
              <w:t>LG</w:t>
            </w:r>
            <w:r w:rsidRPr="001B60E0">
              <w:rPr>
                <w:sz w:val="22"/>
                <w:szCs w:val="22"/>
              </w:rPr>
              <w:t xml:space="preserve"> </w:t>
            </w:r>
            <w:r w:rsidRPr="001B60E0">
              <w:rPr>
                <w:sz w:val="22"/>
                <w:szCs w:val="22"/>
                <w:lang w:val="en-US"/>
              </w:rPr>
              <w:t>PF</w:t>
            </w:r>
            <w:r w:rsidRPr="001B60E0">
              <w:rPr>
                <w:sz w:val="22"/>
                <w:szCs w:val="22"/>
              </w:rPr>
              <w:t>1500</w:t>
            </w:r>
            <w:r w:rsidRPr="001B60E0">
              <w:rPr>
                <w:sz w:val="22"/>
                <w:szCs w:val="22"/>
                <w:lang w:val="en-US"/>
              </w:rPr>
              <w:t>G</w:t>
            </w:r>
            <w:r w:rsidRPr="001B60E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C604" w14:textId="77777777" w:rsidR="001B60E0" w:rsidRPr="001B60E0" w:rsidRDefault="001B60E0">
            <w:pPr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B60E0" w:rsidRPr="001B60E0" w14:paraId="41C4B9EB" w14:textId="77777777" w:rsidTr="001B60E0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9DA7" w14:textId="77777777" w:rsidR="001B60E0" w:rsidRPr="001B60E0" w:rsidRDefault="001B60E0">
            <w:pPr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60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60E0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1B60E0">
              <w:rPr>
                <w:sz w:val="22"/>
                <w:szCs w:val="22"/>
                <w:lang w:val="en-US"/>
              </w:rPr>
              <w:t>Intel</w:t>
            </w:r>
            <w:r w:rsidRPr="001B60E0">
              <w:rPr>
                <w:sz w:val="22"/>
                <w:szCs w:val="22"/>
              </w:rPr>
              <w:t xml:space="preserve"> </w:t>
            </w:r>
            <w:proofErr w:type="spellStart"/>
            <w:r w:rsidRPr="001B60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60E0">
              <w:rPr>
                <w:sz w:val="22"/>
                <w:szCs w:val="22"/>
              </w:rPr>
              <w:t xml:space="preserve">3-2100 2.4 </w:t>
            </w:r>
            <w:proofErr w:type="spellStart"/>
            <w:r w:rsidRPr="001B60E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60E0">
              <w:rPr>
                <w:sz w:val="22"/>
                <w:szCs w:val="22"/>
              </w:rPr>
              <w:t>/500/4/</w:t>
            </w:r>
            <w:r w:rsidRPr="001B60E0">
              <w:rPr>
                <w:sz w:val="22"/>
                <w:szCs w:val="22"/>
                <w:lang w:val="en-US"/>
              </w:rPr>
              <w:t>Acer</w:t>
            </w:r>
            <w:r w:rsidRPr="001B60E0">
              <w:rPr>
                <w:sz w:val="22"/>
                <w:szCs w:val="22"/>
              </w:rPr>
              <w:t xml:space="preserve"> </w:t>
            </w:r>
            <w:r w:rsidRPr="001B60E0">
              <w:rPr>
                <w:sz w:val="22"/>
                <w:szCs w:val="22"/>
                <w:lang w:val="en-US"/>
              </w:rPr>
              <w:t>V</w:t>
            </w:r>
            <w:r w:rsidRPr="001B60E0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1B60E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60E0">
              <w:rPr>
                <w:sz w:val="22"/>
                <w:szCs w:val="22"/>
              </w:rPr>
              <w:t xml:space="preserve"> </w:t>
            </w:r>
            <w:r w:rsidRPr="001B60E0">
              <w:rPr>
                <w:sz w:val="22"/>
                <w:szCs w:val="22"/>
                <w:lang w:val="en-US"/>
              </w:rPr>
              <w:t>EX</w:t>
            </w:r>
            <w:r w:rsidRPr="001B60E0">
              <w:rPr>
                <w:sz w:val="22"/>
                <w:szCs w:val="22"/>
              </w:rPr>
              <w:t xml:space="preserve">-632 - 1 шт., Экран </w:t>
            </w:r>
            <w:r w:rsidRPr="001B60E0">
              <w:rPr>
                <w:sz w:val="22"/>
                <w:szCs w:val="22"/>
                <w:lang w:val="en-US"/>
              </w:rPr>
              <w:t>Draper</w:t>
            </w:r>
            <w:r w:rsidRPr="001B60E0">
              <w:rPr>
                <w:sz w:val="22"/>
                <w:szCs w:val="22"/>
              </w:rPr>
              <w:t xml:space="preserve"> </w:t>
            </w:r>
            <w:r w:rsidRPr="001B60E0">
              <w:rPr>
                <w:sz w:val="22"/>
                <w:szCs w:val="22"/>
                <w:lang w:val="en-US"/>
              </w:rPr>
              <w:t>Baronet</w:t>
            </w:r>
            <w:r w:rsidRPr="001B60E0">
              <w:rPr>
                <w:sz w:val="22"/>
                <w:szCs w:val="22"/>
              </w:rPr>
              <w:t xml:space="preserve"> 175*234 - 1 шт., Система акустическая </w:t>
            </w:r>
            <w:r w:rsidRPr="001B60E0">
              <w:rPr>
                <w:sz w:val="22"/>
                <w:szCs w:val="22"/>
                <w:lang w:val="en-US"/>
              </w:rPr>
              <w:t>Electro</w:t>
            </w:r>
            <w:r w:rsidRPr="001B60E0">
              <w:rPr>
                <w:sz w:val="22"/>
                <w:szCs w:val="22"/>
              </w:rPr>
              <w:t>-</w:t>
            </w:r>
            <w:r w:rsidRPr="001B60E0">
              <w:rPr>
                <w:sz w:val="22"/>
                <w:szCs w:val="22"/>
                <w:lang w:val="en-US"/>
              </w:rPr>
              <w:t>voice</w:t>
            </w:r>
            <w:r w:rsidRPr="001B60E0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1B60E0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B60E0">
              <w:rPr>
                <w:sz w:val="22"/>
                <w:szCs w:val="22"/>
              </w:rPr>
              <w:t xml:space="preserve"> </w:t>
            </w:r>
            <w:r w:rsidRPr="001B60E0">
              <w:rPr>
                <w:sz w:val="22"/>
                <w:szCs w:val="22"/>
                <w:lang w:val="en-US"/>
              </w:rPr>
              <w:t>MV</w:t>
            </w:r>
            <w:r w:rsidRPr="001B60E0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E4DC" w14:textId="77777777" w:rsidR="001B60E0" w:rsidRPr="001B60E0" w:rsidRDefault="001B60E0">
            <w:pPr>
              <w:jc w:val="both"/>
              <w:rPr>
                <w:sz w:val="22"/>
                <w:szCs w:val="22"/>
              </w:rPr>
            </w:pPr>
            <w:r w:rsidRPr="001B60E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628799D8" w14:textId="77777777" w:rsidR="00EE68B0" w:rsidRPr="00C723FA" w:rsidRDefault="00EE68B0" w:rsidP="00EE68B0">
      <w:pPr>
        <w:ind w:firstLine="709"/>
        <w:jc w:val="both"/>
      </w:pPr>
    </w:p>
    <w:p w14:paraId="46E57F1E" w14:textId="77777777" w:rsidR="00CA7F28" w:rsidRPr="00C723FA" w:rsidRDefault="00EE68B0" w:rsidP="009B1426">
      <w:pPr>
        <w:ind w:firstLine="709"/>
        <w:jc w:val="both"/>
      </w:pPr>
      <w:r w:rsidRPr="00C723FA">
        <w:t xml:space="preserve">При прохождении </w:t>
      </w:r>
      <w:r w:rsidR="009B1C6D" w:rsidRPr="00C723FA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C723FA">
        <w:t xml:space="preserve">в профильной организации обучающимся предоставляется возможность </w:t>
      </w:r>
      <w:r w:rsidR="00FC4E48" w:rsidRPr="00C723FA">
        <w:t>использовать помещения п</w:t>
      </w:r>
      <w:r w:rsidR="00662A4C" w:rsidRPr="00C723FA">
        <w:t>рофильной организации, согласованны</w:t>
      </w:r>
      <w:r w:rsidR="008F634D" w:rsidRPr="00C723FA">
        <w:t>е</w:t>
      </w:r>
      <w:r w:rsidR="00662A4C" w:rsidRPr="00C723FA">
        <w:t xml:space="preserve"> в договоре о практиче</w:t>
      </w:r>
      <w:r w:rsidR="00FC4E48" w:rsidRPr="00C723FA">
        <w:t>ской подготовке</w:t>
      </w:r>
      <w:r w:rsidR="00662A4C" w:rsidRPr="00C723FA">
        <w:t>, а также находящ</w:t>
      </w:r>
      <w:r w:rsidR="008F634D" w:rsidRPr="00C723FA">
        <w:t>ееся в них оборудование</w:t>
      </w:r>
      <w:r w:rsidR="00662A4C" w:rsidRPr="00C723FA">
        <w:t xml:space="preserve"> и технически</w:t>
      </w:r>
      <w:r w:rsidR="008F634D" w:rsidRPr="00C723FA">
        <w:t>е</w:t>
      </w:r>
      <w:r w:rsidR="00662A4C" w:rsidRPr="00C723FA">
        <w:t xml:space="preserve"> средства обучения</w:t>
      </w:r>
      <w:r w:rsidR="00CA7F28" w:rsidRPr="00C723FA">
        <w:t>, необходимы</w:t>
      </w:r>
      <w:r w:rsidR="008F634D" w:rsidRPr="00C723FA">
        <w:t>е</w:t>
      </w:r>
      <w:r w:rsidR="00CA7F28" w:rsidRPr="00C723FA">
        <w:t xml:space="preserve"> для успешного </w:t>
      </w:r>
      <w:r w:rsidR="006221FF" w:rsidRPr="00C723FA">
        <w:t>выполнения отдельных видов работ, связанных с будущей профессиональной деятельностью</w:t>
      </w:r>
      <w:r w:rsidR="00CA7F28" w:rsidRPr="00C723FA">
        <w:t>.</w:t>
      </w:r>
    </w:p>
    <w:p w14:paraId="5F319F8B" w14:textId="77777777" w:rsidR="00CA7F28" w:rsidRPr="00C723FA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bookmarkEnd w:id="11"/>
      <w:r w:rsidRPr="00C723FA">
        <w:rPr>
          <w:b/>
          <w:szCs w:val="28"/>
        </w:rPr>
        <w:t>ОСОБЕННОСТИ ОСВОЕНИЯ ДИСЦИПЛИНЫ</w:t>
      </w:r>
      <w:r w:rsidR="009B1426" w:rsidRPr="00C723FA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C723FA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C723FA" w:rsidRDefault="00EE68B0" w:rsidP="00EE68B0">
      <w:pPr>
        <w:suppressAutoHyphens/>
        <w:ind w:firstLine="709"/>
        <w:jc w:val="both"/>
      </w:pPr>
      <w:r w:rsidRPr="00C723FA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C723FA" w:rsidRDefault="00EE68B0" w:rsidP="00EE68B0">
      <w:pPr>
        <w:suppressAutoHyphens/>
        <w:ind w:firstLine="709"/>
        <w:jc w:val="both"/>
      </w:pPr>
      <w:r w:rsidRPr="00C723FA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C723FA" w:rsidRDefault="00EE68B0" w:rsidP="00EE68B0">
      <w:pPr>
        <w:numPr>
          <w:ilvl w:val="0"/>
          <w:numId w:val="29"/>
        </w:numPr>
        <w:suppressAutoHyphens/>
        <w:jc w:val="both"/>
      </w:pPr>
      <w:r w:rsidRPr="00C723FA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C723FA" w:rsidRDefault="00EE68B0" w:rsidP="00EE68B0">
      <w:pPr>
        <w:numPr>
          <w:ilvl w:val="0"/>
          <w:numId w:val="29"/>
        </w:numPr>
        <w:suppressAutoHyphens/>
        <w:jc w:val="both"/>
      </w:pPr>
      <w:r w:rsidRPr="00C723FA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C723FA" w:rsidRDefault="00EE68B0" w:rsidP="00EE68B0">
      <w:pPr>
        <w:numPr>
          <w:ilvl w:val="0"/>
          <w:numId w:val="29"/>
        </w:numPr>
        <w:suppressAutoHyphens/>
        <w:jc w:val="both"/>
      </w:pPr>
      <w:r w:rsidRPr="00C723FA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C723FA" w:rsidRDefault="00EE68B0" w:rsidP="00EE68B0">
      <w:pPr>
        <w:suppressAutoHyphens/>
        <w:ind w:firstLine="709"/>
        <w:jc w:val="both"/>
      </w:pPr>
      <w:r w:rsidRPr="00C723FA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C723FA" w:rsidRDefault="00EE68B0" w:rsidP="00EE68B0">
      <w:pPr>
        <w:suppressAutoHyphens/>
        <w:ind w:firstLine="709"/>
        <w:jc w:val="both"/>
      </w:pPr>
    </w:p>
    <w:p w14:paraId="454FCD13" w14:textId="77777777" w:rsidR="00CA7F28" w:rsidRPr="00C723FA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C723FA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C723FA">
        <w:rPr>
          <w:b/>
          <w:szCs w:val="28"/>
        </w:rPr>
        <w:t xml:space="preserve">ПО </w:t>
      </w:r>
      <w:r w:rsidR="00EE68B0" w:rsidRPr="00C723FA">
        <w:rPr>
          <w:b/>
          <w:szCs w:val="28"/>
        </w:rPr>
        <w:t>ДИСЦИПЛИНЕ</w:t>
      </w:r>
      <w:bookmarkEnd w:id="13"/>
    </w:p>
    <w:p w14:paraId="217B32B6" w14:textId="77777777" w:rsidR="00A00AEA" w:rsidRPr="00C723FA" w:rsidRDefault="00A00AEA" w:rsidP="00587580">
      <w:pPr>
        <w:jc w:val="both"/>
        <w:rPr>
          <w:rFonts w:eastAsia="Calibri"/>
        </w:rPr>
      </w:pPr>
    </w:p>
    <w:p w14:paraId="0E553DAC" w14:textId="77777777" w:rsidR="00A00AEA" w:rsidRPr="00C723FA" w:rsidRDefault="00A00AEA" w:rsidP="00A00AEA">
      <w:pPr>
        <w:ind w:firstLine="851"/>
        <w:jc w:val="both"/>
        <w:rPr>
          <w:rFonts w:eastAsia="Calibri"/>
        </w:rPr>
      </w:pPr>
      <w:r w:rsidRPr="00C723FA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C723FA">
        <w:rPr>
          <w:rFonts w:eastAsia="Calibri"/>
        </w:rPr>
        <w:t xml:space="preserve">рабочей </w:t>
      </w:r>
      <w:r w:rsidRPr="00C723FA">
        <w:rPr>
          <w:rFonts w:eastAsia="Calibri"/>
        </w:rPr>
        <w:t xml:space="preserve">программой </w:t>
      </w:r>
      <w:r w:rsidR="00FC4E48" w:rsidRPr="00C723FA">
        <w:rPr>
          <w:rFonts w:eastAsia="Calibri"/>
        </w:rPr>
        <w:t xml:space="preserve">дисциплины </w:t>
      </w:r>
      <w:r w:rsidRPr="00C723FA">
        <w:rPr>
          <w:rFonts w:eastAsia="Calibri"/>
        </w:rPr>
        <w:t>и ЛНА университета.</w:t>
      </w:r>
      <w:r w:rsidR="00587580" w:rsidRPr="00C723FA">
        <w:rPr>
          <w:rFonts w:eastAsia="Calibri"/>
        </w:rPr>
        <w:t xml:space="preserve"> </w:t>
      </w:r>
    </w:p>
    <w:p w14:paraId="772BA2E2" w14:textId="77777777" w:rsidR="00A00AEA" w:rsidRPr="00C723FA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C723FA" w:rsidRDefault="004949AC" w:rsidP="004949AC">
      <w:pPr>
        <w:jc w:val="center"/>
        <w:rPr>
          <w:b/>
          <w:bCs/>
          <w:lang w:eastAsia="ar-SA"/>
        </w:rPr>
      </w:pPr>
      <w:r w:rsidRPr="00C723FA">
        <w:rPr>
          <w:b/>
          <w:bCs/>
          <w:lang w:eastAsia="ar-SA"/>
        </w:rPr>
        <w:t xml:space="preserve">9.1 </w:t>
      </w:r>
      <w:r w:rsidR="00A00AEA" w:rsidRPr="00C723FA">
        <w:rPr>
          <w:b/>
          <w:bCs/>
          <w:lang w:eastAsia="ar-SA"/>
        </w:rPr>
        <w:t>Задания для текущего контроля:</w:t>
      </w:r>
    </w:p>
    <w:p w14:paraId="16D02A13" w14:textId="77777777" w:rsidR="00A00AEA" w:rsidRPr="00C723FA" w:rsidRDefault="006221FF" w:rsidP="00A00AEA">
      <w:pPr>
        <w:contextualSpacing/>
        <w:rPr>
          <w:rFonts w:eastAsia="Calibri"/>
          <w:lang w:eastAsia="en-US"/>
        </w:rPr>
      </w:pPr>
      <w:r w:rsidRPr="00C723FA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8"/>
        <w:gridCol w:w="2565"/>
        <w:gridCol w:w="2211"/>
      </w:tblGrid>
      <w:tr w:rsidR="003F62A9" w:rsidRPr="00C723FA" w14:paraId="0639AB7F" w14:textId="77777777" w:rsidTr="001B60E0">
        <w:tc>
          <w:tcPr>
            <w:tcW w:w="946" w:type="pct"/>
            <w:shd w:val="clear" w:color="auto" w:fill="auto"/>
          </w:tcPr>
          <w:p w14:paraId="4AEAE60E" w14:textId="77777777" w:rsidR="00B2201D" w:rsidRPr="00C723FA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723FA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557" w:type="pct"/>
          </w:tcPr>
          <w:p w14:paraId="3088880B" w14:textId="77777777" w:rsidR="00B2201D" w:rsidRPr="00C723FA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723FA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341" w:type="pct"/>
          </w:tcPr>
          <w:p w14:paraId="00D7E97D" w14:textId="77777777" w:rsidR="00B2201D" w:rsidRPr="00C723FA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723FA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57" w:type="pct"/>
            <w:shd w:val="clear" w:color="auto" w:fill="auto"/>
          </w:tcPr>
          <w:p w14:paraId="76250B91" w14:textId="77777777" w:rsidR="00B2201D" w:rsidRPr="00C723FA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C723FA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C723FA" w14:paraId="33EC7E77" w14:textId="77777777" w:rsidTr="001B60E0">
        <w:tc>
          <w:tcPr>
            <w:tcW w:w="946" w:type="pct"/>
            <w:shd w:val="clear" w:color="auto" w:fill="auto"/>
          </w:tcPr>
          <w:p w14:paraId="6D74E2DA" w14:textId="77777777" w:rsidR="00B2201D" w:rsidRPr="00C723F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23FA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57" w:type="pct"/>
          </w:tcPr>
          <w:p w14:paraId="382FBC7B" w14:textId="77777777" w:rsidR="00B2201D" w:rsidRPr="00C723F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723FA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341" w:type="pct"/>
          </w:tcPr>
          <w:p w14:paraId="1A5E9B1E" w14:textId="77777777" w:rsidR="00B2201D" w:rsidRPr="00C723F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723FA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3A719EF9" w14:textId="77777777" w:rsidR="00B2201D" w:rsidRPr="00C723F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23FA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C723FA" w14:paraId="203EACFC" w14:textId="77777777" w:rsidTr="001B60E0">
        <w:tc>
          <w:tcPr>
            <w:tcW w:w="946" w:type="pct"/>
            <w:shd w:val="clear" w:color="auto" w:fill="auto"/>
          </w:tcPr>
          <w:p w14:paraId="1158582E" w14:textId="77777777" w:rsidR="00B2201D" w:rsidRPr="00C723F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23F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57" w:type="pct"/>
          </w:tcPr>
          <w:p w14:paraId="053B9C2E" w14:textId="77777777" w:rsidR="00B2201D" w:rsidRPr="00C723F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723FA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341" w:type="pct"/>
          </w:tcPr>
          <w:p w14:paraId="5AE33E6A" w14:textId="77777777" w:rsidR="00B2201D" w:rsidRPr="00C723F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723FA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5ADE6111" w14:textId="77777777" w:rsidR="00B2201D" w:rsidRPr="00C723F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23FA">
              <w:rPr>
                <w:sz w:val="22"/>
                <w:szCs w:val="22"/>
                <w:lang w:val="en-US"/>
              </w:rPr>
              <w:t>3-5</w:t>
            </w:r>
          </w:p>
        </w:tc>
      </w:tr>
      <w:tr w:rsidR="00B2201D" w:rsidRPr="00C723FA" w14:paraId="24E89244" w14:textId="77777777" w:rsidTr="001B60E0">
        <w:tc>
          <w:tcPr>
            <w:tcW w:w="946" w:type="pct"/>
            <w:shd w:val="clear" w:color="auto" w:fill="auto"/>
          </w:tcPr>
          <w:p w14:paraId="1F7EF0ED" w14:textId="77777777" w:rsidR="00B2201D" w:rsidRPr="00C723F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23FA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57" w:type="pct"/>
          </w:tcPr>
          <w:p w14:paraId="63ED8279" w14:textId="77777777" w:rsidR="00B2201D" w:rsidRPr="00C723F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723FA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341" w:type="pct"/>
          </w:tcPr>
          <w:p w14:paraId="29B335A6" w14:textId="77777777" w:rsidR="00B2201D" w:rsidRPr="00C723FA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C723FA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5B1DE50A" w14:textId="77777777" w:rsidR="00B2201D" w:rsidRPr="00C723FA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23FA">
              <w:rPr>
                <w:sz w:val="22"/>
                <w:szCs w:val="22"/>
                <w:lang w:val="en-US"/>
              </w:rPr>
              <w:t>5-6</w:t>
            </w:r>
          </w:p>
        </w:tc>
      </w:tr>
    </w:tbl>
    <w:p w14:paraId="12BC6410" w14:textId="5D8AC9A7" w:rsidR="00A00AEA" w:rsidRDefault="00A00AEA" w:rsidP="00D677FE">
      <w:pPr>
        <w:jc w:val="both"/>
        <w:rPr>
          <w:rFonts w:eastAsia="Calibri"/>
        </w:rPr>
      </w:pPr>
    </w:p>
    <w:p w14:paraId="3067067A" w14:textId="7B7044FE" w:rsidR="001B60E0" w:rsidRDefault="001B60E0" w:rsidP="00D677FE">
      <w:pPr>
        <w:jc w:val="both"/>
        <w:rPr>
          <w:rFonts w:eastAsia="Calibri"/>
        </w:rPr>
      </w:pPr>
    </w:p>
    <w:p w14:paraId="1D13B9D7" w14:textId="77777777" w:rsidR="001B60E0" w:rsidRPr="00C723FA" w:rsidRDefault="001B60E0" w:rsidP="00D677FE">
      <w:pPr>
        <w:jc w:val="both"/>
        <w:rPr>
          <w:rFonts w:eastAsia="Calibri"/>
        </w:rPr>
      </w:pPr>
    </w:p>
    <w:p w14:paraId="60578291" w14:textId="77777777" w:rsidR="00571E3F" w:rsidRPr="00C723FA" w:rsidRDefault="00571E3F" w:rsidP="00571E3F">
      <w:pPr>
        <w:jc w:val="both"/>
        <w:rPr>
          <w:rFonts w:eastAsia="Calibri"/>
        </w:rPr>
      </w:pPr>
      <w:r w:rsidRPr="00C723FA">
        <w:rPr>
          <w:rFonts w:eastAsia="Calibri"/>
        </w:rPr>
        <w:t>Самостоятельная работа обучающегося: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927"/>
      </w:tblGrid>
      <w:tr w:rsidR="003F62A9" w:rsidRPr="00C723FA" w14:paraId="39EB27A2" w14:textId="77777777" w:rsidTr="00C723FA">
        <w:tc>
          <w:tcPr>
            <w:tcW w:w="4679" w:type="dxa"/>
            <w:shd w:val="clear" w:color="auto" w:fill="auto"/>
          </w:tcPr>
          <w:p w14:paraId="1838DCD4" w14:textId="77777777" w:rsidR="00571E3F" w:rsidRPr="00C723FA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723FA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927" w:type="dxa"/>
            <w:shd w:val="clear" w:color="auto" w:fill="auto"/>
          </w:tcPr>
          <w:p w14:paraId="587C76EC" w14:textId="77777777" w:rsidR="00571E3F" w:rsidRPr="00C723FA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723FA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C723FA" w14:paraId="67A00056" w14:textId="77777777" w:rsidTr="00C723FA">
        <w:tc>
          <w:tcPr>
            <w:tcW w:w="4679" w:type="dxa"/>
            <w:shd w:val="clear" w:color="auto" w:fill="auto"/>
          </w:tcPr>
          <w:p w14:paraId="0D5C3AE9" w14:textId="77777777" w:rsidR="00571E3F" w:rsidRPr="00C723FA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723FA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927" w:type="dxa"/>
            <w:shd w:val="clear" w:color="auto" w:fill="auto"/>
          </w:tcPr>
          <w:p w14:paraId="264CB3F2" w14:textId="77777777" w:rsidR="00571E3F" w:rsidRPr="00C723FA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723FA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C723FA" w14:paraId="5FA20D0D" w14:textId="77777777" w:rsidTr="00C723FA">
        <w:tc>
          <w:tcPr>
            <w:tcW w:w="4679" w:type="dxa"/>
            <w:shd w:val="clear" w:color="auto" w:fill="auto"/>
          </w:tcPr>
          <w:p w14:paraId="0940082F" w14:textId="77777777" w:rsidR="00571E3F" w:rsidRPr="00C723FA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723FA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927" w:type="dxa"/>
            <w:shd w:val="clear" w:color="auto" w:fill="auto"/>
          </w:tcPr>
          <w:p w14:paraId="78869F81" w14:textId="77777777" w:rsidR="00571E3F" w:rsidRPr="00C723FA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723FA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C723FA" w14:paraId="1455EE21" w14:textId="77777777" w:rsidTr="00C723FA">
        <w:tc>
          <w:tcPr>
            <w:tcW w:w="4679" w:type="dxa"/>
            <w:shd w:val="clear" w:color="auto" w:fill="auto"/>
          </w:tcPr>
          <w:p w14:paraId="66DB88DB" w14:textId="77777777" w:rsidR="00571E3F" w:rsidRPr="00C723FA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723FA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927" w:type="dxa"/>
            <w:shd w:val="clear" w:color="auto" w:fill="auto"/>
          </w:tcPr>
          <w:p w14:paraId="0F1E314C" w14:textId="77777777" w:rsidR="00571E3F" w:rsidRPr="00C723FA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723FA">
              <w:rPr>
                <w:rFonts w:eastAsia="Calibri"/>
                <w:sz w:val="22"/>
                <w:szCs w:val="22"/>
                <w:lang w:val="en-US"/>
              </w:rPr>
              <w:t>2-6</w:t>
            </w:r>
          </w:p>
        </w:tc>
      </w:tr>
      <w:tr w:rsidR="00571E3F" w:rsidRPr="00C723FA" w14:paraId="161FDB34" w14:textId="77777777" w:rsidTr="00C723FA">
        <w:tc>
          <w:tcPr>
            <w:tcW w:w="4679" w:type="dxa"/>
            <w:shd w:val="clear" w:color="auto" w:fill="auto"/>
          </w:tcPr>
          <w:p w14:paraId="3F9D2056" w14:textId="77777777" w:rsidR="00571E3F" w:rsidRPr="00C723FA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723FA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927" w:type="dxa"/>
            <w:shd w:val="clear" w:color="auto" w:fill="auto"/>
          </w:tcPr>
          <w:p w14:paraId="09EE4D80" w14:textId="77777777" w:rsidR="00571E3F" w:rsidRPr="00C723FA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C723FA">
              <w:rPr>
                <w:rFonts w:eastAsia="Calibri"/>
                <w:sz w:val="22"/>
                <w:szCs w:val="22"/>
                <w:lang w:val="en-US"/>
              </w:rPr>
              <w:t>1-3,5</w:t>
            </w:r>
          </w:p>
        </w:tc>
      </w:tr>
    </w:tbl>
    <w:p w14:paraId="0039D0A4" w14:textId="77777777" w:rsidR="00391BA5" w:rsidRPr="00C723FA" w:rsidRDefault="00391BA5" w:rsidP="00D677FE">
      <w:pPr>
        <w:jc w:val="both"/>
        <w:rPr>
          <w:rFonts w:eastAsia="Calibri"/>
        </w:rPr>
      </w:pPr>
    </w:p>
    <w:p w14:paraId="4505DE8C" w14:textId="77777777" w:rsidR="00A00AEA" w:rsidRPr="00C723FA" w:rsidRDefault="00A00AEA" w:rsidP="00A00AEA">
      <w:pPr>
        <w:jc w:val="both"/>
        <w:rPr>
          <w:rFonts w:eastAsia="Calibri"/>
          <w:bCs/>
        </w:rPr>
      </w:pPr>
      <w:r w:rsidRPr="00C723FA">
        <w:rPr>
          <w:rFonts w:eastAsia="Calibri"/>
          <w:bCs/>
        </w:rPr>
        <w:t xml:space="preserve">Текущий контроль проводится в течение </w:t>
      </w:r>
      <w:r w:rsidR="00A5437C" w:rsidRPr="00C723FA">
        <w:rPr>
          <w:rFonts w:eastAsia="Calibri"/>
          <w:bCs/>
        </w:rPr>
        <w:t xml:space="preserve">периода </w:t>
      </w:r>
      <w:r w:rsidRPr="00C723FA">
        <w:rPr>
          <w:rFonts w:eastAsia="Calibri"/>
          <w:bCs/>
        </w:rPr>
        <w:t>прохождения</w:t>
      </w:r>
      <w:r w:rsidR="00EE68B0" w:rsidRPr="00C723FA">
        <w:rPr>
          <w:rFonts w:eastAsia="Calibri"/>
          <w:bCs/>
        </w:rPr>
        <w:t xml:space="preserve"> дисциплины</w:t>
      </w:r>
      <w:r w:rsidR="00B41EBF" w:rsidRPr="00C723FA">
        <w:rPr>
          <w:rFonts w:eastAsia="Calibri"/>
          <w:bCs/>
        </w:rPr>
        <w:t>.</w:t>
      </w:r>
    </w:p>
    <w:p w14:paraId="0D3778D5" w14:textId="77777777" w:rsidR="009E28D5" w:rsidRPr="00C723FA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C723FA" w:rsidRDefault="004949AC" w:rsidP="004949AC">
      <w:pPr>
        <w:jc w:val="center"/>
        <w:rPr>
          <w:b/>
          <w:bCs/>
          <w:lang w:eastAsia="ar-SA"/>
        </w:rPr>
      </w:pPr>
      <w:r w:rsidRPr="00C723FA">
        <w:rPr>
          <w:b/>
          <w:bCs/>
          <w:lang w:eastAsia="ar-SA"/>
        </w:rPr>
        <w:t xml:space="preserve">9.2 </w:t>
      </w:r>
      <w:r w:rsidR="00A00AEA" w:rsidRPr="00C723FA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C723FA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C723FA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C723FA">
        <w:rPr>
          <w:rFonts w:eastAsia="Calibri"/>
          <w:lang w:eastAsia="en-US"/>
        </w:rPr>
        <w:t xml:space="preserve">Результаты </w:t>
      </w:r>
      <w:r w:rsidR="00D677FE" w:rsidRPr="00C723FA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C723FA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C723FA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C723FA">
        <w:rPr>
          <w:rFonts w:eastAsia="Calibri"/>
          <w:lang w:eastAsia="en-US"/>
        </w:rPr>
        <w:t xml:space="preserve">. </w:t>
      </w:r>
    </w:p>
    <w:p w14:paraId="08649E9F" w14:textId="77777777" w:rsidR="00587580" w:rsidRPr="00C723FA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C723FA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C723FA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C723FA">
        <w:rPr>
          <w:rFonts w:eastAsia="Calibri"/>
          <w:bCs/>
          <w:lang w:eastAsia="en-US"/>
        </w:rPr>
        <w:t>.</w:t>
      </w:r>
    </w:p>
    <w:p w14:paraId="1725DEC7" w14:textId="77777777" w:rsidR="0081238F" w:rsidRPr="00C723FA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C723FA" w:rsidRDefault="004949AC" w:rsidP="004949AC">
      <w:pPr>
        <w:jc w:val="center"/>
        <w:rPr>
          <w:b/>
          <w:bCs/>
          <w:lang w:eastAsia="ar-SA"/>
        </w:rPr>
      </w:pPr>
      <w:r w:rsidRPr="00C723FA">
        <w:rPr>
          <w:b/>
          <w:bCs/>
          <w:lang w:eastAsia="ar-SA"/>
        </w:rPr>
        <w:t xml:space="preserve">9.3 </w:t>
      </w:r>
      <w:r w:rsidR="0081238F" w:rsidRPr="00C723FA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C723FA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C723FA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C723FA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723FA">
        <w:rPr>
          <w:rFonts w:eastAsia="Calibri"/>
          <w:lang w:eastAsia="en-US"/>
        </w:rPr>
        <w:t>балльно</w:t>
      </w:r>
      <w:proofErr w:type="spellEnd"/>
      <w:r w:rsidRPr="00C723FA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C723FA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C723FA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723FA">
        <w:rPr>
          <w:rFonts w:eastAsia="Calibri"/>
          <w:lang w:eastAsia="en-US"/>
        </w:rPr>
        <w:t>балльно</w:t>
      </w:r>
      <w:proofErr w:type="spellEnd"/>
      <w:r w:rsidRPr="00C723FA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C723FA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C723FA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C723FA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C723FA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C723FA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C723FA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C723FA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C723FA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C723FA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C723FA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C723FA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C723FA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C723FA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C723FA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C723FA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C723FA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C723FA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C723FA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C723FA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C723FA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C723FA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C723FA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C723FA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C723FA" w:rsidSect="00C723FA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97C8C" w14:textId="77777777" w:rsidR="004841A7" w:rsidRDefault="004841A7" w:rsidP="00AB39E8">
      <w:r>
        <w:separator/>
      </w:r>
    </w:p>
  </w:endnote>
  <w:endnote w:type="continuationSeparator" w:id="0">
    <w:p w14:paraId="6F663CDE" w14:textId="77777777" w:rsidR="004841A7" w:rsidRDefault="004841A7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43E24" w14:textId="77777777" w:rsidR="004841A7" w:rsidRDefault="004841A7" w:rsidP="00AB39E8">
      <w:r>
        <w:separator/>
      </w:r>
    </w:p>
  </w:footnote>
  <w:footnote w:type="continuationSeparator" w:id="0">
    <w:p w14:paraId="652DBBAD" w14:textId="77777777" w:rsidR="004841A7" w:rsidRDefault="004841A7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3CD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C3CD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56E2A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B60E0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41A7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042A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10E2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3C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3FA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ac.unecon.ru/elibrary/2015/monogr/%D0%9F%D1%80%D0%BE%D0%B1%D0%BB%D0%B5%D0%BC%D1%8B%20%D1%83%D0%BF%D1%80%D0%B0%D0%B2%D0%BB%D0%B5%D0%BD%D0%B8%D1%8F%20%D1%80%D0%B5%D1%81%D1%83%D1%80%D1%81%D0%B0%D0%BC%D0%B8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A1%D1%82%D1%80%D0%B0%D1%82%D0%B5%D0%B3%D0%B8%D1%87%D0%B5%D1%81%D0%BA%D0%BE%D0%B5%20%D0%BF%D0%BB%D0%B0%D0%BD%D0%B8%D1%80%D0%BE%D0%B2%D0%B0%D0%BD%D0%B8%D0%B5%20%D0%B8%D0%BD%D0%BD%D0%BE%D0%B2%D0%B0%D1%86%D0%B8%D0%BE%D0%BD%D0%BD%D0%BE%D0%B3%D0%BE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A04BA-D88A-4DB0-854E-68521959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19</cp:revision>
  <cp:lastPrinted>2019-08-27T08:58:00Z</cp:lastPrinted>
  <dcterms:created xsi:type="dcterms:W3CDTF">2021-09-23T14:49:00Z</dcterms:created>
  <dcterms:modified xsi:type="dcterms:W3CDTF">2025-02-11T14:17:00Z</dcterms:modified>
</cp:coreProperties>
</file>