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оптимальных решений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714922B" w:rsidR="00A77598" w:rsidRPr="005E06D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E06D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F76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763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Фридман Марина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6A4560C" w:rsidR="004475DA" w:rsidRPr="005E06D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E06D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C58621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94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52F01CF" w:rsidR="00D75436" w:rsidRDefault="005E0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94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DF952BD" w:rsidR="00D75436" w:rsidRDefault="005E0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94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8FF8268" w:rsidR="00D75436" w:rsidRDefault="005E0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94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8E297D6" w:rsidR="00D75436" w:rsidRDefault="005E0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94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82A667E" w:rsidR="00D75436" w:rsidRDefault="005E0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94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37BE004" w:rsidR="00D75436" w:rsidRDefault="005E0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94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42BF711" w:rsidR="00D75436" w:rsidRDefault="005E0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94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1F096F2" w:rsidR="00D75436" w:rsidRDefault="005E0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94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4FF02F1" w:rsidR="00D75436" w:rsidRDefault="005E0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94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233F400" w:rsidR="00D75436" w:rsidRDefault="005E0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94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FD072B1" w:rsidR="00D75436" w:rsidRDefault="005E06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94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083FB1D" w:rsidR="00D75436" w:rsidRDefault="005E0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94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A099B68" w:rsidR="00D75436" w:rsidRDefault="005E0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94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F4CFCD8" w:rsidR="00D75436" w:rsidRDefault="005E0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94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8E22020" w:rsidR="00D75436" w:rsidRDefault="005E0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94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9DEA45A" w:rsidR="00D75436" w:rsidRDefault="005E0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94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164FCA3" w:rsidR="00D75436" w:rsidRDefault="005E06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94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– Понимание различных проблем, связанных с теорией управления, хозяйственной деятельностью и экономической теорией, которые связаны с решением задач оптимизации;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– изучение методов решения задач оптимизации, их алгоритмов и основных численных методов, применяемых при решении задач линейного и нелинейного программирования;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– развитие практических навыков построения формализованных математических моделей оптимизационных задач и овладение методами их решения с использованием компьютерных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Методы оптимальных решений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FF763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F76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F763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F763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763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F763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763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F76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F763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F76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F763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F76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7631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F76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763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F7631">
              <w:rPr>
                <w:rFonts w:ascii="Times New Roman" w:hAnsi="Times New Roman" w:cs="Times New Roman"/>
              </w:rPr>
              <w:t>- методы построения и решения конкретных оптимизационных задач;</w:t>
            </w:r>
            <w:r w:rsidR="00316402" w:rsidRPr="00FF7631">
              <w:rPr>
                <w:rFonts w:ascii="Times New Roman" w:hAnsi="Times New Roman" w:cs="Times New Roman"/>
              </w:rPr>
              <w:br/>
              <w:t>- различные подходы, связанные с формулировкой и решением оптимизационных задач.</w:t>
            </w:r>
            <w:r w:rsidRPr="00FF763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82A43AB" w:rsidR="00751095" w:rsidRPr="00FF76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763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F7631">
              <w:rPr>
                <w:rFonts w:ascii="Times New Roman" w:hAnsi="Times New Roman" w:cs="Times New Roman"/>
              </w:rPr>
              <w:t>- самостоятельно разбираться в математическом аппарате, содержащемся в литературе, связанной со специальностью, экономика;</w:t>
            </w:r>
            <w:r w:rsidR="00FD518F" w:rsidRPr="00FF7631">
              <w:rPr>
                <w:rFonts w:ascii="Times New Roman" w:hAnsi="Times New Roman" w:cs="Times New Roman"/>
              </w:rPr>
              <w:br/>
              <w:t>- логически, верно, и аргументировано обосновывать принятое решение.</w:t>
            </w:r>
          </w:p>
          <w:p w14:paraId="253C4FDD" w14:textId="5872BCA7" w:rsidR="00751095" w:rsidRPr="00FF763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F763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F7631">
              <w:rPr>
                <w:rFonts w:ascii="Times New Roman" w:hAnsi="Times New Roman" w:cs="Times New Roman"/>
              </w:rPr>
              <w:t>- навыками самостоятельной научно-исследовательской и инженерной работы;</w:t>
            </w:r>
            <w:r w:rsidR="00FD518F" w:rsidRPr="00FF7631">
              <w:rPr>
                <w:rFonts w:ascii="Times New Roman" w:hAnsi="Times New Roman" w:cs="Times New Roman"/>
              </w:rPr>
              <w:br/>
              <w:t>- навыками обобщения, анализа, восприятия информации, постановке цели и выбору путей её достижения;</w:t>
            </w:r>
            <w:r w:rsidR="00FD518F" w:rsidRPr="00FF7631">
              <w:rPr>
                <w:rFonts w:ascii="Times New Roman" w:hAnsi="Times New Roman" w:cs="Times New Roman"/>
              </w:rPr>
              <w:br/>
              <w:t>- навыками математического и алгоритмического мышления;</w:t>
            </w:r>
            <w:r w:rsidR="00FD518F" w:rsidRPr="00FF7631">
              <w:rPr>
                <w:rFonts w:ascii="Times New Roman" w:hAnsi="Times New Roman" w:cs="Times New Roman"/>
              </w:rPr>
              <w:br/>
              <w:t>- навыками математического исследования прикладных задач: перевод на математический язык, выбор метода решения, оценка полученных результатов.</w:t>
            </w:r>
          </w:p>
        </w:tc>
      </w:tr>
    </w:tbl>
    <w:p w14:paraId="010B1EC2" w14:textId="77777777" w:rsidR="00E1429F" w:rsidRPr="00FF763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5513"/>
        <w:gridCol w:w="6"/>
        <w:gridCol w:w="701"/>
        <w:gridCol w:w="8"/>
        <w:gridCol w:w="714"/>
        <w:gridCol w:w="710"/>
        <w:gridCol w:w="710"/>
      </w:tblGrid>
      <w:tr w:rsidR="005B37A7" w:rsidRPr="00FF7631" w14:paraId="3C8BF9B1" w14:textId="77777777" w:rsidTr="00FF7631">
        <w:trPr>
          <w:trHeight w:val="331"/>
        </w:trPr>
        <w:tc>
          <w:tcPr>
            <w:tcW w:w="7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F76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763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781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F763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F763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F763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F763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F76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7631">
              <w:rPr>
                <w:rFonts w:ascii="Times New Roman" w:hAnsi="Times New Roman" w:cs="Times New Roman"/>
                <w:b/>
              </w:rPr>
              <w:t>(ак</w:t>
            </w:r>
            <w:r w:rsidR="00AE2B1A" w:rsidRPr="00FF7631">
              <w:rPr>
                <w:rFonts w:ascii="Times New Roman" w:hAnsi="Times New Roman" w:cs="Times New Roman"/>
                <w:b/>
              </w:rPr>
              <w:t>адемические</w:t>
            </w:r>
            <w:r w:rsidRPr="00FF763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F7631" w14:paraId="568F56F7" w14:textId="77777777" w:rsidTr="00FF7631">
        <w:trPr>
          <w:trHeight w:val="300"/>
        </w:trPr>
        <w:tc>
          <w:tcPr>
            <w:tcW w:w="7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F76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1" w:type="pct"/>
            <w:gridSpan w:val="2"/>
            <w:vMerge/>
            <w:shd w:val="clear" w:color="auto" w:fill="auto"/>
          </w:tcPr>
          <w:p w14:paraId="6CE27F1B" w14:textId="77777777" w:rsidR="000B317E" w:rsidRPr="00FF76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F76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763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F76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F76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763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F7631" w14:paraId="48EF2691" w14:textId="77777777" w:rsidTr="00FF7631">
        <w:trPr>
          <w:trHeight w:val="463"/>
        </w:trPr>
        <w:tc>
          <w:tcPr>
            <w:tcW w:w="7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F76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1" w:type="pct"/>
            <w:gridSpan w:val="2"/>
            <w:vMerge/>
            <w:shd w:val="clear" w:color="auto" w:fill="auto"/>
          </w:tcPr>
          <w:p w14:paraId="6CCDACC9" w14:textId="77777777" w:rsidR="004475DA" w:rsidRPr="00FF76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F76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763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F76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763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F763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763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F76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F7631" w14:paraId="748498C4" w14:textId="77777777" w:rsidTr="00FF7631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5D6E08B7" w14:textId="2FA1B7AD" w:rsidR="004475DA" w:rsidRPr="00FF76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7631">
              <w:rPr>
                <w:rFonts w:ascii="Times New Roman" w:hAnsi="Times New Roman" w:cs="Times New Roman"/>
                <w:lang w:bidi="ru-RU"/>
              </w:rPr>
              <w:t>Тема 1. Сетевой анализ проектов.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39EE40A9" w14:textId="6A1029DB" w:rsidR="004475DA" w:rsidRPr="00FF7631" w:rsidRDefault="0011347D" w:rsidP="00FF763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FF7631">
              <w:rPr>
                <w:sz w:val="22"/>
                <w:szCs w:val="22"/>
                <w:lang w:bidi="ru-RU"/>
              </w:rPr>
              <w:t>1. Введение.</w:t>
            </w:r>
            <w:r w:rsidRPr="00FF7631">
              <w:rPr>
                <w:sz w:val="22"/>
                <w:szCs w:val="22"/>
                <w:lang w:bidi="ru-RU"/>
              </w:rPr>
              <w:br/>
              <w:t>2. Прямая задача сетевого планирования.</w:t>
            </w:r>
            <w:r w:rsidRPr="00FF7631">
              <w:rPr>
                <w:sz w:val="22"/>
                <w:szCs w:val="22"/>
                <w:lang w:bidi="ru-RU"/>
              </w:rPr>
              <w:br/>
              <w:t>2.1. Структурная таблица.</w:t>
            </w:r>
            <w:r w:rsidRPr="00FF7631">
              <w:rPr>
                <w:sz w:val="22"/>
                <w:szCs w:val="22"/>
                <w:lang w:bidi="ru-RU"/>
              </w:rPr>
              <w:br/>
              <w:t>2.2. Некоторые вспомогательные понятия теории графов.</w:t>
            </w:r>
            <w:r w:rsidRPr="00FF7631">
              <w:rPr>
                <w:sz w:val="22"/>
                <w:szCs w:val="22"/>
                <w:lang w:bidi="ru-RU"/>
              </w:rPr>
              <w:br/>
              <w:t>2.3. Графический метод упорядочивания комплекса работ.</w:t>
            </w:r>
            <w:r w:rsidRPr="00FF7631">
              <w:rPr>
                <w:sz w:val="22"/>
                <w:szCs w:val="22"/>
                <w:lang w:bidi="ru-RU"/>
              </w:rPr>
              <w:br/>
              <w:t>2.4. Сетевой график комплекса работ.</w:t>
            </w:r>
            <w:r w:rsidRPr="00FF7631">
              <w:rPr>
                <w:sz w:val="22"/>
                <w:szCs w:val="22"/>
                <w:lang w:bidi="ru-RU"/>
              </w:rPr>
              <w:br/>
              <w:t>2.5. Временной сетевой график. Метод критического пути (CPM).</w:t>
            </w:r>
            <w:r w:rsidRPr="00FF7631">
              <w:rPr>
                <w:sz w:val="22"/>
                <w:szCs w:val="22"/>
                <w:lang w:bidi="ru-RU"/>
              </w:rPr>
              <w:br/>
              <w:t>2.6. Диаграмма Ганта.</w:t>
            </w:r>
            <w:r w:rsidRPr="00FF7631">
              <w:rPr>
                <w:sz w:val="22"/>
                <w:szCs w:val="22"/>
                <w:lang w:bidi="ru-RU"/>
              </w:rPr>
              <w:br/>
              <w:t>2.7. Важные определения.</w:t>
            </w:r>
            <w:r w:rsidRPr="00FF7631">
              <w:rPr>
                <w:sz w:val="22"/>
                <w:szCs w:val="22"/>
                <w:lang w:bidi="ru-RU"/>
              </w:rPr>
              <w:br/>
              <w:t>2.8. Линейный график работ.</w:t>
            </w:r>
            <w:r w:rsidRPr="00FF7631">
              <w:rPr>
                <w:sz w:val="22"/>
                <w:szCs w:val="22"/>
                <w:lang w:bidi="ru-RU"/>
              </w:rPr>
              <w:br/>
              <w:t>2.9. Временной сетевой граф «вершина-событие».</w:t>
            </w:r>
            <w:r w:rsidRPr="00FF7631">
              <w:rPr>
                <w:sz w:val="22"/>
                <w:szCs w:val="22"/>
                <w:lang w:bidi="ru-RU"/>
              </w:rPr>
              <w:br/>
              <w:t>3. Математическая модель сетевого планирования.</w:t>
            </w:r>
            <w:r w:rsidRPr="00FF7631">
              <w:rPr>
                <w:sz w:val="22"/>
                <w:szCs w:val="22"/>
                <w:lang w:bidi="ru-RU"/>
              </w:rPr>
              <w:br/>
              <w:t>4. Оптимизация плана комплекса работ.</w:t>
            </w:r>
            <w:r w:rsidRPr="00FF7631">
              <w:rPr>
                <w:sz w:val="22"/>
                <w:szCs w:val="22"/>
                <w:lang w:bidi="ru-RU"/>
              </w:rPr>
              <w:br/>
              <w:t>4.1. Сокращение времени выполнения комплекса работ при минимальном вложении дополнительных средств.</w:t>
            </w:r>
            <w:r w:rsidRPr="00FF7631">
              <w:rPr>
                <w:sz w:val="22"/>
                <w:szCs w:val="22"/>
                <w:lang w:bidi="ru-RU"/>
              </w:rPr>
              <w:br/>
              <w:t>4.2. Минимизация времени выполнения комплекса работ при заданных затратах на его выполнение.</w:t>
            </w:r>
            <w:r w:rsidRPr="00FF7631">
              <w:rPr>
                <w:sz w:val="22"/>
                <w:szCs w:val="22"/>
                <w:lang w:bidi="ru-RU"/>
              </w:rPr>
              <w:br/>
              <w:t>4.3. Минимизация затрат на выполнение комплекса работ при заданном времени его выполнения.</w:t>
            </w:r>
            <w:r w:rsidRPr="00FF7631">
              <w:rPr>
                <w:sz w:val="22"/>
                <w:szCs w:val="22"/>
                <w:lang w:bidi="ru-RU"/>
              </w:rPr>
              <w:br/>
              <w:t>4.4. Минимизация стоимости выполнения комплекса работ при увеличении времени его выполнения.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F7631" w:rsidRDefault="004475DA" w:rsidP="00FF763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F76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763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F76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F76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763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F7631" w14:paraId="586AF01D" w14:textId="77777777" w:rsidTr="00FF7631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5C9E4A31" w14:textId="77777777" w:rsidR="004475DA" w:rsidRPr="00FF76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7631">
              <w:rPr>
                <w:rFonts w:ascii="Times New Roman" w:hAnsi="Times New Roman" w:cs="Times New Roman"/>
                <w:lang w:bidi="ru-RU"/>
              </w:rPr>
              <w:t>Тема 2. Дискретные задачи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3F9128FF" w14:textId="77777777" w:rsidR="004475DA" w:rsidRPr="00FF7631" w:rsidRDefault="0011347D" w:rsidP="00FF763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FF7631">
              <w:rPr>
                <w:sz w:val="22"/>
                <w:szCs w:val="22"/>
                <w:lang w:bidi="ru-RU"/>
              </w:rPr>
              <w:t>1. Задачи, приводящие к дискретной оптимизации.</w:t>
            </w:r>
            <w:r w:rsidRPr="00FF7631">
              <w:rPr>
                <w:sz w:val="22"/>
                <w:szCs w:val="22"/>
                <w:lang w:bidi="ru-RU"/>
              </w:rPr>
              <w:br/>
              <w:t>2. Метод ветвей и границ.</w:t>
            </w:r>
            <w:r w:rsidRPr="00FF7631">
              <w:rPr>
                <w:sz w:val="22"/>
                <w:szCs w:val="22"/>
                <w:lang w:bidi="ru-RU"/>
              </w:rPr>
              <w:br/>
              <w:t>3. Метод Гомори (Метод отсечения).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DE8764" w14:textId="77777777" w:rsidR="004475DA" w:rsidRPr="00FF7631" w:rsidRDefault="004475DA" w:rsidP="00FF763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9FCEF7A" w14:textId="77777777" w:rsidR="004475DA" w:rsidRPr="00FF76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763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7C0797" w14:textId="77777777" w:rsidR="004475DA" w:rsidRPr="00FF76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3C17D3" w14:textId="77777777" w:rsidR="004475DA" w:rsidRPr="00FF76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763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F7631" w14:paraId="7EBC81CC" w14:textId="77777777" w:rsidTr="00FF7631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198A691F" w14:textId="77777777" w:rsidR="004475DA" w:rsidRPr="00FF76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7631">
              <w:rPr>
                <w:rFonts w:ascii="Times New Roman" w:hAnsi="Times New Roman" w:cs="Times New Roman"/>
                <w:lang w:bidi="ru-RU"/>
              </w:rPr>
              <w:t>Тема 3. Многокритериальная задача линейной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6DEF82E8" w14:textId="77777777" w:rsidR="004475DA" w:rsidRPr="00FF7631" w:rsidRDefault="0011347D" w:rsidP="00FF763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FF7631">
              <w:rPr>
                <w:sz w:val="22"/>
                <w:szCs w:val="22"/>
                <w:lang w:bidi="ru-RU"/>
              </w:rPr>
              <w:t>1. Общие соображения.</w:t>
            </w:r>
            <w:r w:rsidRPr="00FF7631">
              <w:rPr>
                <w:sz w:val="22"/>
                <w:szCs w:val="22"/>
                <w:lang w:bidi="ru-RU"/>
              </w:rPr>
              <w:br/>
              <w:t>2. Метод компромиссного решения.</w:t>
            </w:r>
            <w:r w:rsidRPr="00FF7631">
              <w:rPr>
                <w:sz w:val="22"/>
                <w:szCs w:val="22"/>
                <w:lang w:bidi="ru-RU"/>
              </w:rPr>
              <w:br/>
              <w:t>3. Метод последовательных уступок.</w:t>
            </w:r>
            <w:r w:rsidRPr="00FF7631">
              <w:rPr>
                <w:sz w:val="22"/>
                <w:szCs w:val="22"/>
                <w:lang w:bidi="ru-RU"/>
              </w:rPr>
              <w:br/>
              <w:t>4. Метод равных отклонений.</w:t>
            </w:r>
            <w:r w:rsidRPr="00FF7631">
              <w:rPr>
                <w:sz w:val="22"/>
                <w:szCs w:val="22"/>
                <w:lang w:bidi="ru-RU"/>
              </w:rPr>
              <w:br/>
              <w:t>5. Метод весовых оценок критериев (метод экспертных оценок).</w:t>
            </w:r>
            <w:r w:rsidRPr="00FF7631">
              <w:rPr>
                <w:sz w:val="22"/>
                <w:szCs w:val="22"/>
                <w:lang w:bidi="ru-RU"/>
              </w:rPr>
              <w:br/>
              <w:t>6. Примеры решения многокритериальной линейной задачи.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7DE469" w14:textId="77777777" w:rsidR="004475DA" w:rsidRPr="00FF7631" w:rsidRDefault="004475DA" w:rsidP="00FF763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0B059CD" w14:textId="77777777" w:rsidR="004475DA" w:rsidRPr="00FF76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763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71D626" w14:textId="77777777" w:rsidR="004475DA" w:rsidRPr="00FF76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31775A" w14:textId="77777777" w:rsidR="004475DA" w:rsidRPr="00FF76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763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F7631" w14:paraId="12F58ADF" w14:textId="77777777" w:rsidTr="00FF7631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20CC619A" w14:textId="77777777" w:rsidR="004475DA" w:rsidRPr="00FF76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7631">
              <w:rPr>
                <w:rFonts w:ascii="Times New Roman" w:hAnsi="Times New Roman" w:cs="Times New Roman"/>
                <w:lang w:bidi="ru-RU"/>
              </w:rPr>
              <w:t>Тема 4. Выпуклые модели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5BC91966" w14:textId="77777777" w:rsidR="004475DA" w:rsidRPr="00FF7631" w:rsidRDefault="0011347D" w:rsidP="00FF763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FF7631">
              <w:rPr>
                <w:sz w:val="22"/>
                <w:szCs w:val="22"/>
                <w:lang w:bidi="ru-RU"/>
              </w:rPr>
              <w:t>1. Выпуклая задача квадратичной оптимизации.</w:t>
            </w:r>
            <w:r w:rsidRPr="00FF7631">
              <w:rPr>
                <w:sz w:val="22"/>
                <w:szCs w:val="22"/>
                <w:lang w:bidi="ru-RU"/>
              </w:rPr>
              <w:br/>
              <w:t>2. Задача планирования производства.</w:t>
            </w:r>
            <w:r w:rsidRPr="00FF7631">
              <w:rPr>
                <w:sz w:val="22"/>
                <w:szCs w:val="22"/>
                <w:lang w:bidi="ru-RU"/>
              </w:rPr>
              <w:br/>
              <w:t>3. Модель рынка с ограничениями на цены.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E050B2" w14:textId="77777777" w:rsidR="004475DA" w:rsidRPr="00FF7631" w:rsidRDefault="004475DA" w:rsidP="00FF763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484930E" w14:textId="77777777" w:rsidR="004475DA" w:rsidRPr="00FF76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76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0A6A7B" w14:textId="77777777" w:rsidR="004475DA" w:rsidRPr="00FF76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A3EE31" w14:textId="77777777" w:rsidR="004475DA" w:rsidRPr="00FF76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763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F763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F763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F763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F763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F763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F763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F763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F763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F76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F76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F763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F76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F76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F7631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65"/>
        <w:gridCol w:w="4020"/>
      </w:tblGrid>
      <w:tr w:rsidR="00262CF0" w:rsidRPr="00FF763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F763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763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F763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763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F763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F763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F7631">
              <w:rPr>
                <w:rFonts w:ascii="Times New Roman" w:hAnsi="Times New Roman" w:cs="Times New Roman"/>
              </w:rPr>
              <w:t>Фролькис</w:t>
            </w:r>
            <w:proofErr w:type="spellEnd"/>
            <w:r w:rsidRPr="00FF7631">
              <w:rPr>
                <w:rFonts w:ascii="Times New Roman" w:hAnsi="Times New Roman" w:cs="Times New Roman"/>
              </w:rPr>
              <w:t xml:space="preserve">, Виктор Абрамович. Управление </w:t>
            </w:r>
            <w:proofErr w:type="gramStart"/>
            <w:r w:rsidRPr="00FF7631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FF7631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FF7631">
              <w:rPr>
                <w:rFonts w:ascii="Times New Roman" w:hAnsi="Times New Roman" w:cs="Times New Roman"/>
              </w:rPr>
              <w:t>В.А.Фролькис</w:t>
            </w:r>
            <w:proofErr w:type="spellEnd"/>
            <w:r w:rsidRPr="00FF763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F7631">
              <w:rPr>
                <w:rFonts w:ascii="Times New Roman" w:hAnsi="Times New Roman" w:cs="Times New Roman"/>
              </w:rPr>
              <w:t>А.В.Чернов</w:t>
            </w:r>
            <w:proofErr w:type="spellEnd"/>
            <w:r w:rsidRPr="00FF763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F7631">
              <w:rPr>
                <w:rFonts w:ascii="Times New Roman" w:hAnsi="Times New Roman" w:cs="Times New Roman"/>
              </w:rPr>
              <w:t>В.П.Чернов</w:t>
            </w:r>
            <w:proofErr w:type="spellEnd"/>
            <w:r w:rsidRPr="00FF7631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FF7631">
              <w:rPr>
                <w:rFonts w:ascii="Times New Roman" w:hAnsi="Times New Roman" w:cs="Times New Roman"/>
              </w:rPr>
              <w:t>высш</w:t>
            </w:r>
            <w:proofErr w:type="spellEnd"/>
            <w:r w:rsidRPr="00FF7631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FF763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F763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F7631">
              <w:rPr>
                <w:rFonts w:ascii="Times New Roman" w:hAnsi="Times New Roman" w:cs="Times New Roman"/>
              </w:rPr>
              <w:t>экон</w:t>
            </w:r>
            <w:proofErr w:type="spellEnd"/>
            <w:r w:rsidRPr="00FF7631">
              <w:rPr>
                <w:rFonts w:ascii="Times New Roman" w:hAnsi="Times New Roman" w:cs="Times New Roman"/>
              </w:rPr>
              <w:t xml:space="preserve">. ун-т, Каф. приклад. математики и </w:t>
            </w:r>
            <w:proofErr w:type="spellStart"/>
            <w:r w:rsidRPr="00FF7631">
              <w:rPr>
                <w:rFonts w:ascii="Times New Roman" w:hAnsi="Times New Roman" w:cs="Times New Roman"/>
              </w:rPr>
              <w:t>экон</w:t>
            </w:r>
            <w:proofErr w:type="spellEnd"/>
            <w:r w:rsidRPr="00FF7631">
              <w:rPr>
                <w:rFonts w:ascii="Times New Roman" w:hAnsi="Times New Roman" w:cs="Times New Roman"/>
              </w:rPr>
              <w:t xml:space="preserve">.-мат. методов. </w:t>
            </w:r>
            <w:proofErr w:type="spellStart"/>
            <w:r w:rsidRPr="00FF7631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FF7631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FF763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F76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763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F76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7631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FF7631">
              <w:rPr>
                <w:rFonts w:ascii="Times New Roman" w:hAnsi="Times New Roman" w:cs="Times New Roman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F7631" w:rsidRDefault="006139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F763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F7631">
                <w:rPr>
                  <w:color w:val="00008B"/>
                  <w:u w:val="single"/>
                </w:rPr>
                <w:t>BB%D1%8C%D0%BA%D0%B8%D1%81.pdf</w:t>
              </w:r>
            </w:hyperlink>
          </w:p>
        </w:tc>
      </w:tr>
      <w:tr w:rsidR="00262CF0" w:rsidRPr="00FF7631" w14:paraId="09A554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DD41E9" w14:textId="77777777" w:rsidR="00262CF0" w:rsidRPr="00FF76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7631">
              <w:rPr>
                <w:rFonts w:ascii="Times New Roman" w:hAnsi="Times New Roman" w:cs="Times New Roman"/>
              </w:rPr>
              <w:t xml:space="preserve">Кузнецов, А. В. Высшая математика. Математическое </w:t>
            </w:r>
            <w:proofErr w:type="gramStart"/>
            <w:r w:rsidRPr="00FF7631">
              <w:rPr>
                <w:rFonts w:ascii="Times New Roman" w:hAnsi="Times New Roman" w:cs="Times New Roman"/>
              </w:rPr>
              <w:t>программирование :</w:t>
            </w:r>
            <w:proofErr w:type="gramEnd"/>
            <w:r w:rsidRPr="00FF7631">
              <w:rPr>
                <w:rFonts w:ascii="Times New Roman" w:hAnsi="Times New Roman" w:cs="Times New Roman"/>
              </w:rPr>
              <w:t xml:space="preserve"> учебник / А. В. Кузнецов, В. А. </w:t>
            </w:r>
            <w:proofErr w:type="spellStart"/>
            <w:r w:rsidRPr="00FF7631">
              <w:rPr>
                <w:rFonts w:ascii="Times New Roman" w:hAnsi="Times New Roman" w:cs="Times New Roman"/>
              </w:rPr>
              <w:t>Сакович</w:t>
            </w:r>
            <w:proofErr w:type="spellEnd"/>
            <w:r w:rsidRPr="00FF7631">
              <w:rPr>
                <w:rFonts w:ascii="Times New Roman" w:hAnsi="Times New Roman" w:cs="Times New Roman"/>
              </w:rPr>
              <w:t>, Н. И. Холод. — 4-е изд., стер. — Санкт-</w:t>
            </w:r>
            <w:proofErr w:type="gramStart"/>
            <w:r w:rsidRPr="00FF7631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FF7631">
              <w:rPr>
                <w:rFonts w:ascii="Times New Roman" w:hAnsi="Times New Roman" w:cs="Times New Roman"/>
              </w:rPr>
              <w:t xml:space="preserve"> Лань, 2021. —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366A9F" w14:textId="77777777" w:rsidR="00262CF0" w:rsidRPr="00FF7631" w:rsidRDefault="005E06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anchor="1" w:history="1">
              <w:r w:rsidR="00984247" w:rsidRPr="00FF7631">
                <w:rPr>
                  <w:color w:val="00008B"/>
                  <w:u w:val="single"/>
                </w:rPr>
                <w:t>https://reader.lanbook.com/book/168473#1</w:t>
              </w:r>
            </w:hyperlink>
          </w:p>
        </w:tc>
      </w:tr>
      <w:tr w:rsidR="00262CF0" w:rsidRPr="00FF7631" w14:paraId="38AC260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94F9D7" w14:textId="77777777" w:rsidR="00262CF0" w:rsidRPr="00FF76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7631">
              <w:rPr>
                <w:rFonts w:ascii="Times New Roman" w:hAnsi="Times New Roman" w:cs="Times New Roman"/>
              </w:rPr>
              <w:t xml:space="preserve">Гончаров, В. А.  Методы </w:t>
            </w:r>
            <w:proofErr w:type="gramStart"/>
            <w:r w:rsidRPr="00FF7631">
              <w:rPr>
                <w:rFonts w:ascii="Times New Roman" w:hAnsi="Times New Roman" w:cs="Times New Roman"/>
              </w:rPr>
              <w:t>оптимизации :</w:t>
            </w:r>
            <w:proofErr w:type="gramEnd"/>
            <w:r w:rsidRPr="00FF7631">
              <w:rPr>
                <w:rFonts w:ascii="Times New Roman" w:hAnsi="Times New Roman" w:cs="Times New Roman"/>
              </w:rPr>
              <w:t xml:space="preserve"> учебное пособие для вузов / В. А. Гончаров. — </w:t>
            </w:r>
            <w:proofErr w:type="gramStart"/>
            <w:r w:rsidRPr="00FF763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F763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F763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F7631">
              <w:rPr>
                <w:rFonts w:ascii="Times New Roman" w:hAnsi="Times New Roman" w:cs="Times New Roman"/>
              </w:rPr>
              <w:t>, 2020. — 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418585" w14:textId="77777777" w:rsidR="00262CF0" w:rsidRPr="00FF7631" w:rsidRDefault="005E06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FF7631">
                <w:rPr>
                  <w:color w:val="00008B"/>
                  <w:u w:val="single"/>
                </w:rPr>
                <w:t>https://urait.ru/viewer/metody-optimizacii-463500</w:t>
              </w:r>
            </w:hyperlink>
          </w:p>
        </w:tc>
      </w:tr>
      <w:tr w:rsidR="00262CF0" w:rsidRPr="00FF7631" w14:paraId="386EDC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3C4EF6" w14:textId="77777777" w:rsidR="00262CF0" w:rsidRPr="00FF76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7631">
              <w:rPr>
                <w:rFonts w:ascii="Times New Roman" w:hAnsi="Times New Roman" w:cs="Times New Roman"/>
              </w:rPr>
              <w:t xml:space="preserve">Сухарев, А. Г.  Методы </w:t>
            </w:r>
            <w:proofErr w:type="gramStart"/>
            <w:r w:rsidRPr="00FF7631">
              <w:rPr>
                <w:rFonts w:ascii="Times New Roman" w:hAnsi="Times New Roman" w:cs="Times New Roman"/>
              </w:rPr>
              <w:t>оптимизации :</w:t>
            </w:r>
            <w:proofErr w:type="gramEnd"/>
            <w:r w:rsidRPr="00FF7631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А. Г. Сухарев, А. В. Тимохов, В. В. Федоров. — 3-е изд., </w:t>
            </w:r>
            <w:proofErr w:type="spellStart"/>
            <w:r w:rsidRPr="00FF7631">
              <w:rPr>
                <w:rFonts w:ascii="Times New Roman" w:hAnsi="Times New Roman" w:cs="Times New Roman"/>
              </w:rPr>
              <w:t>испр</w:t>
            </w:r>
            <w:proofErr w:type="spellEnd"/>
            <w:r w:rsidRPr="00FF763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FF763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F763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F763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F7631">
              <w:rPr>
                <w:rFonts w:ascii="Times New Roman" w:hAnsi="Times New Roman" w:cs="Times New Roman"/>
              </w:rPr>
              <w:t>, 2019. — 367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ADFA7A" w14:textId="77777777" w:rsidR="00262CF0" w:rsidRPr="00FF7631" w:rsidRDefault="005E06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FF7631">
                <w:rPr>
                  <w:color w:val="00008B"/>
                  <w:u w:val="single"/>
                </w:rPr>
                <w:t>https://urait.ru/viewer/metody-optimizacii-444155</w:t>
              </w:r>
            </w:hyperlink>
          </w:p>
        </w:tc>
      </w:tr>
      <w:tr w:rsidR="00262CF0" w:rsidRPr="00FF7631" w14:paraId="2CCB17B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04A3D3" w14:textId="77777777" w:rsidR="00262CF0" w:rsidRPr="00FF76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7631">
              <w:rPr>
                <w:rFonts w:ascii="Times New Roman" w:hAnsi="Times New Roman" w:cs="Times New Roman"/>
              </w:rPr>
              <w:t xml:space="preserve">Методы </w:t>
            </w:r>
            <w:proofErr w:type="gramStart"/>
            <w:r w:rsidRPr="00FF7631">
              <w:rPr>
                <w:rFonts w:ascii="Times New Roman" w:hAnsi="Times New Roman" w:cs="Times New Roman"/>
              </w:rPr>
              <w:t>оптимизации :</w:t>
            </w:r>
            <w:proofErr w:type="gramEnd"/>
            <w:r w:rsidRPr="00FF7631">
              <w:rPr>
                <w:rFonts w:ascii="Times New Roman" w:hAnsi="Times New Roman" w:cs="Times New Roman"/>
              </w:rPr>
              <w:t xml:space="preserve"> учебник и практикум для вузов / Ф. П. Васильев, М. М. Потапов, Б. А. </w:t>
            </w:r>
            <w:proofErr w:type="spellStart"/>
            <w:r w:rsidRPr="00FF7631">
              <w:rPr>
                <w:rFonts w:ascii="Times New Roman" w:hAnsi="Times New Roman" w:cs="Times New Roman"/>
              </w:rPr>
              <w:t>Будак</w:t>
            </w:r>
            <w:proofErr w:type="spellEnd"/>
            <w:r w:rsidRPr="00FF7631">
              <w:rPr>
                <w:rFonts w:ascii="Times New Roman" w:hAnsi="Times New Roman" w:cs="Times New Roman"/>
              </w:rPr>
              <w:t xml:space="preserve">, Л. А. Артемьева ; под редакцией Ф. П. Васильева. — </w:t>
            </w:r>
            <w:proofErr w:type="gramStart"/>
            <w:r w:rsidRPr="00FF763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F763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F763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F7631">
              <w:rPr>
                <w:rFonts w:ascii="Times New Roman" w:hAnsi="Times New Roman" w:cs="Times New Roman"/>
              </w:rPr>
              <w:t>, 2021. — 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0D92F2" w14:textId="77777777" w:rsidR="00262CF0" w:rsidRPr="00FF7631" w:rsidRDefault="005E06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FF7631">
                <w:rPr>
                  <w:color w:val="00008B"/>
                  <w:u w:val="single"/>
                </w:rPr>
                <w:t>https://urait.ru/viewer/metody-optimizacii-469308</w:t>
              </w:r>
            </w:hyperlink>
          </w:p>
        </w:tc>
      </w:tr>
    </w:tbl>
    <w:p w14:paraId="570D085B" w14:textId="6DE36479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92787B" w14:textId="77777777" w:rsidR="00FF7631" w:rsidRPr="007E6725" w:rsidRDefault="00FF7631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CD2BBCF" w14:textId="77777777" w:rsidTr="007B550D">
        <w:tc>
          <w:tcPr>
            <w:tcW w:w="9345" w:type="dxa"/>
          </w:tcPr>
          <w:p w14:paraId="0659C4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555A614C" w14:textId="77777777" w:rsidTr="007B550D">
        <w:tc>
          <w:tcPr>
            <w:tcW w:w="9345" w:type="dxa"/>
          </w:tcPr>
          <w:p w14:paraId="7B7BBE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BE5F8E9" w14:textId="77777777" w:rsidTr="007B550D">
        <w:tc>
          <w:tcPr>
            <w:tcW w:w="9345" w:type="dxa"/>
          </w:tcPr>
          <w:p w14:paraId="075390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A16D445" w14:textId="77777777" w:rsidTr="007B550D">
        <w:tc>
          <w:tcPr>
            <w:tcW w:w="9345" w:type="dxa"/>
          </w:tcPr>
          <w:p w14:paraId="308ADB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C4A797" w14:textId="77777777" w:rsidTr="007B550D">
        <w:tc>
          <w:tcPr>
            <w:tcW w:w="9345" w:type="dxa"/>
          </w:tcPr>
          <w:p w14:paraId="38DA3F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E06D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F76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F763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F76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F763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F76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7631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7631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FF763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FF7631">
              <w:rPr>
                <w:sz w:val="22"/>
                <w:szCs w:val="22"/>
                <w:lang w:val="en-US"/>
              </w:rPr>
              <w:t>Intel</w:t>
            </w:r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core</w:t>
            </w:r>
            <w:r w:rsidRPr="00FF7631">
              <w:rPr>
                <w:sz w:val="22"/>
                <w:szCs w:val="22"/>
              </w:rPr>
              <w:t xml:space="preserve"> </w:t>
            </w:r>
            <w:proofErr w:type="spellStart"/>
            <w:r w:rsidRPr="00FF76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7631">
              <w:rPr>
                <w:sz w:val="22"/>
                <w:szCs w:val="22"/>
              </w:rPr>
              <w:t>5-</w:t>
            </w:r>
            <w:r w:rsidRPr="00FF7631">
              <w:rPr>
                <w:sz w:val="22"/>
                <w:szCs w:val="22"/>
                <w:lang w:val="en-US"/>
              </w:rPr>
              <w:t>x</w:t>
            </w:r>
            <w:r w:rsidRPr="00FF7631">
              <w:rPr>
                <w:sz w:val="22"/>
                <w:szCs w:val="22"/>
              </w:rPr>
              <w:t>4-4460/8</w:t>
            </w:r>
            <w:r w:rsidRPr="00FF7631">
              <w:rPr>
                <w:sz w:val="22"/>
                <w:szCs w:val="22"/>
                <w:lang w:val="en-US"/>
              </w:rPr>
              <w:t>Gb</w:t>
            </w:r>
            <w:r w:rsidRPr="00FF7631">
              <w:rPr>
                <w:sz w:val="22"/>
                <w:szCs w:val="22"/>
              </w:rPr>
              <w:t>/1Тб/</w:t>
            </w:r>
            <w:r w:rsidRPr="00FF7631">
              <w:rPr>
                <w:sz w:val="22"/>
                <w:szCs w:val="22"/>
                <w:lang w:val="en-US"/>
              </w:rPr>
              <w:t>Samsung</w:t>
            </w:r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s</w:t>
            </w:r>
            <w:r w:rsidRPr="00FF7631">
              <w:rPr>
                <w:sz w:val="22"/>
                <w:szCs w:val="22"/>
              </w:rPr>
              <w:t>23</w:t>
            </w:r>
            <w:r w:rsidRPr="00FF7631">
              <w:rPr>
                <w:sz w:val="22"/>
                <w:szCs w:val="22"/>
                <w:lang w:val="en-US"/>
              </w:rPr>
              <w:t>e</w:t>
            </w:r>
            <w:r w:rsidRPr="00FF7631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FF7631">
              <w:rPr>
                <w:sz w:val="22"/>
                <w:szCs w:val="22"/>
                <w:lang w:val="en-US"/>
              </w:rPr>
              <w:t>Panasonic</w:t>
            </w:r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PT</w:t>
            </w:r>
            <w:r w:rsidRPr="00FF7631">
              <w:rPr>
                <w:sz w:val="22"/>
                <w:szCs w:val="22"/>
              </w:rPr>
              <w:t>-</w:t>
            </w:r>
            <w:r w:rsidRPr="00FF7631">
              <w:rPr>
                <w:sz w:val="22"/>
                <w:szCs w:val="22"/>
                <w:lang w:val="en-US"/>
              </w:rPr>
              <w:t>VX</w:t>
            </w:r>
            <w:r w:rsidRPr="00FF763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FF763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Champion</w:t>
            </w:r>
            <w:r w:rsidRPr="00FF7631">
              <w:rPr>
                <w:sz w:val="22"/>
                <w:szCs w:val="22"/>
              </w:rPr>
              <w:t xml:space="preserve"> 244х183см </w:t>
            </w:r>
            <w:r w:rsidRPr="00FF7631">
              <w:rPr>
                <w:sz w:val="22"/>
                <w:szCs w:val="22"/>
                <w:lang w:val="en-US"/>
              </w:rPr>
              <w:t>SCM</w:t>
            </w:r>
            <w:r w:rsidRPr="00FF7631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F76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763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3FA4E80" w14:textId="77777777" w:rsidTr="008416EB">
        <w:tc>
          <w:tcPr>
            <w:tcW w:w="7797" w:type="dxa"/>
            <w:shd w:val="clear" w:color="auto" w:fill="auto"/>
          </w:tcPr>
          <w:p w14:paraId="3E5E1B81" w14:textId="77777777" w:rsidR="002C735C" w:rsidRPr="00FF76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7631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76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763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FF7631">
              <w:rPr>
                <w:sz w:val="22"/>
                <w:szCs w:val="22"/>
                <w:lang w:val="en-US"/>
              </w:rPr>
              <w:t>Intel</w:t>
            </w:r>
            <w:r w:rsidRPr="00FF7631">
              <w:rPr>
                <w:sz w:val="22"/>
                <w:szCs w:val="22"/>
              </w:rPr>
              <w:t xml:space="preserve"> </w:t>
            </w:r>
            <w:proofErr w:type="spellStart"/>
            <w:r w:rsidRPr="00FF76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7631">
              <w:rPr>
                <w:sz w:val="22"/>
                <w:szCs w:val="22"/>
              </w:rPr>
              <w:t xml:space="preserve">3-2100 2.4 </w:t>
            </w:r>
            <w:proofErr w:type="spellStart"/>
            <w:r w:rsidRPr="00FF763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F7631">
              <w:rPr>
                <w:sz w:val="22"/>
                <w:szCs w:val="22"/>
              </w:rPr>
              <w:t>/500/4/</w:t>
            </w:r>
            <w:r w:rsidRPr="00FF7631">
              <w:rPr>
                <w:sz w:val="22"/>
                <w:szCs w:val="22"/>
                <w:lang w:val="en-US"/>
              </w:rPr>
              <w:t>Acer</w:t>
            </w:r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V</w:t>
            </w:r>
            <w:r w:rsidRPr="00FF763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F7631">
              <w:rPr>
                <w:sz w:val="22"/>
                <w:szCs w:val="22"/>
                <w:lang w:val="en-US"/>
              </w:rPr>
              <w:t>Panasonic</w:t>
            </w:r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PT</w:t>
            </w:r>
            <w:r w:rsidRPr="00FF7631">
              <w:rPr>
                <w:sz w:val="22"/>
                <w:szCs w:val="22"/>
              </w:rPr>
              <w:t>-</w:t>
            </w:r>
            <w:r w:rsidRPr="00FF7631">
              <w:rPr>
                <w:sz w:val="22"/>
                <w:szCs w:val="22"/>
                <w:lang w:val="en-US"/>
              </w:rPr>
              <w:t>VX</w:t>
            </w:r>
            <w:r w:rsidRPr="00FF763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FF763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Champion</w:t>
            </w:r>
            <w:r w:rsidRPr="00FF7631">
              <w:rPr>
                <w:sz w:val="22"/>
                <w:szCs w:val="22"/>
              </w:rPr>
              <w:t xml:space="preserve"> 244х183см </w:t>
            </w:r>
            <w:r w:rsidRPr="00FF7631">
              <w:rPr>
                <w:sz w:val="22"/>
                <w:szCs w:val="22"/>
                <w:lang w:val="en-US"/>
              </w:rPr>
              <w:t>SCM</w:t>
            </w:r>
            <w:r w:rsidRPr="00FF7631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FF7631">
              <w:rPr>
                <w:sz w:val="22"/>
                <w:szCs w:val="22"/>
                <w:lang w:val="en-US"/>
              </w:rPr>
              <w:t>MW</w:t>
            </w:r>
            <w:r w:rsidRPr="00FF7631">
              <w:rPr>
                <w:sz w:val="22"/>
                <w:szCs w:val="22"/>
              </w:rPr>
              <w:t xml:space="preserve"> </w:t>
            </w:r>
            <w:proofErr w:type="spellStart"/>
            <w:r w:rsidRPr="00FF763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F7631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FF7631">
              <w:rPr>
                <w:sz w:val="22"/>
                <w:szCs w:val="22"/>
                <w:lang w:val="en-US"/>
              </w:rPr>
              <w:t>Panasonic</w:t>
            </w:r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PT</w:t>
            </w:r>
            <w:r w:rsidRPr="00FF7631">
              <w:rPr>
                <w:sz w:val="22"/>
                <w:szCs w:val="22"/>
              </w:rPr>
              <w:t>-</w:t>
            </w:r>
            <w:r w:rsidRPr="00FF7631">
              <w:rPr>
                <w:sz w:val="22"/>
                <w:szCs w:val="22"/>
                <w:lang w:val="en-US"/>
              </w:rPr>
              <w:t>VX</w:t>
            </w:r>
            <w:r w:rsidRPr="00FF763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5200ED" w14:textId="77777777" w:rsidR="002C735C" w:rsidRPr="00FF76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76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8DC0785" w14:textId="77777777" w:rsidTr="008416EB">
        <w:tc>
          <w:tcPr>
            <w:tcW w:w="7797" w:type="dxa"/>
            <w:shd w:val="clear" w:color="auto" w:fill="auto"/>
          </w:tcPr>
          <w:p w14:paraId="44A26C80" w14:textId="77777777" w:rsidR="002C735C" w:rsidRPr="00FF76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7631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76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7631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FF7631">
              <w:rPr>
                <w:sz w:val="22"/>
                <w:szCs w:val="22"/>
                <w:lang w:val="en-US"/>
              </w:rPr>
              <w:t>Intel</w:t>
            </w:r>
            <w:r w:rsidRPr="00FF7631">
              <w:rPr>
                <w:sz w:val="22"/>
                <w:szCs w:val="22"/>
              </w:rPr>
              <w:t xml:space="preserve"> </w:t>
            </w:r>
            <w:proofErr w:type="spellStart"/>
            <w:r w:rsidRPr="00FF76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7631">
              <w:rPr>
                <w:sz w:val="22"/>
                <w:szCs w:val="22"/>
              </w:rPr>
              <w:t xml:space="preserve">3-2100 2.4 </w:t>
            </w:r>
            <w:proofErr w:type="spellStart"/>
            <w:r w:rsidRPr="00FF763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F7631">
              <w:rPr>
                <w:sz w:val="22"/>
                <w:szCs w:val="22"/>
              </w:rPr>
              <w:t xml:space="preserve"> /4</w:t>
            </w:r>
            <w:r w:rsidRPr="00FF7631">
              <w:rPr>
                <w:sz w:val="22"/>
                <w:szCs w:val="22"/>
                <w:lang w:val="en-US"/>
              </w:rPr>
              <w:t>Gb</w:t>
            </w:r>
            <w:r w:rsidRPr="00FF7631">
              <w:rPr>
                <w:sz w:val="22"/>
                <w:szCs w:val="22"/>
              </w:rPr>
              <w:t>/500</w:t>
            </w:r>
            <w:r w:rsidRPr="00FF7631">
              <w:rPr>
                <w:sz w:val="22"/>
                <w:szCs w:val="22"/>
                <w:lang w:val="en-US"/>
              </w:rPr>
              <w:t>Gb</w:t>
            </w:r>
            <w:r w:rsidRPr="00FF7631">
              <w:rPr>
                <w:sz w:val="22"/>
                <w:szCs w:val="22"/>
              </w:rPr>
              <w:t>/</w:t>
            </w:r>
            <w:r w:rsidRPr="00FF7631">
              <w:rPr>
                <w:sz w:val="22"/>
                <w:szCs w:val="22"/>
                <w:lang w:val="en-US"/>
              </w:rPr>
              <w:t>Acer</w:t>
            </w:r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V</w:t>
            </w:r>
            <w:r w:rsidRPr="00FF7631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FF763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Champion</w:t>
            </w:r>
            <w:r w:rsidRPr="00FF7631">
              <w:rPr>
                <w:sz w:val="22"/>
                <w:szCs w:val="22"/>
              </w:rPr>
              <w:t xml:space="preserve"> 244х183см </w:t>
            </w:r>
            <w:r w:rsidRPr="00FF7631">
              <w:rPr>
                <w:sz w:val="22"/>
                <w:szCs w:val="22"/>
                <w:lang w:val="en-US"/>
              </w:rPr>
              <w:t>SCM</w:t>
            </w:r>
            <w:r w:rsidRPr="00FF7631">
              <w:rPr>
                <w:sz w:val="22"/>
                <w:szCs w:val="22"/>
              </w:rPr>
              <w:t xml:space="preserve">-4304 - 1 шт., Мультимедийный проектор </w:t>
            </w:r>
            <w:r w:rsidRPr="00FF7631">
              <w:rPr>
                <w:sz w:val="22"/>
                <w:szCs w:val="22"/>
                <w:lang w:val="en-US"/>
              </w:rPr>
              <w:t>Panasonic</w:t>
            </w:r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PT</w:t>
            </w:r>
            <w:r w:rsidRPr="00FF7631">
              <w:rPr>
                <w:sz w:val="22"/>
                <w:szCs w:val="22"/>
              </w:rPr>
              <w:t>-</w:t>
            </w:r>
            <w:r w:rsidRPr="00FF7631">
              <w:rPr>
                <w:sz w:val="22"/>
                <w:szCs w:val="22"/>
                <w:lang w:val="en-US"/>
              </w:rPr>
              <w:t>VX</w:t>
            </w:r>
            <w:r w:rsidRPr="00FF763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2948D6" w14:textId="77777777" w:rsidR="002C735C" w:rsidRPr="00FF76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76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E9694DD" w14:textId="77777777" w:rsidTr="008416EB">
        <w:tc>
          <w:tcPr>
            <w:tcW w:w="7797" w:type="dxa"/>
            <w:shd w:val="clear" w:color="auto" w:fill="auto"/>
          </w:tcPr>
          <w:p w14:paraId="4C19419F" w14:textId="77777777" w:rsidR="002C735C" w:rsidRPr="00FF76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7631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76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7631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FF7631">
              <w:rPr>
                <w:sz w:val="22"/>
                <w:szCs w:val="22"/>
                <w:lang w:val="en-US"/>
              </w:rPr>
              <w:t>Intel</w:t>
            </w:r>
            <w:r w:rsidRPr="00FF7631">
              <w:rPr>
                <w:sz w:val="22"/>
                <w:szCs w:val="22"/>
              </w:rPr>
              <w:t xml:space="preserve"> </w:t>
            </w:r>
            <w:proofErr w:type="spellStart"/>
            <w:r w:rsidRPr="00FF76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7631">
              <w:rPr>
                <w:sz w:val="22"/>
                <w:szCs w:val="22"/>
              </w:rPr>
              <w:t xml:space="preserve">3-2100 2.4 </w:t>
            </w:r>
            <w:proofErr w:type="spellStart"/>
            <w:r w:rsidRPr="00FF763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F7631">
              <w:rPr>
                <w:sz w:val="22"/>
                <w:szCs w:val="22"/>
              </w:rPr>
              <w:t xml:space="preserve"> /4</w:t>
            </w:r>
            <w:r w:rsidRPr="00FF7631">
              <w:rPr>
                <w:sz w:val="22"/>
                <w:szCs w:val="22"/>
                <w:lang w:val="en-US"/>
              </w:rPr>
              <w:t>Gb</w:t>
            </w:r>
            <w:r w:rsidRPr="00FF7631">
              <w:rPr>
                <w:sz w:val="22"/>
                <w:szCs w:val="22"/>
              </w:rPr>
              <w:t>/500</w:t>
            </w:r>
            <w:r w:rsidRPr="00FF7631">
              <w:rPr>
                <w:sz w:val="22"/>
                <w:szCs w:val="22"/>
                <w:lang w:val="en-US"/>
              </w:rPr>
              <w:t>Gb</w:t>
            </w:r>
            <w:r w:rsidRPr="00FF7631">
              <w:rPr>
                <w:sz w:val="22"/>
                <w:szCs w:val="22"/>
              </w:rPr>
              <w:t>/</w:t>
            </w:r>
            <w:r w:rsidRPr="00FF7631">
              <w:rPr>
                <w:sz w:val="22"/>
                <w:szCs w:val="22"/>
                <w:lang w:val="en-US"/>
              </w:rPr>
              <w:t>Acer</w:t>
            </w:r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V</w:t>
            </w:r>
            <w:r w:rsidRPr="00FF7631">
              <w:rPr>
                <w:sz w:val="22"/>
                <w:szCs w:val="22"/>
              </w:rPr>
              <w:t xml:space="preserve">193 19" - 1 шт., Звуковой проектор </w:t>
            </w:r>
            <w:r w:rsidRPr="00FF7631">
              <w:rPr>
                <w:sz w:val="22"/>
                <w:szCs w:val="22"/>
                <w:lang w:val="en-US"/>
              </w:rPr>
              <w:t>Yamaha</w:t>
            </w:r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YSP</w:t>
            </w:r>
            <w:r w:rsidRPr="00FF7631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FF7631">
              <w:rPr>
                <w:sz w:val="22"/>
                <w:szCs w:val="22"/>
              </w:rPr>
              <w:t>площ.д</w:t>
            </w:r>
            <w:proofErr w:type="spellEnd"/>
            <w:r w:rsidRPr="00FF7631">
              <w:rPr>
                <w:sz w:val="22"/>
                <w:szCs w:val="22"/>
              </w:rPr>
              <w:t xml:space="preserve">/камеры - 1 шт., Экран проекционный </w:t>
            </w:r>
            <w:r w:rsidRPr="00FF7631">
              <w:rPr>
                <w:sz w:val="22"/>
                <w:szCs w:val="22"/>
                <w:lang w:val="en-US"/>
              </w:rPr>
              <w:t>draper</w:t>
            </w:r>
            <w:r w:rsidRPr="00FF7631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FF7631">
              <w:rPr>
                <w:sz w:val="22"/>
                <w:szCs w:val="22"/>
                <w:lang w:val="en-US"/>
              </w:rPr>
              <w:t>Panasonic</w:t>
            </w:r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PT</w:t>
            </w:r>
            <w:r w:rsidRPr="00FF7631">
              <w:rPr>
                <w:sz w:val="22"/>
                <w:szCs w:val="22"/>
              </w:rPr>
              <w:t>-</w:t>
            </w:r>
            <w:r w:rsidRPr="00FF7631">
              <w:rPr>
                <w:sz w:val="22"/>
                <w:szCs w:val="22"/>
                <w:lang w:val="en-US"/>
              </w:rPr>
              <w:t>VX</w:t>
            </w:r>
            <w:r w:rsidRPr="00FF7631">
              <w:rPr>
                <w:sz w:val="22"/>
                <w:szCs w:val="22"/>
              </w:rPr>
              <w:t xml:space="preserve">610Е - 1 шт., </w:t>
            </w:r>
            <w:r w:rsidRPr="00FF7631">
              <w:rPr>
                <w:sz w:val="22"/>
                <w:szCs w:val="22"/>
              </w:rPr>
              <w:lastRenderedPageBreak/>
              <w:t xml:space="preserve">Кронштейн потолочный </w:t>
            </w:r>
            <w:r w:rsidRPr="00FF7631">
              <w:rPr>
                <w:sz w:val="22"/>
                <w:szCs w:val="22"/>
                <w:lang w:val="en-US"/>
              </w:rPr>
              <w:t>Screen</w:t>
            </w:r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Media</w:t>
            </w:r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D</w:t>
            </w:r>
            <w:r w:rsidRPr="00FF7631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F75576" w14:textId="77777777" w:rsidR="002C735C" w:rsidRPr="00FF76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763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7DC92D2" w14:textId="77777777" w:rsidTr="008416EB">
        <w:tc>
          <w:tcPr>
            <w:tcW w:w="7797" w:type="dxa"/>
            <w:shd w:val="clear" w:color="auto" w:fill="auto"/>
          </w:tcPr>
          <w:p w14:paraId="01D9CC03" w14:textId="77777777" w:rsidR="002C735C" w:rsidRPr="00FF76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7631">
              <w:rPr>
                <w:sz w:val="22"/>
                <w:szCs w:val="22"/>
              </w:rPr>
              <w:t xml:space="preserve">Ауд. 1043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76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7631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стол 2шт., стул изо 2шт.. Переносной мультимедийный комплект: Ноутбук </w:t>
            </w:r>
            <w:r w:rsidRPr="00FF7631">
              <w:rPr>
                <w:sz w:val="22"/>
                <w:szCs w:val="22"/>
                <w:lang w:val="en-US"/>
              </w:rPr>
              <w:t>HP</w:t>
            </w:r>
            <w:r w:rsidRPr="00FF7631">
              <w:rPr>
                <w:sz w:val="22"/>
                <w:szCs w:val="22"/>
              </w:rPr>
              <w:t xml:space="preserve"> 250 </w:t>
            </w:r>
            <w:r w:rsidRPr="00FF7631">
              <w:rPr>
                <w:sz w:val="22"/>
                <w:szCs w:val="22"/>
                <w:lang w:val="en-US"/>
              </w:rPr>
              <w:t>G</w:t>
            </w:r>
            <w:r w:rsidRPr="00FF7631">
              <w:rPr>
                <w:sz w:val="22"/>
                <w:szCs w:val="22"/>
              </w:rPr>
              <w:t>6 1</w:t>
            </w:r>
            <w:r w:rsidRPr="00FF7631">
              <w:rPr>
                <w:sz w:val="22"/>
                <w:szCs w:val="22"/>
                <w:lang w:val="en-US"/>
              </w:rPr>
              <w:t>WY</w:t>
            </w:r>
            <w:r w:rsidRPr="00FF7631">
              <w:rPr>
                <w:sz w:val="22"/>
                <w:szCs w:val="22"/>
              </w:rPr>
              <w:t>58</w:t>
            </w:r>
            <w:r w:rsidRPr="00FF7631">
              <w:rPr>
                <w:sz w:val="22"/>
                <w:szCs w:val="22"/>
                <w:lang w:val="en-US"/>
              </w:rPr>
              <w:t>EA</w:t>
            </w:r>
            <w:r w:rsidRPr="00FF7631">
              <w:rPr>
                <w:sz w:val="22"/>
                <w:szCs w:val="22"/>
              </w:rPr>
              <w:t xml:space="preserve">, Мультимедийный проектор </w:t>
            </w:r>
            <w:r w:rsidRPr="00FF7631">
              <w:rPr>
                <w:sz w:val="22"/>
                <w:szCs w:val="22"/>
                <w:lang w:val="en-US"/>
              </w:rPr>
              <w:t>LG</w:t>
            </w:r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PF</w:t>
            </w:r>
            <w:r w:rsidRPr="00FF7631">
              <w:rPr>
                <w:sz w:val="22"/>
                <w:szCs w:val="22"/>
              </w:rPr>
              <w:t>1500</w:t>
            </w:r>
            <w:r w:rsidRPr="00FF7631">
              <w:rPr>
                <w:sz w:val="22"/>
                <w:szCs w:val="22"/>
                <w:lang w:val="en-US"/>
              </w:rPr>
              <w:t>G</w:t>
            </w:r>
            <w:r w:rsidRPr="00FF763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744DE2" w14:textId="77777777" w:rsidR="002C735C" w:rsidRPr="00FF76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76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AF7033B" w14:textId="77777777" w:rsidTr="008416EB">
        <w:tc>
          <w:tcPr>
            <w:tcW w:w="7797" w:type="dxa"/>
            <w:shd w:val="clear" w:color="auto" w:fill="auto"/>
          </w:tcPr>
          <w:p w14:paraId="43F96A37" w14:textId="77777777" w:rsidR="002C735C" w:rsidRPr="00FF76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7631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76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7631">
              <w:rPr>
                <w:sz w:val="22"/>
                <w:szCs w:val="22"/>
              </w:rPr>
              <w:t xml:space="preserve">  мебель и оборудование: 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FF7631">
              <w:rPr>
                <w:sz w:val="22"/>
                <w:szCs w:val="22"/>
                <w:lang w:val="en-US"/>
              </w:rPr>
              <w:t>Intel</w:t>
            </w:r>
            <w:r w:rsidRPr="00FF7631">
              <w:rPr>
                <w:sz w:val="22"/>
                <w:szCs w:val="22"/>
              </w:rPr>
              <w:t xml:space="preserve"> </w:t>
            </w:r>
            <w:proofErr w:type="spellStart"/>
            <w:r w:rsidRPr="00FF76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7631">
              <w:rPr>
                <w:sz w:val="22"/>
                <w:szCs w:val="22"/>
              </w:rPr>
              <w:t xml:space="preserve">3-2100 2.4 </w:t>
            </w:r>
            <w:proofErr w:type="spellStart"/>
            <w:r w:rsidRPr="00FF763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F7631">
              <w:rPr>
                <w:sz w:val="22"/>
                <w:szCs w:val="22"/>
              </w:rPr>
              <w:t>/500/4/</w:t>
            </w:r>
            <w:r w:rsidRPr="00FF7631">
              <w:rPr>
                <w:sz w:val="22"/>
                <w:szCs w:val="22"/>
                <w:lang w:val="en-US"/>
              </w:rPr>
              <w:t>Acer</w:t>
            </w:r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V</w:t>
            </w:r>
            <w:r w:rsidRPr="00FF763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FF7631">
              <w:rPr>
                <w:sz w:val="22"/>
                <w:szCs w:val="22"/>
                <w:lang w:val="en-US"/>
              </w:rPr>
              <w:t>Panasonic</w:t>
            </w:r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PT</w:t>
            </w:r>
            <w:r w:rsidRPr="00FF7631">
              <w:rPr>
                <w:sz w:val="22"/>
                <w:szCs w:val="22"/>
              </w:rPr>
              <w:t>-</w:t>
            </w:r>
            <w:r w:rsidRPr="00FF7631">
              <w:rPr>
                <w:sz w:val="22"/>
                <w:szCs w:val="22"/>
                <w:lang w:val="en-US"/>
              </w:rPr>
              <w:t>VX</w:t>
            </w:r>
            <w:r w:rsidRPr="00FF7631">
              <w:rPr>
                <w:sz w:val="22"/>
                <w:szCs w:val="22"/>
              </w:rPr>
              <w:t>610</w:t>
            </w:r>
            <w:r w:rsidRPr="00FF7631">
              <w:rPr>
                <w:sz w:val="22"/>
                <w:szCs w:val="22"/>
                <w:lang w:val="en-US"/>
              </w:rPr>
              <w:t>E</w:t>
            </w:r>
            <w:r w:rsidRPr="00FF7631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FF763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Champion</w:t>
            </w:r>
            <w:r w:rsidRPr="00FF7631">
              <w:rPr>
                <w:sz w:val="22"/>
                <w:szCs w:val="22"/>
              </w:rPr>
              <w:t xml:space="preserve"> 244х183см (</w:t>
            </w:r>
            <w:r w:rsidRPr="00FF7631">
              <w:rPr>
                <w:sz w:val="22"/>
                <w:szCs w:val="22"/>
                <w:lang w:val="en-US"/>
              </w:rPr>
              <w:t>SCM</w:t>
            </w:r>
            <w:r w:rsidRPr="00FF7631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FF7631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MASK</w:t>
            </w:r>
            <w:r w:rsidRPr="00FF7631">
              <w:rPr>
                <w:sz w:val="22"/>
                <w:szCs w:val="22"/>
              </w:rPr>
              <w:t>6</w:t>
            </w:r>
            <w:r w:rsidRPr="00FF7631">
              <w:rPr>
                <w:sz w:val="22"/>
                <w:szCs w:val="22"/>
                <w:lang w:val="en-US"/>
              </w:rPr>
              <w:t>T</w:t>
            </w:r>
            <w:r w:rsidRPr="00FF7631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6C9759" w14:textId="77777777" w:rsidR="002C735C" w:rsidRPr="00FF76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76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5659DF8" w14:textId="77777777" w:rsidTr="008416EB">
        <w:tc>
          <w:tcPr>
            <w:tcW w:w="7797" w:type="dxa"/>
            <w:shd w:val="clear" w:color="auto" w:fill="auto"/>
          </w:tcPr>
          <w:p w14:paraId="6143B65D" w14:textId="77777777" w:rsidR="002C735C" w:rsidRPr="00FF76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7631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76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7631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FF7631">
              <w:rPr>
                <w:sz w:val="22"/>
                <w:szCs w:val="22"/>
                <w:lang w:val="en-US"/>
              </w:rPr>
              <w:t>Intel</w:t>
            </w:r>
            <w:r w:rsidRPr="00FF7631">
              <w:rPr>
                <w:sz w:val="22"/>
                <w:szCs w:val="22"/>
              </w:rPr>
              <w:t xml:space="preserve"> </w:t>
            </w:r>
            <w:proofErr w:type="spellStart"/>
            <w:r w:rsidRPr="00FF76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7631">
              <w:rPr>
                <w:sz w:val="22"/>
                <w:szCs w:val="22"/>
              </w:rPr>
              <w:t xml:space="preserve">3-2100 2.4 </w:t>
            </w:r>
            <w:proofErr w:type="spellStart"/>
            <w:r w:rsidRPr="00FF763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F7631">
              <w:rPr>
                <w:sz w:val="22"/>
                <w:szCs w:val="22"/>
              </w:rPr>
              <w:t>/4</w:t>
            </w:r>
            <w:r w:rsidRPr="00FF7631">
              <w:rPr>
                <w:sz w:val="22"/>
                <w:szCs w:val="22"/>
                <w:lang w:val="en-US"/>
              </w:rPr>
              <w:t>Gb</w:t>
            </w:r>
            <w:r w:rsidRPr="00FF7631">
              <w:rPr>
                <w:sz w:val="22"/>
                <w:szCs w:val="22"/>
              </w:rPr>
              <w:t>/500</w:t>
            </w:r>
            <w:r w:rsidRPr="00FF7631">
              <w:rPr>
                <w:sz w:val="22"/>
                <w:szCs w:val="22"/>
                <w:lang w:val="en-US"/>
              </w:rPr>
              <w:t>Gb</w:t>
            </w:r>
            <w:r w:rsidRPr="00FF7631">
              <w:rPr>
                <w:sz w:val="22"/>
                <w:szCs w:val="22"/>
              </w:rPr>
              <w:t>/</w:t>
            </w:r>
            <w:r w:rsidRPr="00FF7631">
              <w:rPr>
                <w:sz w:val="22"/>
                <w:szCs w:val="22"/>
                <w:lang w:val="en-US"/>
              </w:rPr>
              <w:t>Acer</w:t>
            </w:r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V</w:t>
            </w:r>
            <w:r w:rsidRPr="00FF7631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FF7631">
              <w:rPr>
                <w:sz w:val="22"/>
                <w:szCs w:val="22"/>
                <w:lang w:val="en-US"/>
              </w:rPr>
              <w:t>Panasonic</w:t>
            </w:r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PT</w:t>
            </w:r>
            <w:r w:rsidRPr="00FF7631">
              <w:rPr>
                <w:sz w:val="22"/>
                <w:szCs w:val="22"/>
              </w:rPr>
              <w:t>-</w:t>
            </w:r>
            <w:r w:rsidRPr="00FF7631">
              <w:rPr>
                <w:sz w:val="22"/>
                <w:szCs w:val="22"/>
                <w:lang w:val="en-US"/>
              </w:rPr>
              <w:t>VX</w:t>
            </w:r>
            <w:r w:rsidRPr="00FF763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FF763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Champion</w:t>
            </w:r>
            <w:r w:rsidRPr="00FF7631">
              <w:rPr>
                <w:sz w:val="22"/>
                <w:szCs w:val="22"/>
              </w:rPr>
              <w:t xml:space="preserve"> 244х183см (</w:t>
            </w:r>
            <w:r w:rsidRPr="00FF7631">
              <w:rPr>
                <w:sz w:val="22"/>
                <w:szCs w:val="22"/>
                <w:lang w:val="en-US"/>
              </w:rPr>
              <w:t>SCM</w:t>
            </w:r>
            <w:r w:rsidRPr="00FF7631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B7F602" w14:textId="77777777" w:rsidR="002C735C" w:rsidRPr="00FF76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76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AD8231A" w14:textId="77777777" w:rsidTr="008416EB">
        <w:tc>
          <w:tcPr>
            <w:tcW w:w="7797" w:type="dxa"/>
            <w:shd w:val="clear" w:color="auto" w:fill="auto"/>
          </w:tcPr>
          <w:p w14:paraId="7669F4A7" w14:textId="77777777" w:rsidR="002C735C" w:rsidRPr="00FF76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7631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FF7631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FF76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7631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FF7631">
              <w:rPr>
                <w:sz w:val="22"/>
                <w:szCs w:val="22"/>
                <w:lang w:val="en-US"/>
              </w:rPr>
              <w:t>Intel</w:t>
            </w:r>
            <w:r w:rsidRPr="00FF7631">
              <w:rPr>
                <w:sz w:val="22"/>
                <w:szCs w:val="22"/>
              </w:rPr>
              <w:t xml:space="preserve"> </w:t>
            </w:r>
            <w:proofErr w:type="spellStart"/>
            <w:r w:rsidRPr="00FF76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7631">
              <w:rPr>
                <w:sz w:val="22"/>
                <w:szCs w:val="22"/>
              </w:rPr>
              <w:t xml:space="preserve">3-2100 2.4 </w:t>
            </w:r>
            <w:proofErr w:type="spellStart"/>
            <w:r w:rsidRPr="00FF763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F7631">
              <w:rPr>
                <w:sz w:val="22"/>
                <w:szCs w:val="22"/>
              </w:rPr>
              <w:t>/4</w:t>
            </w:r>
            <w:r w:rsidRPr="00FF7631">
              <w:rPr>
                <w:sz w:val="22"/>
                <w:szCs w:val="22"/>
                <w:lang w:val="en-US"/>
              </w:rPr>
              <w:t>Gb</w:t>
            </w:r>
            <w:r w:rsidRPr="00FF7631">
              <w:rPr>
                <w:sz w:val="22"/>
                <w:szCs w:val="22"/>
              </w:rPr>
              <w:t>/500</w:t>
            </w:r>
            <w:r w:rsidRPr="00FF7631">
              <w:rPr>
                <w:sz w:val="22"/>
                <w:szCs w:val="22"/>
                <w:lang w:val="en-US"/>
              </w:rPr>
              <w:t>Gb</w:t>
            </w:r>
            <w:r w:rsidRPr="00FF7631">
              <w:rPr>
                <w:sz w:val="22"/>
                <w:szCs w:val="22"/>
              </w:rPr>
              <w:t>/</w:t>
            </w:r>
            <w:r w:rsidRPr="00FF7631">
              <w:rPr>
                <w:sz w:val="22"/>
                <w:szCs w:val="22"/>
                <w:lang w:val="en-US"/>
              </w:rPr>
              <w:t>Acer</w:t>
            </w:r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V</w:t>
            </w:r>
            <w:r w:rsidRPr="00FF7631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FF763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F7631">
              <w:rPr>
                <w:sz w:val="22"/>
                <w:szCs w:val="22"/>
              </w:rPr>
              <w:t xml:space="preserve"> </w:t>
            </w:r>
            <w:r w:rsidRPr="00FF7631">
              <w:rPr>
                <w:sz w:val="22"/>
                <w:szCs w:val="22"/>
                <w:lang w:val="en-US"/>
              </w:rPr>
              <w:t>x</w:t>
            </w:r>
            <w:r w:rsidRPr="00FF763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DBA865" w14:textId="77777777" w:rsidR="002C735C" w:rsidRPr="00FF76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7631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FF7631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F7631" w14:paraId="7D1C972F" w14:textId="77777777" w:rsidTr="00FF7631">
        <w:tc>
          <w:tcPr>
            <w:tcW w:w="562" w:type="dxa"/>
          </w:tcPr>
          <w:p w14:paraId="5A843BDB" w14:textId="77777777" w:rsidR="00FF7631" w:rsidRPr="0061394D" w:rsidRDefault="00FF76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DF9396C" w14:textId="77777777" w:rsidR="00FF7631" w:rsidRDefault="00FF76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F76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76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F7631" w14:paraId="5A1C9382" w14:textId="77777777" w:rsidTr="00801458">
        <w:tc>
          <w:tcPr>
            <w:tcW w:w="2336" w:type="dxa"/>
          </w:tcPr>
          <w:p w14:paraId="4C518DAB" w14:textId="77777777" w:rsidR="005D65A5" w:rsidRPr="00FF76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763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F76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763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F76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763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F76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76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F7631" w14:paraId="07658034" w14:textId="77777777" w:rsidTr="00801458">
        <w:tc>
          <w:tcPr>
            <w:tcW w:w="2336" w:type="dxa"/>
          </w:tcPr>
          <w:p w14:paraId="1553D698" w14:textId="78F29BFB" w:rsidR="005D65A5" w:rsidRPr="00FF76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763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F7631" w:rsidRDefault="007478E0" w:rsidP="00801458">
            <w:pPr>
              <w:rPr>
                <w:rFonts w:ascii="Times New Roman" w:hAnsi="Times New Roman" w:cs="Times New Roman"/>
              </w:rPr>
            </w:pPr>
            <w:r w:rsidRPr="00FF763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F7631" w:rsidRDefault="007478E0" w:rsidP="00801458">
            <w:pPr>
              <w:rPr>
                <w:rFonts w:ascii="Times New Roman" w:hAnsi="Times New Roman" w:cs="Times New Roman"/>
              </w:rPr>
            </w:pPr>
            <w:r w:rsidRPr="00FF763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F7631" w:rsidRDefault="007478E0" w:rsidP="00801458">
            <w:pPr>
              <w:rPr>
                <w:rFonts w:ascii="Times New Roman" w:hAnsi="Times New Roman" w:cs="Times New Roman"/>
              </w:rPr>
            </w:pPr>
            <w:r w:rsidRPr="00FF763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F7631" w14:paraId="1A16A8BE" w14:textId="77777777" w:rsidTr="00801458">
        <w:tc>
          <w:tcPr>
            <w:tcW w:w="2336" w:type="dxa"/>
          </w:tcPr>
          <w:p w14:paraId="30C77250" w14:textId="77777777" w:rsidR="005D65A5" w:rsidRPr="00FF76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763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E79470B" w14:textId="77777777" w:rsidR="005D65A5" w:rsidRPr="00FF7631" w:rsidRDefault="007478E0" w:rsidP="00801458">
            <w:pPr>
              <w:rPr>
                <w:rFonts w:ascii="Times New Roman" w:hAnsi="Times New Roman" w:cs="Times New Roman"/>
              </w:rPr>
            </w:pPr>
            <w:r w:rsidRPr="00FF763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DA764FC" w14:textId="77777777" w:rsidR="005D65A5" w:rsidRPr="00FF7631" w:rsidRDefault="007478E0" w:rsidP="00801458">
            <w:pPr>
              <w:rPr>
                <w:rFonts w:ascii="Times New Roman" w:hAnsi="Times New Roman" w:cs="Times New Roman"/>
              </w:rPr>
            </w:pPr>
            <w:r w:rsidRPr="00FF763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9D9F847" w14:textId="77777777" w:rsidR="005D65A5" w:rsidRPr="00FF7631" w:rsidRDefault="007478E0" w:rsidP="00801458">
            <w:pPr>
              <w:rPr>
                <w:rFonts w:ascii="Times New Roman" w:hAnsi="Times New Roman" w:cs="Times New Roman"/>
              </w:rPr>
            </w:pPr>
            <w:r w:rsidRPr="00FF763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FF7631" w14:paraId="0E201920" w14:textId="77777777" w:rsidTr="00801458">
        <w:tc>
          <w:tcPr>
            <w:tcW w:w="2336" w:type="dxa"/>
          </w:tcPr>
          <w:p w14:paraId="7254388B" w14:textId="77777777" w:rsidR="005D65A5" w:rsidRPr="00FF76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763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40A1D31" w14:textId="77777777" w:rsidR="005D65A5" w:rsidRPr="00FF7631" w:rsidRDefault="007478E0" w:rsidP="00801458">
            <w:pPr>
              <w:rPr>
                <w:rFonts w:ascii="Times New Roman" w:hAnsi="Times New Roman" w:cs="Times New Roman"/>
              </w:rPr>
            </w:pPr>
            <w:r w:rsidRPr="00FF763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30E9B79" w14:textId="77777777" w:rsidR="005D65A5" w:rsidRPr="00FF7631" w:rsidRDefault="007478E0" w:rsidP="00801458">
            <w:pPr>
              <w:rPr>
                <w:rFonts w:ascii="Times New Roman" w:hAnsi="Times New Roman" w:cs="Times New Roman"/>
              </w:rPr>
            </w:pPr>
            <w:r w:rsidRPr="00FF76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6F2D0C" w14:textId="77777777" w:rsidR="005D65A5" w:rsidRPr="00FF7631" w:rsidRDefault="007478E0" w:rsidP="00801458">
            <w:pPr>
              <w:rPr>
                <w:rFonts w:ascii="Times New Roman" w:hAnsi="Times New Roman" w:cs="Times New Roman"/>
              </w:rPr>
            </w:pPr>
            <w:r w:rsidRPr="00FF763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F7631" w14:paraId="04BCB5EA" w14:textId="77777777" w:rsidTr="00FF7631">
        <w:tc>
          <w:tcPr>
            <w:tcW w:w="562" w:type="dxa"/>
          </w:tcPr>
          <w:p w14:paraId="62878E23" w14:textId="77777777" w:rsidR="00FF7631" w:rsidRDefault="00FF763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564BD3E" w14:textId="77777777" w:rsidR="00FF7631" w:rsidRDefault="00FF76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F7631" w14:paraId="0267C479" w14:textId="77777777" w:rsidTr="00801458">
        <w:tc>
          <w:tcPr>
            <w:tcW w:w="2500" w:type="pct"/>
          </w:tcPr>
          <w:p w14:paraId="37F699C9" w14:textId="77777777" w:rsidR="00B8237E" w:rsidRPr="00FF76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763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F76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76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F7631" w14:paraId="3F240151" w14:textId="77777777" w:rsidTr="00801458">
        <w:tc>
          <w:tcPr>
            <w:tcW w:w="2500" w:type="pct"/>
          </w:tcPr>
          <w:p w14:paraId="61E91592" w14:textId="61A0874C" w:rsidR="00B8237E" w:rsidRPr="00FF7631" w:rsidRDefault="00B8237E" w:rsidP="00801458">
            <w:pPr>
              <w:rPr>
                <w:rFonts w:ascii="Times New Roman" w:hAnsi="Times New Roman" w:cs="Times New Roman"/>
              </w:rPr>
            </w:pPr>
            <w:r w:rsidRPr="00FF763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FF7631" w:rsidRDefault="005C548A" w:rsidP="00801458">
            <w:pPr>
              <w:rPr>
                <w:rFonts w:ascii="Times New Roman" w:hAnsi="Times New Roman" w:cs="Times New Roman"/>
              </w:rPr>
            </w:pPr>
            <w:r w:rsidRPr="00FF763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F7631" w14:paraId="4C5A75C1" w14:textId="77777777" w:rsidTr="00801458">
        <w:tc>
          <w:tcPr>
            <w:tcW w:w="2500" w:type="pct"/>
          </w:tcPr>
          <w:p w14:paraId="0070AC75" w14:textId="77777777" w:rsidR="00B8237E" w:rsidRPr="00FF7631" w:rsidRDefault="00B8237E" w:rsidP="00801458">
            <w:pPr>
              <w:rPr>
                <w:rFonts w:ascii="Times New Roman" w:hAnsi="Times New Roman" w:cs="Times New Roman"/>
              </w:rPr>
            </w:pPr>
            <w:r w:rsidRPr="00FF763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D94B115" w14:textId="77777777" w:rsidR="00B8237E" w:rsidRPr="00FF7631" w:rsidRDefault="005C548A" w:rsidP="00801458">
            <w:pPr>
              <w:rPr>
                <w:rFonts w:ascii="Times New Roman" w:hAnsi="Times New Roman" w:cs="Times New Roman"/>
              </w:rPr>
            </w:pPr>
            <w:r w:rsidRPr="00FF763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06D6"/>
    <w:rsid w:val="005E192E"/>
    <w:rsid w:val="005F42A5"/>
    <w:rsid w:val="00606FAA"/>
    <w:rsid w:val="00611CC7"/>
    <w:rsid w:val="0061394D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5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metody-optimizacii-46350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reader.lanbook.com/book/16847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3%D0%BF%D1%80%D0%B0%D0%B2%D0%BB%D0%B5%D0%BD%D0%B8%D0%B5%20%D0%BF%D1%80%D0%BE%D0%B5%D0%BA%D1%82%D0%B0%D0%BC%D0%B8_%D0%A4%D1%80%D0%BE%D0%BB%D1%8C%D0%BA%D0%B8%D1%8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viewer/metody-optimizacii-469308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metody-optimizacii-44415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DA72A0-F8F6-4D47-8A03-FF8C62913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3752</Words>
  <Characters>21393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