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6D10DD" w:rsidR="00A77598" w:rsidRPr="000B76D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B76D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0A0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077B3E64" w14:textId="77777777" w:rsidTr="00ED54AA">
        <w:tc>
          <w:tcPr>
            <w:tcW w:w="9345" w:type="dxa"/>
            <w:gridSpan w:val="4"/>
          </w:tcPr>
          <w:p w14:paraId="34DC6E2B" w14:textId="77777777" w:rsidR="007A7979" w:rsidRPr="000A0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, Тер-</w:t>
            </w: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30B21B02" w14:textId="77777777" w:rsidTr="00ED54AA">
        <w:tc>
          <w:tcPr>
            <w:tcW w:w="9345" w:type="dxa"/>
            <w:gridSpan w:val="4"/>
          </w:tcPr>
          <w:p w14:paraId="1E1542D8" w14:textId="77777777" w:rsidR="007A7979" w:rsidRPr="000A0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3D48BBE8" w14:textId="77777777" w:rsidTr="00ED54AA">
        <w:tc>
          <w:tcPr>
            <w:tcW w:w="9345" w:type="dxa"/>
            <w:gridSpan w:val="4"/>
          </w:tcPr>
          <w:p w14:paraId="3BC2DA98" w14:textId="77777777" w:rsidR="007A7979" w:rsidRPr="000A0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6007866F" w14:textId="77777777" w:rsidTr="00ED54AA">
        <w:tc>
          <w:tcPr>
            <w:tcW w:w="9345" w:type="dxa"/>
            <w:gridSpan w:val="4"/>
          </w:tcPr>
          <w:p w14:paraId="2A5D8016" w14:textId="77777777" w:rsidR="007A7979" w:rsidRPr="000A0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46EFB1ED" w14:textId="77777777" w:rsidTr="00ED54AA">
        <w:tc>
          <w:tcPr>
            <w:tcW w:w="9345" w:type="dxa"/>
            <w:gridSpan w:val="4"/>
          </w:tcPr>
          <w:p w14:paraId="1BBD443E" w14:textId="77777777" w:rsidR="007A7979" w:rsidRPr="000A0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5E2AE4FB" w14:textId="77777777" w:rsidTr="00ED54AA">
        <w:tc>
          <w:tcPr>
            <w:tcW w:w="9345" w:type="dxa"/>
            <w:gridSpan w:val="4"/>
          </w:tcPr>
          <w:p w14:paraId="74899BCC" w14:textId="77777777" w:rsidR="007A7979" w:rsidRPr="000A0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A05FF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0A0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0A0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0A0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0A0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0A0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E0E6FA" w:rsidR="004475DA" w:rsidRPr="000B76D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B76D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C49B0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3353BB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839C669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9556704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B1EDF7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C3AF70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46314F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D8843B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83AB15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DC1949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0F1BF7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28CC75" w:rsidR="00D75436" w:rsidRDefault="000B7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CA1E83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C40DFD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330568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452C68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0EE9D5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180059" w:rsidR="00D75436" w:rsidRDefault="000B7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2E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0A05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0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05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05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05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05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A0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05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0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0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0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05FF">
              <w:rPr>
                <w:rFonts w:ascii="Times New Roman" w:hAnsi="Times New Roman" w:cs="Times New Roman"/>
              </w:rPr>
              <w:t>методы институционального анализа объектов, явлений и процессов, основные особенности институциональной среды российской экономики, ее институциональную структуру, направления экономической политики государства.</w:t>
            </w:r>
            <w:r w:rsidRPr="000A05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E9A54FE" w:rsidR="00751095" w:rsidRPr="000A0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05FF">
              <w:rPr>
                <w:rFonts w:ascii="Times New Roman" w:hAnsi="Times New Roman" w:cs="Times New Roman"/>
              </w:rPr>
              <w:t>анализировать явления и процессы в экономике во взаимосвязи с экономическими институтами на основе экономико-математического моделирования, осуществлять выбор методов институционального анализа для обработки экономических данных в соответствии с поставленной задачей, анализировать результаты и обосновывать полученные выводы, прогнозировать институциональные изменения и их влияние на поведение экономических агентов, развитие экономических процессов и явлений</w:t>
            </w:r>
            <w:r w:rsidR="000A05FF">
              <w:rPr>
                <w:rFonts w:ascii="Times New Roman" w:hAnsi="Times New Roman" w:cs="Times New Roman"/>
              </w:rPr>
              <w:t>.</w:t>
            </w:r>
            <w:r w:rsidRPr="000A05F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1BB5F93" w:rsidR="00751095" w:rsidRPr="000A0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05FF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социальных данных, методами и приемами анализа институциональных явлений и процессов с помощью стандартных теоретических и эконометрических моделей.</w:t>
            </w:r>
          </w:p>
        </w:tc>
      </w:tr>
    </w:tbl>
    <w:p w14:paraId="010B1EC2" w14:textId="77777777" w:rsidR="00E1429F" w:rsidRPr="000A05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0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05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05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0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(ак</w:t>
            </w:r>
            <w:r w:rsidR="00AE2B1A" w:rsidRPr="000A05FF">
              <w:rPr>
                <w:rFonts w:ascii="Times New Roman" w:hAnsi="Times New Roman" w:cs="Times New Roman"/>
                <w:b/>
              </w:rPr>
              <w:t>адемические</w:t>
            </w:r>
            <w:r w:rsidRPr="000A05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A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A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05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0A05FF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0A05FF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0A05FF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0A05FF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4FC72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9F6566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01C954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0A05FF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0A05FF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0A05FF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0A05FF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57C19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C6AA17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81A7B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CD0A1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C3E51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5F3D6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57FC08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0A05FF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0A05FF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0A05FF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0A05FF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CADF4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A249B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3B4CA3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7ECA5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D546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E1ADF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9B4D5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0A05FF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0A05FF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AFE5C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CE4FD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9A862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D95B5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5B92D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8BF70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5163D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0A05FF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0A05FF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0A05FF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2E107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3F8C3B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3803C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B5E9B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E08E5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12AB0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F6CA4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0A05FF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0A05FF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0A05FF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7AD16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A81935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BD588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B7C9F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8161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B2F7B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694B44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 xml:space="preserve">Фирма и рынок как альтернативные типы институциональных соглашений. Экономические предпосылки замещения рыночных </w:t>
            </w:r>
            <w:r w:rsidRPr="000A05FF">
              <w:rPr>
                <w:sz w:val="22"/>
                <w:szCs w:val="22"/>
                <w:lang w:bidi="ru-RU"/>
              </w:rPr>
              <w:lastRenderedPageBreak/>
              <w:t>взаимодействий внутрифирменными.</w:t>
            </w:r>
            <w:r w:rsidRPr="000A05FF">
              <w:rPr>
                <w:sz w:val="22"/>
                <w:szCs w:val="22"/>
                <w:lang w:bidi="ru-RU"/>
              </w:rPr>
              <w:br/>
              <w:t>Фирма как организация. Контрактная природа фирмы.</w:t>
            </w:r>
            <w:r w:rsidRPr="000A05FF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0A05FF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9316A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994D0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EB937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46206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F966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6B68E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1648DF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Роль государства.</w:t>
            </w:r>
            <w:r w:rsidRPr="000A05FF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0A05FF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0A05FF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639F9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AF0AD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901A46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CF255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F1026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EF1101" w14:textId="77777777" w:rsidR="004475DA" w:rsidRPr="000A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6C2AF4" w14:textId="77777777" w:rsidR="004475DA" w:rsidRPr="000A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05FF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0A05FF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0A05FF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0A05FF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8B972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F05FC" w14:textId="77777777" w:rsidR="004475DA" w:rsidRPr="000A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855789" w14:textId="77777777" w:rsidR="004475DA" w:rsidRPr="000A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BE515" w14:textId="77777777" w:rsidR="004475DA" w:rsidRPr="000A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05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05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A05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05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05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05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05F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05F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A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05F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0A05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05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05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05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05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05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0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05FF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0A05FF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0A05FF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0A05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05FF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05FF" w:rsidRDefault="000B7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A05FF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0A05FF" w14:paraId="476824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B32DB2" w14:textId="77777777" w:rsidR="00262CF0" w:rsidRPr="000A0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0A05FF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0A05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05FF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ECAAFB" w14:textId="77777777" w:rsidR="00262CF0" w:rsidRPr="000A05FF" w:rsidRDefault="000B7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A05FF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0A05FF" w14:paraId="5AD5F0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4150CF" w14:textId="77777777" w:rsidR="00262CF0" w:rsidRPr="000A0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0A05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05FF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C5C2FB" w14:textId="77777777" w:rsidR="00262CF0" w:rsidRPr="000A05FF" w:rsidRDefault="000B7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05FF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0A05FF" w14:paraId="7B0018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72717A" w14:textId="77777777" w:rsidR="00262CF0" w:rsidRPr="000A0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0A05FF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0A05FF">
              <w:rPr>
                <w:rFonts w:ascii="Times New Roman" w:hAnsi="Times New Roman" w:cs="Times New Roman"/>
              </w:rPr>
              <w:t>.</w:t>
            </w:r>
            <w:proofErr w:type="gramEnd"/>
            <w:r w:rsidRPr="000A05FF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0A05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05FF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784BC9" w14:textId="77777777" w:rsidR="00262CF0" w:rsidRPr="000A05FF" w:rsidRDefault="000B7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A05FF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0A05FF" w14:paraId="50108C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ABDB4C" w14:textId="77777777" w:rsidR="00262CF0" w:rsidRPr="000A0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0A05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05FF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8DCEF" w14:textId="77777777" w:rsidR="00262CF0" w:rsidRPr="000A05FF" w:rsidRDefault="000B7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A05FF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0A05FF" w14:paraId="58DE92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FDFA1D" w14:textId="77777777" w:rsidR="00262CF0" w:rsidRPr="000A0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05FF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0A05FF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0A05FF">
              <w:rPr>
                <w:rFonts w:ascii="Times New Roman" w:hAnsi="Times New Roman" w:cs="Times New Roman"/>
              </w:rPr>
              <w:t>.</w:t>
            </w:r>
            <w:proofErr w:type="gramEnd"/>
            <w:r w:rsidRPr="000A05FF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0A05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05FF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70FE75" w14:textId="77777777" w:rsidR="00262CF0" w:rsidRPr="000A05FF" w:rsidRDefault="000B7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A05FF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609175" w14:textId="77777777" w:rsidTr="007B550D">
        <w:tc>
          <w:tcPr>
            <w:tcW w:w="9345" w:type="dxa"/>
          </w:tcPr>
          <w:p w14:paraId="6DB12E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45E7BC24" w14:textId="77777777" w:rsidTr="007B550D">
        <w:tc>
          <w:tcPr>
            <w:tcW w:w="9345" w:type="dxa"/>
          </w:tcPr>
          <w:p w14:paraId="30B90B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4051C8E" w14:textId="77777777" w:rsidTr="007B550D">
        <w:tc>
          <w:tcPr>
            <w:tcW w:w="9345" w:type="dxa"/>
          </w:tcPr>
          <w:p w14:paraId="662993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E98A0E6" w14:textId="77777777" w:rsidTr="007B550D">
        <w:tc>
          <w:tcPr>
            <w:tcW w:w="9345" w:type="dxa"/>
          </w:tcPr>
          <w:p w14:paraId="332572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74D6A16" w14:textId="77777777" w:rsidTr="007B550D">
        <w:tc>
          <w:tcPr>
            <w:tcW w:w="9345" w:type="dxa"/>
          </w:tcPr>
          <w:p w14:paraId="00617E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92CD74" w14:textId="77777777" w:rsidTr="007B550D">
        <w:tc>
          <w:tcPr>
            <w:tcW w:w="9345" w:type="dxa"/>
          </w:tcPr>
          <w:p w14:paraId="2FEB9A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3491C1" w14:textId="77777777" w:rsidTr="007B550D">
        <w:tc>
          <w:tcPr>
            <w:tcW w:w="9345" w:type="dxa"/>
          </w:tcPr>
          <w:p w14:paraId="26E0DA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76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05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0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05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0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05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05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0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05FF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0A05FF">
              <w:rPr>
                <w:sz w:val="22"/>
                <w:szCs w:val="22"/>
                <w:lang w:val="en-US"/>
              </w:rPr>
              <w:t>Intel</w:t>
            </w:r>
            <w:r w:rsidRPr="000A05FF">
              <w:rPr>
                <w:sz w:val="22"/>
                <w:szCs w:val="22"/>
              </w:rPr>
              <w:t xml:space="preserve">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05FF">
              <w:rPr>
                <w:sz w:val="22"/>
                <w:szCs w:val="22"/>
              </w:rPr>
              <w:t xml:space="preserve">3-2100 2.4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A05FF">
              <w:rPr>
                <w:sz w:val="22"/>
                <w:szCs w:val="22"/>
              </w:rPr>
              <w:t>/4/500</w:t>
            </w:r>
            <w:r w:rsidRPr="000A05FF">
              <w:rPr>
                <w:sz w:val="22"/>
                <w:szCs w:val="22"/>
                <w:lang w:val="en-US"/>
              </w:rPr>
              <w:t>Gb</w:t>
            </w:r>
            <w:r w:rsidRPr="000A05FF">
              <w:rPr>
                <w:sz w:val="22"/>
                <w:szCs w:val="22"/>
              </w:rPr>
              <w:t>/</w:t>
            </w:r>
            <w:r w:rsidRPr="000A05FF">
              <w:rPr>
                <w:sz w:val="22"/>
                <w:szCs w:val="22"/>
                <w:lang w:val="en-US"/>
              </w:rPr>
              <w:t>Acer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V</w:t>
            </w:r>
            <w:r w:rsidRPr="000A05FF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x</w:t>
            </w:r>
            <w:r w:rsidRPr="000A05F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05FF" w14:paraId="7B6D5ECA" w14:textId="77777777" w:rsidTr="008416EB">
        <w:tc>
          <w:tcPr>
            <w:tcW w:w="7797" w:type="dxa"/>
            <w:shd w:val="clear" w:color="auto" w:fill="auto"/>
          </w:tcPr>
          <w:p w14:paraId="4AC84DB6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0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05F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A05FF">
              <w:rPr>
                <w:sz w:val="22"/>
                <w:szCs w:val="22"/>
                <w:lang w:val="en-US"/>
              </w:rPr>
              <w:t>Intel</w:t>
            </w:r>
            <w:r w:rsidRPr="000A05FF">
              <w:rPr>
                <w:sz w:val="22"/>
                <w:szCs w:val="22"/>
              </w:rPr>
              <w:t xml:space="preserve">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05FF">
              <w:rPr>
                <w:sz w:val="22"/>
                <w:szCs w:val="22"/>
              </w:rPr>
              <w:t xml:space="preserve">3-2100 2.4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A05FF">
              <w:rPr>
                <w:sz w:val="22"/>
                <w:szCs w:val="22"/>
              </w:rPr>
              <w:t>/500/4/</w:t>
            </w:r>
            <w:r w:rsidRPr="000A05FF">
              <w:rPr>
                <w:sz w:val="22"/>
                <w:szCs w:val="22"/>
                <w:lang w:val="en-US"/>
              </w:rPr>
              <w:t>Acer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V</w:t>
            </w:r>
            <w:r w:rsidRPr="000A05F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A05FF">
              <w:rPr>
                <w:sz w:val="22"/>
                <w:szCs w:val="22"/>
                <w:lang w:val="en-US"/>
              </w:rPr>
              <w:t>Panasonic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PT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VX</w:t>
            </w:r>
            <w:r w:rsidRPr="000A05F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Champion</w:t>
            </w:r>
            <w:r w:rsidRPr="000A05FF">
              <w:rPr>
                <w:sz w:val="22"/>
                <w:szCs w:val="22"/>
              </w:rPr>
              <w:t xml:space="preserve"> 244х183см </w:t>
            </w:r>
            <w:r w:rsidRPr="000A05FF">
              <w:rPr>
                <w:sz w:val="22"/>
                <w:szCs w:val="22"/>
                <w:lang w:val="en-US"/>
              </w:rPr>
              <w:t>SCM</w:t>
            </w:r>
            <w:r w:rsidRPr="000A05FF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A05FF">
              <w:rPr>
                <w:sz w:val="22"/>
                <w:szCs w:val="22"/>
                <w:lang w:val="en-US"/>
              </w:rPr>
              <w:t>MW</w:t>
            </w:r>
            <w:r w:rsidRPr="000A05FF">
              <w:rPr>
                <w:sz w:val="22"/>
                <w:szCs w:val="22"/>
              </w:rPr>
              <w:t xml:space="preserve">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A05FF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A05FF">
              <w:rPr>
                <w:sz w:val="22"/>
                <w:szCs w:val="22"/>
                <w:lang w:val="en-US"/>
              </w:rPr>
              <w:t>Panasonic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PT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VX</w:t>
            </w:r>
            <w:r w:rsidRPr="000A05F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5A2C97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05FF" w14:paraId="56673859" w14:textId="77777777" w:rsidTr="008416EB">
        <w:tc>
          <w:tcPr>
            <w:tcW w:w="7797" w:type="dxa"/>
            <w:shd w:val="clear" w:color="auto" w:fill="auto"/>
          </w:tcPr>
          <w:p w14:paraId="2DDA6598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0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05FF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0A05FF">
              <w:rPr>
                <w:sz w:val="22"/>
                <w:szCs w:val="22"/>
                <w:lang w:val="en-US"/>
              </w:rPr>
              <w:t>Intel</w:t>
            </w:r>
            <w:r w:rsidRPr="000A05FF">
              <w:rPr>
                <w:sz w:val="22"/>
                <w:szCs w:val="22"/>
              </w:rPr>
              <w:t xml:space="preserve">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05FF">
              <w:rPr>
                <w:sz w:val="22"/>
                <w:szCs w:val="22"/>
              </w:rPr>
              <w:t xml:space="preserve">3-2100 2.4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A05FF">
              <w:rPr>
                <w:sz w:val="22"/>
                <w:szCs w:val="22"/>
              </w:rPr>
              <w:t>/500/4/</w:t>
            </w:r>
            <w:r w:rsidRPr="000A05FF">
              <w:rPr>
                <w:sz w:val="22"/>
                <w:szCs w:val="22"/>
                <w:lang w:val="en-US"/>
              </w:rPr>
              <w:t>Acer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V</w:t>
            </w:r>
            <w:r w:rsidRPr="000A05F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A05FF">
              <w:rPr>
                <w:sz w:val="22"/>
                <w:szCs w:val="22"/>
                <w:lang w:val="en-US"/>
              </w:rPr>
              <w:t>Panasonic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PT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VX</w:t>
            </w:r>
            <w:r w:rsidRPr="000A05FF">
              <w:rPr>
                <w:sz w:val="22"/>
                <w:szCs w:val="22"/>
              </w:rPr>
              <w:t>610</w:t>
            </w:r>
            <w:r w:rsidRPr="000A05FF">
              <w:rPr>
                <w:sz w:val="22"/>
                <w:szCs w:val="22"/>
                <w:lang w:val="en-US"/>
              </w:rPr>
              <w:t>E</w:t>
            </w:r>
            <w:r w:rsidRPr="000A05FF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0A05FF">
              <w:rPr>
                <w:sz w:val="22"/>
                <w:szCs w:val="22"/>
                <w:lang w:val="en-US"/>
              </w:rPr>
              <w:t>Hi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Fi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PRO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MASKGT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W</w:t>
            </w:r>
            <w:r w:rsidRPr="000A05FF">
              <w:rPr>
                <w:sz w:val="22"/>
                <w:szCs w:val="22"/>
              </w:rPr>
              <w:t xml:space="preserve"> - 2 шт.  Наборы демонстрационного оборудования и учебно-</w:t>
            </w:r>
            <w:r w:rsidRPr="000A05FF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784120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A05FF" w14:paraId="50F5348D" w14:textId="77777777" w:rsidTr="008416EB">
        <w:tc>
          <w:tcPr>
            <w:tcW w:w="7797" w:type="dxa"/>
            <w:shd w:val="clear" w:color="auto" w:fill="auto"/>
          </w:tcPr>
          <w:p w14:paraId="50E9925C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A0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05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A05FF">
              <w:rPr>
                <w:sz w:val="22"/>
                <w:szCs w:val="22"/>
                <w:lang w:val="en-US"/>
              </w:rPr>
              <w:t>Intel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I</w:t>
            </w:r>
            <w:r w:rsidRPr="000A05FF">
              <w:rPr>
                <w:sz w:val="22"/>
                <w:szCs w:val="22"/>
              </w:rPr>
              <w:t>5-7400/16</w:t>
            </w:r>
            <w:r w:rsidRPr="000A05FF">
              <w:rPr>
                <w:sz w:val="22"/>
                <w:szCs w:val="22"/>
                <w:lang w:val="en-US"/>
              </w:rPr>
              <w:t>Gb</w:t>
            </w:r>
            <w:r w:rsidRPr="000A05FF">
              <w:rPr>
                <w:sz w:val="22"/>
                <w:szCs w:val="22"/>
              </w:rPr>
              <w:t>/1</w:t>
            </w:r>
            <w:r w:rsidRPr="000A05FF">
              <w:rPr>
                <w:sz w:val="22"/>
                <w:szCs w:val="22"/>
                <w:lang w:val="en-US"/>
              </w:rPr>
              <w:t>Tb</w:t>
            </w:r>
            <w:r w:rsidRPr="000A05FF">
              <w:rPr>
                <w:sz w:val="22"/>
                <w:szCs w:val="22"/>
              </w:rPr>
              <w:t xml:space="preserve">/ видеокарта </w:t>
            </w:r>
            <w:r w:rsidRPr="000A05FF">
              <w:rPr>
                <w:sz w:val="22"/>
                <w:szCs w:val="22"/>
                <w:lang w:val="en-US"/>
              </w:rPr>
              <w:t>NVIDIA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GeForce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GT</w:t>
            </w:r>
            <w:r w:rsidRPr="000A05FF">
              <w:rPr>
                <w:sz w:val="22"/>
                <w:szCs w:val="22"/>
              </w:rPr>
              <w:t xml:space="preserve"> 710/Монитор </w:t>
            </w:r>
            <w:r w:rsidRPr="000A05FF">
              <w:rPr>
                <w:sz w:val="22"/>
                <w:szCs w:val="22"/>
                <w:lang w:val="en-US"/>
              </w:rPr>
              <w:t>DELL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S</w:t>
            </w:r>
            <w:r w:rsidRPr="000A05FF">
              <w:rPr>
                <w:sz w:val="22"/>
                <w:szCs w:val="22"/>
              </w:rPr>
              <w:t>2218</w:t>
            </w:r>
            <w:r w:rsidRPr="000A05FF">
              <w:rPr>
                <w:sz w:val="22"/>
                <w:szCs w:val="22"/>
                <w:lang w:val="en-US"/>
              </w:rPr>
              <w:t>H</w:t>
            </w:r>
            <w:r w:rsidRPr="000A05F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Switch</w:t>
            </w:r>
            <w:r w:rsidRPr="000A05F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x</w:t>
            </w:r>
            <w:r w:rsidRPr="000A05F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A05FF">
              <w:rPr>
                <w:sz w:val="22"/>
                <w:szCs w:val="22"/>
              </w:rPr>
              <w:t>подпружинен.ручной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MW</w:t>
            </w:r>
            <w:r w:rsidRPr="000A05FF">
              <w:rPr>
                <w:sz w:val="22"/>
                <w:szCs w:val="22"/>
              </w:rPr>
              <w:t xml:space="preserve">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A05FF">
              <w:rPr>
                <w:sz w:val="22"/>
                <w:szCs w:val="22"/>
              </w:rPr>
              <w:t xml:space="preserve"> 200х200см (</w:t>
            </w:r>
            <w:r w:rsidRPr="000A05FF">
              <w:rPr>
                <w:sz w:val="22"/>
                <w:szCs w:val="22"/>
                <w:lang w:val="en-US"/>
              </w:rPr>
              <w:t>S</w:t>
            </w:r>
            <w:r w:rsidRPr="000A05FF">
              <w:rPr>
                <w:sz w:val="22"/>
                <w:szCs w:val="22"/>
              </w:rPr>
              <w:t>/</w:t>
            </w:r>
            <w:r w:rsidRPr="000A05FF">
              <w:rPr>
                <w:sz w:val="22"/>
                <w:szCs w:val="22"/>
                <w:lang w:val="en-US"/>
              </w:rPr>
              <w:t>N</w:t>
            </w:r>
            <w:r w:rsidRPr="000A05F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A0C012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05FF" w14:paraId="75CAE103" w14:textId="77777777" w:rsidTr="008416EB">
        <w:tc>
          <w:tcPr>
            <w:tcW w:w="7797" w:type="dxa"/>
            <w:shd w:val="clear" w:color="auto" w:fill="auto"/>
          </w:tcPr>
          <w:p w14:paraId="69EDE009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A0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05F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05FF">
              <w:rPr>
                <w:sz w:val="22"/>
                <w:szCs w:val="22"/>
              </w:rPr>
              <w:t>5-8400/8</w:t>
            </w:r>
            <w:r w:rsidRPr="000A05FF">
              <w:rPr>
                <w:sz w:val="22"/>
                <w:szCs w:val="22"/>
                <w:lang w:val="en-US"/>
              </w:rPr>
              <w:t>GB</w:t>
            </w:r>
            <w:r w:rsidRPr="000A05FF">
              <w:rPr>
                <w:sz w:val="22"/>
                <w:szCs w:val="22"/>
              </w:rPr>
              <w:t>/500</w:t>
            </w:r>
            <w:r w:rsidRPr="000A05FF">
              <w:rPr>
                <w:sz w:val="22"/>
                <w:szCs w:val="22"/>
                <w:lang w:val="en-US"/>
              </w:rPr>
              <w:t>GB</w:t>
            </w:r>
            <w:r w:rsidRPr="000A05FF">
              <w:rPr>
                <w:sz w:val="22"/>
                <w:szCs w:val="22"/>
              </w:rPr>
              <w:t>_</w:t>
            </w:r>
            <w:r w:rsidRPr="000A05FF">
              <w:rPr>
                <w:sz w:val="22"/>
                <w:szCs w:val="22"/>
                <w:lang w:val="en-US"/>
              </w:rPr>
              <w:t>SSD</w:t>
            </w:r>
            <w:r w:rsidRPr="000A05FF">
              <w:rPr>
                <w:sz w:val="22"/>
                <w:szCs w:val="22"/>
              </w:rPr>
              <w:t>/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VA</w:t>
            </w:r>
            <w:r w:rsidRPr="000A05FF">
              <w:rPr>
                <w:sz w:val="22"/>
                <w:szCs w:val="22"/>
              </w:rPr>
              <w:t>2410-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A05FF">
              <w:rPr>
                <w:sz w:val="22"/>
                <w:szCs w:val="22"/>
              </w:rPr>
              <w:t xml:space="preserve"> -34 шт., Коммутатор </w:t>
            </w:r>
            <w:r w:rsidRPr="000A05FF">
              <w:rPr>
                <w:sz w:val="22"/>
                <w:szCs w:val="22"/>
                <w:lang w:val="en-US"/>
              </w:rPr>
              <w:t>Cisco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Catalyst</w:t>
            </w:r>
            <w:r w:rsidRPr="000A05FF">
              <w:rPr>
                <w:sz w:val="22"/>
                <w:szCs w:val="22"/>
              </w:rPr>
              <w:t xml:space="preserve"> 2960-48</w:t>
            </w:r>
            <w:r w:rsidRPr="000A05FF">
              <w:rPr>
                <w:sz w:val="22"/>
                <w:szCs w:val="22"/>
                <w:lang w:val="en-US"/>
              </w:rPr>
              <w:t>PST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L</w:t>
            </w:r>
            <w:r w:rsidRPr="000A05FF">
              <w:rPr>
                <w:sz w:val="22"/>
                <w:szCs w:val="22"/>
              </w:rPr>
              <w:t xml:space="preserve"> (в т.ч. Сервисный контракт </w:t>
            </w:r>
            <w:r w:rsidRPr="000A05FF">
              <w:rPr>
                <w:sz w:val="22"/>
                <w:szCs w:val="22"/>
                <w:lang w:val="en-US"/>
              </w:rPr>
              <w:t>SmartNet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CON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SNT</w:t>
            </w:r>
            <w:r w:rsidRPr="000A05FF">
              <w:rPr>
                <w:sz w:val="22"/>
                <w:szCs w:val="22"/>
              </w:rPr>
              <w:t>-2964</w:t>
            </w:r>
            <w:r w:rsidRPr="000A05FF">
              <w:rPr>
                <w:sz w:val="22"/>
                <w:szCs w:val="22"/>
                <w:lang w:val="en-US"/>
              </w:rPr>
              <w:t>STL</w:t>
            </w:r>
            <w:r w:rsidRPr="000A05FF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A05FF">
              <w:rPr>
                <w:sz w:val="22"/>
                <w:szCs w:val="22"/>
                <w:lang w:val="en-US"/>
              </w:rPr>
              <w:t>Wi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Fi</w:t>
            </w:r>
            <w:r w:rsidRPr="000A05FF">
              <w:rPr>
                <w:sz w:val="22"/>
                <w:szCs w:val="22"/>
              </w:rPr>
              <w:t xml:space="preserve"> Тип1 </w:t>
            </w:r>
            <w:r w:rsidRPr="000A05FF">
              <w:rPr>
                <w:sz w:val="22"/>
                <w:szCs w:val="22"/>
                <w:lang w:val="en-US"/>
              </w:rPr>
              <w:t>UBIQUITI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UAP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AC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PRO</w:t>
            </w:r>
            <w:r w:rsidRPr="000A05FF">
              <w:rPr>
                <w:sz w:val="22"/>
                <w:szCs w:val="22"/>
              </w:rPr>
              <w:t xml:space="preserve"> - 1 шт., Проектор </w:t>
            </w:r>
            <w:r w:rsidRPr="000A05FF">
              <w:rPr>
                <w:sz w:val="22"/>
                <w:szCs w:val="22"/>
                <w:lang w:val="en-US"/>
              </w:rPr>
              <w:t>NEC</w:t>
            </w:r>
            <w:r w:rsidRPr="000A05FF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A05FF">
              <w:rPr>
                <w:sz w:val="22"/>
                <w:szCs w:val="22"/>
                <w:lang w:val="en-US"/>
              </w:rPr>
              <w:t>Cisco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WS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C</w:t>
            </w:r>
            <w:r w:rsidRPr="000A05FF">
              <w:rPr>
                <w:sz w:val="22"/>
                <w:szCs w:val="22"/>
              </w:rPr>
              <w:t>2960+48</w:t>
            </w:r>
            <w:r w:rsidRPr="000A05FF">
              <w:rPr>
                <w:sz w:val="22"/>
                <w:szCs w:val="22"/>
                <w:lang w:val="en-US"/>
              </w:rPr>
              <w:t>PST</w:t>
            </w:r>
            <w:r w:rsidRPr="000A05FF">
              <w:rPr>
                <w:sz w:val="22"/>
                <w:szCs w:val="22"/>
              </w:rPr>
              <w:t>-</w:t>
            </w:r>
            <w:r w:rsidRPr="000A05FF">
              <w:rPr>
                <w:sz w:val="22"/>
                <w:szCs w:val="22"/>
                <w:lang w:val="en-US"/>
              </w:rPr>
              <w:t>L</w:t>
            </w:r>
            <w:r w:rsidRPr="000A05F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Switch</w:t>
            </w:r>
            <w:r w:rsidRPr="000A05FF">
              <w:rPr>
                <w:sz w:val="22"/>
                <w:szCs w:val="22"/>
              </w:rPr>
              <w:t xml:space="preserve"> 2626 - 1 шт., Компьютер </w:t>
            </w:r>
            <w:r w:rsidRPr="000A05FF">
              <w:rPr>
                <w:sz w:val="22"/>
                <w:szCs w:val="22"/>
                <w:lang w:val="en-US"/>
              </w:rPr>
              <w:t>Intel</w:t>
            </w:r>
            <w:r w:rsidRPr="000A05FF">
              <w:rPr>
                <w:sz w:val="22"/>
                <w:szCs w:val="22"/>
              </w:rPr>
              <w:t xml:space="preserve">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x</w:t>
            </w:r>
            <w:r w:rsidRPr="000A05FF">
              <w:rPr>
                <w:sz w:val="22"/>
                <w:szCs w:val="22"/>
              </w:rPr>
              <w:t xml:space="preserve">2 </w:t>
            </w:r>
            <w:r w:rsidRPr="000A05FF">
              <w:rPr>
                <w:sz w:val="22"/>
                <w:szCs w:val="22"/>
                <w:lang w:val="en-US"/>
              </w:rPr>
              <w:t>g</w:t>
            </w:r>
            <w:r w:rsidRPr="000A05FF">
              <w:rPr>
                <w:sz w:val="22"/>
                <w:szCs w:val="22"/>
              </w:rPr>
              <w:t>3250 /500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A05FF">
              <w:rPr>
                <w:sz w:val="22"/>
                <w:szCs w:val="22"/>
              </w:rPr>
              <w:t xml:space="preserve">/монитор </w:t>
            </w:r>
            <w:proofErr w:type="spellStart"/>
            <w:r w:rsidRPr="000A05F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A05FF">
              <w:rPr>
                <w:sz w:val="22"/>
                <w:szCs w:val="22"/>
              </w:rPr>
              <w:t xml:space="preserve"> 21.5' - 1 шт., </w:t>
            </w:r>
            <w:r w:rsidRPr="000A05FF">
              <w:rPr>
                <w:sz w:val="22"/>
                <w:szCs w:val="22"/>
                <w:lang w:val="en-US"/>
              </w:rPr>
              <w:t>IP</w:t>
            </w:r>
            <w:r w:rsidRPr="000A05FF">
              <w:rPr>
                <w:sz w:val="22"/>
                <w:szCs w:val="22"/>
              </w:rPr>
              <w:t xml:space="preserve"> видеокамера </w:t>
            </w:r>
            <w:r w:rsidRPr="000A05FF">
              <w:rPr>
                <w:sz w:val="22"/>
                <w:szCs w:val="22"/>
                <w:lang w:val="en-US"/>
              </w:rPr>
              <w:t>Ubiquiti</w:t>
            </w:r>
            <w:r w:rsidRPr="000A05FF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A05FF">
              <w:rPr>
                <w:sz w:val="22"/>
                <w:szCs w:val="22"/>
                <w:lang w:val="en-US"/>
              </w:rPr>
              <w:t>UNI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FI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AP</w:t>
            </w:r>
            <w:r w:rsidRPr="000A05FF">
              <w:rPr>
                <w:sz w:val="22"/>
                <w:szCs w:val="22"/>
              </w:rPr>
              <w:t xml:space="preserve"> </w:t>
            </w:r>
            <w:r w:rsidRPr="000A05FF">
              <w:rPr>
                <w:sz w:val="22"/>
                <w:szCs w:val="22"/>
                <w:lang w:val="en-US"/>
              </w:rPr>
              <w:t>PRO</w:t>
            </w:r>
            <w:r w:rsidRPr="000A05FF">
              <w:rPr>
                <w:sz w:val="22"/>
                <w:szCs w:val="22"/>
              </w:rPr>
              <w:t>/</w:t>
            </w:r>
            <w:r w:rsidRPr="000A05FF">
              <w:rPr>
                <w:sz w:val="22"/>
                <w:szCs w:val="22"/>
                <w:lang w:val="en-US"/>
              </w:rPr>
              <w:t>Ubiquiti</w:t>
            </w:r>
            <w:r w:rsidRPr="000A05F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B898CD" w14:textId="77777777" w:rsidR="002C735C" w:rsidRPr="000A0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0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0A05FF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05FF" w14:paraId="5899C976" w14:textId="77777777" w:rsidTr="001D784B">
        <w:tc>
          <w:tcPr>
            <w:tcW w:w="562" w:type="dxa"/>
          </w:tcPr>
          <w:p w14:paraId="1C4F7D68" w14:textId="77777777" w:rsidR="000A05FF" w:rsidRPr="00502EC8" w:rsidRDefault="000A05FF" w:rsidP="001D78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8AD1A7" w14:textId="77777777" w:rsidR="000A05FF" w:rsidRPr="000A05FF" w:rsidRDefault="000A05FF" w:rsidP="001D78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0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05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0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05FF" w14:paraId="5A1C9382" w14:textId="77777777" w:rsidTr="00801458">
        <w:tc>
          <w:tcPr>
            <w:tcW w:w="2336" w:type="dxa"/>
          </w:tcPr>
          <w:p w14:paraId="4C518DAB" w14:textId="77777777" w:rsidR="005D65A5" w:rsidRPr="000A0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0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0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0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05FF" w14:paraId="07658034" w14:textId="77777777" w:rsidTr="00801458">
        <w:tc>
          <w:tcPr>
            <w:tcW w:w="2336" w:type="dxa"/>
          </w:tcPr>
          <w:p w14:paraId="1553D698" w14:textId="78F29BFB" w:rsidR="005D65A5" w:rsidRPr="000A0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A05FF" w14:paraId="60D3FA5E" w14:textId="77777777" w:rsidTr="00801458">
        <w:tc>
          <w:tcPr>
            <w:tcW w:w="2336" w:type="dxa"/>
          </w:tcPr>
          <w:p w14:paraId="0327298D" w14:textId="77777777" w:rsidR="005D65A5" w:rsidRPr="000A0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71CAA3" w14:textId="77777777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8777C79" w14:textId="77777777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EF13B6" w14:textId="77777777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A05FF" w14:paraId="232C7528" w14:textId="77777777" w:rsidTr="00801458">
        <w:tc>
          <w:tcPr>
            <w:tcW w:w="2336" w:type="dxa"/>
          </w:tcPr>
          <w:p w14:paraId="3F38CC67" w14:textId="77777777" w:rsidR="005D65A5" w:rsidRPr="000A0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06669C" w14:textId="77777777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9B2451" w14:textId="77777777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CD39B9" w14:textId="77777777" w:rsidR="005D65A5" w:rsidRPr="000A05FF" w:rsidRDefault="007478E0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05FF" w14:paraId="01C8E432" w14:textId="77777777" w:rsidTr="001D784B">
        <w:tc>
          <w:tcPr>
            <w:tcW w:w="562" w:type="dxa"/>
          </w:tcPr>
          <w:p w14:paraId="1ED28CE2" w14:textId="77777777" w:rsidR="000A05FF" w:rsidRPr="009E6058" w:rsidRDefault="000A05FF" w:rsidP="001D78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738BDA" w14:textId="77777777" w:rsidR="000A05FF" w:rsidRPr="000A05FF" w:rsidRDefault="000A05FF" w:rsidP="001D78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0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A05FF" w14:paraId="0267C479" w14:textId="77777777" w:rsidTr="00801458">
        <w:tc>
          <w:tcPr>
            <w:tcW w:w="2500" w:type="pct"/>
          </w:tcPr>
          <w:p w14:paraId="37F699C9" w14:textId="77777777" w:rsidR="00B8237E" w:rsidRPr="000A0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0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05FF" w14:paraId="3F240151" w14:textId="77777777" w:rsidTr="00801458">
        <w:tc>
          <w:tcPr>
            <w:tcW w:w="2500" w:type="pct"/>
          </w:tcPr>
          <w:p w14:paraId="61E91592" w14:textId="61A0874C" w:rsidR="00B8237E" w:rsidRPr="000A05FF" w:rsidRDefault="00B8237E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A05FF" w:rsidRDefault="005C548A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A05FF" w14:paraId="3FF307CA" w14:textId="77777777" w:rsidTr="00801458">
        <w:tc>
          <w:tcPr>
            <w:tcW w:w="2500" w:type="pct"/>
          </w:tcPr>
          <w:p w14:paraId="7B973840" w14:textId="77777777" w:rsidR="00B8237E" w:rsidRPr="000A05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355DC58" w14:textId="77777777" w:rsidR="00B8237E" w:rsidRPr="000A05FF" w:rsidRDefault="005C548A" w:rsidP="00801458">
            <w:pPr>
              <w:rPr>
                <w:rFonts w:ascii="Times New Roman" w:hAnsi="Times New Roman" w:cs="Times New Roman"/>
              </w:rPr>
            </w:pPr>
            <w:r w:rsidRPr="000A05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1A8CF" w14:textId="77777777" w:rsidR="001D5809" w:rsidRDefault="001D5809" w:rsidP="00315CA6">
      <w:pPr>
        <w:spacing w:after="0" w:line="240" w:lineRule="auto"/>
      </w:pPr>
      <w:r>
        <w:separator/>
      </w:r>
    </w:p>
  </w:endnote>
  <w:endnote w:type="continuationSeparator" w:id="0">
    <w:p w14:paraId="1649FB04" w14:textId="77777777" w:rsidR="001D5809" w:rsidRDefault="001D58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7DEC9" w14:textId="77777777" w:rsidR="001D5809" w:rsidRDefault="001D5809" w:rsidP="00315CA6">
      <w:pPr>
        <w:spacing w:after="0" w:line="240" w:lineRule="auto"/>
      </w:pPr>
      <w:r>
        <w:separator/>
      </w:r>
    </w:p>
  </w:footnote>
  <w:footnote w:type="continuationSeparator" w:id="0">
    <w:p w14:paraId="6742B52B" w14:textId="77777777" w:rsidR="001D5809" w:rsidRDefault="001D58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5FF"/>
    <w:rsid w:val="000A0ED4"/>
    <w:rsid w:val="000A6348"/>
    <w:rsid w:val="000B317E"/>
    <w:rsid w:val="000B76D6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80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EC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456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25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15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72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985B09-FFD3-440B-ACDB-40BE9BEE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