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DC3901D" w:rsidR="00A77598" w:rsidRPr="00337D2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37D2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9167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167B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E9167B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B60A88B" w:rsidR="004475DA" w:rsidRPr="00337D2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37D2C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F4A861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E7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020098C" w:rsidR="00D75436" w:rsidRDefault="00337D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E7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F677B25" w:rsidR="00D75436" w:rsidRDefault="00337D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E7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D123531" w:rsidR="00D75436" w:rsidRDefault="00337D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E7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4B250F3" w:rsidR="00D75436" w:rsidRDefault="00337D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E7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F41ABDC" w:rsidR="00D75436" w:rsidRDefault="00337D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E7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A80A31D" w:rsidR="00D75436" w:rsidRDefault="00337D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E7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5F0AEB" w:rsidR="00D75436" w:rsidRDefault="00337D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E7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1F41382" w:rsidR="00D75436" w:rsidRDefault="00337D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E7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E45FD50" w:rsidR="00D75436" w:rsidRDefault="00337D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E7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CE26D5F" w:rsidR="00D75436" w:rsidRDefault="00337D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E7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3FCA095" w:rsidR="00D75436" w:rsidRDefault="00337D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E7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3D65CF3" w:rsidR="00D75436" w:rsidRDefault="00337D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E7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4881FBB" w:rsidR="00D75436" w:rsidRDefault="00337D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E7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E02FDDA" w:rsidR="00D75436" w:rsidRDefault="00337D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E7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2F84578" w:rsidR="00D75436" w:rsidRDefault="00337D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E7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A2A4066" w:rsidR="00D75436" w:rsidRDefault="00337D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E7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12020B6" w:rsidR="00D75436" w:rsidRDefault="00337D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E7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3521"/>
        <w:gridCol w:w="3692"/>
      </w:tblGrid>
      <w:tr w:rsidR="00751095" w:rsidRPr="00E9167B" w14:paraId="456F168A" w14:textId="77777777" w:rsidTr="00E9167B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9167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9167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9167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167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9167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167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9167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9167B" w14:paraId="15D0A9B4" w14:textId="77777777" w:rsidTr="00E9167B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916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9167B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916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167B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8ECCD10" w:rsidR="00751095" w:rsidRPr="00E916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167B">
              <w:rPr>
                <w:rFonts w:ascii="Times New Roman" w:hAnsi="Times New Roman" w:cs="Times New Roman"/>
              </w:rPr>
              <w:t xml:space="preserve">Знать: </w:t>
            </w:r>
            <w:r w:rsidR="00316402" w:rsidRPr="00E9167B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="00E9167B">
              <w:rPr>
                <w:rFonts w:ascii="Times New Roman" w:hAnsi="Times New Roman" w:cs="Times New Roman"/>
              </w:rPr>
              <w:t>.</w:t>
            </w:r>
            <w:r w:rsidRPr="00E9167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916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167B">
              <w:rPr>
                <w:rFonts w:ascii="Times New Roman" w:hAnsi="Times New Roman" w:cs="Times New Roman"/>
              </w:rPr>
              <w:t xml:space="preserve">Уметь: </w:t>
            </w:r>
            <w:r w:rsidR="00FD518F" w:rsidRPr="00E9167B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E9167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9167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9167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9167B">
              <w:rPr>
                <w:rFonts w:ascii="Times New Roman" w:hAnsi="Times New Roman" w:cs="Times New Roman"/>
              </w:rPr>
              <w:t>навыками работы в команде</w:t>
            </w:r>
            <w:r w:rsidRPr="00E9167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9167B" w14:paraId="5F6CD465" w14:textId="77777777" w:rsidTr="00E9167B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F01EC" w14:textId="77777777" w:rsidR="00751095" w:rsidRPr="00E916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9167B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99B9E" w14:textId="77777777" w:rsidR="00751095" w:rsidRPr="00E916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167B">
              <w:rPr>
                <w:rFonts w:ascii="Times New Roman" w:hAnsi="Times New Roman" w:cs="Times New Roman"/>
                <w:lang w:bidi="ru-RU"/>
              </w:rPr>
              <w:t>УК-6.1 - Выстраивает и реализует персональную траекторию на основе непрерывного образования и саморазвития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3D0EB" w14:textId="5F83DDF7" w:rsidR="00751095" w:rsidRPr="00E916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167B">
              <w:rPr>
                <w:rFonts w:ascii="Times New Roman" w:hAnsi="Times New Roman" w:cs="Times New Roman"/>
              </w:rPr>
              <w:t xml:space="preserve">Знать: </w:t>
            </w:r>
            <w:r w:rsidR="00316402" w:rsidRPr="00E9167B">
              <w:rPr>
                <w:rFonts w:ascii="Times New Roman" w:hAnsi="Times New Roman" w:cs="Times New Roman"/>
              </w:rPr>
              <w:t>основные приемы эффективного управления собственным временем;</w:t>
            </w:r>
            <w:r w:rsidR="00316402" w:rsidRPr="00E9167B">
              <w:rPr>
                <w:rFonts w:ascii="Times New Roman" w:hAnsi="Times New Roman" w:cs="Times New Roman"/>
              </w:rPr>
              <w:br/>
              <w:t>основные методики самоконтроля, саморазвития и самообразования на протяжении всей жизни</w:t>
            </w:r>
            <w:r w:rsidR="00E9167B">
              <w:rPr>
                <w:rFonts w:ascii="Times New Roman" w:hAnsi="Times New Roman" w:cs="Times New Roman"/>
              </w:rPr>
              <w:t>.</w:t>
            </w:r>
            <w:r w:rsidRPr="00E9167B">
              <w:rPr>
                <w:rFonts w:ascii="Times New Roman" w:hAnsi="Times New Roman" w:cs="Times New Roman"/>
              </w:rPr>
              <w:t xml:space="preserve"> </w:t>
            </w:r>
          </w:p>
          <w:p w14:paraId="2BA29D04" w14:textId="77777777" w:rsidR="00751095" w:rsidRPr="00E916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167B">
              <w:rPr>
                <w:rFonts w:ascii="Times New Roman" w:hAnsi="Times New Roman" w:cs="Times New Roman"/>
              </w:rPr>
              <w:t xml:space="preserve">Уметь: </w:t>
            </w:r>
            <w:r w:rsidR="00FD518F" w:rsidRPr="00E9167B">
              <w:rPr>
                <w:rFonts w:ascii="Times New Roman" w:hAnsi="Times New Roman" w:cs="Times New Roman"/>
              </w:rPr>
              <w:t>эффективно планировать и контролировать собственное время;</w:t>
            </w:r>
            <w:r w:rsidR="00FD518F" w:rsidRPr="00E9167B">
              <w:rPr>
                <w:rFonts w:ascii="Times New Roman" w:hAnsi="Times New Roman" w:cs="Times New Roman"/>
              </w:rPr>
              <w:br/>
              <w:t>использовать методы саморегуляции, саморазвития и самообучения</w:t>
            </w:r>
            <w:r w:rsidRPr="00E9167B">
              <w:rPr>
                <w:rFonts w:ascii="Times New Roman" w:hAnsi="Times New Roman" w:cs="Times New Roman"/>
              </w:rPr>
              <w:t xml:space="preserve">. </w:t>
            </w:r>
          </w:p>
          <w:p w14:paraId="186E6D89" w14:textId="77777777" w:rsidR="00751095" w:rsidRPr="00E9167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9167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9167B">
              <w:rPr>
                <w:rFonts w:ascii="Times New Roman" w:hAnsi="Times New Roman" w:cs="Times New Roman"/>
              </w:rPr>
              <w:t>методами управления собственным временем;</w:t>
            </w:r>
            <w:r w:rsidR="00FD518F" w:rsidRPr="00E9167B">
              <w:rPr>
                <w:rFonts w:ascii="Times New Roman" w:hAnsi="Times New Roman" w:cs="Times New Roman"/>
              </w:rPr>
              <w:br/>
              <w:t>технологиями приобретения, использования и обновления социокультурных и профессиональных знаний, умений и навыков</w:t>
            </w:r>
            <w:r w:rsidRPr="00E9167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9167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E9167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9167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167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9167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9167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9167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9167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9167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167B">
              <w:rPr>
                <w:rFonts w:ascii="Times New Roman" w:hAnsi="Times New Roman" w:cs="Times New Roman"/>
                <w:b/>
              </w:rPr>
              <w:t>(ак</w:t>
            </w:r>
            <w:r w:rsidR="00AE2B1A" w:rsidRPr="00E9167B">
              <w:rPr>
                <w:rFonts w:ascii="Times New Roman" w:hAnsi="Times New Roman" w:cs="Times New Roman"/>
                <w:b/>
              </w:rPr>
              <w:t>адемические</w:t>
            </w:r>
            <w:r w:rsidRPr="00E9167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9167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916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916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916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167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916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916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167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9167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916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916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916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167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916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167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9167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167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916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9167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916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167B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25E13EFC" w:rsidR="004475DA" w:rsidRPr="00E916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167B">
              <w:rPr>
                <w:sz w:val="22"/>
                <w:szCs w:val="22"/>
                <w:lang w:bidi="ru-RU"/>
              </w:rPr>
              <w:t>Социологический взгляд на общество.</w:t>
            </w:r>
            <w:r w:rsidRPr="00E9167B">
              <w:rPr>
                <w:sz w:val="22"/>
                <w:szCs w:val="22"/>
                <w:lang w:bidi="ru-RU"/>
              </w:rPr>
              <w:br/>
              <w:t>Объект и предмет социологии.</w:t>
            </w:r>
            <w:r w:rsidRPr="00E9167B">
              <w:rPr>
                <w:sz w:val="22"/>
                <w:szCs w:val="22"/>
                <w:lang w:bidi="ru-RU"/>
              </w:rPr>
              <w:br/>
              <w:t>Социология в системе наук.</w:t>
            </w:r>
            <w:r w:rsidRPr="00E9167B">
              <w:rPr>
                <w:sz w:val="22"/>
                <w:szCs w:val="22"/>
                <w:lang w:bidi="ru-RU"/>
              </w:rPr>
              <w:br/>
              <w:t>Уровни социологического анализа.</w:t>
            </w:r>
            <w:r w:rsidRPr="00E9167B">
              <w:rPr>
                <w:sz w:val="22"/>
                <w:szCs w:val="22"/>
                <w:lang w:bidi="ru-RU"/>
              </w:rPr>
              <w:br/>
              <w:t>Структура социологического знания.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916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167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916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167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916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916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167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9167B" w14:paraId="16A018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1D064C" w14:textId="77777777" w:rsidR="004475DA" w:rsidRPr="00E916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167B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878920" w14:textId="77777777" w:rsidR="004475DA" w:rsidRPr="00E916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167B">
              <w:rPr>
                <w:sz w:val="22"/>
                <w:szCs w:val="22"/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E9167B">
              <w:rPr>
                <w:sz w:val="22"/>
                <w:szCs w:val="22"/>
                <w:lang w:bidi="ru-RU"/>
              </w:rPr>
              <w:br/>
              <w:t>Позитивистская социология О.Конта.</w:t>
            </w:r>
            <w:r w:rsidRPr="00E9167B">
              <w:rPr>
                <w:sz w:val="22"/>
                <w:szCs w:val="22"/>
                <w:lang w:bidi="ru-RU"/>
              </w:rPr>
              <w:br/>
              <w:t>Органическая теория общества Г.Спенсера.</w:t>
            </w:r>
            <w:r w:rsidRPr="00E9167B">
              <w:rPr>
                <w:sz w:val="22"/>
                <w:szCs w:val="22"/>
                <w:lang w:bidi="ru-RU"/>
              </w:rPr>
              <w:br/>
              <w:t>Социологические воззрения Э.Дюркгейма.</w:t>
            </w:r>
            <w:r w:rsidRPr="00E9167B">
              <w:rPr>
                <w:sz w:val="22"/>
                <w:szCs w:val="22"/>
                <w:lang w:bidi="ru-RU"/>
              </w:rPr>
              <w:br/>
              <w:t>"Понимающая" социология М.Вебера.</w:t>
            </w:r>
            <w:r w:rsidRPr="00E9167B">
              <w:rPr>
                <w:sz w:val="22"/>
                <w:szCs w:val="22"/>
                <w:lang w:bidi="ru-RU"/>
              </w:rPr>
              <w:br/>
              <w:t>Социологическая теория марксизма.</w:t>
            </w:r>
            <w:r w:rsidRPr="00E9167B">
              <w:rPr>
                <w:sz w:val="22"/>
                <w:szCs w:val="22"/>
                <w:lang w:bidi="ru-RU"/>
              </w:rPr>
              <w:br/>
              <w:t>Социологическая мысль в России. Основные направления современной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A43950" w14:textId="77777777" w:rsidR="004475DA" w:rsidRPr="00E916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167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377DBD" w14:textId="77777777" w:rsidR="004475DA" w:rsidRPr="00E916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167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DFA708" w14:textId="77777777" w:rsidR="004475DA" w:rsidRPr="00E916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17C2FC" w14:textId="77777777" w:rsidR="004475DA" w:rsidRPr="00E916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167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9167B" w14:paraId="1666DB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DEE071" w14:textId="77777777" w:rsidR="004475DA" w:rsidRPr="00E916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167B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5508BE" w14:textId="77777777" w:rsidR="004475DA" w:rsidRPr="00E916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167B">
              <w:rPr>
                <w:sz w:val="22"/>
                <w:szCs w:val="22"/>
                <w:lang w:bidi="ru-RU"/>
              </w:rPr>
              <w:t>Понятие общества в социологии и его основные признаки.</w:t>
            </w:r>
            <w:r w:rsidRPr="00E9167B">
              <w:rPr>
                <w:sz w:val="22"/>
                <w:szCs w:val="22"/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E9167B">
              <w:rPr>
                <w:sz w:val="22"/>
                <w:szCs w:val="22"/>
                <w:lang w:bidi="ru-RU"/>
              </w:rPr>
              <w:br/>
              <w:t>Типология обществ.</w:t>
            </w:r>
            <w:r w:rsidRPr="00E9167B">
              <w:rPr>
                <w:sz w:val="22"/>
                <w:szCs w:val="22"/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3D5BFA" w14:textId="77777777" w:rsidR="004475DA" w:rsidRPr="00E916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167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FE88DE" w14:textId="77777777" w:rsidR="004475DA" w:rsidRPr="00E916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167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D5A103" w14:textId="77777777" w:rsidR="004475DA" w:rsidRPr="00E916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8ECD4E" w14:textId="77777777" w:rsidR="004475DA" w:rsidRPr="00E916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167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9167B" w14:paraId="3DCF26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F86BD3" w14:textId="77777777" w:rsidR="004475DA" w:rsidRPr="00E916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167B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4D3660" w14:textId="77777777" w:rsidR="004475DA" w:rsidRPr="00E916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167B">
              <w:rPr>
                <w:sz w:val="22"/>
                <w:szCs w:val="22"/>
                <w:lang w:bidi="ru-RU"/>
              </w:rPr>
              <w:t>Сущность понятия "социальная структура".</w:t>
            </w:r>
            <w:r w:rsidRPr="00E9167B">
              <w:rPr>
                <w:sz w:val="22"/>
                <w:szCs w:val="22"/>
                <w:lang w:bidi="ru-RU"/>
              </w:rPr>
              <w:br/>
              <w:t>Исторически сложившаяся система социальной стратификации.</w:t>
            </w:r>
            <w:r w:rsidRPr="00E9167B">
              <w:rPr>
                <w:sz w:val="22"/>
                <w:szCs w:val="22"/>
                <w:lang w:bidi="ru-RU"/>
              </w:rPr>
              <w:br/>
              <w:t>Марксистская традиция в классовом анализе общества.</w:t>
            </w:r>
            <w:r w:rsidRPr="00E9167B">
              <w:rPr>
                <w:sz w:val="22"/>
                <w:szCs w:val="22"/>
                <w:lang w:bidi="ru-RU"/>
              </w:rPr>
              <w:br/>
              <w:t>Критерии социальной стратификации.</w:t>
            </w:r>
            <w:r w:rsidRPr="00E9167B">
              <w:rPr>
                <w:sz w:val="22"/>
                <w:szCs w:val="22"/>
                <w:lang w:bidi="ru-RU"/>
              </w:rPr>
              <w:br/>
              <w:t>Социальная мобильность и маргинальность.</w:t>
            </w:r>
            <w:r w:rsidRPr="00E9167B">
              <w:rPr>
                <w:sz w:val="22"/>
                <w:szCs w:val="22"/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2BC79D" w14:textId="77777777" w:rsidR="004475DA" w:rsidRPr="00E916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167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958822" w14:textId="77777777" w:rsidR="004475DA" w:rsidRPr="00E916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167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945FBC" w14:textId="77777777" w:rsidR="004475DA" w:rsidRPr="00E916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2991E8" w14:textId="77777777" w:rsidR="004475DA" w:rsidRPr="00E916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167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9167B" w14:paraId="287F91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FB7590" w14:textId="77777777" w:rsidR="004475DA" w:rsidRPr="00E916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167B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D9E902" w14:textId="4D3A123A" w:rsidR="004475DA" w:rsidRPr="00E916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167B">
              <w:rPr>
                <w:sz w:val="22"/>
                <w:szCs w:val="22"/>
                <w:lang w:bidi="ru-RU"/>
              </w:rPr>
              <w:t>Сущность социальных институтов.</w:t>
            </w:r>
            <w:r w:rsidRPr="00E9167B">
              <w:rPr>
                <w:sz w:val="22"/>
                <w:szCs w:val="22"/>
                <w:lang w:bidi="ru-RU"/>
              </w:rPr>
              <w:br/>
              <w:t>Институциональная организация общества.</w:t>
            </w:r>
            <w:r w:rsidRPr="00E9167B">
              <w:rPr>
                <w:sz w:val="22"/>
                <w:szCs w:val="22"/>
                <w:lang w:bidi="ru-RU"/>
              </w:rPr>
              <w:br/>
              <w:t>типология и функционирование социальных институтов.</w:t>
            </w:r>
            <w:r w:rsidRPr="00E9167B">
              <w:rPr>
                <w:sz w:val="22"/>
                <w:szCs w:val="22"/>
                <w:lang w:bidi="ru-RU"/>
              </w:rPr>
              <w:br/>
              <w:t>Социальные организации: сущность, типология, функции.</w:t>
            </w:r>
            <w:r w:rsidRPr="00E9167B">
              <w:rPr>
                <w:sz w:val="22"/>
                <w:szCs w:val="22"/>
                <w:lang w:bidi="ru-RU"/>
              </w:rPr>
              <w:br/>
              <w:t>Социальные регуляции общественных отношений.</w:t>
            </w:r>
            <w:r w:rsidRPr="00E9167B">
              <w:rPr>
                <w:sz w:val="22"/>
                <w:szCs w:val="22"/>
                <w:lang w:bidi="ru-RU"/>
              </w:rPr>
              <w:br/>
              <w:t>Социальный контроль и социальные санкции.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CCC773" w14:textId="77777777" w:rsidR="004475DA" w:rsidRPr="00E916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167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0C3277" w14:textId="77777777" w:rsidR="004475DA" w:rsidRPr="00E916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167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F8AEBD" w14:textId="77777777" w:rsidR="004475DA" w:rsidRPr="00E916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544247" w14:textId="77777777" w:rsidR="004475DA" w:rsidRPr="00E916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167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9167B" w14:paraId="1CFB0A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088664" w14:textId="77777777" w:rsidR="004475DA" w:rsidRPr="00E916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167B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1870E8" w14:textId="77777777" w:rsidR="004475DA" w:rsidRPr="00E916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167B">
              <w:rPr>
                <w:sz w:val="22"/>
                <w:szCs w:val="22"/>
                <w:lang w:bidi="ru-RU"/>
              </w:rPr>
              <w:t>Культура как объект социологического познания.</w:t>
            </w:r>
            <w:r w:rsidRPr="00E9167B">
              <w:rPr>
                <w:sz w:val="22"/>
                <w:szCs w:val="22"/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E9167B">
              <w:rPr>
                <w:sz w:val="22"/>
                <w:szCs w:val="22"/>
                <w:lang w:bidi="ru-RU"/>
              </w:rPr>
              <w:br/>
              <w:t>Основные элементы и функции культуры.</w:t>
            </w:r>
            <w:r w:rsidRPr="00E9167B">
              <w:rPr>
                <w:sz w:val="22"/>
                <w:szCs w:val="22"/>
                <w:lang w:bidi="ru-RU"/>
              </w:rPr>
              <w:br/>
              <w:t>Формы и типы культуры.</w:t>
            </w:r>
            <w:r w:rsidRPr="00E9167B">
              <w:rPr>
                <w:sz w:val="22"/>
                <w:szCs w:val="22"/>
                <w:lang w:bidi="ru-RU"/>
              </w:rPr>
              <w:br/>
              <w:t>Развитие и распространение культуры в современном обществе.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B07887" w14:textId="77777777" w:rsidR="004475DA" w:rsidRPr="00E916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167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0CC3CF" w14:textId="77777777" w:rsidR="004475DA" w:rsidRPr="00E916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167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C0C434" w14:textId="77777777" w:rsidR="004475DA" w:rsidRPr="00E916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33B6DD" w14:textId="77777777" w:rsidR="004475DA" w:rsidRPr="00E916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167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9167B" w14:paraId="3183FD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BDD01E" w14:textId="77777777" w:rsidR="004475DA" w:rsidRPr="00E916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167B">
              <w:rPr>
                <w:rFonts w:ascii="Times New Roman" w:hAnsi="Times New Roman" w:cs="Times New Roman"/>
                <w:lang w:bidi="ru-RU"/>
              </w:rPr>
              <w:t xml:space="preserve">Тема 7. Личность и общество. Социализация </w:t>
            </w:r>
            <w:r w:rsidRPr="00E9167B">
              <w:rPr>
                <w:rFonts w:ascii="Times New Roman" w:hAnsi="Times New Roman" w:cs="Times New Roman"/>
                <w:lang w:bidi="ru-RU"/>
              </w:rPr>
              <w:lastRenderedPageBreak/>
              <w:t>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E5F39A" w14:textId="77777777" w:rsidR="004475DA" w:rsidRPr="00E916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167B">
              <w:rPr>
                <w:sz w:val="22"/>
                <w:szCs w:val="22"/>
                <w:lang w:bidi="ru-RU"/>
              </w:rPr>
              <w:lastRenderedPageBreak/>
              <w:t>Понятие, структура и типы личности.</w:t>
            </w:r>
            <w:r w:rsidRPr="00E9167B">
              <w:rPr>
                <w:sz w:val="22"/>
                <w:szCs w:val="22"/>
                <w:lang w:bidi="ru-RU"/>
              </w:rPr>
              <w:br/>
              <w:t>Основные подходы в изучении личности.</w:t>
            </w:r>
            <w:r w:rsidRPr="00E9167B">
              <w:rPr>
                <w:sz w:val="22"/>
                <w:szCs w:val="22"/>
                <w:lang w:bidi="ru-RU"/>
              </w:rPr>
              <w:br/>
              <w:t xml:space="preserve">Социализация личности: сущность, содержание, </w:t>
            </w:r>
            <w:r w:rsidRPr="00E9167B">
              <w:rPr>
                <w:sz w:val="22"/>
                <w:szCs w:val="22"/>
                <w:lang w:bidi="ru-RU"/>
              </w:rPr>
              <w:lastRenderedPageBreak/>
              <w:t>основные этапы, агенты и институты.</w:t>
            </w:r>
            <w:r w:rsidRPr="00E9167B">
              <w:rPr>
                <w:sz w:val="22"/>
                <w:szCs w:val="22"/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BF3995" w14:textId="77777777" w:rsidR="004475DA" w:rsidRPr="00E916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167B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10CC69" w14:textId="77777777" w:rsidR="004475DA" w:rsidRPr="00E916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167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7EDCB2" w14:textId="77777777" w:rsidR="004475DA" w:rsidRPr="00E916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E55895" w14:textId="77777777" w:rsidR="004475DA" w:rsidRPr="00E916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167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9167B" w14:paraId="2F3F09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9892FE" w14:textId="77777777" w:rsidR="004475DA" w:rsidRPr="00E916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167B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4BD9F7" w14:textId="77777777" w:rsidR="004475DA" w:rsidRPr="00E916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167B">
              <w:rPr>
                <w:sz w:val="22"/>
                <w:szCs w:val="22"/>
                <w:lang w:bidi="ru-RU"/>
              </w:rPr>
              <w:t>Прикладная и академическая социология: функции и область применения.</w:t>
            </w:r>
            <w:r w:rsidRPr="00E9167B">
              <w:rPr>
                <w:sz w:val="22"/>
                <w:szCs w:val="22"/>
                <w:lang w:bidi="ru-RU"/>
              </w:rPr>
              <w:br/>
              <w:t>Общая характеристика методов социологического исследования.</w:t>
            </w:r>
            <w:r w:rsidRPr="00E9167B">
              <w:rPr>
                <w:sz w:val="22"/>
                <w:szCs w:val="22"/>
                <w:lang w:bidi="ru-RU"/>
              </w:rPr>
              <w:br/>
              <w:t>Этапы и виды социологического исследования.</w:t>
            </w:r>
            <w:r w:rsidRPr="00E9167B">
              <w:rPr>
                <w:sz w:val="22"/>
                <w:szCs w:val="22"/>
                <w:lang w:bidi="ru-RU"/>
              </w:rPr>
              <w:br/>
              <w:t>Количественные методы сбора социологической информации.</w:t>
            </w:r>
            <w:r w:rsidRPr="00E9167B">
              <w:rPr>
                <w:sz w:val="22"/>
                <w:szCs w:val="22"/>
                <w:lang w:bidi="ru-RU"/>
              </w:rPr>
              <w:br/>
              <w:t>Методы анализа и интерпретации данных.</w:t>
            </w:r>
            <w:r w:rsidRPr="00E9167B">
              <w:rPr>
                <w:sz w:val="22"/>
                <w:szCs w:val="22"/>
                <w:lang w:bidi="ru-RU"/>
              </w:rPr>
              <w:br/>
              <w:t>Качественные стратегии в социологических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F59B57" w14:textId="77777777" w:rsidR="004475DA" w:rsidRPr="00E916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16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5544CE" w14:textId="77777777" w:rsidR="004475DA" w:rsidRPr="00E916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167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3D5166" w14:textId="77777777" w:rsidR="004475DA" w:rsidRPr="00E916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68A999" w14:textId="77777777" w:rsidR="004475DA" w:rsidRPr="00E916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167B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E9167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9167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9167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9167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E9167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9167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9167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9167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9167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9167B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9167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9167B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9167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9167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9167B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37"/>
        <w:gridCol w:w="3448"/>
      </w:tblGrid>
      <w:tr w:rsidR="00262CF0" w:rsidRPr="00E9167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9167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167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9167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167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9167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916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9167B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E9167B">
              <w:rPr>
                <w:rFonts w:ascii="Times New Roman" w:hAnsi="Times New Roman" w:cs="Times New Roman"/>
              </w:rPr>
              <w:t xml:space="preserve">, Ж.Т. Социология: учебник для студентов / Ж.Т. </w:t>
            </w:r>
            <w:proofErr w:type="spellStart"/>
            <w:r w:rsidRPr="00E9167B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E9167B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E9167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9167B">
              <w:rPr>
                <w:rFonts w:ascii="Times New Roman" w:hAnsi="Times New Roman" w:cs="Times New Roman"/>
              </w:rPr>
              <w:t xml:space="preserve">. и доп. - </w:t>
            </w:r>
            <w:proofErr w:type="gramStart"/>
            <w:r w:rsidRPr="00E9167B">
              <w:rPr>
                <w:rFonts w:ascii="Times New Roman" w:hAnsi="Times New Roman" w:cs="Times New Roman"/>
              </w:rPr>
              <w:t>М. :</w:t>
            </w:r>
            <w:proofErr w:type="gramEnd"/>
            <w:r w:rsidRPr="00E9167B">
              <w:rPr>
                <w:rFonts w:ascii="Times New Roman" w:hAnsi="Times New Roman" w:cs="Times New Roman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9167B" w:rsidRDefault="00337D2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E9167B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E9167B" w14:paraId="4FD01BA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6238EA" w14:textId="77777777" w:rsidR="00262CF0" w:rsidRPr="00E916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9167B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E9167B">
              <w:rPr>
                <w:rFonts w:ascii="Times New Roman" w:hAnsi="Times New Roman" w:cs="Times New Roman"/>
              </w:rPr>
              <w:t xml:space="preserve">, В. И. </w:t>
            </w:r>
            <w:proofErr w:type="gramStart"/>
            <w:r w:rsidRPr="00E9167B">
              <w:rPr>
                <w:rFonts w:ascii="Times New Roman" w:hAnsi="Times New Roman" w:cs="Times New Roman"/>
              </w:rPr>
              <w:t>Социология :</w:t>
            </w:r>
            <w:proofErr w:type="gramEnd"/>
            <w:r w:rsidRPr="00E9167B">
              <w:rPr>
                <w:rFonts w:ascii="Times New Roman" w:hAnsi="Times New Roman" w:cs="Times New Roman"/>
              </w:rPr>
              <w:t xml:space="preserve"> учебник / В.И. </w:t>
            </w:r>
            <w:proofErr w:type="spellStart"/>
            <w:r w:rsidRPr="00E9167B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E9167B">
              <w:rPr>
                <w:rFonts w:ascii="Times New Roman" w:hAnsi="Times New Roman" w:cs="Times New Roman"/>
              </w:rPr>
              <w:t xml:space="preserve">, А.И. Кравченко. - </w:t>
            </w:r>
            <w:proofErr w:type="gramStart"/>
            <w:r w:rsidRPr="00E9167B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9167B">
              <w:rPr>
                <w:rFonts w:ascii="Times New Roman" w:hAnsi="Times New Roman" w:cs="Times New Roman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2E3C66" w14:textId="77777777" w:rsidR="00262CF0" w:rsidRPr="00E9167B" w:rsidRDefault="00337D2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E9167B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E9167B" w14:paraId="2B95D74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C0ABA7" w14:textId="77777777" w:rsidR="00262CF0" w:rsidRPr="00E916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9167B">
              <w:rPr>
                <w:rFonts w:ascii="Times New Roman" w:hAnsi="Times New Roman" w:cs="Times New Roman"/>
              </w:rPr>
              <w:t xml:space="preserve">Социологический </w:t>
            </w:r>
            <w:proofErr w:type="gramStart"/>
            <w:r w:rsidRPr="00E9167B">
              <w:rPr>
                <w:rFonts w:ascii="Times New Roman" w:hAnsi="Times New Roman" w:cs="Times New Roman"/>
              </w:rPr>
              <w:t>практикум :</w:t>
            </w:r>
            <w:proofErr w:type="gramEnd"/>
            <w:r w:rsidRPr="00E9167B">
              <w:rPr>
                <w:rFonts w:ascii="Times New Roman" w:hAnsi="Times New Roman" w:cs="Times New Roman"/>
              </w:rPr>
              <w:t xml:space="preserve"> сборник тестовых заданий. Ч. 2 / [</w:t>
            </w:r>
            <w:proofErr w:type="spellStart"/>
            <w:r w:rsidRPr="00E9167B">
              <w:rPr>
                <w:rFonts w:ascii="Times New Roman" w:hAnsi="Times New Roman" w:cs="Times New Roman"/>
              </w:rPr>
              <w:t>Е.В.Шишкина</w:t>
            </w:r>
            <w:proofErr w:type="spellEnd"/>
            <w:r w:rsidRPr="00E9167B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E9167B">
              <w:rPr>
                <w:rFonts w:ascii="Times New Roman" w:hAnsi="Times New Roman" w:cs="Times New Roman"/>
              </w:rPr>
              <w:t>] ;</w:t>
            </w:r>
            <w:proofErr w:type="gramEnd"/>
            <w:r w:rsidRPr="00E9167B">
              <w:rPr>
                <w:rFonts w:ascii="Times New Roman" w:hAnsi="Times New Roman" w:cs="Times New Roman"/>
              </w:rPr>
              <w:t xml:space="preserve"> под </w:t>
            </w:r>
            <w:proofErr w:type="spellStart"/>
            <w:r w:rsidRPr="00E9167B">
              <w:rPr>
                <w:rFonts w:ascii="Times New Roman" w:hAnsi="Times New Roman" w:cs="Times New Roman"/>
              </w:rPr>
              <w:t>ред</w:t>
            </w:r>
            <w:proofErr w:type="spellEnd"/>
            <w:r w:rsidRPr="00E916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67B">
              <w:rPr>
                <w:rFonts w:ascii="Times New Roman" w:hAnsi="Times New Roman" w:cs="Times New Roman"/>
              </w:rPr>
              <w:t>Е.В.Шишкиной</w:t>
            </w:r>
            <w:proofErr w:type="spellEnd"/>
            <w:r w:rsidRPr="00E9167B">
              <w:rPr>
                <w:rFonts w:ascii="Times New Roman" w:hAnsi="Times New Roman" w:cs="Times New Roman"/>
              </w:rPr>
              <w:t xml:space="preserve"> ; Санкт-Петербургский гос. экономический ун-т, Кафедра социологии и социальной работы, Санкт-Петербург : Изд-во </w:t>
            </w:r>
            <w:proofErr w:type="spellStart"/>
            <w:r w:rsidRPr="00E9167B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E9167B">
              <w:rPr>
                <w:rFonts w:ascii="Times New Roman" w:hAnsi="Times New Roman" w:cs="Times New Roman"/>
              </w:rPr>
              <w:t>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862066" w14:textId="77777777" w:rsidR="00262CF0" w:rsidRPr="00E9167B" w:rsidRDefault="00337D2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9167B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337D2C" w14:paraId="1031293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7079B0" w14:textId="77777777" w:rsidR="00262CF0" w:rsidRPr="00E916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9167B">
              <w:rPr>
                <w:rFonts w:ascii="Times New Roman" w:hAnsi="Times New Roman" w:cs="Times New Roman"/>
              </w:rPr>
              <w:t xml:space="preserve">Кравченко, А. И.  История социологии в 2 т. Т. </w:t>
            </w:r>
            <w:proofErr w:type="gramStart"/>
            <w:r w:rsidRPr="00E9167B">
              <w:rPr>
                <w:rFonts w:ascii="Times New Roman" w:hAnsi="Times New Roman" w:cs="Times New Roman"/>
              </w:rPr>
              <w:t>1 :</w:t>
            </w:r>
            <w:proofErr w:type="gramEnd"/>
            <w:r w:rsidRPr="00E9167B">
              <w:rPr>
                <w:rFonts w:ascii="Times New Roman" w:hAnsi="Times New Roman" w:cs="Times New Roman"/>
              </w:rPr>
              <w:t xml:space="preserve"> учебник и практикум для вузов / А. И. Кравченко. — </w:t>
            </w:r>
            <w:proofErr w:type="gramStart"/>
            <w:r w:rsidRPr="00E9167B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9167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9167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9167B">
              <w:rPr>
                <w:rFonts w:ascii="Times New Roman" w:hAnsi="Times New Roman" w:cs="Times New Roman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F925F0" w14:textId="77777777" w:rsidR="00262CF0" w:rsidRPr="00E9167B" w:rsidRDefault="00337D2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9167B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14:paraId="570D085B" w14:textId="77777777" w:rsidR="0091168E" w:rsidRPr="00E9167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B6EA590" w14:textId="77777777" w:rsidTr="007B550D">
        <w:tc>
          <w:tcPr>
            <w:tcW w:w="9345" w:type="dxa"/>
          </w:tcPr>
          <w:p w14:paraId="490763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4859047" w14:textId="77777777" w:rsidTr="007B550D">
        <w:tc>
          <w:tcPr>
            <w:tcW w:w="9345" w:type="dxa"/>
          </w:tcPr>
          <w:p w14:paraId="1ED24A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416B7CF" w14:textId="77777777" w:rsidTr="007B550D">
        <w:tc>
          <w:tcPr>
            <w:tcW w:w="9345" w:type="dxa"/>
          </w:tcPr>
          <w:p w14:paraId="12FCB7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A0D13BE" w14:textId="77777777" w:rsidTr="007B550D">
        <w:tc>
          <w:tcPr>
            <w:tcW w:w="9345" w:type="dxa"/>
          </w:tcPr>
          <w:p w14:paraId="76962B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37D2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6283BA04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842881" w14:textId="77777777" w:rsidR="00E9167B" w:rsidRPr="007E6725" w:rsidRDefault="00E9167B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9167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9167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9167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9167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9167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9167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916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167B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E9167B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167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9167B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E9167B">
              <w:rPr>
                <w:sz w:val="22"/>
                <w:szCs w:val="22"/>
                <w:lang w:val="en-US"/>
              </w:rPr>
              <w:t>Intel</w:t>
            </w:r>
            <w:r w:rsidRPr="00E9167B">
              <w:rPr>
                <w:sz w:val="22"/>
                <w:szCs w:val="22"/>
              </w:rPr>
              <w:t xml:space="preserve"> </w:t>
            </w:r>
            <w:proofErr w:type="spellStart"/>
            <w:r w:rsidRPr="00E9167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167B">
              <w:rPr>
                <w:sz w:val="22"/>
                <w:szCs w:val="22"/>
              </w:rPr>
              <w:t xml:space="preserve">3-2100 2.4 </w:t>
            </w:r>
            <w:proofErr w:type="spellStart"/>
            <w:r w:rsidRPr="00E9167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9167B">
              <w:rPr>
                <w:sz w:val="22"/>
                <w:szCs w:val="22"/>
              </w:rPr>
              <w:t>/4</w:t>
            </w:r>
            <w:r w:rsidRPr="00E9167B">
              <w:rPr>
                <w:sz w:val="22"/>
                <w:szCs w:val="22"/>
                <w:lang w:val="en-US"/>
              </w:rPr>
              <w:t>Gb</w:t>
            </w:r>
            <w:r w:rsidRPr="00E9167B">
              <w:rPr>
                <w:sz w:val="22"/>
                <w:szCs w:val="22"/>
              </w:rPr>
              <w:t>/500</w:t>
            </w:r>
            <w:r w:rsidRPr="00E9167B">
              <w:rPr>
                <w:sz w:val="22"/>
                <w:szCs w:val="22"/>
                <w:lang w:val="en-US"/>
              </w:rPr>
              <w:t>Gb</w:t>
            </w:r>
            <w:r w:rsidRPr="00E9167B">
              <w:rPr>
                <w:sz w:val="22"/>
                <w:szCs w:val="22"/>
              </w:rPr>
              <w:t>/</w:t>
            </w:r>
            <w:r w:rsidRPr="00E9167B">
              <w:rPr>
                <w:sz w:val="22"/>
                <w:szCs w:val="22"/>
                <w:lang w:val="en-US"/>
              </w:rPr>
              <w:t>Acer</w:t>
            </w:r>
            <w:r w:rsidRPr="00E9167B">
              <w:rPr>
                <w:sz w:val="22"/>
                <w:szCs w:val="22"/>
              </w:rPr>
              <w:t xml:space="preserve"> </w:t>
            </w:r>
            <w:r w:rsidRPr="00E9167B">
              <w:rPr>
                <w:sz w:val="22"/>
                <w:szCs w:val="22"/>
                <w:lang w:val="en-US"/>
              </w:rPr>
              <w:t>V</w:t>
            </w:r>
            <w:r w:rsidRPr="00E9167B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E9167B">
              <w:rPr>
                <w:sz w:val="22"/>
                <w:szCs w:val="22"/>
                <w:lang w:val="en-US"/>
              </w:rPr>
              <w:t>Epson</w:t>
            </w:r>
            <w:r w:rsidRPr="00E9167B">
              <w:rPr>
                <w:sz w:val="22"/>
                <w:szCs w:val="22"/>
              </w:rPr>
              <w:t xml:space="preserve"> </w:t>
            </w:r>
            <w:r w:rsidRPr="00E9167B">
              <w:rPr>
                <w:sz w:val="22"/>
                <w:szCs w:val="22"/>
                <w:lang w:val="en-US"/>
              </w:rPr>
              <w:t>EB</w:t>
            </w:r>
            <w:r w:rsidRPr="00E9167B">
              <w:rPr>
                <w:sz w:val="22"/>
                <w:szCs w:val="22"/>
              </w:rPr>
              <w:t>-450</w:t>
            </w:r>
            <w:r w:rsidRPr="00E9167B">
              <w:rPr>
                <w:sz w:val="22"/>
                <w:szCs w:val="22"/>
                <w:lang w:val="en-US"/>
              </w:rPr>
              <w:t>Wi</w:t>
            </w:r>
            <w:r w:rsidRPr="00E9167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916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167B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E9167B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E9167B" w14:paraId="0AC56F39" w14:textId="77777777" w:rsidTr="008416EB">
        <w:tc>
          <w:tcPr>
            <w:tcW w:w="7797" w:type="dxa"/>
            <w:shd w:val="clear" w:color="auto" w:fill="auto"/>
          </w:tcPr>
          <w:p w14:paraId="62BB58BB" w14:textId="77777777" w:rsidR="002C735C" w:rsidRPr="00E916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167B">
              <w:rPr>
                <w:sz w:val="22"/>
                <w:szCs w:val="22"/>
              </w:rPr>
              <w:lastRenderedPageBreak/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167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9167B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E9167B">
              <w:rPr>
                <w:sz w:val="22"/>
                <w:szCs w:val="22"/>
                <w:lang w:val="en-US"/>
              </w:rPr>
              <w:t>Intel</w:t>
            </w:r>
            <w:r w:rsidRPr="00E9167B">
              <w:rPr>
                <w:sz w:val="22"/>
                <w:szCs w:val="22"/>
              </w:rPr>
              <w:t xml:space="preserve"> </w:t>
            </w:r>
            <w:proofErr w:type="spellStart"/>
            <w:r w:rsidRPr="00E9167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167B">
              <w:rPr>
                <w:sz w:val="22"/>
                <w:szCs w:val="22"/>
              </w:rPr>
              <w:t xml:space="preserve">3-2100 2.4 </w:t>
            </w:r>
            <w:proofErr w:type="spellStart"/>
            <w:r w:rsidRPr="00E9167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9167B">
              <w:rPr>
                <w:sz w:val="22"/>
                <w:szCs w:val="22"/>
              </w:rPr>
              <w:t>/4</w:t>
            </w:r>
            <w:r w:rsidRPr="00E9167B">
              <w:rPr>
                <w:sz w:val="22"/>
                <w:szCs w:val="22"/>
                <w:lang w:val="en-US"/>
              </w:rPr>
              <w:t>Gb</w:t>
            </w:r>
            <w:r w:rsidRPr="00E9167B">
              <w:rPr>
                <w:sz w:val="22"/>
                <w:szCs w:val="22"/>
              </w:rPr>
              <w:t>/500</w:t>
            </w:r>
            <w:r w:rsidRPr="00E9167B">
              <w:rPr>
                <w:sz w:val="22"/>
                <w:szCs w:val="22"/>
                <w:lang w:val="en-US"/>
              </w:rPr>
              <w:t>Gb</w:t>
            </w:r>
            <w:r w:rsidRPr="00E9167B">
              <w:rPr>
                <w:sz w:val="22"/>
                <w:szCs w:val="22"/>
              </w:rPr>
              <w:t>/</w:t>
            </w:r>
            <w:r w:rsidRPr="00E9167B">
              <w:rPr>
                <w:sz w:val="22"/>
                <w:szCs w:val="22"/>
                <w:lang w:val="en-US"/>
              </w:rPr>
              <w:t>Acer</w:t>
            </w:r>
            <w:r w:rsidRPr="00E9167B">
              <w:rPr>
                <w:sz w:val="22"/>
                <w:szCs w:val="22"/>
              </w:rPr>
              <w:t xml:space="preserve"> </w:t>
            </w:r>
            <w:r w:rsidRPr="00E9167B">
              <w:rPr>
                <w:sz w:val="22"/>
                <w:szCs w:val="22"/>
                <w:lang w:val="en-US"/>
              </w:rPr>
              <w:t>V</w:t>
            </w:r>
            <w:r w:rsidRPr="00E9167B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E9167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9167B">
              <w:rPr>
                <w:sz w:val="22"/>
                <w:szCs w:val="22"/>
              </w:rPr>
              <w:t xml:space="preserve"> </w:t>
            </w:r>
            <w:r w:rsidRPr="00E9167B">
              <w:rPr>
                <w:sz w:val="22"/>
                <w:szCs w:val="22"/>
                <w:lang w:val="en-US"/>
              </w:rPr>
              <w:t>x</w:t>
            </w:r>
            <w:r w:rsidRPr="00E9167B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47EFC0" w14:textId="77777777" w:rsidR="002C735C" w:rsidRPr="00E916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167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9167B" w14:paraId="3F99576D" w14:textId="77777777" w:rsidTr="008416EB">
        <w:tc>
          <w:tcPr>
            <w:tcW w:w="7797" w:type="dxa"/>
            <w:shd w:val="clear" w:color="auto" w:fill="auto"/>
          </w:tcPr>
          <w:p w14:paraId="53488259" w14:textId="77777777" w:rsidR="002C735C" w:rsidRPr="00E916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167B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167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9167B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E9167B">
              <w:rPr>
                <w:sz w:val="22"/>
                <w:szCs w:val="22"/>
                <w:lang w:val="en-US"/>
              </w:rPr>
              <w:t>Intel</w:t>
            </w:r>
            <w:r w:rsidRPr="00E9167B">
              <w:rPr>
                <w:sz w:val="22"/>
                <w:szCs w:val="22"/>
              </w:rPr>
              <w:t xml:space="preserve"> </w:t>
            </w:r>
            <w:proofErr w:type="spellStart"/>
            <w:r w:rsidRPr="00E9167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167B">
              <w:rPr>
                <w:sz w:val="22"/>
                <w:szCs w:val="22"/>
              </w:rPr>
              <w:t xml:space="preserve">3-2100 2.4 </w:t>
            </w:r>
            <w:proofErr w:type="spellStart"/>
            <w:r w:rsidRPr="00E9167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9167B">
              <w:rPr>
                <w:sz w:val="22"/>
                <w:szCs w:val="22"/>
              </w:rPr>
              <w:t>/500/4/</w:t>
            </w:r>
            <w:r w:rsidRPr="00E9167B">
              <w:rPr>
                <w:sz w:val="22"/>
                <w:szCs w:val="22"/>
                <w:lang w:val="en-US"/>
              </w:rPr>
              <w:t>Acer</w:t>
            </w:r>
            <w:r w:rsidRPr="00E9167B">
              <w:rPr>
                <w:sz w:val="22"/>
                <w:szCs w:val="22"/>
              </w:rPr>
              <w:t xml:space="preserve"> </w:t>
            </w:r>
            <w:r w:rsidRPr="00E9167B">
              <w:rPr>
                <w:sz w:val="22"/>
                <w:szCs w:val="22"/>
                <w:lang w:val="en-US"/>
              </w:rPr>
              <w:t>V</w:t>
            </w:r>
            <w:r w:rsidRPr="00E9167B">
              <w:rPr>
                <w:sz w:val="22"/>
                <w:szCs w:val="22"/>
              </w:rPr>
              <w:t xml:space="preserve">193 19" - 1 шт., Система акустическая </w:t>
            </w:r>
            <w:r w:rsidRPr="00E9167B">
              <w:rPr>
                <w:sz w:val="22"/>
                <w:szCs w:val="22"/>
                <w:lang w:val="en-US"/>
              </w:rPr>
              <w:t>Electro</w:t>
            </w:r>
            <w:r w:rsidRPr="00E9167B">
              <w:rPr>
                <w:sz w:val="22"/>
                <w:szCs w:val="22"/>
              </w:rPr>
              <w:t>-</w:t>
            </w:r>
            <w:r w:rsidRPr="00E9167B">
              <w:rPr>
                <w:sz w:val="22"/>
                <w:szCs w:val="22"/>
                <w:lang w:val="en-US"/>
              </w:rPr>
              <w:t>voice</w:t>
            </w:r>
            <w:r w:rsidRPr="00E9167B">
              <w:rPr>
                <w:sz w:val="22"/>
                <w:szCs w:val="22"/>
              </w:rPr>
              <w:t xml:space="preserve"> - 4 шт., Проектор </w:t>
            </w:r>
            <w:r w:rsidRPr="00E9167B">
              <w:rPr>
                <w:sz w:val="22"/>
                <w:szCs w:val="22"/>
                <w:lang w:val="en-US"/>
              </w:rPr>
              <w:t>NEC</w:t>
            </w:r>
            <w:r w:rsidRPr="00E9167B">
              <w:rPr>
                <w:sz w:val="22"/>
                <w:szCs w:val="22"/>
              </w:rPr>
              <w:t xml:space="preserve"> </w:t>
            </w:r>
            <w:r w:rsidRPr="00E9167B">
              <w:rPr>
                <w:sz w:val="22"/>
                <w:szCs w:val="22"/>
                <w:lang w:val="en-US"/>
              </w:rPr>
              <w:t>NP</w:t>
            </w:r>
            <w:r w:rsidRPr="00E9167B">
              <w:rPr>
                <w:sz w:val="22"/>
                <w:szCs w:val="22"/>
              </w:rPr>
              <w:t>-</w:t>
            </w:r>
            <w:r w:rsidRPr="00E9167B">
              <w:rPr>
                <w:sz w:val="22"/>
                <w:szCs w:val="22"/>
                <w:lang w:val="en-US"/>
              </w:rPr>
              <w:t>P</w:t>
            </w:r>
            <w:r w:rsidRPr="00E9167B">
              <w:rPr>
                <w:sz w:val="22"/>
                <w:szCs w:val="22"/>
              </w:rPr>
              <w:t>501</w:t>
            </w:r>
            <w:r w:rsidRPr="00E9167B">
              <w:rPr>
                <w:sz w:val="22"/>
                <w:szCs w:val="22"/>
                <w:lang w:val="en-US"/>
              </w:rPr>
              <w:t>X</w:t>
            </w:r>
            <w:r w:rsidRPr="00E9167B">
              <w:rPr>
                <w:sz w:val="22"/>
                <w:szCs w:val="22"/>
              </w:rPr>
              <w:t xml:space="preserve"> в комплекте: кабель </w:t>
            </w:r>
            <w:r w:rsidRPr="00E9167B">
              <w:rPr>
                <w:sz w:val="22"/>
                <w:szCs w:val="22"/>
                <w:lang w:val="en-US"/>
              </w:rPr>
              <w:t>VGA</w:t>
            </w:r>
            <w:r w:rsidRPr="00E9167B">
              <w:rPr>
                <w:sz w:val="22"/>
                <w:szCs w:val="22"/>
              </w:rPr>
              <w:t>-</w:t>
            </w:r>
            <w:r w:rsidRPr="00E9167B">
              <w:rPr>
                <w:sz w:val="22"/>
                <w:szCs w:val="22"/>
                <w:lang w:val="en-US"/>
              </w:rPr>
              <w:t>VGA</w:t>
            </w:r>
            <w:r w:rsidRPr="00E9167B">
              <w:rPr>
                <w:sz w:val="22"/>
                <w:szCs w:val="22"/>
              </w:rPr>
              <w:t xml:space="preserve"> </w:t>
            </w:r>
            <w:r w:rsidRPr="00E9167B">
              <w:rPr>
                <w:sz w:val="22"/>
                <w:szCs w:val="22"/>
                <w:lang w:val="en-US"/>
              </w:rPr>
              <w:t>Kramer</w:t>
            </w:r>
            <w:r w:rsidRPr="00E9167B">
              <w:rPr>
                <w:sz w:val="22"/>
                <w:szCs w:val="22"/>
              </w:rPr>
              <w:t xml:space="preserve"> 15</w:t>
            </w:r>
            <w:r w:rsidRPr="00E9167B">
              <w:rPr>
                <w:sz w:val="22"/>
                <w:szCs w:val="22"/>
                <w:lang w:val="en-US"/>
              </w:rPr>
              <w:t>m</w:t>
            </w:r>
            <w:r w:rsidRPr="00E9167B">
              <w:rPr>
                <w:sz w:val="22"/>
                <w:szCs w:val="22"/>
              </w:rPr>
              <w:t>15</w:t>
            </w:r>
            <w:r w:rsidRPr="00E9167B">
              <w:rPr>
                <w:sz w:val="22"/>
                <w:szCs w:val="22"/>
                <w:lang w:val="en-US"/>
              </w:rPr>
              <w:t>m</w:t>
            </w:r>
            <w:r w:rsidRPr="00E9167B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E9167B">
              <w:rPr>
                <w:sz w:val="22"/>
                <w:szCs w:val="22"/>
                <w:lang w:val="en-US"/>
              </w:rPr>
              <w:t>VGA</w:t>
            </w:r>
            <w:r w:rsidRPr="00E9167B">
              <w:rPr>
                <w:sz w:val="22"/>
                <w:szCs w:val="22"/>
              </w:rPr>
              <w:t xml:space="preserve"> сигнала </w:t>
            </w:r>
            <w:r w:rsidRPr="00E9167B">
              <w:rPr>
                <w:sz w:val="22"/>
                <w:szCs w:val="22"/>
                <w:lang w:val="en-US"/>
              </w:rPr>
              <w:t>Kramer</w:t>
            </w:r>
            <w:r w:rsidRPr="00E9167B">
              <w:rPr>
                <w:sz w:val="22"/>
                <w:szCs w:val="22"/>
              </w:rPr>
              <w:t xml:space="preserve"> </w:t>
            </w:r>
            <w:r w:rsidRPr="00E9167B">
              <w:rPr>
                <w:sz w:val="22"/>
                <w:szCs w:val="22"/>
                <w:lang w:val="en-US"/>
              </w:rPr>
              <w:t>VP</w:t>
            </w:r>
            <w:r w:rsidRPr="00E9167B">
              <w:rPr>
                <w:sz w:val="22"/>
                <w:szCs w:val="22"/>
              </w:rPr>
              <w:t>-222</w:t>
            </w:r>
            <w:r w:rsidRPr="00E9167B">
              <w:rPr>
                <w:sz w:val="22"/>
                <w:szCs w:val="22"/>
                <w:lang w:val="en-US"/>
              </w:rPr>
              <w:t>K</w:t>
            </w:r>
            <w:r w:rsidRPr="00E9167B">
              <w:rPr>
                <w:sz w:val="22"/>
                <w:szCs w:val="22"/>
              </w:rPr>
              <w:t xml:space="preserve"> кабель </w:t>
            </w:r>
            <w:proofErr w:type="spellStart"/>
            <w:r w:rsidRPr="00E9167B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E9167B">
              <w:rPr>
                <w:sz w:val="22"/>
                <w:szCs w:val="22"/>
              </w:rPr>
              <w:t xml:space="preserve"> </w:t>
            </w:r>
            <w:r w:rsidRPr="00E9167B">
              <w:rPr>
                <w:sz w:val="22"/>
                <w:szCs w:val="22"/>
                <w:lang w:val="en-US"/>
              </w:rPr>
              <w:t>Jack</w:t>
            </w:r>
            <w:r w:rsidRPr="00E9167B">
              <w:rPr>
                <w:sz w:val="22"/>
                <w:szCs w:val="22"/>
              </w:rPr>
              <w:t xml:space="preserve"> 3.5 </w:t>
            </w:r>
            <w:r w:rsidRPr="00E9167B">
              <w:rPr>
                <w:sz w:val="22"/>
                <w:szCs w:val="22"/>
                <w:lang w:val="en-US"/>
              </w:rPr>
              <w:t>mm</w:t>
            </w:r>
            <w:r w:rsidRPr="00E9167B">
              <w:rPr>
                <w:sz w:val="22"/>
                <w:szCs w:val="22"/>
              </w:rPr>
              <w:t>/</w:t>
            </w:r>
            <w:r w:rsidRPr="00E9167B">
              <w:rPr>
                <w:sz w:val="22"/>
                <w:szCs w:val="22"/>
                <w:lang w:val="en-US"/>
              </w:rPr>
              <w:t>RCA</w:t>
            </w:r>
            <w:r w:rsidRPr="00E9167B">
              <w:rPr>
                <w:sz w:val="22"/>
                <w:szCs w:val="22"/>
              </w:rPr>
              <w:t xml:space="preserve"> 2 длина 3 м - 1 шт.,  ЭКРАН </w:t>
            </w:r>
            <w:r w:rsidRPr="00E9167B">
              <w:rPr>
                <w:sz w:val="22"/>
                <w:szCs w:val="22"/>
                <w:lang w:val="en-US"/>
              </w:rPr>
              <w:t>TARGA</w:t>
            </w:r>
            <w:r w:rsidRPr="00E9167B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E9167B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E9167B">
              <w:rPr>
                <w:sz w:val="22"/>
                <w:szCs w:val="22"/>
              </w:rPr>
              <w:t xml:space="preserve"> </w:t>
            </w:r>
            <w:r w:rsidRPr="00E9167B">
              <w:rPr>
                <w:sz w:val="22"/>
                <w:szCs w:val="22"/>
                <w:lang w:val="en-US"/>
              </w:rPr>
              <w:t>MV</w:t>
            </w:r>
            <w:r w:rsidRPr="00E9167B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BD635B" w14:textId="77777777" w:rsidR="002C735C" w:rsidRPr="00E916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167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9167B" w14:paraId="6003221D" w14:textId="77777777" w:rsidTr="008416EB">
        <w:tc>
          <w:tcPr>
            <w:tcW w:w="7797" w:type="dxa"/>
            <w:shd w:val="clear" w:color="auto" w:fill="auto"/>
          </w:tcPr>
          <w:p w14:paraId="78BBC15E" w14:textId="77777777" w:rsidR="002C735C" w:rsidRPr="00E916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167B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167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9167B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E9167B">
              <w:rPr>
                <w:sz w:val="22"/>
                <w:szCs w:val="22"/>
                <w:lang w:val="en-US"/>
              </w:rPr>
              <w:t>Intel</w:t>
            </w:r>
            <w:r w:rsidRPr="00E9167B">
              <w:rPr>
                <w:sz w:val="22"/>
                <w:szCs w:val="22"/>
              </w:rPr>
              <w:t xml:space="preserve"> </w:t>
            </w:r>
            <w:proofErr w:type="spellStart"/>
            <w:r w:rsidRPr="00E9167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167B">
              <w:rPr>
                <w:sz w:val="22"/>
                <w:szCs w:val="22"/>
              </w:rPr>
              <w:t xml:space="preserve">3-2100 2.4 </w:t>
            </w:r>
            <w:proofErr w:type="spellStart"/>
            <w:r w:rsidRPr="00E9167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9167B">
              <w:rPr>
                <w:sz w:val="22"/>
                <w:szCs w:val="22"/>
              </w:rPr>
              <w:t>/500/4/</w:t>
            </w:r>
            <w:r w:rsidRPr="00E9167B">
              <w:rPr>
                <w:sz w:val="22"/>
                <w:szCs w:val="22"/>
                <w:lang w:val="en-US"/>
              </w:rPr>
              <w:t>Acer</w:t>
            </w:r>
            <w:r w:rsidRPr="00E9167B">
              <w:rPr>
                <w:sz w:val="22"/>
                <w:szCs w:val="22"/>
              </w:rPr>
              <w:t xml:space="preserve"> </w:t>
            </w:r>
            <w:r w:rsidRPr="00E9167B">
              <w:rPr>
                <w:sz w:val="22"/>
                <w:szCs w:val="22"/>
                <w:lang w:val="en-US"/>
              </w:rPr>
              <w:t>V</w:t>
            </w:r>
            <w:r w:rsidRPr="00E9167B">
              <w:rPr>
                <w:sz w:val="22"/>
                <w:szCs w:val="22"/>
              </w:rPr>
              <w:t xml:space="preserve">193 19" - 1 шт., Колонки </w:t>
            </w:r>
            <w:r w:rsidRPr="00E9167B">
              <w:rPr>
                <w:sz w:val="22"/>
                <w:szCs w:val="22"/>
                <w:lang w:val="en-US"/>
              </w:rPr>
              <w:t>Hi</w:t>
            </w:r>
            <w:r w:rsidRPr="00E9167B">
              <w:rPr>
                <w:sz w:val="22"/>
                <w:szCs w:val="22"/>
              </w:rPr>
              <w:t>-</w:t>
            </w:r>
            <w:r w:rsidRPr="00E9167B">
              <w:rPr>
                <w:sz w:val="22"/>
                <w:szCs w:val="22"/>
                <w:lang w:val="en-US"/>
              </w:rPr>
              <w:t>Fi</w:t>
            </w:r>
            <w:r w:rsidRPr="00E9167B">
              <w:rPr>
                <w:sz w:val="22"/>
                <w:szCs w:val="22"/>
              </w:rPr>
              <w:t xml:space="preserve"> </w:t>
            </w:r>
            <w:r w:rsidRPr="00E9167B">
              <w:rPr>
                <w:sz w:val="22"/>
                <w:szCs w:val="22"/>
                <w:lang w:val="en-US"/>
              </w:rPr>
              <w:t>PRO</w:t>
            </w:r>
            <w:r w:rsidRPr="00E9167B">
              <w:rPr>
                <w:sz w:val="22"/>
                <w:szCs w:val="22"/>
              </w:rPr>
              <w:t xml:space="preserve"> </w:t>
            </w:r>
            <w:r w:rsidRPr="00E9167B">
              <w:rPr>
                <w:sz w:val="22"/>
                <w:szCs w:val="22"/>
                <w:lang w:val="en-US"/>
              </w:rPr>
              <w:t>MASK</w:t>
            </w:r>
            <w:r w:rsidRPr="00E9167B">
              <w:rPr>
                <w:sz w:val="22"/>
                <w:szCs w:val="22"/>
              </w:rPr>
              <w:t>6</w:t>
            </w:r>
            <w:r w:rsidRPr="00E9167B">
              <w:rPr>
                <w:sz w:val="22"/>
                <w:szCs w:val="22"/>
                <w:lang w:val="en-US"/>
              </w:rPr>
              <w:t>T</w:t>
            </w:r>
            <w:r w:rsidRPr="00E9167B">
              <w:rPr>
                <w:sz w:val="22"/>
                <w:szCs w:val="22"/>
              </w:rPr>
              <w:t>-</w:t>
            </w:r>
            <w:r w:rsidRPr="00E9167B">
              <w:rPr>
                <w:sz w:val="22"/>
                <w:szCs w:val="22"/>
                <w:lang w:val="en-US"/>
              </w:rPr>
              <w:t>W</w:t>
            </w:r>
            <w:r w:rsidRPr="00E9167B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E9167B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E9167B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E9167B">
              <w:rPr>
                <w:sz w:val="22"/>
                <w:szCs w:val="22"/>
                <w:lang w:val="en-US"/>
              </w:rPr>
              <w:t>Behringer</w:t>
            </w:r>
            <w:r w:rsidRPr="00E9167B">
              <w:rPr>
                <w:sz w:val="22"/>
                <w:szCs w:val="22"/>
              </w:rPr>
              <w:t xml:space="preserve"> </w:t>
            </w:r>
            <w:r w:rsidRPr="00E9167B">
              <w:rPr>
                <w:sz w:val="22"/>
                <w:szCs w:val="22"/>
                <w:lang w:val="en-US"/>
              </w:rPr>
              <w:t>XM</w:t>
            </w:r>
            <w:r w:rsidRPr="00E9167B">
              <w:rPr>
                <w:sz w:val="22"/>
                <w:szCs w:val="22"/>
              </w:rPr>
              <w:t xml:space="preserve">8500 </w:t>
            </w:r>
            <w:r w:rsidRPr="00E9167B">
              <w:rPr>
                <w:sz w:val="22"/>
                <w:szCs w:val="22"/>
                <w:lang w:val="en-US"/>
              </w:rPr>
              <w:t>ULTRAVOICE</w:t>
            </w:r>
            <w:r w:rsidRPr="00E9167B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E9167B">
              <w:rPr>
                <w:sz w:val="22"/>
                <w:szCs w:val="22"/>
                <w:lang w:val="en-US"/>
              </w:rPr>
              <w:lastRenderedPageBreak/>
              <w:t>ScreenMedia</w:t>
            </w:r>
            <w:proofErr w:type="spellEnd"/>
            <w:r w:rsidRPr="00E9167B">
              <w:rPr>
                <w:sz w:val="22"/>
                <w:szCs w:val="22"/>
              </w:rPr>
              <w:t xml:space="preserve"> </w:t>
            </w:r>
            <w:r w:rsidRPr="00E9167B">
              <w:rPr>
                <w:sz w:val="22"/>
                <w:szCs w:val="22"/>
                <w:lang w:val="en-US"/>
              </w:rPr>
              <w:t>Champion</w:t>
            </w:r>
            <w:r w:rsidRPr="00E9167B">
              <w:rPr>
                <w:sz w:val="22"/>
                <w:szCs w:val="22"/>
              </w:rPr>
              <w:t xml:space="preserve"> 244х183см (</w:t>
            </w:r>
            <w:r w:rsidRPr="00E9167B">
              <w:rPr>
                <w:sz w:val="22"/>
                <w:szCs w:val="22"/>
                <w:lang w:val="en-US"/>
              </w:rPr>
              <w:t>SCM</w:t>
            </w:r>
            <w:r w:rsidRPr="00E9167B">
              <w:rPr>
                <w:sz w:val="22"/>
                <w:szCs w:val="22"/>
              </w:rPr>
              <w:t xml:space="preserve">-4304) - 1 шт., Проектор </w:t>
            </w:r>
            <w:r w:rsidRPr="00E9167B">
              <w:rPr>
                <w:sz w:val="22"/>
                <w:szCs w:val="22"/>
                <w:lang w:val="en-US"/>
              </w:rPr>
              <w:t>NEC</w:t>
            </w:r>
            <w:r w:rsidRPr="00E9167B">
              <w:rPr>
                <w:sz w:val="22"/>
                <w:szCs w:val="22"/>
              </w:rPr>
              <w:t xml:space="preserve"> М350 Х с </w:t>
            </w:r>
            <w:proofErr w:type="spellStart"/>
            <w:r w:rsidRPr="00E9167B">
              <w:rPr>
                <w:sz w:val="22"/>
                <w:szCs w:val="22"/>
              </w:rPr>
              <w:t>дополн</w:t>
            </w:r>
            <w:proofErr w:type="spellEnd"/>
            <w:r w:rsidRPr="00E9167B">
              <w:rPr>
                <w:sz w:val="22"/>
                <w:szCs w:val="22"/>
              </w:rPr>
              <w:t xml:space="preserve">. </w:t>
            </w:r>
            <w:proofErr w:type="spellStart"/>
            <w:r w:rsidRPr="00E9167B">
              <w:rPr>
                <w:sz w:val="22"/>
                <w:szCs w:val="22"/>
              </w:rPr>
              <w:t>компл</w:t>
            </w:r>
            <w:proofErr w:type="spellEnd"/>
            <w:r w:rsidRPr="00E9167B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F62C02" w14:textId="77777777" w:rsidR="002C735C" w:rsidRPr="00E916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167B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E9167B" w14:paraId="5EF74F4A" w14:textId="77777777" w:rsidTr="008416EB">
        <w:tc>
          <w:tcPr>
            <w:tcW w:w="7797" w:type="dxa"/>
            <w:shd w:val="clear" w:color="auto" w:fill="auto"/>
          </w:tcPr>
          <w:p w14:paraId="7340A71F" w14:textId="77777777" w:rsidR="002C735C" w:rsidRPr="00E916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167B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9167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9167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E9167B">
              <w:rPr>
                <w:sz w:val="22"/>
                <w:szCs w:val="22"/>
                <w:lang w:val="en-US"/>
              </w:rPr>
              <w:t>Intel</w:t>
            </w:r>
            <w:r w:rsidRPr="00E9167B">
              <w:rPr>
                <w:sz w:val="22"/>
                <w:szCs w:val="22"/>
              </w:rPr>
              <w:t xml:space="preserve"> </w:t>
            </w:r>
            <w:proofErr w:type="spellStart"/>
            <w:r w:rsidRPr="00E9167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167B">
              <w:rPr>
                <w:sz w:val="22"/>
                <w:szCs w:val="22"/>
              </w:rPr>
              <w:t>5 7400/1</w:t>
            </w:r>
            <w:r w:rsidRPr="00E9167B">
              <w:rPr>
                <w:sz w:val="22"/>
                <w:szCs w:val="22"/>
                <w:lang w:val="en-US"/>
              </w:rPr>
              <w:t>Tb</w:t>
            </w:r>
            <w:r w:rsidRPr="00E9167B">
              <w:rPr>
                <w:sz w:val="22"/>
                <w:szCs w:val="22"/>
              </w:rPr>
              <w:t>/8</w:t>
            </w:r>
            <w:r w:rsidRPr="00E9167B">
              <w:rPr>
                <w:sz w:val="22"/>
                <w:szCs w:val="22"/>
                <w:lang w:val="en-US"/>
              </w:rPr>
              <w:t>Gb</w:t>
            </w:r>
            <w:r w:rsidRPr="00E9167B">
              <w:rPr>
                <w:sz w:val="22"/>
                <w:szCs w:val="22"/>
              </w:rPr>
              <w:t>/</w:t>
            </w:r>
            <w:r w:rsidRPr="00E9167B">
              <w:rPr>
                <w:sz w:val="22"/>
                <w:szCs w:val="22"/>
                <w:lang w:val="en-US"/>
              </w:rPr>
              <w:t>Philips</w:t>
            </w:r>
            <w:r w:rsidRPr="00E9167B">
              <w:rPr>
                <w:sz w:val="22"/>
                <w:szCs w:val="22"/>
              </w:rPr>
              <w:t xml:space="preserve"> 243</w:t>
            </w:r>
            <w:r w:rsidRPr="00E9167B">
              <w:rPr>
                <w:sz w:val="22"/>
                <w:szCs w:val="22"/>
                <w:lang w:val="en-US"/>
              </w:rPr>
              <w:t>V</w:t>
            </w:r>
            <w:r w:rsidRPr="00E9167B">
              <w:rPr>
                <w:sz w:val="22"/>
                <w:szCs w:val="22"/>
              </w:rPr>
              <w:t>5</w:t>
            </w:r>
            <w:r w:rsidRPr="00E9167B">
              <w:rPr>
                <w:sz w:val="22"/>
                <w:szCs w:val="22"/>
                <w:lang w:val="en-US"/>
              </w:rPr>
              <w:t>Q</w:t>
            </w:r>
            <w:r w:rsidRPr="00E9167B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E9167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9167B">
              <w:rPr>
                <w:sz w:val="22"/>
                <w:szCs w:val="22"/>
              </w:rPr>
              <w:t xml:space="preserve"> </w:t>
            </w:r>
            <w:r w:rsidRPr="00E9167B">
              <w:rPr>
                <w:sz w:val="22"/>
                <w:szCs w:val="22"/>
                <w:lang w:val="en-US"/>
              </w:rPr>
              <w:t>x</w:t>
            </w:r>
            <w:r w:rsidRPr="00E9167B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E9167B">
              <w:rPr>
                <w:sz w:val="22"/>
                <w:szCs w:val="22"/>
              </w:rPr>
              <w:t>вращ</w:t>
            </w:r>
            <w:proofErr w:type="spellEnd"/>
            <w:r w:rsidRPr="00E9167B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584261" w14:textId="77777777" w:rsidR="002C735C" w:rsidRPr="00E916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167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9167B" w14:paraId="15F2F4D1" w14:textId="77777777" w:rsidTr="00E9167B">
        <w:tc>
          <w:tcPr>
            <w:tcW w:w="562" w:type="dxa"/>
          </w:tcPr>
          <w:p w14:paraId="6CF3783F" w14:textId="77777777" w:rsidR="00E9167B" w:rsidRPr="00C50E7C" w:rsidRDefault="00E9167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358EFC3" w14:textId="77777777" w:rsidR="00E9167B" w:rsidRDefault="00E9167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9167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167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9167B" w14:paraId="5A1C9382" w14:textId="77777777" w:rsidTr="00801458">
        <w:tc>
          <w:tcPr>
            <w:tcW w:w="2336" w:type="dxa"/>
          </w:tcPr>
          <w:p w14:paraId="4C518DAB" w14:textId="77777777" w:rsidR="005D65A5" w:rsidRPr="00E916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167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916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167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916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167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916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167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9167B" w14:paraId="07658034" w14:textId="77777777" w:rsidTr="00801458">
        <w:tc>
          <w:tcPr>
            <w:tcW w:w="2336" w:type="dxa"/>
          </w:tcPr>
          <w:p w14:paraId="1553D698" w14:textId="78F29BFB" w:rsidR="005D65A5" w:rsidRPr="00E916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167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9167B" w:rsidRDefault="007478E0" w:rsidP="00801458">
            <w:pPr>
              <w:rPr>
                <w:rFonts w:ascii="Times New Roman" w:hAnsi="Times New Roman" w:cs="Times New Roman"/>
              </w:rPr>
            </w:pPr>
            <w:r w:rsidRPr="00E9167B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9167B" w:rsidRDefault="007478E0" w:rsidP="00801458">
            <w:pPr>
              <w:rPr>
                <w:rFonts w:ascii="Times New Roman" w:hAnsi="Times New Roman" w:cs="Times New Roman"/>
              </w:rPr>
            </w:pPr>
            <w:r w:rsidRPr="00E9167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9167B" w:rsidRDefault="007478E0" w:rsidP="00801458">
            <w:pPr>
              <w:rPr>
                <w:rFonts w:ascii="Times New Roman" w:hAnsi="Times New Roman" w:cs="Times New Roman"/>
              </w:rPr>
            </w:pPr>
            <w:r w:rsidRPr="00E9167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9167B" w14:paraId="3ECFB9BC" w14:textId="77777777" w:rsidTr="00801458">
        <w:tc>
          <w:tcPr>
            <w:tcW w:w="2336" w:type="dxa"/>
          </w:tcPr>
          <w:p w14:paraId="50A9B1BC" w14:textId="77777777" w:rsidR="005D65A5" w:rsidRPr="00E916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167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91449B3" w14:textId="77777777" w:rsidR="005D65A5" w:rsidRPr="00E9167B" w:rsidRDefault="007478E0" w:rsidP="00801458">
            <w:pPr>
              <w:rPr>
                <w:rFonts w:ascii="Times New Roman" w:hAnsi="Times New Roman" w:cs="Times New Roman"/>
              </w:rPr>
            </w:pPr>
            <w:r w:rsidRPr="00E9167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3A5C07AF" w14:textId="77777777" w:rsidR="005D65A5" w:rsidRPr="00E9167B" w:rsidRDefault="007478E0" w:rsidP="00801458">
            <w:pPr>
              <w:rPr>
                <w:rFonts w:ascii="Times New Roman" w:hAnsi="Times New Roman" w:cs="Times New Roman"/>
              </w:rPr>
            </w:pPr>
            <w:r w:rsidRPr="00E916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9F8C21" w14:textId="77777777" w:rsidR="005D65A5" w:rsidRPr="00E9167B" w:rsidRDefault="007478E0" w:rsidP="00801458">
            <w:pPr>
              <w:rPr>
                <w:rFonts w:ascii="Times New Roman" w:hAnsi="Times New Roman" w:cs="Times New Roman"/>
              </w:rPr>
            </w:pPr>
            <w:r w:rsidRPr="00E9167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E9167B" w14:paraId="0DAC29A7" w14:textId="77777777" w:rsidTr="00801458">
        <w:tc>
          <w:tcPr>
            <w:tcW w:w="2336" w:type="dxa"/>
          </w:tcPr>
          <w:p w14:paraId="421542EE" w14:textId="77777777" w:rsidR="005D65A5" w:rsidRPr="00E916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167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4B571F0" w14:textId="77777777" w:rsidR="005D65A5" w:rsidRPr="00E9167B" w:rsidRDefault="007478E0" w:rsidP="00801458">
            <w:pPr>
              <w:rPr>
                <w:rFonts w:ascii="Times New Roman" w:hAnsi="Times New Roman" w:cs="Times New Roman"/>
              </w:rPr>
            </w:pPr>
            <w:r w:rsidRPr="00E9167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FE0D6FB" w14:textId="77777777" w:rsidR="005D65A5" w:rsidRPr="00E9167B" w:rsidRDefault="007478E0" w:rsidP="00801458">
            <w:pPr>
              <w:rPr>
                <w:rFonts w:ascii="Times New Roman" w:hAnsi="Times New Roman" w:cs="Times New Roman"/>
              </w:rPr>
            </w:pPr>
            <w:r w:rsidRPr="00E916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FA4505E" w14:textId="77777777" w:rsidR="005D65A5" w:rsidRPr="00E9167B" w:rsidRDefault="007478E0" w:rsidP="00801458">
            <w:pPr>
              <w:rPr>
                <w:rFonts w:ascii="Times New Roman" w:hAnsi="Times New Roman" w:cs="Times New Roman"/>
              </w:rPr>
            </w:pPr>
            <w:r w:rsidRPr="00E9167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9167B" w14:paraId="58B890F5" w14:textId="77777777" w:rsidTr="00E9167B">
        <w:tc>
          <w:tcPr>
            <w:tcW w:w="562" w:type="dxa"/>
          </w:tcPr>
          <w:p w14:paraId="36C78C90" w14:textId="77777777" w:rsidR="00E9167B" w:rsidRDefault="00E9167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06834A6" w14:textId="77777777" w:rsidR="00E9167B" w:rsidRDefault="00E9167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9167B" w14:paraId="0267C479" w14:textId="77777777" w:rsidTr="00801458">
        <w:tc>
          <w:tcPr>
            <w:tcW w:w="2500" w:type="pct"/>
          </w:tcPr>
          <w:p w14:paraId="37F699C9" w14:textId="77777777" w:rsidR="00B8237E" w:rsidRPr="00E9167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167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9167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167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9167B" w14:paraId="3F240151" w14:textId="77777777" w:rsidTr="00801458">
        <w:tc>
          <w:tcPr>
            <w:tcW w:w="2500" w:type="pct"/>
          </w:tcPr>
          <w:p w14:paraId="61E91592" w14:textId="61A0874C" w:rsidR="00B8237E" w:rsidRPr="00E9167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9167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9167B" w:rsidRDefault="005C548A" w:rsidP="00801458">
            <w:pPr>
              <w:rPr>
                <w:rFonts w:ascii="Times New Roman" w:hAnsi="Times New Roman" w:cs="Times New Roman"/>
              </w:rPr>
            </w:pPr>
            <w:r w:rsidRPr="00E9167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9167B" w14:paraId="6C127E2B" w14:textId="77777777" w:rsidTr="00801458">
        <w:tc>
          <w:tcPr>
            <w:tcW w:w="2500" w:type="pct"/>
          </w:tcPr>
          <w:p w14:paraId="20C696C1" w14:textId="77777777" w:rsidR="00B8237E" w:rsidRPr="00E9167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9167B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7D922E98" w14:textId="77777777" w:rsidR="00B8237E" w:rsidRPr="00E9167B" w:rsidRDefault="005C548A" w:rsidP="00801458">
            <w:pPr>
              <w:rPr>
                <w:rFonts w:ascii="Times New Roman" w:hAnsi="Times New Roman" w:cs="Times New Roman"/>
              </w:rPr>
            </w:pPr>
            <w:r w:rsidRPr="00E9167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9167B" w14:paraId="63CE7A7F" w14:textId="77777777" w:rsidTr="00801458">
        <w:tc>
          <w:tcPr>
            <w:tcW w:w="2500" w:type="pct"/>
          </w:tcPr>
          <w:p w14:paraId="1C7F28B1" w14:textId="77777777" w:rsidR="00B8237E" w:rsidRPr="00E9167B" w:rsidRDefault="00B8237E" w:rsidP="00801458">
            <w:pPr>
              <w:rPr>
                <w:rFonts w:ascii="Times New Roman" w:hAnsi="Times New Roman" w:cs="Times New Roman"/>
              </w:rPr>
            </w:pPr>
            <w:r w:rsidRPr="00E9167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548C586" w14:textId="77777777" w:rsidR="00B8237E" w:rsidRPr="00E9167B" w:rsidRDefault="005C548A" w:rsidP="00801458">
            <w:pPr>
              <w:rPr>
                <w:rFonts w:ascii="Times New Roman" w:hAnsi="Times New Roman" w:cs="Times New Roman"/>
              </w:rPr>
            </w:pPr>
            <w:r w:rsidRPr="00E9167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7D2C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0E7C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167B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9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6374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4171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viewer/istoriya-sociologii-v-2-t-t-1-511158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6E2C30-10FC-4EAD-B9E6-1B84DC182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3322</Words>
  <Characters>18936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