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Финансы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Бухгалтерский учет, анализ и аудит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6A928377" w:rsidR="00A77598" w:rsidRPr="005F739E" w:rsidRDefault="005F739E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F70CC6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70CC6">
              <w:rPr>
                <w:rFonts w:ascii="Times New Roman" w:hAnsi="Times New Roman" w:cs="Times New Roman"/>
                <w:sz w:val="20"/>
                <w:szCs w:val="20"/>
              </w:rPr>
              <w:t xml:space="preserve">к.э.н, </w:t>
            </w:r>
            <w:proofErr w:type="spellStart"/>
            <w:r w:rsidRPr="00F70CC6">
              <w:rPr>
                <w:rFonts w:ascii="Times New Roman" w:hAnsi="Times New Roman" w:cs="Times New Roman"/>
                <w:sz w:val="20"/>
                <w:szCs w:val="20"/>
              </w:rPr>
              <w:t>Жилюк</w:t>
            </w:r>
            <w:proofErr w:type="spellEnd"/>
            <w:r w:rsidRPr="00F70CC6">
              <w:rPr>
                <w:rFonts w:ascii="Times New Roman" w:hAnsi="Times New Roman" w:cs="Times New Roman"/>
                <w:sz w:val="20"/>
                <w:szCs w:val="20"/>
              </w:rPr>
              <w:t xml:space="preserve"> Дмитрий Александрович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216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4</w:t>
                  </w:r>
                </w:p>
              </w:tc>
            </w:tr>
            <w:tr w:rsidR="006945E7" w:rsidRPr="00606FAA" w14:paraId="790D6AB5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F1F9EA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Курсовая работа: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4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42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80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216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6DB87933" w:rsidR="004475DA" w:rsidRPr="005F739E" w:rsidRDefault="005F739E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0A6810B9" w14:textId="77777777" w:rsidR="00F70CC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7808553" w:history="1">
            <w:r w:rsidR="00F70CC6" w:rsidRPr="0093227B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F70CC6">
              <w:rPr>
                <w:noProof/>
                <w:webHidden/>
              </w:rPr>
              <w:tab/>
            </w:r>
            <w:r w:rsidR="00F70CC6">
              <w:rPr>
                <w:noProof/>
                <w:webHidden/>
              </w:rPr>
              <w:fldChar w:fldCharType="begin"/>
            </w:r>
            <w:r w:rsidR="00F70CC6">
              <w:rPr>
                <w:noProof/>
                <w:webHidden/>
              </w:rPr>
              <w:instrText xml:space="preserve"> PAGEREF _Toc207808553 \h </w:instrText>
            </w:r>
            <w:r w:rsidR="00F70CC6">
              <w:rPr>
                <w:noProof/>
                <w:webHidden/>
              </w:rPr>
            </w:r>
            <w:r w:rsidR="00F70CC6">
              <w:rPr>
                <w:noProof/>
                <w:webHidden/>
              </w:rPr>
              <w:fldChar w:fldCharType="separate"/>
            </w:r>
            <w:r w:rsidR="00F70CC6">
              <w:rPr>
                <w:noProof/>
                <w:webHidden/>
              </w:rPr>
              <w:t>3</w:t>
            </w:r>
            <w:r w:rsidR="00F70CC6">
              <w:rPr>
                <w:noProof/>
                <w:webHidden/>
              </w:rPr>
              <w:fldChar w:fldCharType="end"/>
            </w:r>
          </w:hyperlink>
        </w:p>
        <w:p w14:paraId="555634BD" w14:textId="77777777" w:rsidR="00F70CC6" w:rsidRDefault="009A494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08554" w:history="1">
            <w:r w:rsidR="00F70CC6" w:rsidRPr="0093227B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F70CC6">
              <w:rPr>
                <w:noProof/>
                <w:webHidden/>
              </w:rPr>
              <w:tab/>
            </w:r>
            <w:r w:rsidR="00F70CC6">
              <w:rPr>
                <w:noProof/>
                <w:webHidden/>
              </w:rPr>
              <w:fldChar w:fldCharType="begin"/>
            </w:r>
            <w:r w:rsidR="00F70CC6">
              <w:rPr>
                <w:noProof/>
                <w:webHidden/>
              </w:rPr>
              <w:instrText xml:space="preserve"> PAGEREF _Toc207808554 \h </w:instrText>
            </w:r>
            <w:r w:rsidR="00F70CC6">
              <w:rPr>
                <w:noProof/>
                <w:webHidden/>
              </w:rPr>
            </w:r>
            <w:r w:rsidR="00F70CC6">
              <w:rPr>
                <w:noProof/>
                <w:webHidden/>
              </w:rPr>
              <w:fldChar w:fldCharType="separate"/>
            </w:r>
            <w:r w:rsidR="00F70CC6">
              <w:rPr>
                <w:noProof/>
                <w:webHidden/>
              </w:rPr>
              <w:t>3</w:t>
            </w:r>
            <w:r w:rsidR="00F70CC6">
              <w:rPr>
                <w:noProof/>
                <w:webHidden/>
              </w:rPr>
              <w:fldChar w:fldCharType="end"/>
            </w:r>
          </w:hyperlink>
        </w:p>
        <w:p w14:paraId="673224F4" w14:textId="77777777" w:rsidR="00F70CC6" w:rsidRDefault="009A494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08555" w:history="1">
            <w:r w:rsidR="00F70CC6" w:rsidRPr="0093227B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F70CC6">
              <w:rPr>
                <w:noProof/>
                <w:webHidden/>
              </w:rPr>
              <w:tab/>
            </w:r>
            <w:r w:rsidR="00F70CC6">
              <w:rPr>
                <w:noProof/>
                <w:webHidden/>
              </w:rPr>
              <w:fldChar w:fldCharType="begin"/>
            </w:r>
            <w:r w:rsidR="00F70CC6">
              <w:rPr>
                <w:noProof/>
                <w:webHidden/>
              </w:rPr>
              <w:instrText xml:space="preserve"> PAGEREF _Toc207808555 \h </w:instrText>
            </w:r>
            <w:r w:rsidR="00F70CC6">
              <w:rPr>
                <w:noProof/>
                <w:webHidden/>
              </w:rPr>
            </w:r>
            <w:r w:rsidR="00F70CC6">
              <w:rPr>
                <w:noProof/>
                <w:webHidden/>
              </w:rPr>
              <w:fldChar w:fldCharType="separate"/>
            </w:r>
            <w:r w:rsidR="00F70CC6">
              <w:rPr>
                <w:noProof/>
                <w:webHidden/>
              </w:rPr>
              <w:t>3</w:t>
            </w:r>
            <w:r w:rsidR="00F70CC6">
              <w:rPr>
                <w:noProof/>
                <w:webHidden/>
              </w:rPr>
              <w:fldChar w:fldCharType="end"/>
            </w:r>
          </w:hyperlink>
        </w:p>
        <w:p w14:paraId="09C08CDF" w14:textId="77777777" w:rsidR="00F70CC6" w:rsidRDefault="009A494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08556" w:history="1">
            <w:r w:rsidR="00F70CC6" w:rsidRPr="0093227B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F70CC6">
              <w:rPr>
                <w:noProof/>
                <w:webHidden/>
              </w:rPr>
              <w:tab/>
            </w:r>
            <w:r w:rsidR="00F70CC6">
              <w:rPr>
                <w:noProof/>
                <w:webHidden/>
              </w:rPr>
              <w:fldChar w:fldCharType="begin"/>
            </w:r>
            <w:r w:rsidR="00F70CC6">
              <w:rPr>
                <w:noProof/>
                <w:webHidden/>
              </w:rPr>
              <w:instrText xml:space="preserve"> PAGEREF _Toc207808556 \h </w:instrText>
            </w:r>
            <w:r w:rsidR="00F70CC6">
              <w:rPr>
                <w:noProof/>
                <w:webHidden/>
              </w:rPr>
            </w:r>
            <w:r w:rsidR="00F70CC6">
              <w:rPr>
                <w:noProof/>
                <w:webHidden/>
              </w:rPr>
              <w:fldChar w:fldCharType="separate"/>
            </w:r>
            <w:r w:rsidR="00F70CC6">
              <w:rPr>
                <w:noProof/>
                <w:webHidden/>
              </w:rPr>
              <w:t>4</w:t>
            </w:r>
            <w:r w:rsidR="00F70CC6">
              <w:rPr>
                <w:noProof/>
                <w:webHidden/>
              </w:rPr>
              <w:fldChar w:fldCharType="end"/>
            </w:r>
          </w:hyperlink>
        </w:p>
        <w:p w14:paraId="3AE8ED87" w14:textId="77777777" w:rsidR="00F70CC6" w:rsidRDefault="009A494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08557" w:history="1">
            <w:r w:rsidR="00F70CC6" w:rsidRPr="0093227B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F70CC6">
              <w:rPr>
                <w:noProof/>
                <w:webHidden/>
              </w:rPr>
              <w:tab/>
            </w:r>
            <w:r w:rsidR="00F70CC6">
              <w:rPr>
                <w:noProof/>
                <w:webHidden/>
              </w:rPr>
              <w:fldChar w:fldCharType="begin"/>
            </w:r>
            <w:r w:rsidR="00F70CC6">
              <w:rPr>
                <w:noProof/>
                <w:webHidden/>
              </w:rPr>
              <w:instrText xml:space="preserve"> PAGEREF _Toc207808557 \h </w:instrText>
            </w:r>
            <w:r w:rsidR="00F70CC6">
              <w:rPr>
                <w:noProof/>
                <w:webHidden/>
              </w:rPr>
            </w:r>
            <w:r w:rsidR="00F70CC6">
              <w:rPr>
                <w:noProof/>
                <w:webHidden/>
              </w:rPr>
              <w:fldChar w:fldCharType="separate"/>
            </w:r>
            <w:r w:rsidR="00F70CC6">
              <w:rPr>
                <w:noProof/>
                <w:webHidden/>
              </w:rPr>
              <w:t>6</w:t>
            </w:r>
            <w:r w:rsidR="00F70CC6">
              <w:rPr>
                <w:noProof/>
                <w:webHidden/>
              </w:rPr>
              <w:fldChar w:fldCharType="end"/>
            </w:r>
          </w:hyperlink>
        </w:p>
        <w:p w14:paraId="14ED1575" w14:textId="77777777" w:rsidR="00F70CC6" w:rsidRDefault="009A494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08558" w:history="1">
            <w:r w:rsidR="00F70CC6" w:rsidRPr="0093227B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F70CC6">
              <w:rPr>
                <w:noProof/>
                <w:webHidden/>
              </w:rPr>
              <w:tab/>
            </w:r>
            <w:r w:rsidR="00F70CC6">
              <w:rPr>
                <w:noProof/>
                <w:webHidden/>
              </w:rPr>
              <w:fldChar w:fldCharType="begin"/>
            </w:r>
            <w:r w:rsidR="00F70CC6">
              <w:rPr>
                <w:noProof/>
                <w:webHidden/>
              </w:rPr>
              <w:instrText xml:space="preserve"> PAGEREF _Toc207808558 \h </w:instrText>
            </w:r>
            <w:r w:rsidR="00F70CC6">
              <w:rPr>
                <w:noProof/>
                <w:webHidden/>
              </w:rPr>
            </w:r>
            <w:r w:rsidR="00F70CC6">
              <w:rPr>
                <w:noProof/>
                <w:webHidden/>
              </w:rPr>
              <w:fldChar w:fldCharType="separate"/>
            </w:r>
            <w:r w:rsidR="00F70CC6">
              <w:rPr>
                <w:noProof/>
                <w:webHidden/>
              </w:rPr>
              <w:t>6</w:t>
            </w:r>
            <w:r w:rsidR="00F70CC6">
              <w:rPr>
                <w:noProof/>
                <w:webHidden/>
              </w:rPr>
              <w:fldChar w:fldCharType="end"/>
            </w:r>
          </w:hyperlink>
        </w:p>
        <w:p w14:paraId="665CF2EE" w14:textId="77777777" w:rsidR="00F70CC6" w:rsidRDefault="009A494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08559" w:history="1">
            <w:r w:rsidR="00F70CC6" w:rsidRPr="0093227B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F70CC6">
              <w:rPr>
                <w:noProof/>
                <w:webHidden/>
              </w:rPr>
              <w:tab/>
            </w:r>
            <w:r w:rsidR="00F70CC6">
              <w:rPr>
                <w:noProof/>
                <w:webHidden/>
              </w:rPr>
              <w:fldChar w:fldCharType="begin"/>
            </w:r>
            <w:r w:rsidR="00F70CC6">
              <w:rPr>
                <w:noProof/>
                <w:webHidden/>
              </w:rPr>
              <w:instrText xml:space="preserve"> PAGEREF _Toc207808559 \h </w:instrText>
            </w:r>
            <w:r w:rsidR="00F70CC6">
              <w:rPr>
                <w:noProof/>
                <w:webHidden/>
              </w:rPr>
            </w:r>
            <w:r w:rsidR="00F70CC6">
              <w:rPr>
                <w:noProof/>
                <w:webHidden/>
              </w:rPr>
              <w:fldChar w:fldCharType="separate"/>
            </w:r>
            <w:r w:rsidR="00F70CC6">
              <w:rPr>
                <w:noProof/>
                <w:webHidden/>
              </w:rPr>
              <w:t>6</w:t>
            </w:r>
            <w:r w:rsidR="00F70CC6">
              <w:rPr>
                <w:noProof/>
                <w:webHidden/>
              </w:rPr>
              <w:fldChar w:fldCharType="end"/>
            </w:r>
          </w:hyperlink>
        </w:p>
        <w:p w14:paraId="16E094F7" w14:textId="77777777" w:rsidR="00F70CC6" w:rsidRDefault="009A494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08560" w:history="1">
            <w:r w:rsidR="00F70CC6" w:rsidRPr="0093227B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F70CC6">
              <w:rPr>
                <w:noProof/>
                <w:webHidden/>
              </w:rPr>
              <w:tab/>
            </w:r>
            <w:r w:rsidR="00F70CC6">
              <w:rPr>
                <w:noProof/>
                <w:webHidden/>
              </w:rPr>
              <w:fldChar w:fldCharType="begin"/>
            </w:r>
            <w:r w:rsidR="00F70CC6">
              <w:rPr>
                <w:noProof/>
                <w:webHidden/>
              </w:rPr>
              <w:instrText xml:space="preserve"> PAGEREF _Toc207808560 \h </w:instrText>
            </w:r>
            <w:r w:rsidR="00F70CC6">
              <w:rPr>
                <w:noProof/>
                <w:webHidden/>
              </w:rPr>
            </w:r>
            <w:r w:rsidR="00F70CC6">
              <w:rPr>
                <w:noProof/>
                <w:webHidden/>
              </w:rPr>
              <w:fldChar w:fldCharType="separate"/>
            </w:r>
            <w:r w:rsidR="00F70CC6">
              <w:rPr>
                <w:noProof/>
                <w:webHidden/>
              </w:rPr>
              <w:t>7</w:t>
            </w:r>
            <w:r w:rsidR="00F70CC6">
              <w:rPr>
                <w:noProof/>
                <w:webHidden/>
              </w:rPr>
              <w:fldChar w:fldCharType="end"/>
            </w:r>
          </w:hyperlink>
        </w:p>
        <w:p w14:paraId="40BF8EEA" w14:textId="77777777" w:rsidR="00F70CC6" w:rsidRDefault="009A494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08561" w:history="1">
            <w:r w:rsidR="00F70CC6" w:rsidRPr="0093227B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F70CC6">
              <w:rPr>
                <w:noProof/>
                <w:webHidden/>
              </w:rPr>
              <w:tab/>
            </w:r>
            <w:r w:rsidR="00F70CC6">
              <w:rPr>
                <w:noProof/>
                <w:webHidden/>
              </w:rPr>
              <w:fldChar w:fldCharType="begin"/>
            </w:r>
            <w:r w:rsidR="00F70CC6">
              <w:rPr>
                <w:noProof/>
                <w:webHidden/>
              </w:rPr>
              <w:instrText xml:space="preserve"> PAGEREF _Toc207808561 \h </w:instrText>
            </w:r>
            <w:r w:rsidR="00F70CC6">
              <w:rPr>
                <w:noProof/>
                <w:webHidden/>
              </w:rPr>
            </w:r>
            <w:r w:rsidR="00F70CC6">
              <w:rPr>
                <w:noProof/>
                <w:webHidden/>
              </w:rPr>
              <w:fldChar w:fldCharType="separate"/>
            </w:r>
            <w:r w:rsidR="00F70CC6">
              <w:rPr>
                <w:noProof/>
                <w:webHidden/>
              </w:rPr>
              <w:t>7</w:t>
            </w:r>
            <w:r w:rsidR="00F70CC6">
              <w:rPr>
                <w:noProof/>
                <w:webHidden/>
              </w:rPr>
              <w:fldChar w:fldCharType="end"/>
            </w:r>
          </w:hyperlink>
        </w:p>
        <w:p w14:paraId="0FDA6FEB" w14:textId="77777777" w:rsidR="00F70CC6" w:rsidRDefault="009A494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08562" w:history="1">
            <w:r w:rsidR="00F70CC6" w:rsidRPr="0093227B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F70CC6">
              <w:rPr>
                <w:noProof/>
                <w:webHidden/>
              </w:rPr>
              <w:tab/>
            </w:r>
            <w:r w:rsidR="00F70CC6">
              <w:rPr>
                <w:noProof/>
                <w:webHidden/>
              </w:rPr>
              <w:fldChar w:fldCharType="begin"/>
            </w:r>
            <w:r w:rsidR="00F70CC6">
              <w:rPr>
                <w:noProof/>
                <w:webHidden/>
              </w:rPr>
              <w:instrText xml:space="preserve"> PAGEREF _Toc207808562 \h </w:instrText>
            </w:r>
            <w:r w:rsidR="00F70CC6">
              <w:rPr>
                <w:noProof/>
                <w:webHidden/>
              </w:rPr>
            </w:r>
            <w:r w:rsidR="00F70CC6">
              <w:rPr>
                <w:noProof/>
                <w:webHidden/>
              </w:rPr>
              <w:fldChar w:fldCharType="separate"/>
            </w:r>
            <w:r w:rsidR="00F70CC6">
              <w:rPr>
                <w:noProof/>
                <w:webHidden/>
              </w:rPr>
              <w:t>9</w:t>
            </w:r>
            <w:r w:rsidR="00F70CC6">
              <w:rPr>
                <w:noProof/>
                <w:webHidden/>
              </w:rPr>
              <w:fldChar w:fldCharType="end"/>
            </w:r>
          </w:hyperlink>
        </w:p>
        <w:p w14:paraId="4A0433BB" w14:textId="77777777" w:rsidR="00F70CC6" w:rsidRDefault="009A494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08563" w:history="1">
            <w:r w:rsidR="00F70CC6" w:rsidRPr="0093227B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F70CC6">
              <w:rPr>
                <w:noProof/>
                <w:webHidden/>
              </w:rPr>
              <w:tab/>
            </w:r>
            <w:r w:rsidR="00F70CC6">
              <w:rPr>
                <w:noProof/>
                <w:webHidden/>
              </w:rPr>
              <w:fldChar w:fldCharType="begin"/>
            </w:r>
            <w:r w:rsidR="00F70CC6">
              <w:rPr>
                <w:noProof/>
                <w:webHidden/>
              </w:rPr>
              <w:instrText xml:space="preserve"> PAGEREF _Toc207808563 \h </w:instrText>
            </w:r>
            <w:r w:rsidR="00F70CC6">
              <w:rPr>
                <w:noProof/>
                <w:webHidden/>
              </w:rPr>
            </w:r>
            <w:r w:rsidR="00F70CC6">
              <w:rPr>
                <w:noProof/>
                <w:webHidden/>
              </w:rPr>
              <w:fldChar w:fldCharType="separate"/>
            </w:r>
            <w:r w:rsidR="00F70CC6">
              <w:rPr>
                <w:noProof/>
                <w:webHidden/>
              </w:rPr>
              <w:t>10</w:t>
            </w:r>
            <w:r w:rsidR="00F70CC6">
              <w:rPr>
                <w:noProof/>
                <w:webHidden/>
              </w:rPr>
              <w:fldChar w:fldCharType="end"/>
            </w:r>
          </w:hyperlink>
        </w:p>
        <w:p w14:paraId="1E4170F7" w14:textId="77777777" w:rsidR="00F70CC6" w:rsidRDefault="009A494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08564" w:history="1">
            <w:r w:rsidR="00F70CC6" w:rsidRPr="0093227B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F70CC6">
              <w:rPr>
                <w:noProof/>
                <w:webHidden/>
              </w:rPr>
              <w:tab/>
            </w:r>
            <w:r w:rsidR="00F70CC6">
              <w:rPr>
                <w:noProof/>
                <w:webHidden/>
              </w:rPr>
              <w:fldChar w:fldCharType="begin"/>
            </w:r>
            <w:r w:rsidR="00F70CC6">
              <w:rPr>
                <w:noProof/>
                <w:webHidden/>
              </w:rPr>
              <w:instrText xml:space="preserve"> PAGEREF _Toc207808564 \h </w:instrText>
            </w:r>
            <w:r w:rsidR="00F70CC6">
              <w:rPr>
                <w:noProof/>
                <w:webHidden/>
              </w:rPr>
            </w:r>
            <w:r w:rsidR="00F70CC6">
              <w:rPr>
                <w:noProof/>
                <w:webHidden/>
              </w:rPr>
              <w:fldChar w:fldCharType="separate"/>
            </w:r>
            <w:r w:rsidR="00F70CC6">
              <w:rPr>
                <w:noProof/>
                <w:webHidden/>
              </w:rPr>
              <w:t>11</w:t>
            </w:r>
            <w:r w:rsidR="00F70CC6">
              <w:rPr>
                <w:noProof/>
                <w:webHidden/>
              </w:rPr>
              <w:fldChar w:fldCharType="end"/>
            </w:r>
          </w:hyperlink>
        </w:p>
        <w:p w14:paraId="4F977A03" w14:textId="77777777" w:rsidR="00F70CC6" w:rsidRDefault="009A494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08565" w:history="1">
            <w:r w:rsidR="00F70CC6" w:rsidRPr="0093227B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F70CC6">
              <w:rPr>
                <w:noProof/>
                <w:webHidden/>
              </w:rPr>
              <w:tab/>
            </w:r>
            <w:r w:rsidR="00F70CC6">
              <w:rPr>
                <w:noProof/>
                <w:webHidden/>
              </w:rPr>
              <w:fldChar w:fldCharType="begin"/>
            </w:r>
            <w:r w:rsidR="00F70CC6">
              <w:rPr>
                <w:noProof/>
                <w:webHidden/>
              </w:rPr>
              <w:instrText xml:space="preserve"> PAGEREF _Toc207808565 \h </w:instrText>
            </w:r>
            <w:r w:rsidR="00F70CC6">
              <w:rPr>
                <w:noProof/>
                <w:webHidden/>
              </w:rPr>
            </w:r>
            <w:r w:rsidR="00F70CC6">
              <w:rPr>
                <w:noProof/>
                <w:webHidden/>
              </w:rPr>
              <w:fldChar w:fldCharType="separate"/>
            </w:r>
            <w:r w:rsidR="00F70CC6">
              <w:rPr>
                <w:noProof/>
                <w:webHidden/>
              </w:rPr>
              <w:t>11</w:t>
            </w:r>
            <w:r w:rsidR="00F70CC6">
              <w:rPr>
                <w:noProof/>
                <w:webHidden/>
              </w:rPr>
              <w:fldChar w:fldCharType="end"/>
            </w:r>
          </w:hyperlink>
        </w:p>
        <w:p w14:paraId="0130AD78" w14:textId="77777777" w:rsidR="00F70CC6" w:rsidRDefault="009A494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08566" w:history="1">
            <w:r w:rsidR="00F70CC6" w:rsidRPr="0093227B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F70CC6">
              <w:rPr>
                <w:noProof/>
                <w:webHidden/>
              </w:rPr>
              <w:tab/>
            </w:r>
            <w:r w:rsidR="00F70CC6">
              <w:rPr>
                <w:noProof/>
                <w:webHidden/>
              </w:rPr>
              <w:fldChar w:fldCharType="begin"/>
            </w:r>
            <w:r w:rsidR="00F70CC6">
              <w:rPr>
                <w:noProof/>
                <w:webHidden/>
              </w:rPr>
              <w:instrText xml:space="preserve"> PAGEREF _Toc207808566 \h </w:instrText>
            </w:r>
            <w:r w:rsidR="00F70CC6">
              <w:rPr>
                <w:noProof/>
                <w:webHidden/>
              </w:rPr>
            </w:r>
            <w:r w:rsidR="00F70CC6">
              <w:rPr>
                <w:noProof/>
                <w:webHidden/>
              </w:rPr>
              <w:fldChar w:fldCharType="separate"/>
            </w:r>
            <w:r w:rsidR="00F70CC6">
              <w:rPr>
                <w:noProof/>
                <w:webHidden/>
              </w:rPr>
              <w:t>12</w:t>
            </w:r>
            <w:r w:rsidR="00F70CC6">
              <w:rPr>
                <w:noProof/>
                <w:webHidden/>
              </w:rPr>
              <w:fldChar w:fldCharType="end"/>
            </w:r>
          </w:hyperlink>
        </w:p>
        <w:p w14:paraId="437B890B" w14:textId="77777777" w:rsidR="00F70CC6" w:rsidRDefault="009A494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08567" w:history="1">
            <w:r w:rsidR="00F70CC6" w:rsidRPr="0093227B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F70CC6">
              <w:rPr>
                <w:noProof/>
                <w:webHidden/>
              </w:rPr>
              <w:tab/>
            </w:r>
            <w:r w:rsidR="00F70CC6">
              <w:rPr>
                <w:noProof/>
                <w:webHidden/>
              </w:rPr>
              <w:fldChar w:fldCharType="begin"/>
            </w:r>
            <w:r w:rsidR="00F70CC6">
              <w:rPr>
                <w:noProof/>
                <w:webHidden/>
              </w:rPr>
              <w:instrText xml:space="preserve"> PAGEREF _Toc207808567 \h </w:instrText>
            </w:r>
            <w:r w:rsidR="00F70CC6">
              <w:rPr>
                <w:noProof/>
                <w:webHidden/>
              </w:rPr>
            </w:r>
            <w:r w:rsidR="00F70CC6">
              <w:rPr>
                <w:noProof/>
                <w:webHidden/>
              </w:rPr>
              <w:fldChar w:fldCharType="separate"/>
            </w:r>
            <w:r w:rsidR="00F70CC6">
              <w:rPr>
                <w:noProof/>
                <w:webHidden/>
              </w:rPr>
              <w:t>14</w:t>
            </w:r>
            <w:r w:rsidR="00F70CC6">
              <w:rPr>
                <w:noProof/>
                <w:webHidden/>
              </w:rPr>
              <w:fldChar w:fldCharType="end"/>
            </w:r>
          </w:hyperlink>
        </w:p>
        <w:p w14:paraId="75454A87" w14:textId="77777777" w:rsidR="00F70CC6" w:rsidRDefault="009A494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08568" w:history="1">
            <w:r w:rsidR="00F70CC6" w:rsidRPr="0093227B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F70CC6">
              <w:rPr>
                <w:noProof/>
                <w:webHidden/>
              </w:rPr>
              <w:tab/>
            </w:r>
            <w:r w:rsidR="00F70CC6">
              <w:rPr>
                <w:noProof/>
                <w:webHidden/>
              </w:rPr>
              <w:fldChar w:fldCharType="begin"/>
            </w:r>
            <w:r w:rsidR="00F70CC6">
              <w:rPr>
                <w:noProof/>
                <w:webHidden/>
              </w:rPr>
              <w:instrText xml:space="preserve"> PAGEREF _Toc207808568 \h </w:instrText>
            </w:r>
            <w:r w:rsidR="00F70CC6">
              <w:rPr>
                <w:noProof/>
                <w:webHidden/>
              </w:rPr>
            </w:r>
            <w:r w:rsidR="00F70CC6">
              <w:rPr>
                <w:noProof/>
                <w:webHidden/>
              </w:rPr>
              <w:fldChar w:fldCharType="separate"/>
            </w:r>
            <w:r w:rsidR="00F70CC6">
              <w:rPr>
                <w:noProof/>
                <w:webHidden/>
              </w:rPr>
              <w:t>15</w:t>
            </w:r>
            <w:r w:rsidR="00F70CC6">
              <w:rPr>
                <w:noProof/>
                <w:webHidden/>
              </w:rPr>
              <w:fldChar w:fldCharType="end"/>
            </w:r>
          </w:hyperlink>
        </w:p>
        <w:p w14:paraId="7E49190C" w14:textId="77777777" w:rsidR="00F70CC6" w:rsidRDefault="009A494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08569" w:history="1">
            <w:r w:rsidR="00F70CC6" w:rsidRPr="0093227B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F70CC6">
              <w:rPr>
                <w:noProof/>
                <w:webHidden/>
              </w:rPr>
              <w:tab/>
            </w:r>
            <w:r w:rsidR="00F70CC6">
              <w:rPr>
                <w:noProof/>
                <w:webHidden/>
              </w:rPr>
              <w:fldChar w:fldCharType="begin"/>
            </w:r>
            <w:r w:rsidR="00F70CC6">
              <w:rPr>
                <w:noProof/>
                <w:webHidden/>
              </w:rPr>
              <w:instrText xml:space="preserve"> PAGEREF _Toc207808569 \h </w:instrText>
            </w:r>
            <w:r w:rsidR="00F70CC6">
              <w:rPr>
                <w:noProof/>
                <w:webHidden/>
              </w:rPr>
            </w:r>
            <w:r w:rsidR="00F70CC6">
              <w:rPr>
                <w:noProof/>
                <w:webHidden/>
              </w:rPr>
              <w:fldChar w:fldCharType="separate"/>
            </w:r>
            <w:r w:rsidR="00F70CC6">
              <w:rPr>
                <w:noProof/>
                <w:webHidden/>
              </w:rPr>
              <w:t>15</w:t>
            </w:r>
            <w:r w:rsidR="00F70CC6">
              <w:rPr>
                <w:noProof/>
                <w:webHidden/>
              </w:rPr>
              <w:fldChar w:fldCharType="end"/>
            </w:r>
          </w:hyperlink>
        </w:p>
        <w:p w14:paraId="5552D2E0" w14:textId="77777777" w:rsidR="00F70CC6" w:rsidRDefault="009A494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08570" w:history="1">
            <w:r w:rsidR="00F70CC6" w:rsidRPr="0093227B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F70CC6">
              <w:rPr>
                <w:noProof/>
                <w:webHidden/>
              </w:rPr>
              <w:tab/>
            </w:r>
            <w:r w:rsidR="00F70CC6">
              <w:rPr>
                <w:noProof/>
                <w:webHidden/>
              </w:rPr>
              <w:fldChar w:fldCharType="begin"/>
            </w:r>
            <w:r w:rsidR="00F70CC6">
              <w:rPr>
                <w:noProof/>
                <w:webHidden/>
              </w:rPr>
              <w:instrText xml:space="preserve"> PAGEREF _Toc207808570 \h </w:instrText>
            </w:r>
            <w:r w:rsidR="00F70CC6">
              <w:rPr>
                <w:noProof/>
                <w:webHidden/>
              </w:rPr>
            </w:r>
            <w:r w:rsidR="00F70CC6">
              <w:rPr>
                <w:noProof/>
                <w:webHidden/>
              </w:rPr>
              <w:fldChar w:fldCharType="separate"/>
            </w:r>
            <w:r w:rsidR="00F70CC6">
              <w:rPr>
                <w:noProof/>
                <w:webHidden/>
              </w:rPr>
              <w:t>15</w:t>
            </w:r>
            <w:r w:rsidR="00F70CC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780855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студентов базовой системы знаний о финансах и финансовой системе, необходимых для понимания современных тенденций развития финансовой системы, актуальных проблем финансовой системы, а также практических навыков по принятию и обоснованию организационно-управленческого решения в сфере финансов.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780855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Финансы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780855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17"/>
        <w:gridCol w:w="2097"/>
        <w:gridCol w:w="5396"/>
      </w:tblGrid>
      <w:tr w:rsidR="00751095" w:rsidRPr="00F70CC6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F70CC6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F70CC6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F70CC6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F70CC6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F70CC6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70CC6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F70CC6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F70CC6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F70CC6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F70CC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F70CC6">
              <w:rPr>
                <w:rFonts w:ascii="Times New Roman" w:hAnsi="Times New Roman" w:cs="Times New Roman"/>
              </w:rPr>
              <w:t xml:space="preserve">УК-10 - </w:t>
            </w:r>
            <w:proofErr w:type="gramStart"/>
            <w:r w:rsidRPr="00F70CC6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F70CC6">
              <w:rPr>
                <w:rFonts w:ascii="Times New Roman" w:hAnsi="Times New Roman" w:cs="Times New Roman"/>
              </w:rPr>
              <w:t xml:space="preserve"> принимать обоснованные экономические решения в различных областях жизнедеятельности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F70CC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proofErr w:type="gramStart"/>
            <w:r w:rsidRPr="00F70CC6">
              <w:rPr>
                <w:rFonts w:ascii="Times New Roman" w:hAnsi="Times New Roman" w:cs="Times New Roman"/>
                <w:lang w:bidi="ru-RU"/>
              </w:rPr>
              <w:t>УК-10.2 - Применяет методы экономического и финансового планирования для достижения текущих и долгосрочных финансовых целей, использует финансовые инструменты для управления финансами в различных областях жизнедеятельности, контролирует экономические и финансовые риски</w:t>
            </w:r>
            <w:proofErr w:type="gramEnd"/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F70CC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F70CC6">
              <w:rPr>
                <w:rFonts w:ascii="Times New Roman" w:hAnsi="Times New Roman" w:cs="Times New Roman"/>
              </w:rPr>
              <w:t xml:space="preserve">Знать: </w:t>
            </w:r>
            <w:r w:rsidR="00316402" w:rsidRPr="00F70CC6">
              <w:rPr>
                <w:rFonts w:ascii="Times New Roman" w:hAnsi="Times New Roman" w:cs="Times New Roman"/>
              </w:rPr>
              <w:t>формы и методы экономического и финансового планирования; инструменты экономического и финансового планирования; зарубежный и российской опыт экономического и финансового планирования; особенности экономического и финансового планирования в разных областях жизнедеятельности; методические подходы к целеполаганию при осуществлении экономического и финансового планирования; понятие и виды текущих и долгосрочных финансовых целей при осуществлении личного планирования;</w:t>
            </w:r>
            <w:proofErr w:type="gramEnd"/>
            <w:r w:rsidR="00316402" w:rsidRPr="00F70CC6">
              <w:rPr>
                <w:rFonts w:ascii="Times New Roman" w:hAnsi="Times New Roman" w:cs="Times New Roman"/>
              </w:rPr>
              <w:t xml:space="preserve"> понятие экономических и финансовых рисков.</w:t>
            </w:r>
            <w:r w:rsidRPr="00F70CC6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F70CC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F70CC6">
              <w:rPr>
                <w:rFonts w:ascii="Times New Roman" w:hAnsi="Times New Roman" w:cs="Times New Roman"/>
              </w:rPr>
              <w:t xml:space="preserve">Уметь: </w:t>
            </w:r>
            <w:r w:rsidR="00FD518F" w:rsidRPr="00F70CC6">
              <w:rPr>
                <w:rFonts w:ascii="Times New Roman" w:hAnsi="Times New Roman" w:cs="Times New Roman"/>
              </w:rPr>
              <w:t>анализировать зарубежный и российский опыт экономического и финансового планирования; применять на практике лучшие отечественные и зарубежные методики экономического и финансового планирования; определять и применять наиболее эффективные инструменты экономического и финансового планирования; определять текущие и долгосрочные финансовые цели; оценивать и контролировать экономические и финансовые риски; обосновывать и логически выстраивать выводы по результатам полученных расчетов.</w:t>
            </w:r>
            <w:r w:rsidRPr="00F70CC6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F70CC6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proofErr w:type="gramStart"/>
            <w:r w:rsidRPr="00F70CC6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F70CC6">
              <w:rPr>
                <w:rFonts w:ascii="Times New Roman" w:hAnsi="Times New Roman" w:cs="Times New Roman"/>
              </w:rPr>
              <w:t>навыками сбора и обработки экономических и финансовых данных для осуществления планирования; методиками экономического и финансового планирования; навыками сравнительного анализа форм и методов экономического и финансового планирования; различными инструментами экономического и финансового планирования в зависимости от поставленных финансовых целей; инструментами оценки и контроля экономических и финансовых рисков; методиками целеполагания в финансовой сфере при осуществлении планирования.</w:t>
            </w:r>
            <w:r w:rsidRPr="00F70CC6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10B1EC2" w14:textId="77777777" w:rsidR="00E1429F" w:rsidRPr="00F70CC6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780855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Система финансов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История возникновения термина «финансы. Понятие финансов. Деньги vs Финансы.  Промышленная революция и трансформация термина «финансы». Яркие представители отечественной науки о финансах. Современное представление о финансах как о «зонтичной» категории. Определение финансов. Понятие системы финансов. Подсистемы и звенья системы финансов, их краткая характеристика. Взаимосвязи подсистем финансов.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626435F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2C3A6C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Финансовые решения и фактор времени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6E0FD7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Теория временной стоимости денег. Простые и сложные проценты. Текущая стоимость и дисконтирование. Влияние инфляции на инвестиционные решения.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068F01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4D0444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4D7428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120623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5DDDDF9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9770CB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Финансы домашних хозяйств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730777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домашнего хозяйства. Личный (семейный) бюджет: формирование доходов и расходов. Финансовая независимость и благополучие. Финансовые услуги и продукты для граждан. Персональная финансовая стратегия. Финансовые взаимоотношения человека (семьи) и государства. Налогообложение физических лиц. Личный кабинет налогоплательщика. Школа будущего пенсионера. Финансовая безопасность. Финансовые пирамиды, их признаки, жизненный цикл финансовой пирамиды. Информационные технологии для противодействия финансовому мошенничеству. Финансовое просвещение и финансовая культура. Цели и задачи повышения финансовой грамотности населения.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964E58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EC6543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998C81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540468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18</w:t>
            </w:r>
          </w:p>
        </w:tc>
      </w:tr>
      <w:tr w:rsidR="005B37A7" w:rsidRPr="005B37A7" w14:paraId="7427C88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3D8639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Финансовые рынки и финансовые институты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F70DA9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Структура современного финансового рынка. Финансовые институты, их краткая характеристика.  Рынок ценных бумаг: инфраструктура и инструменты. Рынок ссудных капиталов и валютный рынок. Принципы, функции и виды страхования, основы организации страхового дела. Роль банка России как мегарегулятора финансового рынка. Стратегия развития финансового рынка в РФ до 2030г. Цифровизация финансового рынка и цифровые финансовые активы.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77DB02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BDCEE2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5A99B1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6AFDFC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18</w:t>
            </w:r>
          </w:p>
        </w:tc>
      </w:tr>
      <w:tr w:rsidR="005B37A7" w:rsidRPr="005B37A7" w14:paraId="73D8E7F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543CB1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Государственные и муниципальные финансы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4D2FD1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и назначение государственных и муниципальных (общественных) финансов. Бюджетное устройство и принципы бюджетной системы. Бюджетный процесс. Дефицит бюджета и его регулирование. Управление государственным долгом. Определение налога. Функции налогов. Элементы налога. Классификация налогов. налоговые системы. Основы налоговой системы РФ. Таможенные платежи. Доходы бюджета. Налог: экономическая сущность, функции, роль в формировании доходов бюджета. Налогообложение: понятие, этапы эволюции, основные теории и принципы. Элементы налога и их характеристика. Классификация налогов. Налоговая система: понятие, типы мировых налоговых систем и их характеристика. Налоговая политика: цели, задачи и роль в системе государственного регулирования экономики. Налоговая система РФ: структура, принципы построения, основные направления развития. Налоговое администрирование: содержание, формы и методы. Роль налогового контроля в управлении налоговой системой РФ с применением современных информационных технологий. Таможенные платежи: понятие, виды, роль в формировании доходов бюджета. Таможенно-тарифная политика Российской Федерации. Состав и назначение государственных внебюджетных фондов. Развитие системы внебюджетных фондов в Российской Федерации.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D44E72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7647DB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5369D7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B43672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18</w:t>
            </w:r>
          </w:p>
        </w:tc>
      </w:tr>
      <w:tr w:rsidR="005B37A7" w:rsidRPr="005B37A7" w14:paraId="1658EF0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34782F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Корпоративные финансы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977F2D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Содержание и функции корпоративных финансов. Современные теории и концепции корпоративных финансов. Информационная база, принципы и инструментарий управления корпоративными финансами. Цели, задачи и содержание финансового менеджмента. Роль финансового менеджера в управлении компанией.  Источники и способы финансирования деятельности корпораций. Понятие капитала. Собственный и заёмный капитал. Структура и цена капитала. Управление оборотными активами. Инвестиционная деятельность корпораций. Финансовый механизм государственно-частного взаимодействия.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9AC8D1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BAD2A1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D343E1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83F101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18</w:t>
            </w:r>
          </w:p>
        </w:tc>
      </w:tr>
      <w:tr w:rsidR="005B37A7" w:rsidRPr="005B37A7" w14:paraId="7F52EB1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CD629D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Международные финансы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F0F2E0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Содержание международных финансов. Субъекты международных финансовых отношений. Международные и региональные финансовые организации. Валютная политика государств. Операции на международных финансовых рынках.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466EE4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BD1261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1AF0E9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3CF35E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0223445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B113F2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Перспективные направления в развитии финансов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FB0696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Новые направления в финансах. ESG-финансы. Поведенческие финансы.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DC84AA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7E5491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2315EA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B08229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100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7808557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780855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02"/>
        <w:gridCol w:w="3805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F70CC6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F70CC6">
              <w:rPr>
                <w:rFonts w:ascii="Times New Roman" w:hAnsi="Times New Roman" w:cs="Times New Roman"/>
                <w:sz w:val="24"/>
                <w:szCs w:val="24"/>
              </w:rPr>
              <w:t>Финансы</w:t>
            </w:r>
            <w:proofErr w:type="gramStart"/>
            <w:r w:rsidRPr="00F70CC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70CC6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под редакцией И. Ю. Евстафьевой, Д. А. </w:t>
            </w:r>
            <w:proofErr w:type="spellStart"/>
            <w:r w:rsidRPr="00F70CC6">
              <w:rPr>
                <w:rFonts w:ascii="Times New Roman" w:hAnsi="Times New Roman" w:cs="Times New Roman"/>
                <w:sz w:val="24"/>
                <w:szCs w:val="24"/>
              </w:rPr>
              <w:t>Жилюка</w:t>
            </w:r>
            <w:proofErr w:type="spellEnd"/>
            <w:r w:rsidRPr="00F70CC6">
              <w:rPr>
                <w:rFonts w:ascii="Times New Roman" w:hAnsi="Times New Roman" w:cs="Times New Roman"/>
                <w:sz w:val="24"/>
                <w:szCs w:val="24"/>
              </w:rPr>
              <w:t xml:space="preserve">, Н. Г. Ивановой. — 2-е изд., </w:t>
            </w:r>
            <w:proofErr w:type="spellStart"/>
            <w:r w:rsidRPr="00F70CC6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F70CC6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F70CC6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F70CC6">
              <w:rPr>
                <w:rFonts w:ascii="Times New Roman" w:hAnsi="Times New Roman" w:cs="Times New Roman"/>
                <w:sz w:val="24"/>
                <w:szCs w:val="24"/>
              </w:rPr>
              <w:t xml:space="preserve">, 2025. — 448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F70CC6">
              <w:rPr>
                <w:rFonts w:ascii="Times New Roman" w:hAnsi="Times New Roman" w:cs="Times New Roman"/>
                <w:sz w:val="24"/>
                <w:szCs w:val="24"/>
              </w:rPr>
              <w:t xml:space="preserve"> 978-5-534-20118-5.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F70CC6" w:rsidRDefault="009A494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https://urait.ru/book/finansy-567702</w:t>
              </w:r>
            </w:hyperlink>
          </w:p>
        </w:tc>
      </w:tr>
      <w:tr w:rsidR="00262CF0" w:rsidRPr="007E6725" w14:paraId="3251D35A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E005B8D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F70CC6">
              <w:rPr>
                <w:rFonts w:ascii="Times New Roman" w:hAnsi="Times New Roman" w:cs="Times New Roman"/>
                <w:sz w:val="24"/>
                <w:szCs w:val="24"/>
              </w:rPr>
              <w:t>Финансы : учебное пособие / [</w:t>
            </w:r>
            <w:proofErr w:type="spellStart"/>
            <w:r w:rsidRPr="00F70CC6">
              <w:rPr>
                <w:rFonts w:ascii="Times New Roman" w:hAnsi="Times New Roman" w:cs="Times New Roman"/>
                <w:sz w:val="24"/>
                <w:szCs w:val="24"/>
              </w:rPr>
              <w:t>Н.Г.Иванова</w:t>
            </w:r>
            <w:proofErr w:type="spellEnd"/>
            <w:r w:rsidRPr="00F70CC6">
              <w:rPr>
                <w:rFonts w:ascii="Times New Roman" w:hAnsi="Times New Roman" w:cs="Times New Roman"/>
                <w:sz w:val="24"/>
                <w:szCs w:val="24"/>
              </w:rPr>
              <w:t xml:space="preserve"> и др.] ; под ред. </w:t>
            </w:r>
            <w:proofErr w:type="spellStart"/>
            <w:r w:rsidRPr="00F70CC6">
              <w:rPr>
                <w:rFonts w:ascii="Times New Roman" w:hAnsi="Times New Roman" w:cs="Times New Roman"/>
                <w:sz w:val="24"/>
                <w:szCs w:val="24"/>
              </w:rPr>
              <w:t>Н.Г.Ивановой</w:t>
            </w:r>
            <w:proofErr w:type="spellEnd"/>
            <w:proofErr w:type="gramStart"/>
            <w:r w:rsidRPr="00F70CC6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F70CC6">
              <w:rPr>
                <w:rFonts w:ascii="Times New Roman" w:hAnsi="Times New Roman" w:cs="Times New Roman"/>
                <w:sz w:val="24"/>
                <w:szCs w:val="24"/>
              </w:rPr>
              <w:t xml:space="preserve">— Санкт-Петербург : Изд-во СПбГЭУ, 2016 .—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EC4E354" w14:textId="77777777" w:rsidR="00262CF0" w:rsidRPr="007E6725" w:rsidRDefault="009A494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F70CC6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>
                <w:rPr>
                  <w:color w:val="00008B"/>
                  <w:u w:val="single"/>
                </w:rPr>
                <w:t>B0%D0%BD%D0%BE%D0%B2%D0%B0.pdf</w:t>
              </w:r>
            </w:hyperlink>
          </w:p>
        </w:tc>
      </w:tr>
      <w:tr w:rsidR="00262CF0" w:rsidRPr="007E6725" w14:paraId="51EF323D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825E244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F70CC6">
              <w:rPr>
                <w:rFonts w:ascii="Times New Roman" w:hAnsi="Times New Roman" w:cs="Times New Roman"/>
                <w:sz w:val="24"/>
                <w:szCs w:val="24"/>
              </w:rPr>
              <w:t xml:space="preserve">Практикум по дисциплине "Финансы" / [сост.: </w:t>
            </w:r>
            <w:proofErr w:type="spellStart"/>
            <w:r w:rsidRPr="00F70CC6">
              <w:rPr>
                <w:rFonts w:ascii="Times New Roman" w:hAnsi="Times New Roman" w:cs="Times New Roman"/>
                <w:sz w:val="24"/>
                <w:szCs w:val="24"/>
              </w:rPr>
              <w:t>Е.А.Фирсова</w:t>
            </w:r>
            <w:proofErr w:type="spellEnd"/>
            <w:r w:rsidRPr="00F70CC6">
              <w:rPr>
                <w:rFonts w:ascii="Times New Roman" w:hAnsi="Times New Roman" w:cs="Times New Roman"/>
                <w:sz w:val="24"/>
                <w:szCs w:val="24"/>
              </w:rPr>
              <w:t xml:space="preserve"> и др.]</w:t>
            </w:r>
            <w:proofErr w:type="gramStart"/>
            <w:r w:rsidRPr="00F70CC6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F70CC6">
              <w:rPr>
                <w:rFonts w:ascii="Times New Roman" w:hAnsi="Times New Roman" w:cs="Times New Roman"/>
                <w:sz w:val="24"/>
                <w:szCs w:val="24"/>
              </w:rPr>
              <w:t xml:space="preserve">— Санкт-Петербург : Изд-во СПбГЭУ, 2017 .—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065F184" w14:textId="77777777" w:rsidR="00262CF0" w:rsidRPr="007E6725" w:rsidRDefault="009A494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 w:rsidRPr="00F70CC6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>
                <w:rPr>
                  <w:color w:val="00008B"/>
                  <w:u w:val="single"/>
                </w:rPr>
                <w:t>BD%D0%B0%D0%BD%D1%81%D1%8B.pdf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780855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7148303A" w14:textId="77777777" w:rsidTr="007B550D">
        <w:tc>
          <w:tcPr>
            <w:tcW w:w="9345" w:type="dxa"/>
          </w:tcPr>
          <w:p w14:paraId="60672D7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3833E267" w14:textId="77777777" w:rsidTr="007B550D">
        <w:tc>
          <w:tcPr>
            <w:tcW w:w="9345" w:type="dxa"/>
          </w:tcPr>
          <w:p w14:paraId="796F26E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Moodle</w:t>
            </w:r>
          </w:p>
        </w:tc>
      </w:tr>
      <w:tr w:rsidR="007B550D" w:rsidRPr="007E6725" w14:paraId="3367F10C" w14:textId="77777777" w:rsidTr="007B550D">
        <w:tc>
          <w:tcPr>
            <w:tcW w:w="9345" w:type="dxa"/>
          </w:tcPr>
          <w:p w14:paraId="398160B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02831500" w14:textId="77777777" w:rsidTr="007B550D">
        <w:tc>
          <w:tcPr>
            <w:tcW w:w="9345" w:type="dxa"/>
          </w:tcPr>
          <w:p w14:paraId="3597256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3A506E4A" w14:textId="77777777" w:rsidTr="007B550D">
        <w:tc>
          <w:tcPr>
            <w:tcW w:w="9345" w:type="dxa"/>
          </w:tcPr>
          <w:p w14:paraId="79C94B0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780856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9A4945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780856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F70CC6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F70CC6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F70CC6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F70CC6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F70CC6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F70CC6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F70CC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70CC6">
              <w:rPr>
                <w:sz w:val="22"/>
                <w:szCs w:val="22"/>
              </w:rPr>
              <w:t xml:space="preserve">Ауд. 2018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F70CC6">
              <w:rPr>
                <w:sz w:val="22"/>
                <w:szCs w:val="22"/>
              </w:rPr>
              <w:t>комплексом</w:t>
            </w:r>
            <w:proofErr w:type="gramStart"/>
            <w:r w:rsidRPr="00F70CC6">
              <w:rPr>
                <w:sz w:val="22"/>
                <w:szCs w:val="22"/>
              </w:rPr>
              <w:t>.С</w:t>
            </w:r>
            <w:proofErr w:type="gramEnd"/>
            <w:r w:rsidRPr="00F70CC6">
              <w:rPr>
                <w:sz w:val="22"/>
                <w:szCs w:val="22"/>
              </w:rPr>
              <w:t>пециализированная</w:t>
            </w:r>
            <w:proofErr w:type="spellEnd"/>
            <w:r w:rsidRPr="00F70CC6">
              <w:rPr>
                <w:sz w:val="22"/>
                <w:szCs w:val="22"/>
              </w:rPr>
              <w:t xml:space="preserve">  мебель и оборудование: Учебная мебель на 16 посадочных мест (16 компьютерных столов, 16 черных кресел), рабочее место преподавателя 2стола+1кресло, доска меловая 1 шт., доска маркерная на колесиках 1шт., вешалка стойка 1шт., стул изо10шт</w:t>
            </w:r>
            <w:proofErr w:type="gramStart"/>
            <w:r w:rsidRPr="00F70CC6">
              <w:rPr>
                <w:sz w:val="22"/>
                <w:szCs w:val="22"/>
              </w:rPr>
              <w:t>.К</w:t>
            </w:r>
            <w:proofErr w:type="gramEnd"/>
            <w:r w:rsidRPr="00F70CC6">
              <w:rPr>
                <w:sz w:val="22"/>
                <w:szCs w:val="22"/>
              </w:rPr>
              <w:t xml:space="preserve">омпьютер </w:t>
            </w:r>
            <w:r w:rsidRPr="00F70CC6">
              <w:rPr>
                <w:sz w:val="22"/>
                <w:szCs w:val="22"/>
                <w:lang w:val="en-US"/>
              </w:rPr>
              <w:t>Intel</w:t>
            </w:r>
            <w:r w:rsidRPr="00F70CC6">
              <w:rPr>
                <w:sz w:val="22"/>
                <w:szCs w:val="22"/>
              </w:rPr>
              <w:t xml:space="preserve"> </w:t>
            </w:r>
            <w:r w:rsidRPr="00F70CC6">
              <w:rPr>
                <w:sz w:val="22"/>
                <w:szCs w:val="22"/>
                <w:lang w:val="en-US"/>
              </w:rPr>
              <w:t>I</w:t>
            </w:r>
            <w:r w:rsidRPr="00F70CC6">
              <w:rPr>
                <w:sz w:val="22"/>
                <w:szCs w:val="22"/>
              </w:rPr>
              <w:t>5-7400/16</w:t>
            </w:r>
            <w:r w:rsidRPr="00F70CC6">
              <w:rPr>
                <w:sz w:val="22"/>
                <w:szCs w:val="22"/>
                <w:lang w:val="en-US"/>
              </w:rPr>
              <w:t>Gb</w:t>
            </w:r>
            <w:r w:rsidRPr="00F70CC6">
              <w:rPr>
                <w:sz w:val="22"/>
                <w:szCs w:val="22"/>
              </w:rPr>
              <w:t>/1</w:t>
            </w:r>
            <w:r w:rsidRPr="00F70CC6">
              <w:rPr>
                <w:sz w:val="22"/>
                <w:szCs w:val="22"/>
                <w:lang w:val="en-US"/>
              </w:rPr>
              <w:t>Tb</w:t>
            </w:r>
            <w:r w:rsidRPr="00F70CC6">
              <w:rPr>
                <w:sz w:val="22"/>
                <w:szCs w:val="22"/>
              </w:rPr>
              <w:t xml:space="preserve">/ видеокарта </w:t>
            </w:r>
            <w:r w:rsidRPr="00F70CC6">
              <w:rPr>
                <w:sz w:val="22"/>
                <w:szCs w:val="22"/>
                <w:lang w:val="en-US"/>
              </w:rPr>
              <w:t>NVIDIA</w:t>
            </w:r>
            <w:r w:rsidRPr="00F70CC6">
              <w:rPr>
                <w:sz w:val="22"/>
                <w:szCs w:val="22"/>
              </w:rPr>
              <w:t xml:space="preserve"> </w:t>
            </w:r>
            <w:r w:rsidRPr="00F70CC6">
              <w:rPr>
                <w:sz w:val="22"/>
                <w:szCs w:val="22"/>
                <w:lang w:val="en-US"/>
              </w:rPr>
              <w:t>GeForce</w:t>
            </w:r>
            <w:r w:rsidRPr="00F70CC6">
              <w:rPr>
                <w:sz w:val="22"/>
                <w:szCs w:val="22"/>
              </w:rPr>
              <w:t xml:space="preserve"> </w:t>
            </w:r>
            <w:r w:rsidRPr="00F70CC6">
              <w:rPr>
                <w:sz w:val="22"/>
                <w:szCs w:val="22"/>
                <w:lang w:val="en-US"/>
              </w:rPr>
              <w:t>GT</w:t>
            </w:r>
            <w:r w:rsidRPr="00F70CC6">
              <w:rPr>
                <w:sz w:val="22"/>
                <w:szCs w:val="22"/>
              </w:rPr>
              <w:t xml:space="preserve"> 710/Монитор. </w:t>
            </w:r>
            <w:r w:rsidRPr="00F70CC6">
              <w:rPr>
                <w:sz w:val="22"/>
                <w:szCs w:val="22"/>
                <w:lang w:val="en-US"/>
              </w:rPr>
              <w:t>DELL</w:t>
            </w:r>
            <w:r w:rsidRPr="00F70CC6">
              <w:rPr>
                <w:sz w:val="22"/>
                <w:szCs w:val="22"/>
              </w:rPr>
              <w:t xml:space="preserve"> </w:t>
            </w:r>
            <w:r w:rsidRPr="00F70CC6">
              <w:rPr>
                <w:sz w:val="22"/>
                <w:szCs w:val="22"/>
                <w:lang w:val="en-US"/>
              </w:rPr>
              <w:t>S</w:t>
            </w:r>
            <w:r w:rsidRPr="00F70CC6">
              <w:rPr>
                <w:sz w:val="22"/>
                <w:szCs w:val="22"/>
              </w:rPr>
              <w:t>2218</w:t>
            </w:r>
            <w:r w:rsidRPr="00F70CC6">
              <w:rPr>
                <w:sz w:val="22"/>
                <w:szCs w:val="22"/>
                <w:lang w:val="en-US"/>
              </w:rPr>
              <w:t>H</w:t>
            </w:r>
            <w:r w:rsidRPr="00F70CC6">
              <w:rPr>
                <w:sz w:val="22"/>
                <w:szCs w:val="22"/>
              </w:rPr>
              <w:t xml:space="preserve"> - 17 </w:t>
            </w:r>
            <w:proofErr w:type="gramStart"/>
            <w:r w:rsidRPr="00F70CC6">
              <w:rPr>
                <w:sz w:val="22"/>
                <w:szCs w:val="22"/>
              </w:rPr>
              <w:t>шт.,</w:t>
            </w:r>
            <w:proofErr w:type="gramEnd"/>
            <w:r w:rsidRPr="00F70CC6">
              <w:rPr>
                <w:sz w:val="22"/>
                <w:szCs w:val="22"/>
              </w:rPr>
              <w:t xml:space="preserve"> Точка беспроводного доступа </w:t>
            </w:r>
            <w:r w:rsidRPr="00F70CC6">
              <w:rPr>
                <w:sz w:val="22"/>
                <w:szCs w:val="22"/>
                <w:lang w:val="en-US"/>
              </w:rPr>
              <w:t>Wi</w:t>
            </w:r>
            <w:r w:rsidRPr="00F70CC6">
              <w:rPr>
                <w:sz w:val="22"/>
                <w:szCs w:val="22"/>
              </w:rPr>
              <w:t>-</w:t>
            </w:r>
            <w:r w:rsidRPr="00F70CC6">
              <w:rPr>
                <w:sz w:val="22"/>
                <w:szCs w:val="22"/>
                <w:lang w:val="en-US"/>
              </w:rPr>
              <w:t>Fi</w:t>
            </w:r>
            <w:r w:rsidRPr="00F70CC6">
              <w:rPr>
                <w:sz w:val="22"/>
                <w:szCs w:val="22"/>
              </w:rPr>
              <w:t xml:space="preserve"> Тип1 </w:t>
            </w:r>
            <w:r w:rsidRPr="00F70CC6">
              <w:rPr>
                <w:sz w:val="22"/>
                <w:szCs w:val="22"/>
                <w:lang w:val="en-US"/>
              </w:rPr>
              <w:t>UBIQUITI</w:t>
            </w:r>
            <w:r w:rsidRPr="00F70CC6">
              <w:rPr>
                <w:sz w:val="22"/>
                <w:szCs w:val="22"/>
              </w:rPr>
              <w:t xml:space="preserve"> </w:t>
            </w:r>
            <w:r w:rsidRPr="00F70CC6">
              <w:rPr>
                <w:sz w:val="22"/>
                <w:szCs w:val="22"/>
                <w:lang w:val="en-US"/>
              </w:rPr>
              <w:t>UAP</w:t>
            </w:r>
            <w:r w:rsidRPr="00F70CC6">
              <w:rPr>
                <w:sz w:val="22"/>
                <w:szCs w:val="22"/>
              </w:rPr>
              <w:t>-</w:t>
            </w:r>
            <w:r w:rsidRPr="00F70CC6">
              <w:rPr>
                <w:sz w:val="22"/>
                <w:szCs w:val="22"/>
                <w:lang w:val="en-US"/>
              </w:rPr>
              <w:t>AC</w:t>
            </w:r>
            <w:r w:rsidRPr="00F70CC6">
              <w:rPr>
                <w:sz w:val="22"/>
                <w:szCs w:val="22"/>
              </w:rPr>
              <w:t>-</w:t>
            </w:r>
            <w:r w:rsidRPr="00F70CC6">
              <w:rPr>
                <w:sz w:val="22"/>
                <w:szCs w:val="22"/>
                <w:lang w:val="en-US"/>
              </w:rPr>
              <w:t>PRO</w:t>
            </w:r>
            <w:r w:rsidRPr="00F70CC6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F70CC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70CC6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F70CC6" w14:paraId="57EFEE59" w14:textId="77777777" w:rsidTr="008416EB">
        <w:tc>
          <w:tcPr>
            <w:tcW w:w="7797" w:type="dxa"/>
            <w:shd w:val="clear" w:color="auto" w:fill="auto"/>
          </w:tcPr>
          <w:p w14:paraId="3AA3EB5E" w14:textId="77777777" w:rsidR="002C735C" w:rsidRPr="00F70CC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70CC6">
              <w:rPr>
                <w:sz w:val="22"/>
                <w:szCs w:val="22"/>
              </w:rPr>
              <w:t xml:space="preserve">Ауд. 2052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F70CC6">
              <w:rPr>
                <w:sz w:val="22"/>
                <w:szCs w:val="22"/>
              </w:rPr>
              <w:t>комплексом</w:t>
            </w:r>
            <w:proofErr w:type="gramStart"/>
            <w:r w:rsidRPr="00F70CC6">
              <w:rPr>
                <w:sz w:val="22"/>
                <w:szCs w:val="22"/>
              </w:rPr>
              <w:t>.С</w:t>
            </w:r>
            <w:proofErr w:type="gramEnd"/>
            <w:r w:rsidRPr="00F70CC6">
              <w:rPr>
                <w:sz w:val="22"/>
                <w:szCs w:val="22"/>
              </w:rPr>
              <w:t>пециализированная</w:t>
            </w:r>
            <w:proofErr w:type="spellEnd"/>
            <w:r w:rsidRPr="00F70CC6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F70CC6">
              <w:rPr>
                <w:sz w:val="22"/>
                <w:szCs w:val="22"/>
              </w:rPr>
              <w:t xml:space="preserve">Учебная мебель на 88 посадочных мест, рабочее место преподавателя, доска меловая (3-х секционная) - 1 шт., кафедра - 1 шт., стол - 2 шт., стул - 2 шт., Компьютер </w:t>
            </w:r>
            <w:r w:rsidRPr="00F70CC6">
              <w:rPr>
                <w:sz w:val="22"/>
                <w:szCs w:val="22"/>
                <w:lang w:val="en-US"/>
              </w:rPr>
              <w:t>Intel</w:t>
            </w:r>
            <w:r w:rsidRPr="00F70CC6">
              <w:rPr>
                <w:sz w:val="22"/>
                <w:szCs w:val="22"/>
              </w:rPr>
              <w:t xml:space="preserve"> </w:t>
            </w:r>
            <w:proofErr w:type="spellStart"/>
            <w:r w:rsidRPr="00F70CC6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F70CC6">
              <w:rPr>
                <w:sz w:val="22"/>
                <w:szCs w:val="22"/>
              </w:rPr>
              <w:t xml:space="preserve">3-2100 2.4 </w:t>
            </w:r>
            <w:proofErr w:type="spellStart"/>
            <w:r w:rsidRPr="00F70CC6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F70CC6">
              <w:rPr>
                <w:sz w:val="22"/>
                <w:szCs w:val="22"/>
              </w:rPr>
              <w:t>/500/4/</w:t>
            </w:r>
            <w:r w:rsidRPr="00F70CC6">
              <w:rPr>
                <w:sz w:val="22"/>
                <w:szCs w:val="22"/>
                <w:lang w:val="en-US"/>
              </w:rPr>
              <w:t>Acer</w:t>
            </w:r>
            <w:r w:rsidRPr="00F70CC6">
              <w:rPr>
                <w:sz w:val="22"/>
                <w:szCs w:val="22"/>
              </w:rPr>
              <w:t xml:space="preserve"> </w:t>
            </w:r>
            <w:r w:rsidRPr="00F70CC6">
              <w:rPr>
                <w:sz w:val="22"/>
                <w:szCs w:val="22"/>
                <w:lang w:val="en-US"/>
              </w:rPr>
              <w:t>V</w:t>
            </w:r>
            <w:r w:rsidRPr="00F70CC6">
              <w:rPr>
                <w:sz w:val="22"/>
                <w:szCs w:val="22"/>
              </w:rPr>
              <w:t xml:space="preserve">193 19" - 1 шт., Мультимедийный проектор Тип 2 </w:t>
            </w:r>
            <w:r w:rsidRPr="00F70CC6">
              <w:rPr>
                <w:sz w:val="22"/>
                <w:szCs w:val="22"/>
                <w:lang w:val="en-US"/>
              </w:rPr>
              <w:t>Panasonic</w:t>
            </w:r>
            <w:r w:rsidRPr="00F70CC6">
              <w:rPr>
                <w:sz w:val="22"/>
                <w:szCs w:val="22"/>
              </w:rPr>
              <w:t xml:space="preserve"> </w:t>
            </w:r>
            <w:r w:rsidRPr="00F70CC6">
              <w:rPr>
                <w:sz w:val="22"/>
                <w:szCs w:val="22"/>
                <w:lang w:val="en-US"/>
              </w:rPr>
              <w:t>PT</w:t>
            </w:r>
            <w:r w:rsidRPr="00F70CC6">
              <w:rPr>
                <w:sz w:val="22"/>
                <w:szCs w:val="22"/>
              </w:rPr>
              <w:t>-</w:t>
            </w:r>
            <w:r w:rsidRPr="00F70CC6">
              <w:rPr>
                <w:sz w:val="22"/>
                <w:szCs w:val="22"/>
                <w:lang w:val="en-US"/>
              </w:rPr>
              <w:t>VX</w:t>
            </w:r>
            <w:r w:rsidRPr="00F70CC6">
              <w:rPr>
                <w:sz w:val="22"/>
                <w:szCs w:val="22"/>
              </w:rPr>
              <w:t xml:space="preserve">610Е - 1 шт., Экран с электроприводом </w:t>
            </w:r>
            <w:proofErr w:type="spellStart"/>
            <w:r w:rsidRPr="00F70CC6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F70CC6">
              <w:rPr>
                <w:sz w:val="22"/>
                <w:szCs w:val="22"/>
              </w:rPr>
              <w:t xml:space="preserve"> </w:t>
            </w:r>
            <w:r w:rsidRPr="00F70CC6">
              <w:rPr>
                <w:sz w:val="22"/>
                <w:szCs w:val="22"/>
                <w:lang w:val="en-US"/>
              </w:rPr>
              <w:t>Champion</w:t>
            </w:r>
            <w:r w:rsidRPr="00F70CC6">
              <w:rPr>
                <w:sz w:val="22"/>
                <w:szCs w:val="22"/>
              </w:rPr>
              <w:t xml:space="preserve"> 244х183см </w:t>
            </w:r>
            <w:r w:rsidRPr="00F70CC6">
              <w:rPr>
                <w:sz w:val="22"/>
                <w:szCs w:val="22"/>
                <w:lang w:val="en-US"/>
              </w:rPr>
              <w:t>SCM</w:t>
            </w:r>
            <w:r w:rsidRPr="00F70CC6">
              <w:rPr>
                <w:sz w:val="22"/>
                <w:szCs w:val="22"/>
              </w:rPr>
              <w:t xml:space="preserve">-4304 - 1 шт., Экран подпружиненный ручной </w:t>
            </w:r>
            <w:r w:rsidRPr="00F70CC6">
              <w:rPr>
                <w:sz w:val="22"/>
                <w:szCs w:val="22"/>
                <w:lang w:val="en-US"/>
              </w:rPr>
              <w:t>MW</w:t>
            </w:r>
            <w:r w:rsidRPr="00F70CC6">
              <w:rPr>
                <w:sz w:val="22"/>
                <w:szCs w:val="22"/>
              </w:rPr>
              <w:t xml:space="preserve"> </w:t>
            </w:r>
            <w:proofErr w:type="spellStart"/>
            <w:r w:rsidRPr="00F70CC6">
              <w:rPr>
                <w:sz w:val="22"/>
                <w:szCs w:val="22"/>
                <w:lang w:val="en-US"/>
              </w:rPr>
              <w:t>Cinerollo</w:t>
            </w:r>
            <w:proofErr w:type="spellEnd"/>
            <w:r w:rsidRPr="00F70CC6">
              <w:rPr>
                <w:sz w:val="22"/>
                <w:szCs w:val="22"/>
              </w:rPr>
              <w:t xml:space="preserve"> 200*200см</w:t>
            </w:r>
            <w:proofErr w:type="gramEnd"/>
            <w:r w:rsidRPr="00F70CC6">
              <w:rPr>
                <w:sz w:val="22"/>
                <w:szCs w:val="22"/>
              </w:rPr>
              <w:t xml:space="preserve"> - 1 шт., Мультимедийный проектор Тип 2 </w:t>
            </w:r>
            <w:r w:rsidRPr="00F70CC6">
              <w:rPr>
                <w:sz w:val="22"/>
                <w:szCs w:val="22"/>
                <w:lang w:val="en-US"/>
              </w:rPr>
              <w:t>Panasonic</w:t>
            </w:r>
            <w:r w:rsidRPr="00F70CC6">
              <w:rPr>
                <w:sz w:val="22"/>
                <w:szCs w:val="22"/>
              </w:rPr>
              <w:t xml:space="preserve"> </w:t>
            </w:r>
            <w:r w:rsidRPr="00F70CC6">
              <w:rPr>
                <w:sz w:val="22"/>
                <w:szCs w:val="22"/>
                <w:lang w:val="en-US"/>
              </w:rPr>
              <w:t>PT</w:t>
            </w:r>
            <w:r w:rsidRPr="00F70CC6">
              <w:rPr>
                <w:sz w:val="22"/>
                <w:szCs w:val="22"/>
              </w:rPr>
              <w:t>-</w:t>
            </w:r>
            <w:r w:rsidRPr="00F70CC6">
              <w:rPr>
                <w:sz w:val="22"/>
                <w:szCs w:val="22"/>
                <w:lang w:val="en-US"/>
              </w:rPr>
              <w:t>VX</w:t>
            </w:r>
            <w:r w:rsidRPr="00F70CC6">
              <w:rPr>
                <w:sz w:val="22"/>
                <w:szCs w:val="22"/>
              </w:rPr>
              <w:t>610Е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D8950DC" w14:textId="77777777" w:rsidR="002C735C" w:rsidRPr="00F70CC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70CC6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F70CC6" w14:paraId="580A9E79" w14:textId="77777777" w:rsidTr="008416EB">
        <w:tc>
          <w:tcPr>
            <w:tcW w:w="7797" w:type="dxa"/>
            <w:shd w:val="clear" w:color="auto" w:fill="auto"/>
          </w:tcPr>
          <w:p w14:paraId="2A97B1C9" w14:textId="77777777" w:rsidR="002C735C" w:rsidRPr="00F70CC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70CC6">
              <w:rPr>
                <w:sz w:val="22"/>
                <w:szCs w:val="22"/>
              </w:rPr>
              <w:t xml:space="preserve">Ауд. 2090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F70CC6">
              <w:rPr>
                <w:sz w:val="22"/>
                <w:szCs w:val="22"/>
              </w:rPr>
              <w:t>комплексом</w:t>
            </w:r>
            <w:proofErr w:type="gramStart"/>
            <w:r w:rsidRPr="00F70CC6">
              <w:rPr>
                <w:sz w:val="22"/>
                <w:szCs w:val="22"/>
              </w:rPr>
              <w:t>.С</w:t>
            </w:r>
            <w:proofErr w:type="gramEnd"/>
            <w:r w:rsidRPr="00F70CC6">
              <w:rPr>
                <w:sz w:val="22"/>
                <w:szCs w:val="22"/>
              </w:rPr>
              <w:t>пециализированная</w:t>
            </w:r>
            <w:proofErr w:type="spellEnd"/>
            <w:r w:rsidRPr="00F70CC6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F70CC6">
              <w:rPr>
                <w:sz w:val="22"/>
                <w:szCs w:val="22"/>
              </w:rPr>
              <w:t xml:space="preserve">Учебная мебель на 126 посадочных мест, рабочее место преподавателя, доска меловая (3-х секционная) - 2 шт., кафедра - 1 шт., тумба м/м - 1 шт., стол - 1 шт., стул - 2 шт., Компьютер </w:t>
            </w:r>
            <w:r w:rsidRPr="00F70CC6">
              <w:rPr>
                <w:sz w:val="22"/>
                <w:szCs w:val="22"/>
                <w:lang w:val="en-US"/>
              </w:rPr>
              <w:t>Intel</w:t>
            </w:r>
            <w:r w:rsidRPr="00F70CC6">
              <w:rPr>
                <w:sz w:val="22"/>
                <w:szCs w:val="22"/>
              </w:rPr>
              <w:t xml:space="preserve"> </w:t>
            </w:r>
            <w:proofErr w:type="spellStart"/>
            <w:r w:rsidRPr="00F70CC6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F70CC6">
              <w:rPr>
                <w:sz w:val="22"/>
                <w:szCs w:val="22"/>
              </w:rPr>
              <w:t xml:space="preserve">3-2100 2.4 </w:t>
            </w:r>
            <w:proofErr w:type="spellStart"/>
            <w:r w:rsidRPr="00F70CC6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F70CC6">
              <w:rPr>
                <w:sz w:val="22"/>
                <w:szCs w:val="22"/>
              </w:rPr>
              <w:t>/500/4/</w:t>
            </w:r>
            <w:r w:rsidRPr="00F70CC6">
              <w:rPr>
                <w:sz w:val="22"/>
                <w:szCs w:val="22"/>
                <w:lang w:val="en-US"/>
              </w:rPr>
              <w:t>Acer</w:t>
            </w:r>
            <w:r w:rsidRPr="00F70CC6">
              <w:rPr>
                <w:sz w:val="22"/>
                <w:szCs w:val="22"/>
              </w:rPr>
              <w:t xml:space="preserve"> </w:t>
            </w:r>
            <w:r w:rsidRPr="00F70CC6">
              <w:rPr>
                <w:sz w:val="22"/>
                <w:szCs w:val="22"/>
                <w:lang w:val="en-US"/>
              </w:rPr>
              <w:t>V</w:t>
            </w:r>
            <w:r w:rsidRPr="00F70CC6">
              <w:rPr>
                <w:sz w:val="22"/>
                <w:szCs w:val="22"/>
              </w:rPr>
              <w:t xml:space="preserve">193 19" - 1 шт., Мультимедийный проектор </w:t>
            </w:r>
            <w:r w:rsidRPr="00F70CC6">
              <w:rPr>
                <w:sz w:val="22"/>
                <w:szCs w:val="22"/>
                <w:lang w:val="en-US"/>
              </w:rPr>
              <w:t>Panasonic</w:t>
            </w:r>
            <w:r w:rsidRPr="00F70CC6">
              <w:rPr>
                <w:sz w:val="22"/>
                <w:szCs w:val="22"/>
              </w:rPr>
              <w:t xml:space="preserve"> </w:t>
            </w:r>
            <w:r w:rsidRPr="00F70CC6">
              <w:rPr>
                <w:sz w:val="22"/>
                <w:szCs w:val="22"/>
                <w:lang w:val="en-US"/>
              </w:rPr>
              <w:t>PT</w:t>
            </w:r>
            <w:r w:rsidRPr="00F70CC6">
              <w:rPr>
                <w:sz w:val="22"/>
                <w:szCs w:val="22"/>
              </w:rPr>
              <w:t>-</w:t>
            </w:r>
            <w:r w:rsidRPr="00F70CC6">
              <w:rPr>
                <w:sz w:val="22"/>
                <w:szCs w:val="22"/>
                <w:lang w:val="en-US"/>
              </w:rPr>
              <w:t>VX</w:t>
            </w:r>
            <w:r w:rsidRPr="00F70CC6">
              <w:rPr>
                <w:sz w:val="22"/>
                <w:szCs w:val="22"/>
              </w:rPr>
              <w:t>610</w:t>
            </w:r>
            <w:r w:rsidRPr="00F70CC6">
              <w:rPr>
                <w:sz w:val="22"/>
                <w:szCs w:val="22"/>
                <w:lang w:val="en-US"/>
              </w:rPr>
              <w:t>E</w:t>
            </w:r>
            <w:r w:rsidRPr="00F70CC6">
              <w:rPr>
                <w:sz w:val="22"/>
                <w:szCs w:val="22"/>
              </w:rPr>
              <w:t xml:space="preserve"> - 1 шт., Громкоговоритель 2-полосной </w:t>
            </w:r>
            <w:r w:rsidRPr="00F70CC6">
              <w:rPr>
                <w:sz w:val="22"/>
                <w:szCs w:val="22"/>
                <w:lang w:val="en-US"/>
              </w:rPr>
              <w:t>Hi</w:t>
            </w:r>
            <w:r w:rsidRPr="00F70CC6">
              <w:rPr>
                <w:sz w:val="22"/>
                <w:szCs w:val="22"/>
              </w:rPr>
              <w:t>-</w:t>
            </w:r>
            <w:r w:rsidRPr="00F70CC6">
              <w:rPr>
                <w:sz w:val="22"/>
                <w:szCs w:val="22"/>
                <w:lang w:val="en-US"/>
              </w:rPr>
              <w:t>Fi</w:t>
            </w:r>
            <w:r w:rsidRPr="00F70CC6">
              <w:rPr>
                <w:sz w:val="22"/>
                <w:szCs w:val="22"/>
              </w:rPr>
              <w:t xml:space="preserve"> </w:t>
            </w:r>
            <w:r w:rsidRPr="00F70CC6">
              <w:rPr>
                <w:sz w:val="22"/>
                <w:szCs w:val="22"/>
                <w:lang w:val="en-US"/>
              </w:rPr>
              <w:t>PRO</w:t>
            </w:r>
            <w:r w:rsidRPr="00F70CC6">
              <w:rPr>
                <w:sz w:val="22"/>
                <w:szCs w:val="22"/>
              </w:rPr>
              <w:t xml:space="preserve"> </w:t>
            </w:r>
            <w:r w:rsidRPr="00F70CC6">
              <w:rPr>
                <w:sz w:val="22"/>
                <w:szCs w:val="22"/>
                <w:lang w:val="en-US"/>
              </w:rPr>
              <w:t>MASKGT</w:t>
            </w:r>
            <w:r w:rsidRPr="00F70CC6">
              <w:rPr>
                <w:sz w:val="22"/>
                <w:szCs w:val="22"/>
              </w:rPr>
              <w:t>-</w:t>
            </w:r>
            <w:r w:rsidRPr="00F70CC6">
              <w:rPr>
                <w:sz w:val="22"/>
                <w:szCs w:val="22"/>
                <w:lang w:val="en-US"/>
              </w:rPr>
              <w:t>W</w:t>
            </w:r>
            <w:r w:rsidRPr="00F70CC6">
              <w:rPr>
                <w:sz w:val="22"/>
                <w:szCs w:val="22"/>
              </w:rPr>
              <w:t xml:space="preserve"> - 2 шт.  Наборы демонстрационного оборудования и учебно-наглядных пособий</w:t>
            </w:r>
            <w:proofErr w:type="gramEnd"/>
            <w:r w:rsidRPr="00F70CC6">
              <w:rPr>
                <w:sz w:val="22"/>
                <w:szCs w:val="22"/>
              </w:rPr>
              <w:t>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88C439D" w14:textId="77777777" w:rsidR="002C735C" w:rsidRPr="00F70CC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70CC6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F70CC6" w14:paraId="1D9B9E3D" w14:textId="77777777" w:rsidTr="008416EB">
        <w:tc>
          <w:tcPr>
            <w:tcW w:w="7797" w:type="dxa"/>
            <w:shd w:val="clear" w:color="auto" w:fill="auto"/>
          </w:tcPr>
          <w:p w14:paraId="2A6E69E4" w14:textId="77777777" w:rsidR="002C735C" w:rsidRPr="00F70CC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70CC6">
              <w:rPr>
                <w:sz w:val="22"/>
                <w:szCs w:val="22"/>
              </w:rPr>
              <w:t xml:space="preserve">Ауд. 2021 Лаборатория "Лабораторный </w:t>
            </w:r>
            <w:proofErr w:type="spellStart"/>
            <w:r w:rsidRPr="00F70CC6">
              <w:rPr>
                <w:sz w:val="22"/>
                <w:szCs w:val="22"/>
              </w:rPr>
              <w:t>комплекс</w:t>
            </w:r>
            <w:proofErr w:type="gramStart"/>
            <w:r w:rsidRPr="00F70CC6">
              <w:rPr>
                <w:sz w:val="22"/>
                <w:szCs w:val="22"/>
              </w:rPr>
              <w:t>"С</w:t>
            </w:r>
            <w:proofErr w:type="gramEnd"/>
            <w:r w:rsidRPr="00F70CC6">
              <w:rPr>
                <w:sz w:val="22"/>
                <w:szCs w:val="22"/>
              </w:rPr>
              <w:t>пециализированная</w:t>
            </w:r>
            <w:proofErr w:type="spellEnd"/>
            <w:r w:rsidRPr="00F70CC6">
              <w:rPr>
                <w:sz w:val="22"/>
                <w:szCs w:val="22"/>
              </w:rPr>
              <w:t xml:space="preserve">  мебель и оборудование: Учебная мебель на 22 посадочных места (22 компьютерных стола, черных кресел 22шт.) Учебная мебель на 42 посадочных мест (парт 21 шт.,) рабочее место преподавателя (компьютерный стол 1шт.</w:t>
            </w:r>
            <w:proofErr w:type="gramStart"/>
            <w:r w:rsidRPr="00F70CC6">
              <w:rPr>
                <w:sz w:val="22"/>
                <w:szCs w:val="22"/>
              </w:rPr>
              <w:t>)д</w:t>
            </w:r>
            <w:proofErr w:type="gramEnd"/>
            <w:r w:rsidRPr="00F70CC6">
              <w:rPr>
                <w:sz w:val="22"/>
                <w:szCs w:val="22"/>
              </w:rPr>
              <w:t xml:space="preserve">оска, меловая 3-х секционная 1шт., доска маркерная на колесиках 1 ш., часы 1 шт., кафедра 1шт., стол 1шт., тумбочка 1шт., стул изо 4шт., вешалка стойка 2шт., жалюзи 3шт. </w:t>
            </w:r>
            <w:proofErr w:type="gramStart"/>
            <w:r w:rsidRPr="00F70CC6">
              <w:rPr>
                <w:sz w:val="22"/>
                <w:szCs w:val="22"/>
              </w:rPr>
              <w:t xml:space="preserve">Компьютер </w:t>
            </w:r>
            <w:proofErr w:type="spellStart"/>
            <w:r w:rsidRPr="00F70CC6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F70CC6">
              <w:rPr>
                <w:sz w:val="22"/>
                <w:szCs w:val="22"/>
              </w:rPr>
              <w:t>5-8400/8</w:t>
            </w:r>
            <w:r w:rsidRPr="00F70CC6">
              <w:rPr>
                <w:sz w:val="22"/>
                <w:szCs w:val="22"/>
                <w:lang w:val="en-US"/>
              </w:rPr>
              <w:t>GB</w:t>
            </w:r>
            <w:r w:rsidRPr="00F70CC6">
              <w:rPr>
                <w:sz w:val="22"/>
                <w:szCs w:val="22"/>
              </w:rPr>
              <w:t>/500</w:t>
            </w:r>
            <w:r w:rsidRPr="00F70CC6">
              <w:rPr>
                <w:sz w:val="22"/>
                <w:szCs w:val="22"/>
                <w:lang w:val="en-US"/>
              </w:rPr>
              <w:t>GB</w:t>
            </w:r>
            <w:r w:rsidRPr="00F70CC6">
              <w:rPr>
                <w:sz w:val="22"/>
                <w:szCs w:val="22"/>
              </w:rPr>
              <w:t>_</w:t>
            </w:r>
            <w:r w:rsidRPr="00F70CC6">
              <w:rPr>
                <w:sz w:val="22"/>
                <w:szCs w:val="22"/>
                <w:lang w:val="en-US"/>
              </w:rPr>
              <w:t>SSD</w:t>
            </w:r>
            <w:r w:rsidRPr="00F70CC6">
              <w:rPr>
                <w:sz w:val="22"/>
                <w:szCs w:val="22"/>
              </w:rPr>
              <w:t>/</w:t>
            </w:r>
            <w:proofErr w:type="spellStart"/>
            <w:r w:rsidRPr="00F70CC6">
              <w:rPr>
                <w:sz w:val="22"/>
                <w:szCs w:val="22"/>
                <w:lang w:val="en-US"/>
              </w:rPr>
              <w:t>Viewsonic</w:t>
            </w:r>
            <w:proofErr w:type="spellEnd"/>
            <w:r w:rsidRPr="00F70CC6">
              <w:rPr>
                <w:sz w:val="22"/>
                <w:szCs w:val="22"/>
              </w:rPr>
              <w:t xml:space="preserve"> </w:t>
            </w:r>
            <w:r w:rsidRPr="00F70CC6">
              <w:rPr>
                <w:sz w:val="22"/>
                <w:szCs w:val="22"/>
                <w:lang w:val="en-US"/>
              </w:rPr>
              <w:t>VA</w:t>
            </w:r>
            <w:r w:rsidRPr="00F70CC6">
              <w:rPr>
                <w:sz w:val="22"/>
                <w:szCs w:val="22"/>
              </w:rPr>
              <w:t>2410-</w:t>
            </w:r>
            <w:proofErr w:type="spellStart"/>
            <w:r w:rsidRPr="00F70CC6">
              <w:rPr>
                <w:sz w:val="22"/>
                <w:szCs w:val="22"/>
                <w:lang w:val="en-US"/>
              </w:rPr>
              <w:t>mh</w:t>
            </w:r>
            <w:proofErr w:type="spellEnd"/>
            <w:r w:rsidRPr="00F70CC6">
              <w:rPr>
                <w:sz w:val="22"/>
                <w:szCs w:val="22"/>
              </w:rPr>
              <w:t xml:space="preserve"> - 23 шт., Установка демонстрационных учебных фильмов - 1 шт., Компьютер в комплектации системный блок </w:t>
            </w:r>
            <w:r w:rsidRPr="00F70CC6">
              <w:rPr>
                <w:sz w:val="22"/>
                <w:szCs w:val="22"/>
                <w:lang w:val="en-US"/>
              </w:rPr>
              <w:t>Intel</w:t>
            </w:r>
            <w:r w:rsidRPr="00F70CC6">
              <w:rPr>
                <w:sz w:val="22"/>
                <w:szCs w:val="22"/>
              </w:rPr>
              <w:t xml:space="preserve"> </w:t>
            </w:r>
            <w:proofErr w:type="spellStart"/>
            <w:r w:rsidRPr="00F70CC6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F70CC6">
              <w:rPr>
                <w:sz w:val="22"/>
                <w:szCs w:val="22"/>
              </w:rPr>
              <w:t xml:space="preserve"> </w:t>
            </w:r>
            <w:r w:rsidRPr="00F70CC6">
              <w:rPr>
                <w:sz w:val="22"/>
                <w:szCs w:val="22"/>
                <w:lang w:val="en-US"/>
              </w:rPr>
              <w:t>x</w:t>
            </w:r>
            <w:r w:rsidRPr="00F70CC6">
              <w:rPr>
                <w:sz w:val="22"/>
                <w:szCs w:val="22"/>
              </w:rPr>
              <w:t xml:space="preserve">2 </w:t>
            </w:r>
            <w:r w:rsidRPr="00F70CC6">
              <w:rPr>
                <w:sz w:val="22"/>
                <w:szCs w:val="22"/>
                <w:lang w:val="en-US"/>
              </w:rPr>
              <w:t>g</w:t>
            </w:r>
            <w:r w:rsidRPr="00F70CC6">
              <w:rPr>
                <w:sz w:val="22"/>
                <w:szCs w:val="22"/>
              </w:rPr>
              <w:t xml:space="preserve">3250 </w:t>
            </w:r>
            <w:proofErr w:type="spellStart"/>
            <w:r w:rsidRPr="00F70CC6">
              <w:rPr>
                <w:sz w:val="22"/>
                <w:szCs w:val="22"/>
              </w:rPr>
              <w:t>клавиатура+мышь</w:t>
            </w:r>
            <w:proofErr w:type="spellEnd"/>
            <w:r w:rsidRPr="00F70CC6">
              <w:rPr>
                <w:sz w:val="22"/>
                <w:szCs w:val="22"/>
              </w:rPr>
              <w:t xml:space="preserve"> </w:t>
            </w:r>
            <w:r w:rsidRPr="00F70CC6">
              <w:rPr>
                <w:sz w:val="22"/>
                <w:szCs w:val="22"/>
                <w:lang w:val="en-US"/>
              </w:rPr>
              <w:t>L</w:t>
            </w:r>
            <w:r w:rsidRPr="00F70CC6">
              <w:rPr>
                <w:sz w:val="22"/>
                <w:szCs w:val="22"/>
              </w:rPr>
              <w:t xml:space="preserve"> (жесткий диск500</w:t>
            </w:r>
            <w:proofErr w:type="spellStart"/>
            <w:r w:rsidRPr="00F70CC6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F70CC6">
              <w:rPr>
                <w:sz w:val="22"/>
                <w:szCs w:val="22"/>
              </w:rPr>
              <w:t xml:space="preserve">,монитор </w:t>
            </w:r>
            <w:proofErr w:type="spellStart"/>
            <w:r w:rsidRPr="00F70CC6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F70CC6">
              <w:rPr>
                <w:sz w:val="22"/>
                <w:szCs w:val="22"/>
              </w:rPr>
              <w:t xml:space="preserve"> 21.5')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68E112D0" w14:textId="77777777" w:rsidR="002C735C" w:rsidRPr="00F70CC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70CC6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7808562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780856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780856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780856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Содержание и функции финансов.</w:t>
            </w:r>
          </w:p>
        </w:tc>
      </w:tr>
      <w:tr w:rsidR="009E6058" w14:paraId="052A88D7" w14:textId="77777777" w:rsidTr="00F00293">
        <w:tc>
          <w:tcPr>
            <w:tcW w:w="562" w:type="dxa"/>
          </w:tcPr>
          <w:p w14:paraId="76125A7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39261619" w14:textId="77777777" w:rsidR="009E6058" w:rsidRPr="00F70CC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Финансовая система: состав и характеристика ее подсистем и звеньев.</w:t>
            </w:r>
          </w:p>
        </w:tc>
      </w:tr>
      <w:tr w:rsidR="009E6058" w14:paraId="3E63A817" w14:textId="77777777" w:rsidTr="00F00293">
        <w:tc>
          <w:tcPr>
            <w:tcW w:w="562" w:type="dxa"/>
          </w:tcPr>
          <w:p w14:paraId="4BD045B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100F84BB" w14:textId="77777777" w:rsidR="009E6058" w:rsidRPr="00F70CC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Финансы домашних хозяйств: понятие и методы управления.</w:t>
            </w:r>
          </w:p>
        </w:tc>
      </w:tr>
      <w:tr w:rsidR="009E6058" w14:paraId="5CFA6841" w14:textId="77777777" w:rsidTr="00F00293">
        <w:tc>
          <w:tcPr>
            <w:tcW w:w="562" w:type="dxa"/>
          </w:tcPr>
          <w:p w14:paraId="1034500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41EDDB14" w14:textId="77777777" w:rsidR="009E6058" w:rsidRPr="00F70CC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Задачи, формы, методы повышения финансовой грамотности населения.</w:t>
            </w:r>
          </w:p>
        </w:tc>
      </w:tr>
      <w:tr w:rsidR="009E6058" w14:paraId="613FFC88" w14:textId="77777777" w:rsidTr="00F00293">
        <w:tc>
          <w:tcPr>
            <w:tcW w:w="562" w:type="dxa"/>
          </w:tcPr>
          <w:p w14:paraId="0D7E653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44FE0CDB" w14:textId="77777777" w:rsidR="009E6058" w:rsidRPr="00F70CC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Государственная финансовая политика и её инструменты.</w:t>
            </w:r>
          </w:p>
        </w:tc>
      </w:tr>
      <w:tr w:rsidR="009E6058" w14:paraId="450DA331" w14:textId="77777777" w:rsidTr="00F00293">
        <w:tc>
          <w:tcPr>
            <w:tcW w:w="562" w:type="dxa"/>
          </w:tcPr>
          <w:p w14:paraId="6EC7D87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03C8AFD1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Финансовое планирование и прогнозирование.</w:t>
            </w:r>
          </w:p>
        </w:tc>
      </w:tr>
      <w:tr w:rsidR="009E6058" w14:paraId="1A53CAD0" w14:textId="77777777" w:rsidTr="00F00293">
        <w:tc>
          <w:tcPr>
            <w:tcW w:w="562" w:type="dxa"/>
          </w:tcPr>
          <w:p w14:paraId="373A667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5679D100" w14:textId="77777777" w:rsidR="009E6058" w:rsidRPr="00F70CC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Финансовое регулирование экономики и социальной сферы.</w:t>
            </w:r>
          </w:p>
        </w:tc>
      </w:tr>
      <w:tr w:rsidR="009E6058" w14:paraId="7329B08B" w14:textId="77777777" w:rsidTr="00F00293">
        <w:tc>
          <w:tcPr>
            <w:tcW w:w="562" w:type="dxa"/>
          </w:tcPr>
          <w:p w14:paraId="1B9850E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3D6552E3" w14:textId="77777777" w:rsidR="009E6058" w:rsidRPr="00F70CC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 xml:space="preserve">Органы </w:t>
            </w:r>
            <w:proofErr w:type="gramStart"/>
            <w:r w:rsidRPr="00F70CC6">
              <w:rPr>
                <w:sz w:val="23"/>
                <w:szCs w:val="23"/>
              </w:rPr>
              <w:t>государственного</w:t>
            </w:r>
            <w:proofErr w:type="gramEnd"/>
            <w:r w:rsidRPr="00F70CC6">
              <w:rPr>
                <w:sz w:val="23"/>
                <w:szCs w:val="23"/>
              </w:rPr>
              <w:t xml:space="preserve"> и муниципального финансового контроля.</w:t>
            </w:r>
          </w:p>
        </w:tc>
      </w:tr>
      <w:tr w:rsidR="009E6058" w14:paraId="6C8EEB6D" w14:textId="77777777" w:rsidTr="00F00293">
        <w:tc>
          <w:tcPr>
            <w:tcW w:w="562" w:type="dxa"/>
          </w:tcPr>
          <w:p w14:paraId="2166BBC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7D3EC816" w14:textId="77777777" w:rsidR="009E6058" w:rsidRPr="00F70CC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Бюджетное устройство. Унитарные и федеративные бюджетные системы.</w:t>
            </w:r>
          </w:p>
        </w:tc>
      </w:tr>
      <w:tr w:rsidR="009E6058" w14:paraId="3F1748B9" w14:textId="77777777" w:rsidTr="00F00293">
        <w:tc>
          <w:tcPr>
            <w:tcW w:w="562" w:type="dxa"/>
          </w:tcPr>
          <w:p w14:paraId="41EAA2F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617ACCFF" w14:textId="77777777" w:rsidR="009E6058" w:rsidRPr="00F70CC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Программный подход к формированию расходов бюджета.</w:t>
            </w:r>
          </w:p>
        </w:tc>
      </w:tr>
      <w:tr w:rsidR="009E6058" w14:paraId="6850866C" w14:textId="77777777" w:rsidTr="00F00293">
        <w:tc>
          <w:tcPr>
            <w:tcW w:w="562" w:type="dxa"/>
          </w:tcPr>
          <w:p w14:paraId="7B4DC53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71947B71" w14:textId="77777777" w:rsidR="009E6058" w:rsidRPr="00F70CC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Этапы бюджетного процесса и их характеристика.</w:t>
            </w:r>
          </w:p>
        </w:tc>
      </w:tr>
      <w:tr w:rsidR="009E6058" w14:paraId="2C70E448" w14:textId="77777777" w:rsidTr="00F00293">
        <w:tc>
          <w:tcPr>
            <w:tcW w:w="562" w:type="dxa"/>
          </w:tcPr>
          <w:p w14:paraId="7441DE7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1E01218D" w14:textId="77777777" w:rsidR="009E6058" w:rsidRPr="00F70CC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Цель, задачи и инструменты электронного бюджета.</w:t>
            </w:r>
          </w:p>
        </w:tc>
      </w:tr>
      <w:tr w:rsidR="009E6058" w14:paraId="44ABDE62" w14:textId="77777777" w:rsidTr="00F00293">
        <w:tc>
          <w:tcPr>
            <w:tcW w:w="562" w:type="dxa"/>
          </w:tcPr>
          <w:p w14:paraId="01F271A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4CFDEE4D" w14:textId="77777777" w:rsidR="009E6058" w:rsidRPr="00F70CC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Бюджет для граждан: понятие и значение.</w:t>
            </w:r>
          </w:p>
        </w:tc>
      </w:tr>
      <w:tr w:rsidR="009E6058" w14:paraId="3DC31577" w14:textId="77777777" w:rsidTr="00F00293">
        <w:tc>
          <w:tcPr>
            <w:tcW w:w="562" w:type="dxa"/>
          </w:tcPr>
          <w:p w14:paraId="107F415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7CFAD4C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Сущность и функции налогов.</w:t>
            </w:r>
          </w:p>
        </w:tc>
      </w:tr>
      <w:tr w:rsidR="009E6058" w14:paraId="11385343" w14:textId="77777777" w:rsidTr="00F00293">
        <w:tc>
          <w:tcPr>
            <w:tcW w:w="562" w:type="dxa"/>
          </w:tcPr>
          <w:p w14:paraId="001B514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33099225" w14:textId="77777777" w:rsidR="009E6058" w:rsidRPr="00F70CC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Краткая характеристика основных теорий налогообложения.</w:t>
            </w:r>
          </w:p>
        </w:tc>
      </w:tr>
      <w:tr w:rsidR="009E6058" w14:paraId="3EE1E72E" w14:textId="77777777" w:rsidTr="00F00293">
        <w:tc>
          <w:tcPr>
            <w:tcW w:w="562" w:type="dxa"/>
          </w:tcPr>
          <w:p w14:paraId="38DEED9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5B4D4877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Основные принципы налогообложения.</w:t>
            </w:r>
          </w:p>
        </w:tc>
      </w:tr>
      <w:tr w:rsidR="009E6058" w14:paraId="6189DA8B" w14:textId="77777777" w:rsidTr="00F00293">
        <w:tc>
          <w:tcPr>
            <w:tcW w:w="562" w:type="dxa"/>
          </w:tcPr>
          <w:p w14:paraId="7B6EA36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5E7FA27F" w14:textId="77777777" w:rsidR="009E6058" w:rsidRPr="00F70CC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Типы налоговых систем и их характеристика.</w:t>
            </w:r>
          </w:p>
        </w:tc>
      </w:tr>
      <w:tr w:rsidR="009E6058" w14:paraId="41670A37" w14:textId="77777777" w:rsidTr="00F00293">
        <w:tc>
          <w:tcPr>
            <w:tcW w:w="562" w:type="dxa"/>
          </w:tcPr>
          <w:p w14:paraId="009202B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7C7F798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Характеристика элементов налогов.</w:t>
            </w:r>
          </w:p>
        </w:tc>
      </w:tr>
      <w:tr w:rsidR="009E6058" w14:paraId="7B5175D6" w14:textId="77777777" w:rsidTr="00F00293">
        <w:tc>
          <w:tcPr>
            <w:tcW w:w="562" w:type="dxa"/>
          </w:tcPr>
          <w:p w14:paraId="28FFA5E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728BE15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Классификация налогов.</w:t>
            </w:r>
          </w:p>
        </w:tc>
      </w:tr>
      <w:tr w:rsidR="009E6058" w14:paraId="7154F924" w14:textId="77777777" w:rsidTr="00F00293">
        <w:tc>
          <w:tcPr>
            <w:tcW w:w="562" w:type="dxa"/>
          </w:tcPr>
          <w:p w14:paraId="7F2296D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6D0198E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Налоговая политика государства.</w:t>
            </w:r>
          </w:p>
        </w:tc>
      </w:tr>
      <w:tr w:rsidR="009E6058" w14:paraId="73BFBF82" w14:textId="77777777" w:rsidTr="00F00293">
        <w:tc>
          <w:tcPr>
            <w:tcW w:w="562" w:type="dxa"/>
          </w:tcPr>
          <w:p w14:paraId="63E6BEB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262EFD7F" w14:textId="77777777" w:rsidR="009E6058" w:rsidRPr="00F70CC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Налогообложение доходов граждан. Виды шкал.</w:t>
            </w:r>
          </w:p>
        </w:tc>
      </w:tr>
      <w:tr w:rsidR="009E6058" w14:paraId="7AF47354" w14:textId="77777777" w:rsidTr="00F00293">
        <w:tc>
          <w:tcPr>
            <w:tcW w:w="562" w:type="dxa"/>
          </w:tcPr>
          <w:p w14:paraId="1E22DE4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3AB633F8" w14:textId="77777777" w:rsidR="009E6058" w:rsidRPr="00F70CC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Таможенные платежи, их роль в бюджетной системе.</w:t>
            </w:r>
          </w:p>
        </w:tc>
      </w:tr>
      <w:tr w:rsidR="009E6058" w14:paraId="7197DA44" w14:textId="77777777" w:rsidTr="00F00293">
        <w:tc>
          <w:tcPr>
            <w:tcW w:w="562" w:type="dxa"/>
          </w:tcPr>
          <w:p w14:paraId="0EF94D3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0D14CA0C" w14:textId="77777777" w:rsidR="009E6058" w:rsidRPr="00F70CC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Государственные внебюджетные фонды и их роль в системе финансов.</w:t>
            </w:r>
          </w:p>
        </w:tc>
      </w:tr>
      <w:tr w:rsidR="009E6058" w14:paraId="14DD102D" w14:textId="77777777" w:rsidTr="00F00293">
        <w:tc>
          <w:tcPr>
            <w:tcW w:w="562" w:type="dxa"/>
          </w:tcPr>
          <w:p w14:paraId="699D4D7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52B21504" w14:textId="77777777" w:rsidR="009E6058" w:rsidRPr="00F70CC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Государственный долг, его виды и методы управления.</w:t>
            </w:r>
          </w:p>
        </w:tc>
      </w:tr>
      <w:tr w:rsidR="009E6058" w14:paraId="7EC4FDE9" w14:textId="77777777" w:rsidTr="00F00293">
        <w:tc>
          <w:tcPr>
            <w:tcW w:w="562" w:type="dxa"/>
          </w:tcPr>
          <w:p w14:paraId="7FC23A0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59391AC6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Особенности финансов коммерческих организаций.</w:t>
            </w:r>
          </w:p>
        </w:tc>
      </w:tr>
      <w:tr w:rsidR="009E6058" w14:paraId="3368AB13" w14:textId="77777777" w:rsidTr="00F00293">
        <w:tc>
          <w:tcPr>
            <w:tcW w:w="562" w:type="dxa"/>
          </w:tcPr>
          <w:p w14:paraId="664DC7A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50F0729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Особенности финансов некоммерческих организаций.</w:t>
            </w:r>
          </w:p>
        </w:tc>
      </w:tr>
      <w:tr w:rsidR="009E6058" w14:paraId="385DD726" w14:textId="77777777" w:rsidTr="00F00293">
        <w:tc>
          <w:tcPr>
            <w:tcW w:w="562" w:type="dxa"/>
          </w:tcPr>
          <w:p w14:paraId="5177D5C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7D5170B5" w14:textId="77777777" w:rsidR="009E6058" w:rsidRPr="00F70CC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 xml:space="preserve">Общие принципы и функции </w:t>
            </w:r>
            <w:proofErr w:type="gramStart"/>
            <w:r w:rsidRPr="00F70CC6">
              <w:rPr>
                <w:sz w:val="23"/>
                <w:szCs w:val="23"/>
              </w:rPr>
              <w:t>корпоративных</w:t>
            </w:r>
            <w:proofErr w:type="gramEnd"/>
            <w:r w:rsidRPr="00F70CC6">
              <w:rPr>
                <w:sz w:val="23"/>
                <w:szCs w:val="23"/>
              </w:rPr>
              <w:t xml:space="preserve"> финансов.</w:t>
            </w:r>
          </w:p>
        </w:tc>
      </w:tr>
      <w:tr w:rsidR="009E6058" w14:paraId="484D30BE" w14:textId="77777777" w:rsidTr="00F00293">
        <w:tc>
          <w:tcPr>
            <w:tcW w:w="562" w:type="dxa"/>
          </w:tcPr>
          <w:p w14:paraId="0313AF5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253A4A9D" w14:textId="77777777" w:rsidR="009E6058" w:rsidRPr="00F70CC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Краткая характеристика основных теорий корпоративных финансов.</w:t>
            </w:r>
          </w:p>
        </w:tc>
      </w:tr>
      <w:tr w:rsidR="009E6058" w14:paraId="5ADBB557" w14:textId="77777777" w:rsidTr="00F00293">
        <w:tc>
          <w:tcPr>
            <w:tcW w:w="562" w:type="dxa"/>
          </w:tcPr>
          <w:p w14:paraId="5453D35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2EDFCD82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Управление капиталом корпораций.</w:t>
            </w:r>
          </w:p>
        </w:tc>
      </w:tr>
      <w:tr w:rsidR="009E6058" w14:paraId="39192705" w14:textId="77777777" w:rsidTr="00F00293">
        <w:tc>
          <w:tcPr>
            <w:tcW w:w="562" w:type="dxa"/>
          </w:tcPr>
          <w:p w14:paraId="39C89E8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6076654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Корпоративное финансовое планирование.</w:t>
            </w:r>
          </w:p>
        </w:tc>
      </w:tr>
      <w:tr w:rsidR="009E6058" w14:paraId="14CD44F0" w14:textId="77777777" w:rsidTr="00F00293">
        <w:tc>
          <w:tcPr>
            <w:tcW w:w="562" w:type="dxa"/>
          </w:tcPr>
          <w:p w14:paraId="14FAC1D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72E9F79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Управление денежными потоками корпораций.</w:t>
            </w:r>
          </w:p>
        </w:tc>
      </w:tr>
      <w:tr w:rsidR="009E6058" w14:paraId="7337DFFB" w14:textId="77777777" w:rsidTr="00F00293">
        <w:tc>
          <w:tcPr>
            <w:tcW w:w="562" w:type="dxa"/>
          </w:tcPr>
          <w:p w14:paraId="21DA6B4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53515BB4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Инвестиционная деятельность корпораций.</w:t>
            </w:r>
          </w:p>
        </w:tc>
      </w:tr>
      <w:tr w:rsidR="009E6058" w14:paraId="16B258AC" w14:textId="77777777" w:rsidTr="00F00293">
        <w:tc>
          <w:tcPr>
            <w:tcW w:w="562" w:type="dxa"/>
          </w:tcPr>
          <w:p w14:paraId="419886F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137F537B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Внутрифирменный финансовый контроль.</w:t>
            </w:r>
          </w:p>
        </w:tc>
      </w:tr>
      <w:tr w:rsidR="009E6058" w14:paraId="74508B5F" w14:textId="77777777" w:rsidTr="00F00293">
        <w:tc>
          <w:tcPr>
            <w:tcW w:w="562" w:type="dxa"/>
          </w:tcPr>
          <w:p w14:paraId="530080C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5559E26E" w14:textId="77777777" w:rsidR="009E6058" w:rsidRPr="00F70CC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Финансовый рынок как механизм перераспределения финансовых ресурсов.</w:t>
            </w:r>
          </w:p>
        </w:tc>
      </w:tr>
      <w:tr w:rsidR="009E6058" w14:paraId="72C1DD38" w14:textId="77777777" w:rsidTr="00F00293">
        <w:tc>
          <w:tcPr>
            <w:tcW w:w="562" w:type="dxa"/>
          </w:tcPr>
          <w:p w14:paraId="50FFAD8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7BB1E597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Классификация финансовых рынков.</w:t>
            </w:r>
          </w:p>
        </w:tc>
      </w:tr>
      <w:tr w:rsidR="009E6058" w14:paraId="41DC9BFA" w14:textId="77777777" w:rsidTr="00F00293">
        <w:tc>
          <w:tcPr>
            <w:tcW w:w="562" w:type="dxa"/>
          </w:tcPr>
          <w:p w14:paraId="1250A7D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3B442F6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Финансовые институты, их виды.</w:t>
            </w:r>
          </w:p>
        </w:tc>
      </w:tr>
      <w:tr w:rsidR="009E6058" w14:paraId="1AEC6A19" w14:textId="77777777" w:rsidTr="00F00293">
        <w:tc>
          <w:tcPr>
            <w:tcW w:w="562" w:type="dxa"/>
          </w:tcPr>
          <w:p w14:paraId="475899D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2D11B22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Финансовые инструменты.</w:t>
            </w:r>
          </w:p>
        </w:tc>
      </w:tr>
      <w:tr w:rsidR="009E6058" w14:paraId="5E5D7DD5" w14:textId="77777777" w:rsidTr="00F00293">
        <w:tc>
          <w:tcPr>
            <w:tcW w:w="562" w:type="dxa"/>
          </w:tcPr>
          <w:p w14:paraId="7AAEF21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248A07E4" w14:textId="77777777" w:rsidR="009E6058" w:rsidRPr="00F70CC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 xml:space="preserve">Виды </w:t>
            </w:r>
            <w:proofErr w:type="gramStart"/>
            <w:r w:rsidRPr="00F70CC6">
              <w:rPr>
                <w:sz w:val="23"/>
                <w:szCs w:val="23"/>
              </w:rPr>
              <w:t>профессиональной</w:t>
            </w:r>
            <w:proofErr w:type="gramEnd"/>
            <w:r w:rsidRPr="00F70CC6">
              <w:rPr>
                <w:sz w:val="23"/>
                <w:szCs w:val="23"/>
              </w:rPr>
              <w:t xml:space="preserve"> деятельности на рынке ценных бумаг</w:t>
            </w:r>
          </w:p>
        </w:tc>
      </w:tr>
      <w:tr w:rsidR="009E6058" w14:paraId="233D11AF" w14:textId="77777777" w:rsidTr="00F00293">
        <w:tc>
          <w:tcPr>
            <w:tcW w:w="562" w:type="dxa"/>
          </w:tcPr>
          <w:p w14:paraId="43B1439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027A2729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Страхование в системе финансов.</w:t>
            </w:r>
          </w:p>
        </w:tc>
      </w:tr>
      <w:tr w:rsidR="009E6058" w14:paraId="65AFD38E" w14:textId="77777777" w:rsidTr="00F00293">
        <w:tc>
          <w:tcPr>
            <w:tcW w:w="562" w:type="dxa"/>
          </w:tcPr>
          <w:p w14:paraId="78DC2C7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31A36D96" w14:textId="77777777" w:rsidR="009E6058" w:rsidRPr="00F70CC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Страховая защита и формы ее организации.</w:t>
            </w:r>
          </w:p>
        </w:tc>
      </w:tr>
      <w:tr w:rsidR="009E6058" w14:paraId="6E8A8082" w14:textId="77777777" w:rsidTr="00F00293">
        <w:tc>
          <w:tcPr>
            <w:tcW w:w="562" w:type="dxa"/>
          </w:tcPr>
          <w:p w14:paraId="2553D40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41</w:t>
            </w:r>
          </w:p>
        </w:tc>
        <w:tc>
          <w:tcPr>
            <w:tcW w:w="8783" w:type="dxa"/>
          </w:tcPr>
          <w:p w14:paraId="1BFA5B3A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Классификация видов страхования.</w:t>
            </w:r>
          </w:p>
        </w:tc>
      </w:tr>
      <w:tr w:rsidR="009E6058" w14:paraId="301FF049" w14:textId="77777777" w:rsidTr="00F00293">
        <w:tc>
          <w:tcPr>
            <w:tcW w:w="562" w:type="dxa"/>
          </w:tcPr>
          <w:p w14:paraId="5270DD2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42</w:t>
            </w:r>
          </w:p>
        </w:tc>
        <w:tc>
          <w:tcPr>
            <w:tcW w:w="8783" w:type="dxa"/>
          </w:tcPr>
          <w:p w14:paraId="4EE130F4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Транснациональные корпорации: виды, характеристика.</w:t>
            </w:r>
          </w:p>
        </w:tc>
      </w:tr>
      <w:tr w:rsidR="009E6058" w14:paraId="409CC302" w14:textId="77777777" w:rsidTr="00F00293">
        <w:tc>
          <w:tcPr>
            <w:tcW w:w="562" w:type="dxa"/>
          </w:tcPr>
          <w:p w14:paraId="5451ECB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43</w:t>
            </w:r>
          </w:p>
        </w:tc>
        <w:tc>
          <w:tcPr>
            <w:tcW w:w="8783" w:type="dxa"/>
          </w:tcPr>
          <w:p w14:paraId="65F344A1" w14:textId="77777777" w:rsidR="009E6058" w:rsidRPr="00F70CC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Международные финансовые организации и их характеристика.</w:t>
            </w:r>
          </w:p>
        </w:tc>
      </w:tr>
      <w:tr w:rsidR="009E6058" w14:paraId="2EF0BB35" w14:textId="77777777" w:rsidTr="00F00293">
        <w:tc>
          <w:tcPr>
            <w:tcW w:w="562" w:type="dxa"/>
          </w:tcPr>
          <w:p w14:paraId="58F1FA7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44</w:t>
            </w:r>
          </w:p>
        </w:tc>
        <w:tc>
          <w:tcPr>
            <w:tcW w:w="8783" w:type="dxa"/>
          </w:tcPr>
          <w:p w14:paraId="56239AA6" w14:textId="77777777" w:rsidR="009E6058" w:rsidRPr="00F70CC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 xml:space="preserve">Классификация операций на международных финансовых </w:t>
            </w:r>
            <w:proofErr w:type="gramStart"/>
            <w:r w:rsidRPr="00F70CC6">
              <w:rPr>
                <w:sz w:val="23"/>
                <w:szCs w:val="23"/>
              </w:rPr>
              <w:t>рынках</w:t>
            </w:r>
            <w:proofErr w:type="gramEnd"/>
            <w:r w:rsidRPr="00F70CC6">
              <w:rPr>
                <w:sz w:val="23"/>
                <w:szCs w:val="23"/>
              </w:rPr>
              <w:t>.</w:t>
            </w:r>
          </w:p>
        </w:tc>
      </w:tr>
      <w:tr w:rsidR="009E6058" w14:paraId="7CC77913" w14:textId="77777777" w:rsidTr="00F00293">
        <w:tc>
          <w:tcPr>
            <w:tcW w:w="562" w:type="dxa"/>
          </w:tcPr>
          <w:p w14:paraId="644A9F1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45</w:t>
            </w:r>
          </w:p>
        </w:tc>
        <w:tc>
          <w:tcPr>
            <w:tcW w:w="8783" w:type="dxa"/>
          </w:tcPr>
          <w:p w14:paraId="1DC72AF3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Основные теории международных финансов.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780856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B8C7373" w14:textId="1EEF2710" w:rsidR="00AD3A54" w:rsidRPr="00F70CC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Государственные финансы как инструмент экономического регулирования и стимулирования развития страны.</w:t>
            </w:r>
          </w:p>
        </w:tc>
      </w:tr>
      <w:tr w:rsidR="00AD3A54" w14:paraId="5BB5C6E7" w14:textId="77777777" w:rsidTr="00F00293">
        <w:tc>
          <w:tcPr>
            <w:tcW w:w="562" w:type="dxa"/>
          </w:tcPr>
          <w:p w14:paraId="0B7CD514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4F070774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Финансы как историческая категория.</w:t>
            </w:r>
          </w:p>
        </w:tc>
      </w:tr>
      <w:tr w:rsidR="00AD3A54" w14:paraId="65C2E64C" w14:textId="77777777" w:rsidTr="00F00293">
        <w:tc>
          <w:tcPr>
            <w:tcW w:w="562" w:type="dxa"/>
          </w:tcPr>
          <w:p w14:paraId="679C7CFC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7973AD0E" w14:textId="77777777" w:rsidR="00AD3A54" w:rsidRPr="00F70CC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История финансовой науки в Европе.</w:t>
            </w:r>
          </w:p>
        </w:tc>
      </w:tr>
      <w:tr w:rsidR="00AD3A54" w14:paraId="29D8107F" w14:textId="77777777" w:rsidTr="00F00293">
        <w:tc>
          <w:tcPr>
            <w:tcW w:w="562" w:type="dxa"/>
          </w:tcPr>
          <w:p w14:paraId="0109E753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73FC1C56" w14:textId="77777777" w:rsidR="00AD3A54" w:rsidRPr="00F70CC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Финансовая наука в России в дореволюционный период.</w:t>
            </w:r>
          </w:p>
        </w:tc>
      </w:tr>
      <w:tr w:rsidR="00AD3A54" w14:paraId="1CAE44F0" w14:textId="77777777" w:rsidTr="00F00293">
        <w:tc>
          <w:tcPr>
            <w:tcW w:w="562" w:type="dxa"/>
          </w:tcPr>
          <w:p w14:paraId="60FDA3BD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7D7F6E10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Советская финансовая школа.</w:t>
            </w:r>
          </w:p>
        </w:tc>
      </w:tr>
      <w:tr w:rsidR="00AD3A54" w14:paraId="1B3A131F" w14:textId="77777777" w:rsidTr="00F00293">
        <w:tc>
          <w:tcPr>
            <w:tcW w:w="562" w:type="dxa"/>
          </w:tcPr>
          <w:p w14:paraId="64977F08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22F13990" w14:textId="77777777" w:rsidR="00AD3A54" w:rsidRPr="00F70CC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Современная финансовая наука в России.</w:t>
            </w:r>
          </w:p>
        </w:tc>
      </w:tr>
      <w:tr w:rsidR="00AD3A54" w14:paraId="552057F8" w14:textId="77777777" w:rsidTr="00F00293">
        <w:tc>
          <w:tcPr>
            <w:tcW w:w="562" w:type="dxa"/>
          </w:tcPr>
          <w:p w14:paraId="1DFC3C85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70AA6CE4" w14:textId="77777777" w:rsidR="00AD3A54" w:rsidRPr="00F70CC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Неоклассическая теория финансов: основные представители и их труды.</w:t>
            </w:r>
          </w:p>
        </w:tc>
      </w:tr>
      <w:tr w:rsidR="00AD3A54" w14:paraId="04FA8601" w14:textId="77777777" w:rsidTr="00F00293">
        <w:tc>
          <w:tcPr>
            <w:tcW w:w="562" w:type="dxa"/>
          </w:tcPr>
          <w:p w14:paraId="54DBA992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0A053623" w14:textId="77777777" w:rsidR="00AD3A54" w:rsidRPr="00F70CC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Развитие финансовой науки в СССР в ХХ веке.</w:t>
            </w:r>
          </w:p>
        </w:tc>
      </w:tr>
      <w:tr w:rsidR="00AD3A54" w14:paraId="1390B8FC" w14:textId="77777777" w:rsidTr="00F00293">
        <w:tc>
          <w:tcPr>
            <w:tcW w:w="562" w:type="dxa"/>
          </w:tcPr>
          <w:p w14:paraId="19F38B10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2F2AAF38" w14:textId="77777777" w:rsidR="00AD3A54" w:rsidRPr="00F70CC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Историческая роль личности в финансовых реформах (на примере конкретной личности).</w:t>
            </w:r>
          </w:p>
        </w:tc>
      </w:tr>
      <w:tr w:rsidR="00AD3A54" w14:paraId="4FE1D806" w14:textId="77777777" w:rsidTr="00F00293">
        <w:tc>
          <w:tcPr>
            <w:tcW w:w="562" w:type="dxa"/>
          </w:tcPr>
          <w:p w14:paraId="32155385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7731E317" w14:textId="77777777" w:rsidR="00AD3A54" w:rsidRPr="00F70CC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Состав и развитие государственных и муниципальных финансов.</w:t>
            </w:r>
          </w:p>
        </w:tc>
      </w:tr>
      <w:tr w:rsidR="00AD3A54" w14:paraId="03709DD7" w14:textId="77777777" w:rsidTr="00F00293">
        <w:tc>
          <w:tcPr>
            <w:tcW w:w="562" w:type="dxa"/>
          </w:tcPr>
          <w:p w14:paraId="262942F6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17FA969C" w14:textId="77777777" w:rsidR="00AD3A54" w:rsidRPr="00F70CC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Местные финансы в современной России.</w:t>
            </w:r>
          </w:p>
        </w:tc>
      </w:tr>
      <w:tr w:rsidR="00AD3A54" w14:paraId="1960A5FA" w14:textId="77777777" w:rsidTr="00F00293">
        <w:tc>
          <w:tcPr>
            <w:tcW w:w="562" w:type="dxa"/>
          </w:tcPr>
          <w:p w14:paraId="1263F94E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205FE1A8" w14:textId="77777777" w:rsidR="00AD3A54" w:rsidRPr="00F70CC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Система местных финансов (на примере одной из стран).</w:t>
            </w:r>
          </w:p>
        </w:tc>
      </w:tr>
      <w:tr w:rsidR="00AD3A54" w14:paraId="2EF3460E" w14:textId="77777777" w:rsidTr="00F00293">
        <w:tc>
          <w:tcPr>
            <w:tcW w:w="562" w:type="dxa"/>
          </w:tcPr>
          <w:p w14:paraId="2BCC2749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520BEF97" w14:textId="77777777" w:rsidR="00AD3A54" w:rsidRPr="00F70CC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 xml:space="preserve">Состав и развитие </w:t>
            </w:r>
            <w:proofErr w:type="gramStart"/>
            <w:r w:rsidRPr="00F70CC6">
              <w:rPr>
                <w:sz w:val="23"/>
                <w:szCs w:val="23"/>
              </w:rPr>
              <w:t>корпоративных</w:t>
            </w:r>
            <w:proofErr w:type="gramEnd"/>
            <w:r w:rsidRPr="00F70CC6">
              <w:rPr>
                <w:sz w:val="23"/>
                <w:szCs w:val="23"/>
              </w:rPr>
              <w:t xml:space="preserve"> финансов.</w:t>
            </w:r>
          </w:p>
        </w:tc>
      </w:tr>
      <w:tr w:rsidR="00AD3A54" w14:paraId="66EEDB64" w14:textId="77777777" w:rsidTr="00F00293">
        <w:tc>
          <w:tcPr>
            <w:tcW w:w="562" w:type="dxa"/>
          </w:tcPr>
          <w:p w14:paraId="45D34487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54F8C6C8" w14:textId="77777777" w:rsidR="00AD3A54" w:rsidRPr="00F70CC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Роль банков в финансовой системе.</w:t>
            </w:r>
          </w:p>
        </w:tc>
      </w:tr>
      <w:tr w:rsidR="00AD3A54" w14:paraId="1BEBAEE0" w14:textId="77777777" w:rsidTr="00F00293">
        <w:tc>
          <w:tcPr>
            <w:tcW w:w="562" w:type="dxa"/>
          </w:tcPr>
          <w:p w14:paraId="74638B61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29E6F257" w14:textId="77777777" w:rsidR="00AD3A54" w:rsidRPr="00F70CC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Финансовые институты и их развитие в России.</w:t>
            </w:r>
          </w:p>
        </w:tc>
      </w:tr>
      <w:tr w:rsidR="00AD3A54" w14:paraId="059F7C1A" w14:textId="77777777" w:rsidTr="00F00293">
        <w:tc>
          <w:tcPr>
            <w:tcW w:w="562" w:type="dxa"/>
          </w:tcPr>
          <w:p w14:paraId="3BA094DA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1A7B41FE" w14:textId="77777777" w:rsidR="00AD3A54" w:rsidRPr="00F70CC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Особенности организации финансов домашних хозяйств (на примере одной или нескольких стран).</w:t>
            </w:r>
          </w:p>
        </w:tc>
      </w:tr>
      <w:tr w:rsidR="00AD3A54" w14:paraId="67EE795C" w14:textId="77777777" w:rsidTr="00F00293">
        <w:tc>
          <w:tcPr>
            <w:tcW w:w="562" w:type="dxa"/>
          </w:tcPr>
          <w:p w14:paraId="5268A838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140A3DB8" w14:textId="77777777" w:rsidR="00AD3A54" w:rsidRPr="00F70CC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Основные направления национального Проекта повышения финансовой грамотности населения в РФ.</w:t>
            </w:r>
          </w:p>
        </w:tc>
      </w:tr>
      <w:tr w:rsidR="00AD3A54" w14:paraId="7755735F" w14:textId="77777777" w:rsidTr="00F00293">
        <w:tc>
          <w:tcPr>
            <w:tcW w:w="562" w:type="dxa"/>
          </w:tcPr>
          <w:p w14:paraId="42B29D22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5942EB9B" w14:textId="77777777" w:rsidR="00AD3A54" w:rsidRPr="00F70CC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Зарубежный опыт повышения финансовой грамотности населения.</w:t>
            </w:r>
          </w:p>
        </w:tc>
      </w:tr>
      <w:tr w:rsidR="00AD3A54" w14:paraId="2707FBD3" w14:textId="77777777" w:rsidTr="00F00293">
        <w:tc>
          <w:tcPr>
            <w:tcW w:w="562" w:type="dxa"/>
          </w:tcPr>
          <w:p w14:paraId="2437EA17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101C4176" w14:textId="77777777" w:rsidR="00AD3A54" w:rsidRPr="00F70CC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Особенности организации финансов в различных государствах (на примере одного или нескольких государств).</w:t>
            </w:r>
          </w:p>
        </w:tc>
      </w:tr>
      <w:tr w:rsidR="00AD3A54" w14:paraId="53573ECA" w14:textId="77777777" w:rsidTr="00F00293">
        <w:tc>
          <w:tcPr>
            <w:tcW w:w="562" w:type="dxa"/>
          </w:tcPr>
          <w:p w14:paraId="78548AB7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5E5A901B" w14:textId="77777777" w:rsidR="00AD3A54" w:rsidRPr="00F70CC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 xml:space="preserve">Исторические аспекты формирования финансовой системы (на </w:t>
            </w:r>
            <w:proofErr w:type="gramStart"/>
            <w:r w:rsidRPr="00F70CC6">
              <w:rPr>
                <w:sz w:val="23"/>
                <w:szCs w:val="23"/>
              </w:rPr>
              <w:t>примере</w:t>
            </w:r>
            <w:proofErr w:type="gramEnd"/>
            <w:r w:rsidRPr="00F70CC6">
              <w:rPr>
                <w:sz w:val="23"/>
                <w:szCs w:val="23"/>
              </w:rPr>
              <w:t xml:space="preserve"> одной страны).</w:t>
            </w:r>
          </w:p>
        </w:tc>
      </w:tr>
      <w:tr w:rsidR="00AD3A54" w14:paraId="2AFB3095" w14:textId="77777777" w:rsidTr="00F00293">
        <w:tc>
          <w:tcPr>
            <w:tcW w:w="562" w:type="dxa"/>
          </w:tcPr>
          <w:p w14:paraId="5510A333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7A51B0DE" w14:textId="77777777" w:rsidR="00AD3A54" w:rsidRPr="00F70CC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 xml:space="preserve">Органы управления государственными финансами на федеральном </w:t>
            </w:r>
            <w:proofErr w:type="gramStart"/>
            <w:r w:rsidRPr="00F70CC6">
              <w:rPr>
                <w:sz w:val="23"/>
                <w:szCs w:val="23"/>
              </w:rPr>
              <w:t>уровне</w:t>
            </w:r>
            <w:proofErr w:type="gramEnd"/>
            <w:r w:rsidRPr="00F70CC6">
              <w:rPr>
                <w:sz w:val="23"/>
                <w:szCs w:val="23"/>
              </w:rPr>
              <w:t>.</w:t>
            </w:r>
          </w:p>
        </w:tc>
      </w:tr>
      <w:tr w:rsidR="00AD3A54" w14:paraId="7A0FB84C" w14:textId="77777777" w:rsidTr="00F00293">
        <w:tc>
          <w:tcPr>
            <w:tcW w:w="562" w:type="dxa"/>
          </w:tcPr>
          <w:p w14:paraId="0183883E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2E0E6A46" w14:textId="77777777" w:rsidR="00AD3A54" w:rsidRPr="00F70CC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 xml:space="preserve">Управление финансами на </w:t>
            </w:r>
            <w:proofErr w:type="gramStart"/>
            <w:r w:rsidRPr="00F70CC6">
              <w:rPr>
                <w:sz w:val="23"/>
                <w:szCs w:val="23"/>
              </w:rPr>
              <w:t>уровне</w:t>
            </w:r>
            <w:proofErr w:type="gramEnd"/>
            <w:r w:rsidRPr="00F70CC6">
              <w:rPr>
                <w:sz w:val="23"/>
                <w:szCs w:val="23"/>
              </w:rPr>
              <w:t xml:space="preserve"> корпораций.</w:t>
            </w:r>
          </w:p>
        </w:tc>
      </w:tr>
      <w:tr w:rsidR="00AD3A54" w14:paraId="5E2976E2" w14:textId="77777777" w:rsidTr="00F00293">
        <w:tc>
          <w:tcPr>
            <w:tcW w:w="562" w:type="dxa"/>
          </w:tcPr>
          <w:p w14:paraId="481E4225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4BDC5158" w14:textId="77777777" w:rsidR="00AD3A54" w:rsidRPr="00F70CC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 xml:space="preserve">Финансовое планирование и прогнозирование на государственном </w:t>
            </w:r>
            <w:proofErr w:type="gramStart"/>
            <w:r w:rsidRPr="00F70CC6">
              <w:rPr>
                <w:sz w:val="23"/>
                <w:szCs w:val="23"/>
              </w:rPr>
              <w:t>уровне</w:t>
            </w:r>
            <w:proofErr w:type="gramEnd"/>
            <w:r w:rsidRPr="00F70CC6">
              <w:rPr>
                <w:sz w:val="23"/>
                <w:szCs w:val="23"/>
              </w:rPr>
              <w:t>.</w:t>
            </w:r>
          </w:p>
        </w:tc>
      </w:tr>
      <w:tr w:rsidR="00AD3A54" w14:paraId="35B795D9" w14:textId="77777777" w:rsidTr="00F00293">
        <w:tc>
          <w:tcPr>
            <w:tcW w:w="562" w:type="dxa"/>
          </w:tcPr>
          <w:p w14:paraId="77C294BD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7ED1124A" w14:textId="77777777" w:rsidR="00AD3A54" w:rsidRPr="00F70CC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 xml:space="preserve">Финансовое планирование на </w:t>
            </w:r>
            <w:proofErr w:type="gramStart"/>
            <w:r w:rsidRPr="00F70CC6">
              <w:rPr>
                <w:sz w:val="23"/>
                <w:szCs w:val="23"/>
              </w:rPr>
              <w:t>уровне</w:t>
            </w:r>
            <w:proofErr w:type="gramEnd"/>
            <w:r w:rsidRPr="00F70CC6">
              <w:rPr>
                <w:sz w:val="23"/>
                <w:szCs w:val="23"/>
              </w:rPr>
              <w:t xml:space="preserve"> корпораций.</w:t>
            </w:r>
          </w:p>
        </w:tc>
      </w:tr>
      <w:tr w:rsidR="00AD3A54" w14:paraId="254DFC82" w14:textId="77777777" w:rsidTr="00F00293">
        <w:tc>
          <w:tcPr>
            <w:tcW w:w="562" w:type="dxa"/>
          </w:tcPr>
          <w:p w14:paraId="5EFC6E23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151A196C" w14:textId="77777777" w:rsidR="00AD3A54" w:rsidRPr="00F70CC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Финансирование национальной экономики в России.</w:t>
            </w:r>
          </w:p>
        </w:tc>
      </w:tr>
      <w:tr w:rsidR="00AD3A54" w14:paraId="004F4F23" w14:textId="77777777" w:rsidTr="00F00293">
        <w:tc>
          <w:tcPr>
            <w:tcW w:w="562" w:type="dxa"/>
          </w:tcPr>
          <w:p w14:paraId="3BDCCA83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2051E1C7" w14:textId="77777777" w:rsidR="00AD3A54" w:rsidRPr="00F70CC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 xml:space="preserve">Финансирование </w:t>
            </w:r>
            <w:proofErr w:type="gramStart"/>
            <w:r w:rsidRPr="00F70CC6">
              <w:rPr>
                <w:sz w:val="23"/>
                <w:szCs w:val="23"/>
              </w:rPr>
              <w:t>национальной</w:t>
            </w:r>
            <w:proofErr w:type="gramEnd"/>
            <w:r w:rsidRPr="00F70CC6">
              <w:rPr>
                <w:sz w:val="23"/>
                <w:szCs w:val="23"/>
              </w:rPr>
              <w:t xml:space="preserve"> экономики в развитых странах.</w:t>
            </w:r>
          </w:p>
        </w:tc>
      </w:tr>
      <w:tr w:rsidR="00AD3A54" w14:paraId="2872314B" w14:textId="77777777" w:rsidTr="00F00293">
        <w:tc>
          <w:tcPr>
            <w:tcW w:w="562" w:type="dxa"/>
          </w:tcPr>
          <w:p w14:paraId="7D9B9BE5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55B8AA82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Финансовые аспекты социальной политики.</w:t>
            </w:r>
          </w:p>
        </w:tc>
      </w:tr>
      <w:tr w:rsidR="00AD3A54" w14:paraId="13C59DE7" w14:textId="77777777" w:rsidTr="00F00293">
        <w:tc>
          <w:tcPr>
            <w:tcW w:w="562" w:type="dxa"/>
          </w:tcPr>
          <w:p w14:paraId="3FD9CB95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2163FBF5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Финансовый контроль в России.</w:t>
            </w:r>
          </w:p>
        </w:tc>
      </w:tr>
      <w:tr w:rsidR="00AD3A54" w14:paraId="1FE8CEF8" w14:textId="77777777" w:rsidTr="00F00293">
        <w:tc>
          <w:tcPr>
            <w:tcW w:w="562" w:type="dxa"/>
          </w:tcPr>
          <w:p w14:paraId="1F476DBA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12494500" w14:textId="77777777" w:rsidR="00AD3A54" w:rsidRPr="00F70CC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Финансовая политика и ее организационно-правовые основы.</w:t>
            </w:r>
          </w:p>
        </w:tc>
      </w:tr>
      <w:tr w:rsidR="00AD3A54" w14:paraId="45823E5F" w14:textId="77777777" w:rsidTr="00F00293">
        <w:tc>
          <w:tcPr>
            <w:tcW w:w="562" w:type="dxa"/>
          </w:tcPr>
          <w:p w14:paraId="4158BBE3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042CCB5C" w14:textId="77777777" w:rsidR="00AD3A54" w:rsidRPr="00F70CC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Государственная финансовая политика России на современном этапе.</w:t>
            </w:r>
          </w:p>
        </w:tc>
      </w:tr>
      <w:tr w:rsidR="00AD3A54" w14:paraId="03EC6DCA" w14:textId="77777777" w:rsidTr="00F00293">
        <w:tc>
          <w:tcPr>
            <w:tcW w:w="562" w:type="dxa"/>
          </w:tcPr>
          <w:p w14:paraId="309F93F6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74FC08D9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Финансовая политика США.</w:t>
            </w:r>
          </w:p>
        </w:tc>
      </w:tr>
      <w:tr w:rsidR="00AD3A54" w14:paraId="78A6F0B1" w14:textId="77777777" w:rsidTr="00F00293">
        <w:tc>
          <w:tcPr>
            <w:tcW w:w="562" w:type="dxa"/>
          </w:tcPr>
          <w:p w14:paraId="203C82BA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4C6FD0B8" w14:textId="77777777" w:rsidR="00AD3A54" w:rsidRPr="00F70CC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Роль таможенной политики в финансовой системе современной России.</w:t>
            </w:r>
          </w:p>
        </w:tc>
      </w:tr>
      <w:tr w:rsidR="00AD3A54" w14:paraId="0F63C294" w14:textId="77777777" w:rsidTr="00F00293">
        <w:tc>
          <w:tcPr>
            <w:tcW w:w="562" w:type="dxa"/>
          </w:tcPr>
          <w:p w14:paraId="376CABF0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5F0CF6C5" w14:textId="77777777" w:rsidR="00AD3A54" w:rsidRPr="00F70CC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Институциональная основа организации финансов ЕС.</w:t>
            </w:r>
          </w:p>
        </w:tc>
      </w:tr>
      <w:tr w:rsidR="00AD3A54" w14:paraId="6F62CC9F" w14:textId="77777777" w:rsidTr="00F00293">
        <w:tc>
          <w:tcPr>
            <w:tcW w:w="562" w:type="dxa"/>
          </w:tcPr>
          <w:p w14:paraId="012C6789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1F8C95FD" w14:textId="77777777" w:rsidR="00AD3A54" w:rsidRPr="00F70CC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Финансовые проблемы стран Европейского Союза.</w:t>
            </w:r>
          </w:p>
        </w:tc>
      </w:tr>
      <w:tr w:rsidR="00AD3A54" w14:paraId="494EC036" w14:textId="77777777" w:rsidTr="00F00293">
        <w:tc>
          <w:tcPr>
            <w:tcW w:w="562" w:type="dxa"/>
          </w:tcPr>
          <w:p w14:paraId="3C50E091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05C3F305" w14:textId="77777777" w:rsidR="00AD3A54" w:rsidRPr="00F70CC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 xml:space="preserve">Роль налогов в государственном финансовом </w:t>
            </w:r>
            <w:proofErr w:type="gramStart"/>
            <w:r w:rsidRPr="00F70CC6">
              <w:rPr>
                <w:sz w:val="23"/>
                <w:szCs w:val="23"/>
              </w:rPr>
              <w:t>регулировании</w:t>
            </w:r>
            <w:proofErr w:type="gramEnd"/>
            <w:r w:rsidRPr="00F70CC6">
              <w:rPr>
                <w:sz w:val="23"/>
                <w:szCs w:val="23"/>
              </w:rPr>
              <w:t xml:space="preserve"> экономики в России.</w:t>
            </w:r>
          </w:p>
        </w:tc>
      </w:tr>
      <w:tr w:rsidR="00AD3A54" w14:paraId="5A9F3715" w14:textId="77777777" w:rsidTr="00F00293">
        <w:tc>
          <w:tcPr>
            <w:tcW w:w="562" w:type="dxa"/>
          </w:tcPr>
          <w:p w14:paraId="6D30B6B3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00DDDE21" w14:textId="77777777" w:rsidR="00AD3A54" w:rsidRPr="00F70CC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 xml:space="preserve">Содержание </w:t>
            </w:r>
            <w:proofErr w:type="gramStart"/>
            <w:r w:rsidRPr="00F70CC6">
              <w:rPr>
                <w:sz w:val="23"/>
                <w:szCs w:val="23"/>
              </w:rPr>
              <w:t>налоговой</w:t>
            </w:r>
            <w:proofErr w:type="gramEnd"/>
            <w:r w:rsidRPr="00F70CC6">
              <w:rPr>
                <w:sz w:val="23"/>
                <w:szCs w:val="23"/>
              </w:rPr>
              <w:t xml:space="preserve"> политики государства. Особенности налоговой политики Российской Федерации на современном этапе.</w:t>
            </w:r>
          </w:p>
        </w:tc>
      </w:tr>
      <w:tr w:rsidR="00AD3A54" w14:paraId="55F641FC" w14:textId="77777777" w:rsidTr="00F00293">
        <w:tc>
          <w:tcPr>
            <w:tcW w:w="562" w:type="dxa"/>
          </w:tcPr>
          <w:p w14:paraId="29110915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0D963184" w14:textId="77777777" w:rsidR="00AD3A54" w:rsidRPr="00F70CC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 xml:space="preserve">Виды налоговых систем и их практическое воплощение в современном </w:t>
            </w:r>
            <w:proofErr w:type="gramStart"/>
            <w:r w:rsidRPr="00F70CC6">
              <w:rPr>
                <w:sz w:val="23"/>
                <w:szCs w:val="23"/>
              </w:rPr>
              <w:t>мире</w:t>
            </w:r>
            <w:proofErr w:type="gramEnd"/>
            <w:r w:rsidRPr="00F70CC6">
              <w:rPr>
                <w:sz w:val="23"/>
                <w:szCs w:val="23"/>
              </w:rPr>
              <w:t xml:space="preserve"> (по выбору студента на примере одной или нескольких стран).</w:t>
            </w:r>
          </w:p>
        </w:tc>
      </w:tr>
      <w:tr w:rsidR="00AD3A54" w14:paraId="2B99A450" w14:textId="77777777" w:rsidTr="00F00293">
        <w:tc>
          <w:tcPr>
            <w:tcW w:w="562" w:type="dxa"/>
          </w:tcPr>
          <w:p w14:paraId="634E40C1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4C170EA5" w14:textId="77777777" w:rsidR="00AD3A54" w:rsidRPr="00F70CC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Налоговая система Российской Федерации: история возникновения, основные этапы развития.</w:t>
            </w:r>
          </w:p>
        </w:tc>
      </w:tr>
      <w:tr w:rsidR="00AD3A54" w14:paraId="1BE6EDB5" w14:textId="77777777" w:rsidTr="00F00293">
        <w:tc>
          <w:tcPr>
            <w:tcW w:w="562" w:type="dxa"/>
          </w:tcPr>
          <w:p w14:paraId="404158C5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25F750E3" w14:textId="77777777" w:rsidR="00AD3A54" w:rsidRPr="00F70CC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Характеристика современной налоговой системы Российской Федерации: структура, принципы построения, тенденции развития.</w:t>
            </w:r>
          </w:p>
        </w:tc>
      </w:tr>
      <w:tr w:rsidR="00AD3A54" w14:paraId="43C45180" w14:textId="77777777" w:rsidTr="00F00293">
        <w:tc>
          <w:tcPr>
            <w:tcW w:w="562" w:type="dxa"/>
          </w:tcPr>
          <w:p w14:paraId="0539F90C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1C13EEFE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F70CC6">
              <w:rPr>
                <w:sz w:val="23"/>
                <w:szCs w:val="23"/>
              </w:rPr>
              <w:t xml:space="preserve">Прямые налоги: экономическое содержание, виды и роль в налоговой системе. </w:t>
            </w:r>
            <w:proofErr w:type="spellStart"/>
            <w:r>
              <w:rPr>
                <w:sz w:val="23"/>
                <w:szCs w:val="23"/>
                <w:lang w:val="en-US"/>
              </w:rPr>
              <w:t>Перспективы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прямого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налогообложения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в РФ.</w:t>
            </w:r>
          </w:p>
        </w:tc>
      </w:tr>
      <w:tr w:rsidR="00AD3A54" w14:paraId="24DFACA1" w14:textId="77777777" w:rsidTr="00F00293">
        <w:tc>
          <w:tcPr>
            <w:tcW w:w="562" w:type="dxa"/>
          </w:tcPr>
          <w:p w14:paraId="5D77836D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41</w:t>
            </w:r>
          </w:p>
        </w:tc>
        <w:tc>
          <w:tcPr>
            <w:tcW w:w="8783" w:type="dxa"/>
          </w:tcPr>
          <w:p w14:paraId="4CF9C3F7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F70CC6">
              <w:rPr>
                <w:sz w:val="23"/>
                <w:szCs w:val="23"/>
              </w:rPr>
              <w:t xml:space="preserve">Косвенные налоги: экономическое содержание, состав, роль в налоговой системе. </w:t>
            </w:r>
            <w:proofErr w:type="spellStart"/>
            <w:r>
              <w:rPr>
                <w:sz w:val="23"/>
                <w:szCs w:val="23"/>
                <w:lang w:val="en-US"/>
              </w:rPr>
              <w:t>Современные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тенденции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развития </w:t>
            </w:r>
            <w:proofErr w:type="spellStart"/>
            <w:r>
              <w:rPr>
                <w:sz w:val="23"/>
                <w:szCs w:val="23"/>
                <w:lang w:val="en-US"/>
              </w:rPr>
              <w:t>косвенного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налогообложения.</w:t>
            </w:r>
          </w:p>
        </w:tc>
      </w:tr>
      <w:tr w:rsidR="00AD3A54" w14:paraId="225A9CF6" w14:textId="77777777" w:rsidTr="00F00293">
        <w:tc>
          <w:tcPr>
            <w:tcW w:w="562" w:type="dxa"/>
          </w:tcPr>
          <w:p w14:paraId="33EE646C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42</w:t>
            </w:r>
          </w:p>
        </w:tc>
        <w:tc>
          <w:tcPr>
            <w:tcW w:w="8783" w:type="dxa"/>
          </w:tcPr>
          <w:p w14:paraId="5B8F4518" w14:textId="77777777" w:rsidR="00AD3A54" w:rsidRPr="00F70CC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 xml:space="preserve">Федеральные налоги: структура, содержание, роль в </w:t>
            </w:r>
            <w:proofErr w:type="gramStart"/>
            <w:r w:rsidRPr="00F70CC6">
              <w:rPr>
                <w:sz w:val="23"/>
                <w:szCs w:val="23"/>
              </w:rPr>
              <w:t>формировании</w:t>
            </w:r>
            <w:proofErr w:type="gramEnd"/>
            <w:r w:rsidRPr="00F70CC6">
              <w:rPr>
                <w:sz w:val="23"/>
                <w:szCs w:val="23"/>
              </w:rPr>
              <w:t xml:space="preserve"> доходов бюджетной системы РФ, тенденции развития.</w:t>
            </w:r>
          </w:p>
        </w:tc>
      </w:tr>
      <w:tr w:rsidR="00AD3A54" w14:paraId="39A4BA22" w14:textId="77777777" w:rsidTr="00F00293">
        <w:tc>
          <w:tcPr>
            <w:tcW w:w="562" w:type="dxa"/>
          </w:tcPr>
          <w:p w14:paraId="09444AC9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43</w:t>
            </w:r>
          </w:p>
        </w:tc>
        <w:tc>
          <w:tcPr>
            <w:tcW w:w="8783" w:type="dxa"/>
          </w:tcPr>
          <w:p w14:paraId="1BF5A417" w14:textId="77777777" w:rsidR="00AD3A54" w:rsidRPr="00F70CC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 xml:space="preserve">Региональные налоги: структура, содержание, роль в </w:t>
            </w:r>
            <w:proofErr w:type="gramStart"/>
            <w:r w:rsidRPr="00F70CC6">
              <w:rPr>
                <w:sz w:val="23"/>
                <w:szCs w:val="23"/>
              </w:rPr>
              <w:t>формировании</w:t>
            </w:r>
            <w:proofErr w:type="gramEnd"/>
            <w:r w:rsidRPr="00F70CC6">
              <w:rPr>
                <w:sz w:val="23"/>
                <w:szCs w:val="23"/>
              </w:rPr>
              <w:t xml:space="preserve"> доходов региональных и местных бюджетов, проблемы и тенденции развития.</w:t>
            </w:r>
          </w:p>
        </w:tc>
      </w:tr>
      <w:tr w:rsidR="00AD3A54" w14:paraId="5B5385A5" w14:textId="77777777" w:rsidTr="00F00293">
        <w:tc>
          <w:tcPr>
            <w:tcW w:w="562" w:type="dxa"/>
          </w:tcPr>
          <w:p w14:paraId="7F857188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44</w:t>
            </w:r>
          </w:p>
        </w:tc>
        <w:tc>
          <w:tcPr>
            <w:tcW w:w="8783" w:type="dxa"/>
          </w:tcPr>
          <w:p w14:paraId="3D615DAD" w14:textId="77777777" w:rsidR="00AD3A54" w:rsidRPr="00F70CC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 xml:space="preserve">Местные налоги: структура, содержание, роль в </w:t>
            </w:r>
            <w:proofErr w:type="gramStart"/>
            <w:r w:rsidRPr="00F70CC6">
              <w:rPr>
                <w:sz w:val="23"/>
                <w:szCs w:val="23"/>
              </w:rPr>
              <w:t>формировании</w:t>
            </w:r>
            <w:proofErr w:type="gramEnd"/>
            <w:r w:rsidRPr="00F70CC6">
              <w:rPr>
                <w:sz w:val="23"/>
                <w:szCs w:val="23"/>
              </w:rPr>
              <w:t xml:space="preserve"> доходов региональных и местных бюджетов, проблемы и тенденции развития.</w:t>
            </w:r>
          </w:p>
        </w:tc>
      </w:tr>
      <w:tr w:rsidR="00AD3A54" w14:paraId="5B2E8EDE" w14:textId="77777777" w:rsidTr="00F00293">
        <w:tc>
          <w:tcPr>
            <w:tcW w:w="562" w:type="dxa"/>
          </w:tcPr>
          <w:p w14:paraId="2E3AF5F1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45</w:t>
            </w:r>
          </w:p>
        </w:tc>
        <w:tc>
          <w:tcPr>
            <w:tcW w:w="8783" w:type="dxa"/>
          </w:tcPr>
          <w:p w14:paraId="26F9E0B7" w14:textId="77777777" w:rsidR="00AD3A54" w:rsidRPr="00F70CC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Электронный бюджет: основные цели и архитектура.</w:t>
            </w:r>
          </w:p>
        </w:tc>
      </w:tr>
      <w:tr w:rsidR="00AD3A54" w14:paraId="754E7BBC" w14:textId="77777777" w:rsidTr="00F00293">
        <w:tc>
          <w:tcPr>
            <w:tcW w:w="562" w:type="dxa"/>
          </w:tcPr>
          <w:p w14:paraId="242BB1F1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46</w:t>
            </w:r>
          </w:p>
        </w:tc>
        <w:tc>
          <w:tcPr>
            <w:tcW w:w="8783" w:type="dxa"/>
          </w:tcPr>
          <w:p w14:paraId="3B56357B" w14:textId="77777777" w:rsidR="00AD3A54" w:rsidRPr="00F70CC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История развития бюджетной системы современной России.</w:t>
            </w:r>
          </w:p>
        </w:tc>
      </w:tr>
      <w:tr w:rsidR="00AD3A54" w14:paraId="3EBEF5E9" w14:textId="77777777" w:rsidTr="00F00293">
        <w:tc>
          <w:tcPr>
            <w:tcW w:w="562" w:type="dxa"/>
          </w:tcPr>
          <w:p w14:paraId="5EEDC325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47</w:t>
            </w:r>
          </w:p>
        </w:tc>
        <w:tc>
          <w:tcPr>
            <w:tcW w:w="8783" w:type="dxa"/>
          </w:tcPr>
          <w:p w14:paraId="62645933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Современная бюджетная политика РФ.</w:t>
            </w:r>
          </w:p>
        </w:tc>
      </w:tr>
      <w:tr w:rsidR="00AD3A54" w14:paraId="33EF39EA" w14:textId="77777777" w:rsidTr="00F00293">
        <w:tc>
          <w:tcPr>
            <w:tcW w:w="562" w:type="dxa"/>
          </w:tcPr>
          <w:p w14:paraId="3EECB334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48</w:t>
            </w:r>
          </w:p>
        </w:tc>
        <w:tc>
          <w:tcPr>
            <w:tcW w:w="8783" w:type="dxa"/>
          </w:tcPr>
          <w:p w14:paraId="19A39747" w14:textId="77777777" w:rsidR="00AD3A54" w:rsidRPr="00F70CC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 xml:space="preserve">Бюджетное устройство (на </w:t>
            </w:r>
            <w:proofErr w:type="gramStart"/>
            <w:r w:rsidRPr="00F70CC6">
              <w:rPr>
                <w:sz w:val="23"/>
                <w:szCs w:val="23"/>
              </w:rPr>
              <w:t>примере</w:t>
            </w:r>
            <w:proofErr w:type="gramEnd"/>
            <w:r w:rsidRPr="00F70CC6">
              <w:rPr>
                <w:sz w:val="23"/>
                <w:szCs w:val="23"/>
              </w:rPr>
              <w:t xml:space="preserve"> одной или нескольких стран).</w:t>
            </w:r>
          </w:p>
        </w:tc>
      </w:tr>
      <w:tr w:rsidR="00AD3A54" w14:paraId="346613B5" w14:textId="77777777" w:rsidTr="00F00293">
        <w:tc>
          <w:tcPr>
            <w:tcW w:w="562" w:type="dxa"/>
          </w:tcPr>
          <w:p w14:paraId="7B8D858B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49</w:t>
            </w:r>
          </w:p>
        </w:tc>
        <w:tc>
          <w:tcPr>
            <w:tcW w:w="8783" w:type="dxa"/>
          </w:tcPr>
          <w:p w14:paraId="7F4926E5" w14:textId="77777777" w:rsidR="00AD3A54" w:rsidRPr="00F70CC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Бюджет как инструмент государственного регулирования социально-экономического развития России.</w:t>
            </w:r>
          </w:p>
        </w:tc>
      </w:tr>
      <w:tr w:rsidR="00AD3A54" w14:paraId="2CB74AD5" w14:textId="77777777" w:rsidTr="00F00293">
        <w:tc>
          <w:tcPr>
            <w:tcW w:w="562" w:type="dxa"/>
          </w:tcPr>
          <w:p w14:paraId="4B0ECB9D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50</w:t>
            </w:r>
          </w:p>
        </w:tc>
        <w:tc>
          <w:tcPr>
            <w:tcW w:w="8783" w:type="dxa"/>
          </w:tcPr>
          <w:p w14:paraId="11A61D1B" w14:textId="77777777" w:rsidR="00AD3A54" w:rsidRPr="00F70CC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 xml:space="preserve">Региональная бюджетная политика (на </w:t>
            </w:r>
            <w:proofErr w:type="gramStart"/>
            <w:r w:rsidRPr="00F70CC6">
              <w:rPr>
                <w:sz w:val="23"/>
                <w:szCs w:val="23"/>
              </w:rPr>
              <w:t>примере</w:t>
            </w:r>
            <w:proofErr w:type="gramEnd"/>
            <w:r w:rsidRPr="00F70CC6">
              <w:rPr>
                <w:sz w:val="23"/>
                <w:szCs w:val="23"/>
              </w:rPr>
              <w:t xml:space="preserve"> одного или нескольких регионов).</w:t>
            </w:r>
          </w:p>
        </w:tc>
      </w:tr>
      <w:tr w:rsidR="00AD3A54" w14:paraId="568853EB" w14:textId="77777777" w:rsidTr="00F00293">
        <w:tc>
          <w:tcPr>
            <w:tcW w:w="562" w:type="dxa"/>
          </w:tcPr>
          <w:p w14:paraId="0EBEA5CC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51</w:t>
            </w:r>
          </w:p>
        </w:tc>
        <w:tc>
          <w:tcPr>
            <w:tcW w:w="8783" w:type="dxa"/>
          </w:tcPr>
          <w:p w14:paraId="42EB4379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Зарубежные модели бюджетного федерализма.</w:t>
            </w:r>
          </w:p>
        </w:tc>
      </w:tr>
      <w:tr w:rsidR="00AD3A54" w14:paraId="0722ECA1" w14:textId="77777777" w:rsidTr="00F00293">
        <w:tc>
          <w:tcPr>
            <w:tcW w:w="562" w:type="dxa"/>
          </w:tcPr>
          <w:p w14:paraId="47084BD7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52</w:t>
            </w:r>
          </w:p>
        </w:tc>
        <w:tc>
          <w:tcPr>
            <w:tcW w:w="8783" w:type="dxa"/>
          </w:tcPr>
          <w:p w14:paraId="24525F68" w14:textId="77777777" w:rsidR="00AD3A54" w:rsidRPr="00F70CC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Бюджет как инструмент государственного регулирования социально-экономического развития России.</w:t>
            </w:r>
          </w:p>
        </w:tc>
      </w:tr>
      <w:tr w:rsidR="00AD3A54" w14:paraId="2C9C207C" w14:textId="77777777" w:rsidTr="00F00293">
        <w:tc>
          <w:tcPr>
            <w:tcW w:w="562" w:type="dxa"/>
          </w:tcPr>
          <w:p w14:paraId="61DC99C7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53</w:t>
            </w:r>
          </w:p>
        </w:tc>
        <w:tc>
          <w:tcPr>
            <w:tcW w:w="8783" w:type="dxa"/>
          </w:tcPr>
          <w:p w14:paraId="67045775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Современная бюджетная политика РФ.</w:t>
            </w:r>
          </w:p>
        </w:tc>
      </w:tr>
      <w:tr w:rsidR="00AD3A54" w14:paraId="0D7CDD6B" w14:textId="77777777" w:rsidTr="00F00293">
        <w:tc>
          <w:tcPr>
            <w:tcW w:w="562" w:type="dxa"/>
          </w:tcPr>
          <w:p w14:paraId="7C970DFC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54</w:t>
            </w:r>
          </w:p>
        </w:tc>
        <w:tc>
          <w:tcPr>
            <w:tcW w:w="8783" w:type="dxa"/>
          </w:tcPr>
          <w:p w14:paraId="4A006DB0" w14:textId="77777777" w:rsidR="00AD3A54" w:rsidRPr="00F70CC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Программный бюджет: понятие, структура, инструменты формирования.</w:t>
            </w:r>
          </w:p>
        </w:tc>
      </w:tr>
      <w:tr w:rsidR="00AD3A54" w14:paraId="00A24E49" w14:textId="77777777" w:rsidTr="00F00293">
        <w:tc>
          <w:tcPr>
            <w:tcW w:w="562" w:type="dxa"/>
          </w:tcPr>
          <w:p w14:paraId="0A471B9B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55</w:t>
            </w:r>
          </w:p>
        </w:tc>
        <w:tc>
          <w:tcPr>
            <w:tcW w:w="8783" w:type="dxa"/>
          </w:tcPr>
          <w:p w14:paraId="64FAB298" w14:textId="77777777" w:rsidR="00AD3A54" w:rsidRPr="00F70CC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Неналоговые доходы бюджетов бюджетной системы РФ.</w:t>
            </w:r>
          </w:p>
        </w:tc>
      </w:tr>
      <w:tr w:rsidR="00AD3A54" w14:paraId="432AEF27" w14:textId="77777777" w:rsidTr="00F00293">
        <w:tc>
          <w:tcPr>
            <w:tcW w:w="562" w:type="dxa"/>
          </w:tcPr>
          <w:p w14:paraId="6DA1EA8F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56</w:t>
            </w:r>
          </w:p>
        </w:tc>
        <w:tc>
          <w:tcPr>
            <w:tcW w:w="8783" w:type="dxa"/>
          </w:tcPr>
          <w:p w14:paraId="77B057F3" w14:textId="77777777" w:rsidR="00AD3A54" w:rsidRPr="00F70CC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Теория и практика обеспечения сбалансированности бюджета.</w:t>
            </w:r>
          </w:p>
        </w:tc>
      </w:tr>
      <w:tr w:rsidR="00AD3A54" w14:paraId="221E7C79" w14:textId="77777777" w:rsidTr="00F00293">
        <w:tc>
          <w:tcPr>
            <w:tcW w:w="562" w:type="dxa"/>
          </w:tcPr>
          <w:p w14:paraId="612577F8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57</w:t>
            </w:r>
          </w:p>
        </w:tc>
        <w:tc>
          <w:tcPr>
            <w:tcW w:w="8783" w:type="dxa"/>
          </w:tcPr>
          <w:p w14:paraId="757845E6" w14:textId="77777777" w:rsidR="00AD3A54" w:rsidRPr="00F70CC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Проблема суверенных долгов в мировой экономике.</w:t>
            </w:r>
          </w:p>
        </w:tc>
      </w:tr>
      <w:tr w:rsidR="00AD3A54" w14:paraId="7CE68006" w14:textId="77777777" w:rsidTr="00F00293">
        <w:tc>
          <w:tcPr>
            <w:tcW w:w="562" w:type="dxa"/>
          </w:tcPr>
          <w:p w14:paraId="0699E170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58</w:t>
            </w:r>
          </w:p>
        </w:tc>
        <w:tc>
          <w:tcPr>
            <w:tcW w:w="8783" w:type="dxa"/>
          </w:tcPr>
          <w:p w14:paraId="586A30FF" w14:textId="77777777" w:rsidR="00AD3A54" w:rsidRPr="00F70CC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Государственный долг и управление им в современной России.</w:t>
            </w:r>
          </w:p>
        </w:tc>
      </w:tr>
      <w:tr w:rsidR="00AD3A54" w14:paraId="63D12CC4" w14:textId="77777777" w:rsidTr="00F00293">
        <w:tc>
          <w:tcPr>
            <w:tcW w:w="562" w:type="dxa"/>
          </w:tcPr>
          <w:p w14:paraId="31CA5AC5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59</w:t>
            </w:r>
          </w:p>
        </w:tc>
        <w:tc>
          <w:tcPr>
            <w:tcW w:w="8783" w:type="dxa"/>
          </w:tcPr>
          <w:p w14:paraId="3B090352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Методы управления государственным долгом.</w:t>
            </w:r>
          </w:p>
        </w:tc>
      </w:tr>
      <w:tr w:rsidR="00AD3A54" w14:paraId="3B9E333C" w14:textId="77777777" w:rsidTr="00F00293">
        <w:tc>
          <w:tcPr>
            <w:tcW w:w="562" w:type="dxa"/>
          </w:tcPr>
          <w:p w14:paraId="6AAF3C15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60</w:t>
            </w:r>
          </w:p>
        </w:tc>
        <w:tc>
          <w:tcPr>
            <w:tcW w:w="8783" w:type="dxa"/>
          </w:tcPr>
          <w:p w14:paraId="5FA0EC82" w14:textId="77777777" w:rsidR="00AD3A54" w:rsidRPr="00F70CC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Особенности управления государственным долгом РФ.</w:t>
            </w:r>
          </w:p>
        </w:tc>
      </w:tr>
      <w:tr w:rsidR="00AD3A54" w14:paraId="3A8AB565" w14:textId="77777777" w:rsidTr="00F00293">
        <w:tc>
          <w:tcPr>
            <w:tcW w:w="562" w:type="dxa"/>
          </w:tcPr>
          <w:p w14:paraId="3F204FE0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61</w:t>
            </w:r>
          </w:p>
        </w:tc>
        <w:tc>
          <w:tcPr>
            <w:tcW w:w="8783" w:type="dxa"/>
          </w:tcPr>
          <w:p w14:paraId="55A51E5D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Суверенные фонды в РФ.</w:t>
            </w:r>
          </w:p>
        </w:tc>
      </w:tr>
      <w:tr w:rsidR="00AD3A54" w14:paraId="12EBC957" w14:textId="77777777" w:rsidTr="00F00293">
        <w:tc>
          <w:tcPr>
            <w:tcW w:w="562" w:type="dxa"/>
          </w:tcPr>
          <w:p w14:paraId="765DB4D6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62</w:t>
            </w:r>
          </w:p>
        </w:tc>
        <w:tc>
          <w:tcPr>
            <w:tcW w:w="8783" w:type="dxa"/>
          </w:tcPr>
          <w:p w14:paraId="03EF6B15" w14:textId="77777777" w:rsidR="00AD3A54" w:rsidRPr="00F70CC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Бюджет Союзного государства России и Беларуси: понятие, порядок формирования, современное состояние.</w:t>
            </w:r>
          </w:p>
        </w:tc>
      </w:tr>
      <w:tr w:rsidR="00AD3A54" w14:paraId="556DFAD6" w14:textId="77777777" w:rsidTr="00F00293">
        <w:tc>
          <w:tcPr>
            <w:tcW w:w="562" w:type="dxa"/>
          </w:tcPr>
          <w:p w14:paraId="7A97D7BB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63</w:t>
            </w:r>
          </w:p>
        </w:tc>
        <w:tc>
          <w:tcPr>
            <w:tcW w:w="8783" w:type="dxa"/>
          </w:tcPr>
          <w:p w14:paraId="2E3C2BED" w14:textId="77777777" w:rsidR="00AD3A54" w:rsidRPr="00F70CC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Особенности бюджетных систем стран Евразийского экономического союза.</w:t>
            </w:r>
          </w:p>
        </w:tc>
      </w:tr>
      <w:tr w:rsidR="00AD3A54" w14:paraId="4C65E6AF" w14:textId="77777777" w:rsidTr="00F00293">
        <w:tc>
          <w:tcPr>
            <w:tcW w:w="562" w:type="dxa"/>
          </w:tcPr>
          <w:p w14:paraId="773CD87A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64</w:t>
            </w:r>
          </w:p>
        </w:tc>
        <w:tc>
          <w:tcPr>
            <w:tcW w:w="8783" w:type="dxa"/>
          </w:tcPr>
          <w:p w14:paraId="7449C05F" w14:textId="77777777" w:rsidR="00AD3A54" w:rsidRPr="00F70CC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Дефицит бюджета: понятие, виды, источники финансирования.</w:t>
            </w:r>
          </w:p>
        </w:tc>
      </w:tr>
      <w:tr w:rsidR="00AD3A54" w14:paraId="05117175" w14:textId="77777777" w:rsidTr="00F00293">
        <w:tc>
          <w:tcPr>
            <w:tcW w:w="562" w:type="dxa"/>
          </w:tcPr>
          <w:p w14:paraId="7C4FB03F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65</w:t>
            </w:r>
          </w:p>
        </w:tc>
        <w:tc>
          <w:tcPr>
            <w:tcW w:w="8783" w:type="dxa"/>
          </w:tcPr>
          <w:p w14:paraId="18295793" w14:textId="77777777" w:rsidR="00AD3A54" w:rsidRPr="00F70CC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 xml:space="preserve">Федеральное казначейство: структура и основные полномочия, роль в </w:t>
            </w:r>
            <w:proofErr w:type="gramStart"/>
            <w:r w:rsidRPr="00F70CC6">
              <w:rPr>
                <w:sz w:val="23"/>
                <w:szCs w:val="23"/>
              </w:rPr>
              <w:t>управлении</w:t>
            </w:r>
            <w:proofErr w:type="gramEnd"/>
            <w:r w:rsidRPr="00F70CC6">
              <w:rPr>
                <w:sz w:val="23"/>
                <w:szCs w:val="23"/>
              </w:rPr>
              <w:t xml:space="preserve"> бюджетными платежами.</w:t>
            </w:r>
          </w:p>
        </w:tc>
      </w:tr>
      <w:tr w:rsidR="00AD3A54" w14:paraId="0CC1FB9E" w14:textId="77777777" w:rsidTr="00F00293">
        <w:tc>
          <w:tcPr>
            <w:tcW w:w="562" w:type="dxa"/>
          </w:tcPr>
          <w:p w14:paraId="093A3AD2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66</w:t>
            </w:r>
          </w:p>
        </w:tc>
        <w:tc>
          <w:tcPr>
            <w:tcW w:w="8783" w:type="dxa"/>
          </w:tcPr>
          <w:p w14:paraId="19EF4F4D" w14:textId="77777777" w:rsidR="00AD3A54" w:rsidRPr="00F70CC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gramStart"/>
            <w:r w:rsidRPr="00F70CC6">
              <w:rPr>
                <w:sz w:val="23"/>
                <w:szCs w:val="23"/>
              </w:rPr>
              <w:t>Инициативное</w:t>
            </w:r>
            <w:proofErr w:type="gramEnd"/>
            <w:r w:rsidRPr="00F70CC6">
              <w:rPr>
                <w:sz w:val="23"/>
                <w:szCs w:val="23"/>
              </w:rPr>
              <w:t xml:space="preserve"> бюджетирование: зарубежный опыт и российские перспективы.</w:t>
            </w:r>
          </w:p>
        </w:tc>
      </w:tr>
      <w:tr w:rsidR="00AD3A54" w14:paraId="18047410" w14:textId="77777777" w:rsidTr="00F00293">
        <w:tc>
          <w:tcPr>
            <w:tcW w:w="562" w:type="dxa"/>
          </w:tcPr>
          <w:p w14:paraId="08DE8A2F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67</w:t>
            </w:r>
          </w:p>
        </w:tc>
        <w:tc>
          <w:tcPr>
            <w:tcW w:w="8783" w:type="dxa"/>
          </w:tcPr>
          <w:p w14:paraId="5C67DFE0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F70CC6">
              <w:rPr>
                <w:sz w:val="23"/>
                <w:szCs w:val="23"/>
              </w:rPr>
              <w:t xml:space="preserve">Прозрачность деятельности органов власти и местного самоуправления. </w:t>
            </w:r>
            <w:r>
              <w:rPr>
                <w:sz w:val="23"/>
                <w:szCs w:val="23"/>
                <w:lang w:val="en-US"/>
              </w:rPr>
              <w:t>«</w:t>
            </w:r>
            <w:proofErr w:type="spellStart"/>
            <w:r>
              <w:rPr>
                <w:sz w:val="23"/>
                <w:szCs w:val="23"/>
                <w:lang w:val="en-US"/>
              </w:rPr>
              <w:t>Открытый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бюджет</w:t>
            </w:r>
            <w:proofErr w:type="spellEnd"/>
            <w:r>
              <w:rPr>
                <w:sz w:val="23"/>
                <w:szCs w:val="23"/>
                <w:lang w:val="en-US"/>
              </w:rPr>
              <w:t>». «Бюджет для граждан».</w:t>
            </w:r>
          </w:p>
        </w:tc>
      </w:tr>
      <w:tr w:rsidR="00AD3A54" w14:paraId="30F3CA91" w14:textId="77777777" w:rsidTr="00F00293">
        <w:tc>
          <w:tcPr>
            <w:tcW w:w="562" w:type="dxa"/>
          </w:tcPr>
          <w:p w14:paraId="7DE53B90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68</w:t>
            </w:r>
          </w:p>
        </w:tc>
        <w:tc>
          <w:tcPr>
            <w:tcW w:w="8783" w:type="dxa"/>
          </w:tcPr>
          <w:p w14:paraId="5E2AF487" w14:textId="77777777" w:rsidR="00AD3A54" w:rsidRPr="00F70CC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Государственные внебюджетные фонды: экономическое содержание, источники их формирования и направления использования.</w:t>
            </w:r>
          </w:p>
        </w:tc>
      </w:tr>
      <w:tr w:rsidR="00AD3A54" w14:paraId="380057DE" w14:textId="77777777" w:rsidTr="00F00293">
        <w:tc>
          <w:tcPr>
            <w:tcW w:w="562" w:type="dxa"/>
          </w:tcPr>
          <w:p w14:paraId="13AEE941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69</w:t>
            </w:r>
          </w:p>
        </w:tc>
        <w:tc>
          <w:tcPr>
            <w:tcW w:w="8783" w:type="dxa"/>
          </w:tcPr>
          <w:p w14:paraId="38372E84" w14:textId="77777777" w:rsidR="00AD3A54" w:rsidRPr="00F70CC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 xml:space="preserve">Финансовые проблемы функционирования государственных </w:t>
            </w:r>
            <w:proofErr w:type="gramStart"/>
            <w:r w:rsidRPr="00F70CC6">
              <w:rPr>
                <w:sz w:val="23"/>
                <w:szCs w:val="23"/>
              </w:rPr>
              <w:t>вне-бюджетных</w:t>
            </w:r>
            <w:proofErr w:type="gramEnd"/>
            <w:r w:rsidRPr="00F70CC6">
              <w:rPr>
                <w:sz w:val="23"/>
                <w:szCs w:val="23"/>
              </w:rPr>
              <w:t xml:space="preserve"> фондов в РФ и пути их решения.</w:t>
            </w:r>
          </w:p>
        </w:tc>
      </w:tr>
      <w:tr w:rsidR="00AD3A54" w14:paraId="1662DAC6" w14:textId="77777777" w:rsidTr="00F00293">
        <w:tc>
          <w:tcPr>
            <w:tcW w:w="562" w:type="dxa"/>
          </w:tcPr>
          <w:p w14:paraId="0037B84B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70</w:t>
            </w:r>
          </w:p>
        </w:tc>
        <w:tc>
          <w:tcPr>
            <w:tcW w:w="8783" w:type="dxa"/>
          </w:tcPr>
          <w:p w14:paraId="74A5C426" w14:textId="77777777" w:rsidR="00AD3A54" w:rsidRPr="00F70CC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 xml:space="preserve">Система пенсионного обеспечения (на </w:t>
            </w:r>
            <w:proofErr w:type="gramStart"/>
            <w:r w:rsidRPr="00F70CC6">
              <w:rPr>
                <w:sz w:val="23"/>
                <w:szCs w:val="23"/>
              </w:rPr>
              <w:t>примере</w:t>
            </w:r>
            <w:proofErr w:type="gramEnd"/>
            <w:r w:rsidRPr="00F70CC6">
              <w:rPr>
                <w:sz w:val="23"/>
                <w:szCs w:val="23"/>
              </w:rPr>
              <w:t xml:space="preserve"> одной или нескольких стран).</w:t>
            </w:r>
          </w:p>
        </w:tc>
      </w:tr>
      <w:tr w:rsidR="00AD3A54" w14:paraId="0D454C58" w14:textId="77777777" w:rsidTr="00F00293">
        <w:tc>
          <w:tcPr>
            <w:tcW w:w="562" w:type="dxa"/>
          </w:tcPr>
          <w:p w14:paraId="696F8E1B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71</w:t>
            </w:r>
          </w:p>
        </w:tc>
        <w:tc>
          <w:tcPr>
            <w:tcW w:w="8783" w:type="dxa"/>
          </w:tcPr>
          <w:p w14:paraId="77AB9A24" w14:textId="77777777" w:rsidR="00AD3A54" w:rsidRPr="00F70CC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Зарубежный опыт организации и функционирования государственных внебюджетных фондов.</w:t>
            </w:r>
          </w:p>
        </w:tc>
      </w:tr>
      <w:tr w:rsidR="00AD3A54" w14:paraId="21D0DC4C" w14:textId="77777777" w:rsidTr="00F00293">
        <w:tc>
          <w:tcPr>
            <w:tcW w:w="562" w:type="dxa"/>
          </w:tcPr>
          <w:p w14:paraId="368E89C9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72</w:t>
            </w:r>
          </w:p>
        </w:tc>
        <w:tc>
          <w:tcPr>
            <w:tcW w:w="8783" w:type="dxa"/>
          </w:tcPr>
          <w:p w14:paraId="1548B83E" w14:textId="77777777" w:rsidR="00AD3A54" w:rsidRPr="00F70CC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 xml:space="preserve">История развития </w:t>
            </w:r>
            <w:proofErr w:type="gramStart"/>
            <w:r w:rsidRPr="00F70CC6">
              <w:rPr>
                <w:sz w:val="23"/>
                <w:szCs w:val="23"/>
              </w:rPr>
              <w:t>социального</w:t>
            </w:r>
            <w:proofErr w:type="gramEnd"/>
            <w:r w:rsidRPr="00F70CC6">
              <w:rPr>
                <w:sz w:val="23"/>
                <w:szCs w:val="23"/>
              </w:rPr>
              <w:t xml:space="preserve"> страхования в России и за рубежом.</w:t>
            </w:r>
          </w:p>
        </w:tc>
      </w:tr>
      <w:tr w:rsidR="00AD3A54" w14:paraId="1D7BBAA3" w14:textId="77777777" w:rsidTr="00F00293">
        <w:tc>
          <w:tcPr>
            <w:tcW w:w="562" w:type="dxa"/>
          </w:tcPr>
          <w:p w14:paraId="64A004CE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73</w:t>
            </w:r>
          </w:p>
        </w:tc>
        <w:tc>
          <w:tcPr>
            <w:tcW w:w="8783" w:type="dxa"/>
          </w:tcPr>
          <w:p w14:paraId="69E551B0" w14:textId="77777777" w:rsidR="00AD3A54" w:rsidRPr="00F70CC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Государственное пенсионное страхование и государственное пенсионное обеспечение в РФ.</w:t>
            </w:r>
          </w:p>
        </w:tc>
      </w:tr>
      <w:tr w:rsidR="00AD3A54" w14:paraId="37E6FB39" w14:textId="77777777" w:rsidTr="00F00293">
        <w:tc>
          <w:tcPr>
            <w:tcW w:w="562" w:type="dxa"/>
          </w:tcPr>
          <w:p w14:paraId="2EB3AFB2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74</w:t>
            </w:r>
          </w:p>
        </w:tc>
        <w:tc>
          <w:tcPr>
            <w:tcW w:w="8783" w:type="dxa"/>
          </w:tcPr>
          <w:p w14:paraId="3E680725" w14:textId="77777777" w:rsidR="00AD3A54" w:rsidRPr="00F70CC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Система обязательного медицинского страхования РФ: организация финансирования, проблемы функционирования.</w:t>
            </w:r>
          </w:p>
        </w:tc>
      </w:tr>
      <w:tr w:rsidR="00AD3A54" w14:paraId="2645EA9D" w14:textId="77777777" w:rsidTr="00F00293">
        <w:tc>
          <w:tcPr>
            <w:tcW w:w="562" w:type="dxa"/>
          </w:tcPr>
          <w:p w14:paraId="334078F3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75</w:t>
            </w:r>
          </w:p>
        </w:tc>
        <w:tc>
          <w:tcPr>
            <w:tcW w:w="8783" w:type="dxa"/>
          </w:tcPr>
          <w:p w14:paraId="4B6CC171" w14:textId="77777777" w:rsidR="00AD3A54" w:rsidRPr="00F70CC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Направления совершенствования государственного социального страхования в России.</w:t>
            </w:r>
          </w:p>
        </w:tc>
      </w:tr>
      <w:tr w:rsidR="00AD3A54" w14:paraId="2BD895D4" w14:textId="77777777" w:rsidTr="00F00293">
        <w:tc>
          <w:tcPr>
            <w:tcW w:w="562" w:type="dxa"/>
          </w:tcPr>
          <w:p w14:paraId="6346455A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76</w:t>
            </w:r>
          </w:p>
        </w:tc>
        <w:tc>
          <w:tcPr>
            <w:tcW w:w="8783" w:type="dxa"/>
          </w:tcPr>
          <w:p w14:paraId="19DF7001" w14:textId="77777777" w:rsidR="00AD3A54" w:rsidRPr="00F70CC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Тенденции и перспективы развития финансового рынка в современной России.</w:t>
            </w:r>
          </w:p>
        </w:tc>
      </w:tr>
      <w:tr w:rsidR="00AD3A54" w14:paraId="1CFF053F" w14:textId="77777777" w:rsidTr="00F00293">
        <w:tc>
          <w:tcPr>
            <w:tcW w:w="562" w:type="dxa"/>
          </w:tcPr>
          <w:p w14:paraId="2EF8BA16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77</w:t>
            </w:r>
          </w:p>
        </w:tc>
        <w:tc>
          <w:tcPr>
            <w:tcW w:w="8783" w:type="dxa"/>
          </w:tcPr>
          <w:p w14:paraId="1707B031" w14:textId="77777777" w:rsidR="00AD3A54" w:rsidRPr="00F70CC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Финансовые посредники: виды, функции, задачи и направления деятельности.</w:t>
            </w:r>
          </w:p>
        </w:tc>
      </w:tr>
      <w:tr w:rsidR="00AD3A54" w14:paraId="41A246F4" w14:textId="77777777" w:rsidTr="00F00293">
        <w:tc>
          <w:tcPr>
            <w:tcW w:w="562" w:type="dxa"/>
          </w:tcPr>
          <w:p w14:paraId="7E78F343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78</w:t>
            </w:r>
          </w:p>
        </w:tc>
        <w:tc>
          <w:tcPr>
            <w:tcW w:w="8783" w:type="dxa"/>
          </w:tcPr>
          <w:p w14:paraId="01194615" w14:textId="77777777" w:rsidR="00AD3A54" w:rsidRPr="00F70CC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 xml:space="preserve">Роль государства на современном финансовом </w:t>
            </w:r>
            <w:proofErr w:type="gramStart"/>
            <w:r w:rsidRPr="00F70CC6">
              <w:rPr>
                <w:sz w:val="23"/>
                <w:szCs w:val="23"/>
              </w:rPr>
              <w:t>рынке</w:t>
            </w:r>
            <w:proofErr w:type="gramEnd"/>
            <w:r w:rsidRPr="00F70CC6">
              <w:rPr>
                <w:sz w:val="23"/>
                <w:szCs w:val="23"/>
              </w:rPr>
              <w:t>.</w:t>
            </w:r>
          </w:p>
        </w:tc>
      </w:tr>
      <w:tr w:rsidR="00AD3A54" w14:paraId="4045E2EF" w14:textId="77777777" w:rsidTr="00F00293">
        <w:tc>
          <w:tcPr>
            <w:tcW w:w="562" w:type="dxa"/>
          </w:tcPr>
          <w:p w14:paraId="0988E8BE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79</w:t>
            </w:r>
          </w:p>
        </w:tc>
        <w:tc>
          <w:tcPr>
            <w:tcW w:w="8783" w:type="dxa"/>
          </w:tcPr>
          <w:p w14:paraId="645587C1" w14:textId="77777777" w:rsidR="00AD3A54" w:rsidRPr="00F70CC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Финансовые пирамиды: понятие, виды, методы противодействия.</w:t>
            </w:r>
          </w:p>
        </w:tc>
      </w:tr>
      <w:tr w:rsidR="00AD3A54" w14:paraId="63702107" w14:textId="77777777" w:rsidTr="00F00293">
        <w:tc>
          <w:tcPr>
            <w:tcW w:w="562" w:type="dxa"/>
          </w:tcPr>
          <w:p w14:paraId="541FD346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80</w:t>
            </w:r>
          </w:p>
        </w:tc>
        <w:tc>
          <w:tcPr>
            <w:tcW w:w="8783" w:type="dxa"/>
          </w:tcPr>
          <w:p w14:paraId="63F90636" w14:textId="77777777" w:rsidR="00AD3A54" w:rsidRPr="00F70CC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 xml:space="preserve">Роль финансовых институтов в </w:t>
            </w:r>
            <w:proofErr w:type="gramStart"/>
            <w:r w:rsidRPr="00F70CC6">
              <w:rPr>
                <w:sz w:val="23"/>
                <w:szCs w:val="23"/>
              </w:rPr>
              <w:t>повышении</w:t>
            </w:r>
            <w:proofErr w:type="gramEnd"/>
            <w:r w:rsidRPr="00F70CC6">
              <w:rPr>
                <w:sz w:val="23"/>
                <w:szCs w:val="23"/>
              </w:rPr>
              <w:t xml:space="preserve"> финансовой грамотности населения.</w:t>
            </w:r>
          </w:p>
        </w:tc>
      </w:tr>
      <w:tr w:rsidR="00AD3A54" w14:paraId="0EA2D526" w14:textId="77777777" w:rsidTr="00F00293">
        <w:tc>
          <w:tcPr>
            <w:tcW w:w="562" w:type="dxa"/>
          </w:tcPr>
          <w:p w14:paraId="5FAFFA75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81</w:t>
            </w:r>
          </w:p>
        </w:tc>
        <w:tc>
          <w:tcPr>
            <w:tcW w:w="8783" w:type="dxa"/>
          </w:tcPr>
          <w:p w14:paraId="7D285070" w14:textId="77777777" w:rsidR="00AD3A54" w:rsidRPr="00F70CC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Коммерческие банки как участники финансового рынка.</w:t>
            </w:r>
          </w:p>
        </w:tc>
      </w:tr>
      <w:tr w:rsidR="00AD3A54" w14:paraId="161857CF" w14:textId="77777777" w:rsidTr="00F00293">
        <w:tc>
          <w:tcPr>
            <w:tcW w:w="562" w:type="dxa"/>
          </w:tcPr>
          <w:p w14:paraId="17D7BB0B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82</w:t>
            </w:r>
          </w:p>
        </w:tc>
        <w:tc>
          <w:tcPr>
            <w:tcW w:w="8783" w:type="dxa"/>
          </w:tcPr>
          <w:p w14:paraId="4A2F5D3A" w14:textId="77777777" w:rsidR="00AD3A54" w:rsidRPr="00F70CC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Функции управления финансами корпораций в корпоративных структурах различного типа.</w:t>
            </w:r>
          </w:p>
        </w:tc>
      </w:tr>
      <w:tr w:rsidR="00AD3A54" w14:paraId="06C031B3" w14:textId="77777777" w:rsidTr="00F00293">
        <w:tc>
          <w:tcPr>
            <w:tcW w:w="562" w:type="dxa"/>
          </w:tcPr>
          <w:p w14:paraId="3EED5C98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83</w:t>
            </w:r>
          </w:p>
        </w:tc>
        <w:tc>
          <w:tcPr>
            <w:tcW w:w="8783" w:type="dxa"/>
          </w:tcPr>
          <w:p w14:paraId="3305F621" w14:textId="77777777" w:rsidR="00AD3A54" w:rsidRPr="00F70CC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Стратегия управления финансами организаций корпоративного типа.</w:t>
            </w:r>
          </w:p>
        </w:tc>
      </w:tr>
      <w:tr w:rsidR="00AD3A54" w14:paraId="5CA49208" w14:textId="77777777" w:rsidTr="00F00293">
        <w:tc>
          <w:tcPr>
            <w:tcW w:w="562" w:type="dxa"/>
          </w:tcPr>
          <w:p w14:paraId="163F4E1C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84</w:t>
            </w:r>
          </w:p>
        </w:tc>
        <w:tc>
          <w:tcPr>
            <w:tcW w:w="8783" w:type="dxa"/>
          </w:tcPr>
          <w:p w14:paraId="15A456D9" w14:textId="77777777" w:rsidR="00AD3A54" w:rsidRPr="00F70CC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 xml:space="preserve">Финансовые отношения в корпоративных </w:t>
            </w:r>
            <w:proofErr w:type="gramStart"/>
            <w:r w:rsidRPr="00F70CC6">
              <w:rPr>
                <w:sz w:val="23"/>
                <w:szCs w:val="23"/>
              </w:rPr>
              <w:t>структурах</w:t>
            </w:r>
            <w:proofErr w:type="gramEnd"/>
            <w:r w:rsidRPr="00F70CC6">
              <w:rPr>
                <w:sz w:val="23"/>
                <w:szCs w:val="23"/>
              </w:rPr>
              <w:t>.</w:t>
            </w:r>
          </w:p>
        </w:tc>
      </w:tr>
      <w:tr w:rsidR="00AD3A54" w14:paraId="1D3A2E2B" w14:textId="77777777" w:rsidTr="00F00293">
        <w:tc>
          <w:tcPr>
            <w:tcW w:w="562" w:type="dxa"/>
          </w:tcPr>
          <w:p w14:paraId="30831686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85</w:t>
            </w:r>
          </w:p>
        </w:tc>
        <w:tc>
          <w:tcPr>
            <w:tcW w:w="8783" w:type="dxa"/>
          </w:tcPr>
          <w:p w14:paraId="3003CF73" w14:textId="77777777" w:rsidR="00AD3A54" w:rsidRPr="00F70CC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 xml:space="preserve">Финансовая работа и финансовые службы в </w:t>
            </w:r>
            <w:proofErr w:type="gramStart"/>
            <w:r w:rsidRPr="00F70CC6">
              <w:rPr>
                <w:sz w:val="23"/>
                <w:szCs w:val="23"/>
              </w:rPr>
              <w:t>корпорациях</w:t>
            </w:r>
            <w:proofErr w:type="gramEnd"/>
            <w:r w:rsidRPr="00F70CC6">
              <w:rPr>
                <w:sz w:val="23"/>
                <w:szCs w:val="23"/>
              </w:rPr>
              <w:t>.</w:t>
            </w:r>
          </w:p>
        </w:tc>
      </w:tr>
      <w:tr w:rsidR="00AD3A54" w14:paraId="270B7F1D" w14:textId="77777777" w:rsidTr="00F00293">
        <w:tc>
          <w:tcPr>
            <w:tcW w:w="562" w:type="dxa"/>
          </w:tcPr>
          <w:p w14:paraId="5C09F4B9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86</w:t>
            </w:r>
          </w:p>
        </w:tc>
        <w:tc>
          <w:tcPr>
            <w:tcW w:w="8783" w:type="dxa"/>
          </w:tcPr>
          <w:p w14:paraId="04FE3387" w14:textId="77777777" w:rsidR="00AD3A54" w:rsidRPr="00F70CC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Функции финансовой службы в корпорациях (на материалах конкретной организации).</w:t>
            </w:r>
          </w:p>
        </w:tc>
      </w:tr>
      <w:tr w:rsidR="00AD3A54" w14:paraId="4BFD893A" w14:textId="77777777" w:rsidTr="00F00293">
        <w:tc>
          <w:tcPr>
            <w:tcW w:w="562" w:type="dxa"/>
          </w:tcPr>
          <w:p w14:paraId="7F18306E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87</w:t>
            </w:r>
          </w:p>
        </w:tc>
        <w:tc>
          <w:tcPr>
            <w:tcW w:w="8783" w:type="dxa"/>
          </w:tcPr>
          <w:p w14:paraId="5E06F54E" w14:textId="77777777" w:rsidR="00AD3A54" w:rsidRPr="00F70CC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Система показателей информационного обеспечения финансового менеджмента корпораций из внешних источников.</w:t>
            </w:r>
          </w:p>
        </w:tc>
      </w:tr>
      <w:tr w:rsidR="00AD3A54" w14:paraId="6332F635" w14:textId="77777777" w:rsidTr="00F00293">
        <w:tc>
          <w:tcPr>
            <w:tcW w:w="562" w:type="dxa"/>
          </w:tcPr>
          <w:p w14:paraId="58865261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88</w:t>
            </w:r>
          </w:p>
        </w:tc>
        <w:tc>
          <w:tcPr>
            <w:tcW w:w="8783" w:type="dxa"/>
          </w:tcPr>
          <w:p w14:paraId="34134B0D" w14:textId="77777777" w:rsidR="00AD3A54" w:rsidRPr="00F70CC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Методы финансового анализа деятельности корпораций.</w:t>
            </w:r>
          </w:p>
        </w:tc>
      </w:tr>
      <w:tr w:rsidR="00AD3A54" w14:paraId="42EFABA0" w14:textId="77777777" w:rsidTr="00F00293">
        <w:tc>
          <w:tcPr>
            <w:tcW w:w="562" w:type="dxa"/>
          </w:tcPr>
          <w:p w14:paraId="351C29D8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89</w:t>
            </w:r>
          </w:p>
        </w:tc>
        <w:tc>
          <w:tcPr>
            <w:tcW w:w="8783" w:type="dxa"/>
          </w:tcPr>
          <w:p w14:paraId="147E0E1A" w14:textId="77777777" w:rsidR="00AD3A54" w:rsidRPr="00F70CC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 xml:space="preserve">Финансовое планирование и прогнозирование в корпоративных </w:t>
            </w:r>
            <w:proofErr w:type="gramStart"/>
            <w:r w:rsidRPr="00F70CC6">
              <w:rPr>
                <w:sz w:val="23"/>
                <w:szCs w:val="23"/>
              </w:rPr>
              <w:t>структурах</w:t>
            </w:r>
            <w:proofErr w:type="gramEnd"/>
            <w:r w:rsidRPr="00F70CC6">
              <w:rPr>
                <w:sz w:val="23"/>
                <w:szCs w:val="23"/>
              </w:rPr>
              <w:t>.</w:t>
            </w:r>
          </w:p>
        </w:tc>
      </w:tr>
      <w:tr w:rsidR="00AD3A54" w14:paraId="10EA3D5E" w14:textId="77777777" w:rsidTr="00F00293">
        <w:tc>
          <w:tcPr>
            <w:tcW w:w="562" w:type="dxa"/>
          </w:tcPr>
          <w:p w14:paraId="7F97EB18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90</w:t>
            </w:r>
          </w:p>
        </w:tc>
        <w:tc>
          <w:tcPr>
            <w:tcW w:w="8783" w:type="dxa"/>
          </w:tcPr>
          <w:p w14:paraId="0222ECFC" w14:textId="77777777" w:rsidR="00AD3A54" w:rsidRPr="00F70CC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Заемный капитал и его использование для финансирования деятельности корпораций.</w:t>
            </w:r>
          </w:p>
        </w:tc>
      </w:tr>
      <w:tr w:rsidR="00AD3A54" w14:paraId="43249EFF" w14:textId="77777777" w:rsidTr="00F00293">
        <w:tc>
          <w:tcPr>
            <w:tcW w:w="562" w:type="dxa"/>
          </w:tcPr>
          <w:p w14:paraId="0540ED03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91</w:t>
            </w:r>
          </w:p>
        </w:tc>
        <w:tc>
          <w:tcPr>
            <w:tcW w:w="8783" w:type="dxa"/>
          </w:tcPr>
          <w:p w14:paraId="26D13680" w14:textId="77777777" w:rsidR="00AD3A54" w:rsidRPr="00F70CC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Модели эффекта финансового рычага и их использование в принятии управленческих решений.</w:t>
            </w:r>
          </w:p>
        </w:tc>
      </w:tr>
      <w:tr w:rsidR="00AD3A54" w14:paraId="3256BF81" w14:textId="77777777" w:rsidTr="00F00293">
        <w:tc>
          <w:tcPr>
            <w:tcW w:w="562" w:type="dxa"/>
          </w:tcPr>
          <w:p w14:paraId="6EF475F3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92</w:t>
            </w:r>
          </w:p>
        </w:tc>
        <w:tc>
          <w:tcPr>
            <w:tcW w:w="8783" w:type="dxa"/>
          </w:tcPr>
          <w:p w14:paraId="335DD8E6" w14:textId="77777777" w:rsidR="00AD3A54" w:rsidRPr="00F70CC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Дивидендная политика корпорации и критерии ее выбора.</w:t>
            </w:r>
          </w:p>
        </w:tc>
      </w:tr>
      <w:tr w:rsidR="00AD3A54" w14:paraId="261BB7CF" w14:textId="77777777" w:rsidTr="00F00293">
        <w:tc>
          <w:tcPr>
            <w:tcW w:w="562" w:type="dxa"/>
          </w:tcPr>
          <w:p w14:paraId="44FD8A6F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93</w:t>
            </w:r>
          </w:p>
        </w:tc>
        <w:tc>
          <w:tcPr>
            <w:tcW w:w="8783" w:type="dxa"/>
          </w:tcPr>
          <w:p w14:paraId="4DB4A49B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Управление дебиторской задолженностью корпорации.</w:t>
            </w:r>
          </w:p>
        </w:tc>
      </w:tr>
      <w:tr w:rsidR="00AD3A54" w14:paraId="40B4AEB9" w14:textId="77777777" w:rsidTr="00F00293">
        <w:tc>
          <w:tcPr>
            <w:tcW w:w="562" w:type="dxa"/>
          </w:tcPr>
          <w:p w14:paraId="10675073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94</w:t>
            </w:r>
          </w:p>
        </w:tc>
        <w:tc>
          <w:tcPr>
            <w:tcW w:w="8783" w:type="dxa"/>
          </w:tcPr>
          <w:p w14:paraId="668613DB" w14:textId="77777777" w:rsidR="00AD3A54" w:rsidRPr="00F70CC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Оценка финансового состояния экономического субъекта.</w:t>
            </w:r>
          </w:p>
        </w:tc>
      </w:tr>
      <w:tr w:rsidR="00AD3A54" w14:paraId="7CD4344F" w14:textId="77777777" w:rsidTr="00F00293">
        <w:tc>
          <w:tcPr>
            <w:tcW w:w="562" w:type="dxa"/>
          </w:tcPr>
          <w:p w14:paraId="6E9FB3D7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95</w:t>
            </w:r>
          </w:p>
        </w:tc>
        <w:tc>
          <w:tcPr>
            <w:tcW w:w="8783" w:type="dxa"/>
          </w:tcPr>
          <w:p w14:paraId="7FC327A0" w14:textId="77777777" w:rsidR="00AD3A54" w:rsidRPr="00F70CC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Финансовая устойчивость корпорации и пути ее укрепления.</w:t>
            </w:r>
          </w:p>
        </w:tc>
      </w:tr>
      <w:tr w:rsidR="00AD3A54" w14:paraId="399F88A2" w14:textId="77777777" w:rsidTr="00F00293">
        <w:tc>
          <w:tcPr>
            <w:tcW w:w="562" w:type="dxa"/>
          </w:tcPr>
          <w:p w14:paraId="73E7BF65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96</w:t>
            </w:r>
          </w:p>
        </w:tc>
        <w:tc>
          <w:tcPr>
            <w:tcW w:w="8783" w:type="dxa"/>
          </w:tcPr>
          <w:p w14:paraId="1CA679E8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Международный рынок суверенных долгов.</w:t>
            </w:r>
          </w:p>
        </w:tc>
      </w:tr>
      <w:tr w:rsidR="00AD3A54" w14:paraId="0A0C76D2" w14:textId="77777777" w:rsidTr="00F00293">
        <w:tc>
          <w:tcPr>
            <w:tcW w:w="562" w:type="dxa"/>
          </w:tcPr>
          <w:p w14:paraId="3849700A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97</w:t>
            </w:r>
          </w:p>
        </w:tc>
        <w:tc>
          <w:tcPr>
            <w:tcW w:w="8783" w:type="dxa"/>
          </w:tcPr>
          <w:p w14:paraId="745C0A85" w14:textId="77777777" w:rsidR="00AD3A54" w:rsidRPr="00F70CC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Участие России в деятельности международных финансово-кредитных организаций (на примере одной или нескольких организаций).</w:t>
            </w:r>
          </w:p>
        </w:tc>
      </w:tr>
      <w:tr w:rsidR="00AD3A54" w14:paraId="47B380A6" w14:textId="77777777" w:rsidTr="00F00293">
        <w:tc>
          <w:tcPr>
            <w:tcW w:w="562" w:type="dxa"/>
          </w:tcPr>
          <w:p w14:paraId="1B371C59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98</w:t>
            </w:r>
          </w:p>
        </w:tc>
        <w:tc>
          <w:tcPr>
            <w:tcW w:w="8783" w:type="dxa"/>
          </w:tcPr>
          <w:p w14:paraId="2C4755CE" w14:textId="77777777" w:rsidR="00AD3A54" w:rsidRPr="00F70CC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Финансовое взаимодействие стран-членов ЕАЭС.</w:t>
            </w:r>
          </w:p>
        </w:tc>
      </w:tr>
      <w:tr w:rsidR="00AD3A54" w14:paraId="04C4C042" w14:textId="77777777" w:rsidTr="00F00293">
        <w:tc>
          <w:tcPr>
            <w:tcW w:w="562" w:type="dxa"/>
          </w:tcPr>
          <w:p w14:paraId="4C5B3EB7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99</w:t>
            </w:r>
          </w:p>
        </w:tc>
        <w:tc>
          <w:tcPr>
            <w:tcW w:w="8783" w:type="dxa"/>
          </w:tcPr>
          <w:p w14:paraId="6381C739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Организация международных финансовых отношений.</w:t>
            </w:r>
          </w:p>
        </w:tc>
      </w:tr>
      <w:tr w:rsidR="00AD3A54" w14:paraId="3707E68D" w14:textId="77777777" w:rsidTr="00F00293">
        <w:tc>
          <w:tcPr>
            <w:tcW w:w="562" w:type="dxa"/>
          </w:tcPr>
          <w:p w14:paraId="0B1062B2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100</w:t>
            </w:r>
          </w:p>
        </w:tc>
        <w:tc>
          <w:tcPr>
            <w:tcW w:w="8783" w:type="dxa"/>
          </w:tcPr>
          <w:p w14:paraId="0EA6FB6B" w14:textId="77777777" w:rsidR="00AD3A54" w:rsidRPr="00F70CC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Этапы становления и структура международной системы противодействия легализации доходов, полученных незаконным путем.</w:t>
            </w:r>
          </w:p>
        </w:tc>
      </w:tr>
      <w:tr w:rsidR="00AD3A54" w14:paraId="6C794F5C" w14:textId="77777777" w:rsidTr="00F00293">
        <w:tc>
          <w:tcPr>
            <w:tcW w:w="562" w:type="dxa"/>
          </w:tcPr>
          <w:p w14:paraId="45248F48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101</w:t>
            </w:r>
          </w:p>
        </w:tc>
        <w:tc>
          <w:tcPr>
            <w:tcW w:w="8783" w:type="dxa"/>
          </w:tcPr>
          <w:p w14:paraId="269991C1" w14:textId="77777777" w:rsidR="00AD3A54" w:rsidRPr="00F70CC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МВФ: история, современность и перспективы.</w:t>
            </w:r>
          </w:p>
        </w:tc>
      </w:tr>
      <w:tr w:rsidR="00AD3A54" w14:paraId="66E129EC" w14:textId="77777777" w:rsidTr="00F00293">
        <w:tc>
          <w:tcPr>
            <w:tcW w:w="562" w:type="dxa"/>
          </w:tcPr>
          <w:p w14:paraId="04E669BF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102</w:t>
            </w:r>
          </w:p>
        </w:tc>
        <w:tc>
          <w:tcPr>
            <w:tcW w:w="8783" w:type="dxa"/>
          </w:tcPr>
          <w:p w14:paraId="16737877" w14:textId="77777777" w:rsidR="00AD3A54" w:rsidRPr="00F70CC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Опыт становления и функционирования мировых финансовых центров (на примере одного из центров).</w:t>
            </w:r>
          </w:p>
        </w:tc>
      </w:tr>
      <w:tr w:rsidR="00AD3A54" w14:paraId="40F9D013" w14:textId="77777777" w:rsidTr="00F00293">
        <w:tc>
          <w:tcPr>
            <w:tcW w:w="562" w:type="dxa"/>
          </w:tcPr>
          <w:p w14:paraId="67122184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103</w:t>
            </w:r>
          </w:p>
        </w:tc>
        <w:tc>
          <w:tcPr>
            <w:tcW w:w="8783" w:type="dxa"/>
          </w:tcPr>
          <w:p w14:paraId="3D9CBC8A" w14:textId="77777777" w:rsidR="00AD3A54" w:rsidRPr="00F70CC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Финансовые последствия выхода Великобритании из ЕС.</w:t>
            </w:r>
          </w:p>
        </w:tc>
      </w:tr>
      <w:tr w:rsidR="00AD3A54" w14:paraId="7F639CEB" w14:textId="77777777" w:rsidTr="00F00293">
        <w:tc>
          <w:tcPr>
            <w:tcW w:w="562" w:type="dxa"/>
          </w:tcPr>
          <w:p w14:paraId="4AB04FDA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104</w:t>
            </w:r>
          </w:p>
        </w:tc>
        <w:tc>
          <w:tcPr>
            <w:tcW w:w="8783" w:type="dxa"/>
          </w:tcPr>
          <w:p w14:paraId="68F44E10" w14:textId="77777777" w:rsidR="00AD3A54" w:rsidRPr="00F70CC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Финансовые результаты и перспективы секционной политики России и ЕС.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780856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F70CC6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F70CC6" w14:paraId="5A1C9382" w14:textId="77777777" w:rsidTr="00801458">
        <w:tc>
          <w:tcPr>
            <w:tcW w:w="2336" w:type="dxa"/>
          </w:tcPr>
          <w:p w14:paraId="4C518DAB" w14:textId="77777777" w:rsidR="005D65A5" w:rsidRPr="00F70CC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70CC6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F70CC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70CC6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F70CC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70CC6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F70CC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70CC6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F70CC6" w14:paraId="07658034" w14:textId="77777777" w:rsidTr="00801458">
        <w:tc>
          <w:tcPr>
            <w:tcW w:w="2336" w:type="dxa"/>
          </w:tcPr>
          <w:p w14:paraId="1553D698" w14:textId="78F29BFB" w:rsidR="005D65A5" w:rsidRPr="00F70CC6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F70CC6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F70CC6" w:rsidRDefault="007478E0" w:rsidP="00801458">
            <w:pPr>
              <w:rPr>
                <w:rFonts w:ascii="Times New Roman" w:hAnsi="Times New Roman" w:cs="Times New Roman"/>
              </w:rPr>
            </w:pPr>
            <w:r w:rsidRPr="00F70CC6">
              <w:rPr>
                <w:rFonts w:ascii="Times New Roman" w:hAnsi="Times New Roman" w:cs="Times New Roman"/>
                <w:lang w:val="en-US"/>
              </w:rPr>
              <w:t>Проектно-аналитическая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F70CC6" w:rsidRDefault="007478E0" w:rsidP="00801458">
            <w:pPr>
              <w:rPr>
                <w:rFonts w:ascii="Times New Roman" w:hAnsi="Times New Roman" w:cs="Times New Roman"/>
              </w:rPr>
            </w:pPr>
            <w:r w:rsidRPr="00F70CC6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F70CC6" w:rsidRDefault="007478E0" w:rsidP="00801458">
            <w:pPr>
              <w:rPr>
                <w:rFonts w:ascii="Times New Roman" w:hAnsi="Times New Roman" w:cs="Times New Roman"/>
              </w:rPr>
            </w:pPr>
            <w:r w:rsidRPr="00F70CC6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F70CC6" w14:paraId="7F01CEBC" w14:textId="77777777" w:rsidTr="00801458">
        <w:tc>
          <w:tcPr>
            <w:tcW w:w="2336" w:type="dxa"/>
          </w:tcPr>
          <w:p w14:paraId="2B87CCCC" w14:textId="77777777" w:rsidR="005D65A5" w:rsidRPr="00F70CC6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F70CC6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13C87778" w14:textId="77777777" w:rsidR="005D65A5" w:rsidRPr="00F70CC6" w:rsidRDefault="007478E0" w:rsidP="00801458">
            <w:pPr>
              <w:rPr>
                <w:rFonts w:ascii="Times New Roman" w:hAnsi="Times New Roman" w:cs="Times New Roman"/>
              </w:rPr>
            </w:pPr>
            <w:r w:rsidRPr="00F70CC6">
              <w:rPr>
                <w:rFonts w:ascii="Times New Roman" w:hAnsi="Times New Roman" w:cs="Times New Roman"/>
                <w:lang w:val="en-US"/>
              </w:rPr>
              <w:t>Кейс-задание</w:t>
            </w:r>
          </w:p>
        </w:tc>
        <w:tc>
          <w:tcPr>
            <w:tcW w:w="2336" w:type="dxa"/>
          </w:tcPr>
          <w:p w14:paraId="0C9BE368" w14:textId="77777777" w:rsidR="005D65A5" w:rsidRPr="00F70CC6" w:rsidRDefault="007478E0" w:rsidP="00801458">
            <w:pPr>
              <w:rPr>
                <w:rFonts w:ascii="Times New Roman" w:hAnsi="Times New Roman" w:cs="Times New Roman"/>
              </w:rPr>
            </w:pPr>
            <w:r w:rsidRPr="00F70CC6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36FB1B8" w14:textId="77777777" w:rsidR="005D65A5" w:rsidRPr="00F70CC6" w:rsidRDefault="007478E0" w:rsidP="00801458">
            <w:pPr>
              <w:rPr>
                <w:rFonts w:ascii="Times New Roman" w:hAnsi="Times New Roman" w:cs="Times New Roman"/>
              </w:rPr>
            </w:pPr>
            <w:r w:rsidRPr="00F70CC6">
              <w:rPr>
                <w:rFonts w:ascii="Times New Roman" w:hAnsi="Times New Roman" w:cs="Times New Roman"/>
                <w:lang w:val="en-US"/>
              </w:rPr>
              <w:t>4-8</w:t>
            </w:r>
          </w:p>
        </w:tc>
      </w:tr>
      <w:tr w:rsidR="005D65A5" w:rsidRPr="00F70CC6" w14:paraId="55CF20EE" w14:textId="77777777" w:rsidTr="00801458">
        <w:tc>
          <w:tcPr>
            <w:tcW w:w="2336" w:type="dxa"/>
          </w:tcPr>
          <w:p w14:paraId="0364FBE9" w14:textId="77777777" w:rsidR="005D65A5" w:rsidRPr="00F70CC6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F70CC6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5420C5A0" w14:textId="77777777" w:rsidR="005D65A5" w:rsidRPr="00F70CC6" w:rsidRDefault="007478E0" w:rsidP="00801458">
            <w:pPr>
              <w:rPr>
                <w:rFonts w:ascii="Times New Roman" w:hAnsi="Times New Roman" w:cs="Times New Roman"/>
              </w:rPr>
            </w:pPr>
            <w:r w:rsidRPr="00F70CC6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084A7CDF" w14:textId="77777777" w:rsidR="005D65A5" w:rsidRPr="00F70CC6" w:rsidRDefault="007478E0" w:rsidP="00801458">
            <w:pPr>
              <w:rPr>
                <w:rFonts w:ascii="Times New Roman" w:hAnsi="Times New Roman" w:cs="Times New Roman"/>
              </w:rPr>
            </w:pPr>
            <w:r w:rsidRPr="00F70CC6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CA52026" w14:textId="77777777" w:rsidR="005D65A5" w:rsidRPr="00F70CC6" w:rsidRDefault="007478E0" w:rsidP="00801458">
            <w:pPr>
              <w:rPr>
                <w:rFonts w:ascii="Times New Roman" w:hAnsi="Times New Roman" w:cs="Times New Roman"/>
              </w:rPr>
            </w:pPr>
            <w:r w:rsidRPr="00F70CC6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6D01A11C" w14:textId="61720847" w:rsidR="00F56264" w:rsidRPr="00F70CC6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F70CC6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7808568"/>
      <w:r w:rsidRPr="00F70CC6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F70CC6" w14:paraId="5E16FD85" w14:textId="77777777" w:rsidTr="00F70CC6">
        <w:tc>
          <w:tcPr>
            <w:tcW w:w="562" w:type="dxa"/>
          </w:tcPr>
          <w:p w14:paraId="648E475B" w14:textId="77777777" w:rsidR="00F70CC6" w:rsidRDefault="00F70CC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41546798" w14:textId="77777777" w:rsidR="00F70CC6" w:rsidRDefault="00F70CC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57450631" w14:textId="77777777" w:rsidR="00F70CC6" w:rsidRPr="00F70CC6" w:rsidRDefault="00F70CC6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F70CC6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7808569"/>
      <w:r w:rsidRPr="00F70CC6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F70CC6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F70CC6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F70CC6" w14:paraId="0267C479" w14:textId="77777777" w:rsidTr="00801458">
        <w:tc>
          <w:tcPr>
            <w:tcW w:w="2500" w:type="pct"/>
          </w:tcPr>
          <w:p w14:paraId="37F699C9" w14:textId="77777777" w:rsidR="00B8237E" w:rsidRPr="00F70CC6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70CC6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F70CC6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70CC6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F70CC6" w14:paraId="3F240151" w14:textId="77777777" w:rsidTr="00801458">
        <w:tc>
          <w:tcPr>
            <w:tcW w:w="2500" w:type="pct"/>
          </w:tcPr>
          <w:p w14:paraId="61E91592" w14:textId="61A0874C" w:rsidR="00B8237E" w:rsidRPr="00F70CC6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F70CC6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F70CC6" w:rsidRDefault="005C548A" w:rsidP="00801458">
            <w:pPr>
              <w:rPr>
                <w:rFonts w:ascii="Times New Roman" w:hAnsi="Times New Roman" w:cs="Times New Roman"/>
              </w:rPr>
            </w:pPr>
            <w:r w:rsidRPr="00F70CC6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B8237E" w:rsidRPr="00F70CC6" w14:paraId="3AB030D4" w14:textId="77777777" w:rsidTr="00801458">
        <w:tc>
          <w:tcPr>
            <w:tcW w:w="2500" w:type="pct"/>
          </w:tcPr>
          <w:p w14:paraId="062F1D1C" w14:textId="77777777" w:rsidR="00B8237E" w:rsidRPr="00F70CC6" w:rsidRDefault="00B8237E" w:rsidP="00801458">
            <w:pPr>
              <w:rPr>
                <w:rFonts w:ascii="Times New Roman" w:hAnsi="Times New Roman" w:cs="Times New Roman"/>
              </w:rPr>
            </w:pPr>
            <w:r w:rsidRPr="00F70CC6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587C7C0F" w14:textId="77777777" w:rsidR="00B8237E" w:rsidRPr="00F70CC6" w:rsidRDefault="005C548A" w:rsidP="00801458">
            <w:pPr>
              <w:rPr>
                <w:rFonts w:ascii="Times New Roman" w:hAnsi="Times New Roman" w:cs="Times New Roman"/>
              </w:rPr>
            </w:pPr>
            <w:r w:rsidRPr="00F70CC6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B8237E" w:rsidRPr="00F70CC6" w14:paraId="48A60545" w14:textId="77777777" w:rsidTr="00801458">
        <w:tc>
          <w:tcPr>
            <w:tcW w:w="2500" w:type="pct"/>
          </w:tcPr>
          <w:p w14:paraId="144E05A4" w14:textId="77777777" w:rsidR="00B8237E" w:rsidRPr="00F70CC6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F70CC6">
              <w:rPr>
                <w:rFonts w:ascii="Times New Roman" w:hAnsi="Times New Roman" w:cs="Times New Roman"/>
                <w:lang w:val="en-US"/>
              </w:rPr>
              <w:t>Написание эссе</w:t>
            </w:r>
          </w:p>
        </w:tc>
        <w:tc>
          <w:tcPr>
            <w:tcW w:w="2500" w:type="pct"/>
          </w:tcPr>
          <w:p w14:paraId="103B2924" w14:textId="77777777" w:rsidR="00B8237E" w:rsidRPr="00F70CC6" w:rsidRDefault="005C548A" w:rsidP="00801458">
            <w:pPr>
              <w:rPr>
                <w:rFonts w:ascii="Times New Roman" w:hAnsi="Times New Roman" w:cs="Times New Roman"/>
              </w:rPr>
            </w:pPr>
            <w:r w:rsidRPr="00F70CC6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B8237E" w:rsidRPr="00F70CC6" w14:paraId="67406442" w14:textId="77777777" w:rsidTr="00801458">
        <w:tc>
          <w:tcPr>
            <w:tcW w:w="2500" w:type="pct"/>
          </w:tcPr>
          <w:p w14:paraId="242514F0" w14:textId="77777777" w:rsidR="00B8237E" w:rsidRPr="00F70CC6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F70CC6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3DA1121B" w14:textId="77777777" w:rsidR="00B8237E" w:rsidRPr="00F70CC6" w:rsidRDefault="005C548A" w:rsidP="00801458">
            <w:pPr>
              <w:rPr>
                <w:rFonts w:ascii="Times New Roman" w:hAnsi="Times New Roman" w:cs="Times New Roman"/>
              </w:rPr>
            </w:pPr>
            <w:r w:rsidRPr="00F70CC6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B8237E" w:rsidRPr="00F70CC6" w14:paraId="0A2B7B07" w14:textId="77777777" w:rsidTr="00801458">
        <w:tc>
          <w:tcPr>
            <w:tcW w:w="2500" w:type="pct"/>
          </w:tcPr>
          <w:p w14:paraId="2C5318A3" w14:textId="77777777" w:rsidR="00B8237E" w:rsidRPr="00F70CC6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F70CC6">
              <w:rPr>
                <w:rFonts w:ascii="Times New Roman" w:hAnsi="Times New Roman" w:cs="Times New Roman"/>
                <w:lang w:val="en-US"/>
              </w:rPr>
              <w:t>Разработка индивидуальных/ групповых проектов</w:t>
            </w:r>
          </w:p>
        </w:tc>
        <w:tc>
          <w:tcPr>
            <w:tcW w:w="2500" w:type="pct"/>
          </w:tcPr>
          <w:p w14:paraId="0AE4E4D5" w14:textId="77777777" w:rsidR="00B8237E" w:rsidRPr="00F70CC6" w:rsidRDefault="005C548A" w:rsidP="00801458">
            <w:pPr>
              <w:rPr>
                <w:rFonts w:ascii="Times New Roman" w:hAnsi="Times New Roman" w:cs="Times New Roman"/>
              </w:rPr>
            </w:pPr>
            <w:r w:rsidRPr="00F70CC6">
              <w:rPr>
                <w:rFonts w:ascii="Times New Roman" w:hAnsi="Times New Roman" w:cs="Times New Roman"/>
                <w:lang w:val="en-US"/>
              </w:rPr>
              <w:t>4-8</w:t>
            </w:r>
          </w:p>
        </w:tc>
      </w:tr>
      <w:tr w:rsidR="00B8237E" w:rsidRPr="00F70CC6" w14:paraId="50C0B7FA" w14:textId="77777777" w:rsidTr="00801458">
        <w:tc>
          <w:tcPr>
            <w:tcW w:w="2500" w:type="pct"/>
          </w:tcPr>
          <w:p w14:paraId="411B5F22" w14:textId="77777777" w:rsidR="00B8237E" w:rsidRPr="00F70CC6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F70CC6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521D7FE8" w14:textId="77777777" w:rsidR="00B8237E" w:rsidRPr="00F70CC6" w:rsidRDefault="005C548A" w:rsidP="00801458">
            <w:pPr>
              <w:rPr>
                <w:rFonts w:ascii="Times New Roman" w:hAnsi="Times New Roman" w:cs="Times New Roman"/>
              </w:rPr>
            </w:pPr>
            <w:r w:rsidRPr="00F70CC6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B8237E" w:rsidRPr="00F70CC6" w14:paraId="0F000079" w14:textId="77777777" w:rsidTr="00801458">
        <w:tc>
          <w:tcPr>
            <w:tcW w:w="2500" w:type="pct"/>
          </w:tcPr>
          <w:p w14:paraId="0C5EE3B7" w14:textId="77777777" w:rsidR="00B8237E" w:rsidRPr="00F70CC6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F70CC6">
              <w:rPr>
                <w:rFonts w:ascii="Times New Roman" w:hAnsi="Times New Roman" w:cs="Times New Roman"/>
                <w:lang w:val="en-US"/>
              </w:rPr>
              <w:t>Курсовое проектирование</w:t>
            </w:r>
          </w:p>
        </w:tc>
        <w:tc>
          <w:tcPr>
            <w:tcW w:w="2500" w:type="pct"/>
          </w:tcPr>
          <w:p w14:paraId="2F529A8E" w14:textId="77777777" w:rsidR="00B8237E" w:rsidRPr="00F70CC6" w:rsidRDefault="005C548A" w:rsidP="00801458">
            <w:pPr>
              <w:rPr>
                <w:rFonts w:ascii="Times New Roman" w:hAnsi="Times New Roman" w:cs="Times New Roman"/>
              </w:rPr>
            </w:pPr>
            <w:r w:rsidRPr="00F70CC6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6EB485C6" w14:textId="6A0F7BEC" w:rsidR="00C23E7F" w:rsidRPr="00F70CC6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F70CC6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7808570"/>
      <w:r w:rsidRPr="00F70CC6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F70CC6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F70CC6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70CC6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F70CC6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F70CC6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F70CC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F70CC6">
        <w:rPr>
          <w:rFonts w:ascii="Times New Roman" w:hAnsi="Times New Roman" w:cs="Times New Roman"/>
          <w:color w:val="000000"/>
          <w:sz w:val="28"/>
          <w:szCs w:val="28"/>
        </w:rPr>
        <w:t>регламентируются Положением о текущем контроле успеваемости и про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AC8329E" w14:textId="77777777" w:rsidR="009A4945" w:rsidRDefault="009A4945" w:rsidP="00315CA6">
      <w:pPr>
        <w:spacing w:after="0" w:line="240" w:lineRule="auto"/>
      </w:pPr>
      <w:r>
        <w:separator/>
      </w:r>
    </w:p>
  </w:endnote>
  <w:endnote w:type="continuationSeparator" w:id="0">
    <w:p w14:paraId="44F1692B" w14:textId="77777777" w:rsidR="009A4945" w:rsidRDefault="009A4945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F739E">
          <w:rPr>
            <w:noProof/>
          </w:rPr>
          <w:t>16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863BBAA" w14:textId="77777777" w:rsidR="009A4945" w:rsidRDefault="009A4945" w:rsidP="00315CA6">
      <w:pPr>
        <w:spacing w:after="0" w:line="240" w:lineRule="auto"/>
      </w:pPr>
      <w:r>
        <w:separator/>
      </w:r>
    </w:p>
  </w:footnote>
  <w:footnote w:type="continuationSeparator" w:id="0">
    <w:p w14:paraId="714F20D3" w14:textId="77777777" w:rsidR="009A4945" w:rsidRDefault="009A4945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6A0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5F739E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4945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0CC6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85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opac.unecon.ru/elibrary/2015/ucheb/%D0%A4%D0%B8%D0%BD%D0%B0%D0%BD%D1%81%D1%8B_%D0%98%D0%B2%D0%B0%D0%BD%D0%BE%D0%B2%D0%B0.pdf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s://urait.ru/book/finansy-567702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opac.unecon.ru/elibrary/2015/ucheb/%D0%9F%D1%80%D0%B0%D0%BA%D1%82%D0%B8%D0%BA%D1%83%D0%BC%20%D0%BF%D0%BE%20%D0%B4%D0%B8%D1%81%D1%86%D0%B8%D0%BF%D0%BB%D0%B8%D0%BD%D0%B5%20%D0%A4%D0%B8%D0%BD%D0%B0%D0%BD%D1%81%D1%8B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F2AB601-80AF-4003-B312-451531D941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4303</TotalTime>
  <Pages>1</Pages>
  <Words>5040</Words>
  <Characters>28731</Characters>
  <Application>Microsoft Office Word</Application>
  <DocSecurity>0</DocSecurity>
  <Lines>239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2026-03-02T08:20:00Z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