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и управление на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предприятиях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957BD3" w:rsidR="00A77598" w:rsidRPr="00F53337" w:rsidRDefault="00F533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1E1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E12">
              <w:rPr>
                <w:rFonts w:ascii="Times New Roman" w:hAnsi="Times New Roman" w:cs="Times New Roman"/>
                <w:sz w:val="20"/>
                <w:szCs w:val="20"/>
              </w:rPr>
              <w:t>к.э.н, Дмитриев Антон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76FD93" w:rsidR="004475DA" w:rsidRPr="00F53337" w:rsidRDefault="00F533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927A3F" w14:textId="77777777" w:rsidR="00921E1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4897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_Toc199854897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3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6168B500" w14:textId="77777777" w:rsidR="00921E12" w:rsidRDefault="00EC7A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98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_Toc199854898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3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08F4B36B" w14:textId="77777777" w:rsidR="00921E12" w:rsidRDefault="00EC7A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99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_Toc199854899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3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2E93D15C" w14:textId="77777777" w:rsidR="00921E12" w:rsidRDefault="00EC7A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0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_Toc199854900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4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77D386D1" w14:textId="77777777" w:rsidR="00921E12" w:rsidRDefault="00EC7A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1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_Toc199854901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9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08E7FC4F" w14:textId="77777777" w:rsidR="00921E12" w:rsidRDefault="00EC7A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2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_Toc199854902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9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46C72A41" w14:textId="77777777" w:rsidR="00921E12" w:rsidRDefault="00EC7A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3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_Toc199854903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9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61ACEB5C" w14:textId="77777777" w:rsidR="00921E12" w:rsidRDefault="00EC7A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4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_Toc199854904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9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41CE09E7" w14:textId="77777777" w:rsidR="00921E12" w:rsidRDefault="00EC7A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5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_Toc199854905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10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185EC8D3" w14:textId="77777777" w:rsidR="00921E12" w:rsidRDefault="00EC7A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6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_Toc199854906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12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074AFB55" w14:textId="77777777" w:rsidR="00921E12" w:rsidRDefault="00EC7A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7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_Toc199854907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13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62989397" w14:textId="77777777" w:rsidR="00921E12" w:rsidRDefault="00EC7A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8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_Toc199854908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14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1262EC0A" w14:textId="77777777" w:rsidR="00921E12" w:rsidRDefault="00EC7A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9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_Toc199854909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14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7805E97C" w14:textId="77777777" w:rsidR="00921E12" w:rsidRDefault="00EC7A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10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_Toc199854910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16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15DB408C" w14:textId="77777777" w:rsidR="00921E12" w:rsidRDefault="00EC7A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11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_Toc199854911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16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1747F023" w14:textId="77777777" w:rsidR="00921E12" w:rsidRDefault="00EC7A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12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_Toc199854912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16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3DD427D0" w14:textId="77777777" w:rsidR="00921E12" w:rsidRDefault="00EC7A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13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_Toc199854913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16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0F0819C7" w14:textId="77777777" w:rsidR="00921E12" w:rsidRDefault="00EC7A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14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_Toc199854914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16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4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аллокативную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4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4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237"/>
        <w:gridCol w:w="5326"/>
      </w:tblGrid>
      <w:tr w:rsidR="00751095" w:rsidRPr="00921E12" w14:paraId="456F168A" w14:textId="77777777" w:rsidTr="00921E12">
        <w:trPr>
          <w:trHeight w:val="848"/>
          <w:tblHeader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1E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1E1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1E1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1E1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1E1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1E1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21E1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21E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1E12" w14:paraId="15D0A9B4" w14:textId="77777777" w:rsidTr="00921E12"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1E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1E1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921E1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21E12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1E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1E12">
              <w:rPr>
                <w:rFonts w:ascii="Times New Roman" w:hAnsi="Times New Roman" w:cs="Times New Roman"/>
                <w:lang w:bidi="ru-RU"/>
              </w:rPr>
              <w:t xml:space="preserve">ОПК-1.2 - Применяет знания </w:t>
            </w:r>
            <w:proofErr w:type="gramStart"/>
            <w:r w:rsidRPr="00921E12">
              <w:rPr>
                <w:rFonts w:ascii="Times New Roman" w:hAnsi="Times New Roman" w:cs="Times New Roman"/>
                <w:lang w:bidi="ru-RU"/>
              </w:rPr>
              <w:t>микроэкономической</w:t>
            </w:r>
            <w:proofErr w:type="gramEnd"/>
            <w:r w:rsidRPr="00921E12">
              <w:rPr>
                <w:rFonts w:ascii="Times New Roman" w:hAnsi="Times New Roman" w:cs="Times New Roman"/>
                <w:lang w:bidi="ru-RU"/>
              </w:rPr>
              <w:t xml:space="preserve"> теории на промежуточном уровне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1E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1E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1E12">
              <w:rPr>
                <w:rFonts w:ascii="Times New Roman" w:hAnsi="Times New Roman" w:cs="Times New Roman"/>
              </w:rPr>
              <w:t>основные понятия, категории и инструменты микроэкономического анализа; основные особенности ведущих школ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921E1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1E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21E12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921E12">
              <w:rPr>
                <w:rFonts w:ascii="Times New Roman" w:hAnsi="Times New Roman" w:cs="Times New Roman"/>
              </w:rPr>
              <w:t>оделировать</w:t>
            </w:r>
            <w:proofErr w:type="spellEnd"/>
            <w:r w:rsidR="00FD518F" w:rsidRPr="00921E12">
              <w:rPr>
                <w:rFonts w:ascii="Times New Roman" w:hAnsi="Times New Roman" w:cs="Times New Roman"/>
              </w:rPr>
              <w:t xml:space="preserve"> явления, процессы и институты на микроуровне (поведение индивидов, фирм, государства на рынках с разной структурой);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осуществлять поиск информации по полученному заданию, анализ данных, необходимых для решения поставленных микроэкономических задач</w:t>
            </w:r>
            <w:r w:rsidRPr="00921E1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21E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1E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1E12">
              <w:rPr>
                <w:rFonts w:ascii="Times New Roman" w:hAnsi="Times New Roman" w:cs="Times New Roman"/>
              </w:rPr>
              <w:t>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структуры; современными микроэкономическими методами обработки и анализа экономических и социальных данных</w:t>
            </w:r>
            <w:r w:rsidRPr="00921E1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B2E725E" w14:textId="77777777" w:rsidR="00921E12" w:rsidRPr="00D67BC6" w:rsidRDefault="00921E12" w:rsidP="00921E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E63A4C" w14:textId="77777777" w:rsidR="00921E12" w:rsidRPr="005B37A7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49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21E12" w:rsidRPr="005B37A7" w14:paraId="6829A81F" w14:textId="77777777" w:rsidTr="005D0CF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573E49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D2217" w14:textId="77777777" w:rsidR="00921E12" w:rsidRPr="005B37A7" w:rsidRDefault="00921E12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111AAF3" w14:textId="77777777" w:rsidR="00921E12" w:rsidRPr="005B37A7" w:rsidRDefault="00921E12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DD825A8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21E12" w:rsidRPr="005B37A7" w14:paraId="5AFFFD4A" w14:textId="77777777" w:rsidTr="005D0CF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23A47A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F698F6B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AFF76E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CB3FEAA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03DB972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21E12" w:rsidRPr="005B37A7" w14:paraId="28C76D86" w14:textId="77777777" w:rsidTr="005D0CF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9A4E68A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62CF827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638B699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8C201E4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5CF80D6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48E7911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21E12" w:rsidRPr="005B37A7" w14:paraId="6A792202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C17A2F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поведения потребителя.</w:t>
            </w:r>
          </w:p>
        </w:tc>
      </w:tr>
      <w:tr w:rsidR="00921E12" w:rsidRPr="005B37A7" w14:paraId="1EBE6F0F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1A84C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функция индивидуального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64051B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 Бюджетное ограничение и бюджетная линия. Равновесие потребителя.  «Угловое решение». Факторы и принципы изменения поведения потребителя. Влияние изменения денежного дохода на равновесие потребителя. Кривая «доход-потребление». Влияние изменения цены на равновесие потребителя. Кривая «цена-потребление». Кривые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, закон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. Эффект дохода и эффект замены по Дж. </w:t>
            </w:r>
            <w:proofErr w:type="spellStart"/>
            <w:r w:rsidRPr="00352B6F">
              <w:rPr>
                <w:lang w:bidi="ru-RU"/>
              </w:rPr>
              <w:t>Хиксу</w:t>
            </w:r>
            <w:proofErr w:type="spellEnd"/>
            <w:r w:rsidRPr="00352B6F">
              <w:rPr>
                <w:lang w:bidi="ru-RU"/>
              </w:rPr>
              <w:t xml:space="preserve"> и по Е.Е. Слуцкому. Парадокс Р. </w:t>
            </w:r>
            <w:proofErr w:type="spellStart"/>
            <w:r w:rsidRPr="00352B6F">
              <w:rPr>
                <w:lang w:bidi="ru-RU"/>
              </w:rPr>
              <w:t>Гиффена</w:t>
            </w:r>
            <w:proofErr w:type="spellEnd"/>
            <w:r w:rsidRPr="00352B6F">
              <w:rPr>
                <w:lang w:bidi="ru-RU"/>
              </w:rPr>
              <w:t>. Построение функции индивидуального спроса на благо.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4B599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5791C9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0B8B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C1A0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423B38E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74BFF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B3C4C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Эффекты моды, снобизма, демонстративных расходов (</w:t>
            </w:r>
            <w:proofErr w:type="spellStart"/>
            <w:r w:rsidRPr="00352B6F">
              <w:rPr>
                <w:lang w:bidi="ru-RU"/>
              </w:rPr>
              <w:t>Веблена</w:t>
            </w:r>
            <w:proofErr w:type="spellEnd"/>
            <w:r w:rsidRPr="00352B6F">
              <w:rPr>
                <w:lang w:bidi="ru-RU"/>
              </w:rPr>
              <w:t>). Сущность и роль излишков потребителя. Прямая эластичность спроса по цене. Факторы, определяющие эластичность спроса.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4EE1A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DF21A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1AE514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2E8D5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068F592C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2C39E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Предложение труда и капитала индивидом. 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76C1A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индивида на изменение ставки оплаты труда. Эффект замены и эффект дохода. Загибающаяся кривая предложения труда.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 Эффект дохода и эффект замены.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AE3E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6198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EB04E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E6CC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31C3B22F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5CA8C7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Теория фирмы.</w:t>
            </w:r>
          </w:p>
        </w:tc>
      </w:tr>
      <w:tr w:rsidR="00921E12" w:rsidRPr="005B37A7" w14:paraId="25434C1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7916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1546A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и ее свойства. Функция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 xml:space="preserve">. Мгновенный период. Общий, средний и предельный продукт переменного фактора. Эластичность выпуска по переменному фактору. Закон убывания предельной производительности.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. Длительный период. Производственная функция и технический прогресс. Эффективность и изменение масштаба производства. Использование статистически оцененных производственных функций для измерения эффекта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 Ломаная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устойчивость технологии при изменении цен на факторы.  Линия роста 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 Концепция X-эффективности.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02AF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7E2CD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8BE4F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C9B6C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5B583044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CAB745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58C48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 Классификация затрат в зависимости от влияния  на них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факторы, определяющие ее характер. Аналитическое и графическое представление средних и предельных затрат на производство. Значение предельных затрат в микроэкономическом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. Взаимосвязь  производственных функций и затрат на производство. 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их отличие от затрат  в коротком периоде. Факторы, определяющие характер функции затрат в длительном периоде. Соотношение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 длительном периодах.  Соотношение средних и предельных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в длительном периодах, теоретическая и практическая значимость этих соотношений. Новая теория затрат, теорема об избыточной мощности.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3AB8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8402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2A19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DCF962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4CE7FD69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090B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Максимизация прибыли и функция предложения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FCD1E4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выручка. Средняя и предельная выручка. Общие затраты и экономическая прибыль. Линия равной прибыли, </w:t>
            </w:r>
            <w:proofErr w:type="spellStart"/>
            <w:r w:rsidRPr="00352B6F">
              <w:rPr>
                <w:lang w:bidi="ru-RU"/>
              </w:rPr>
              <w:t>изопрофита</w:t>
            </w:r>
            <w:proofErr w:type="spellEnd"/>
            <w:r w:rsidRPr="00352B6F">
              <w:rPr>
                <w:lang w:bidi="ru-RU"/>
              </w:rPr>
              <w:t xml:space="preserve"> и 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t xml:space="preserve">  Минимизация убытков. 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предложения фирмы при фиксированной цене. Функция рыночного (отраслевого) предложения. Сущность и роль излишков производителя. 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CD2A5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9F455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F4C67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2D81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3720A684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17AEF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Спрос на факторы производства. Капитальная и прокатная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062234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на рынках факторов производства. Производный характер спроса на факторы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proofErr w:type="gramStart"/>
            <w:r w:rsidRPr="00352B6F">
              <w:rPr>
                <w:lang w:bidi="ru-RU"/>
              </w:rPr>
              <w:t>з</w:t>
            </w:r>
            <w:proofErr w:type="gramEnd"/>
            <w:r w:rsidRPr="00352B6F">
              <w:rPr>
                <w:lang w:bidi="ru-RU"/>
              </w:rPr>
              <w:t>аимозависимость</w:t>
            </w:r>
            <w:proofErr w:type="spellEnd"/>
            <w:r w:rsidRPr="00352B6F">
              <w:rPr>
                <w:lang w:bidi="ru-RU"/>
              </w:rPr>
              <w:t xml:space="preserve">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 Экономическая рента: понятие и значение. Понятие запаса и потока. Капитальные и прокатные цены факторов. Определение капитальных цен фактора как  сегодняшней  ценности потока доходов. Связь между капитальными и прокатными ценами. Дисконтирование и приведение. Определение капитальных цен (сегодняшней ценности) объектов с ограниченным сроком службы.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AF6A4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4AB9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6F082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5775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0913C7D4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AA0E23A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Структура рынков благ и факторов.</w:t>
            </w:r>
          </w:p>
        </w:tc>
      </w:tr>
      <w:tr w:rsidR="00921E12" w:rsidRPr="005B37A7" w14:paraId="0B9101B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5D42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7ADBC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Классификационные  признаки   рыночных структур. Типы рынков. 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 Единственность и множественность отраслевого равновесия. Устойчивость равновесия по Маршаллу и по Вальрасу. Равновесие в </w:t>
            </w:r>
            <w:proofErr w:type="gramStart"/>
            <w:r w:rsidRPr="00352B6F">
              <w:rPr>
                <w:lang w:bidi="ru-RU"/>
              </w:rPr>
              <w:t>мгновенном</w:t>
            </w:r>
            <w:proofErr w:type="gramEnd"/>
            <w:r w:rsidRPr="00352B6F">
              <w:rPr>
                <w:lang w:bidi="ru-RU"/>
              </w:rPr>
              <w:t xml:space="preserve">, коротком и длительном периодах. Динамика рынка. Паутинообразная модель. 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>мпортные квоты и тарифы. Последствия введения импортных тарифов и квот.</w:t>
            </w:r>
            <w:r w:rsidRPr="00352B6F">
              <w:rPr>
                <w:lang w:bidi="ru-RU"/>
              </w:rPr>
              <w:br/>
              <w:t xml:space="preserve">Последствия директивного ценообразования. «Пол» и «потолок» цены. Дефицит и избыток. Директивные цены и качество продукции. «Черный рынок» и цены. 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Воздействие на предложение конкурентной фирмы: а) изменение цены переменного фактора; б) изменение цены постоянного фактора.</w:t>
            </w:r>
            <w:proofErr w:type="gramEnd"/>
            <w:r w:rsidRPr="00352B6F">
              <w:rPr>
                <w:lang w:bidi="ru-RU"/>
              </w:rPr>
              <w:t xml:space="preserve"> 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0E48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6C0A1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B5E7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47DF6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575C410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FB778F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Ценообразование на монополизированном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269DFD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Чистая монополия: понятие и распространение. Монопольная власть и ее источники. </w:t>
            </w:r>
            <w:proofErr w:type="gramStart"/>
            <w:r w:rsidRPr="00352B6F">
              <w:rPr>
                <w:lang w:bidi="ru-RU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  <w:r w:rsidRPr="00352B6F">
              <w:rPr>
                <w:lang w:bidi="ru-RU"/>
              </w:rPr>
              <w:t xml:space="preserve">  Отсутствие функции предложения. </w:t>
            </w:r>
            <w:proofErr w:type="gramStart"/>
            <w:r w:rsidRPr="00352B6F">
              <w:rPr>
                <w:lang w:bidi="ru-RU"/>
              </w:rPr>
              <w:t>-Р</w:t>
            </w:r>
            <w:proofErr w:type="gramEnd"/>
            <w:r w:rsidRPr="00352B6F">
              <w:rPr>
                <w:lang w:bidi="ru-RU"/>
              </w:rPr>
              <w:t xml:space="preserve">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  «Естественная» монополия. Ценообразование по предельным затратам и государственное регулирование естественных монополий. </w:t>
            </w:r>
            <w:proofErr w:type="gramStart"/>
            <w:r w:rsidRPr="00352B6F">
              <w:rPr>
                <w:lang w:bidi="ru-RU"/>
              </w:rPr>
              <w:t>-Ф</w:t>
            </w:r>
            <w:proofErr w:type="gramEnd"/>
            <w:r w:rsidRPr="00352B6F">
              <w:rPr>
                <w:lang w:bidi="ru-RU"/>
              </w:rPr>
              <w:t xml:space="preserve">иксированная цена. Налогообложение и монопольная цена. 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7C21C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E85CA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CF5326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B5BE9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2C390CBC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38660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Ценообразование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F7C87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Монополистическая конкуренция: понятие и распространение. Ломаная линия спроса. Устойчивость (негибкость) цены. 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 (модели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Гутенберга</w:t>
            </w:r>
            <w:proofErr w:type="spellEnd"/>
            <w:r w:rsidRPr="00352B6F">
              <w:rPr>
                <w:lang w:bidi="ru-RU"/>
              </w:rPr>
              <w:t xml:space="preserve">). Неценовая конкуренция. Монополистическая конкуренция и осуществление </w:t>
            </w:r>
            <w:proofErr w:type="gramStart"/>
            <w:r w:rsidRPr="00352B6F">
              <w:rPr>
                <w:lang w:bidi="ru-RU"/>
              </w:rPr>
              <w:t>рекламной</w:t>
            </w:r>
            <w:proofErr w:type="gramEnd"/>
            <w:r w:rsidRPr="00352B6F">
              <w:rPr>
                <w:lang w:bidi="ru-RU"/>
              </w:rPr>
              <w:t xml:space="preserve"> деятельности. 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491A4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825B2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FD1F2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5DE2C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56AFAFFC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A5E77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6D0B9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 xml:space="preserve">». Ценообразование по  принципу «издержки плюс». </w:t>
            </w:r>
            <w:proofErr w:type="gramStart"/>
            <w:r w:rsidRPr="00352B6F">
              <w:rPr>
                <w:lang w:bidi="ru-RU"/>
              </w:rPr>
              <w:t>Ценообразование</w:t>
            </w:r>
            <w:proofErr w:type="gramEnd"/>
            <w:r w:rsidRPr="00352B6F">
              <w:rPr>
                <w:lang w:bidi="ru-RU"/>
              </w:rPr>
              <w:t xml:space="preserve"> ограничивающее вход на рынок. Лимитная цена. </w:t>
            </w:r>
            <w:proofErr w:type="spellStart"/>
            <w:r w:rsidRPr="00352B6F">
              <w:rPr>
                <w:lang w:bidi="ru-RU"/>
              </w:rPr>
              <w:t>Изопрофиты</w:t>
            </w:r>
            <w:proofErr w:type="spellEnd"/>
            <w:r w:rsidRPr="00352B6F">
              <w:rPr>
                <w:lang w:bidi="ru-RU"/>
              </w:rPr>
              <w:t xml:space="preserve">. Модель дуополии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 xml:space="preserve">. Кривая реакции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 Модель дуополии </w:t>
            </w:r>
            <w:proofErr w:type="spellStart"/>
            <w:r w:rsidRPr="00352B6F">
              <w:rPr>
                <w:lang w:bidi="ru-RU"/>
              </w:rPr>
              <w:t>Штакельберга</w:t>
            </w:r>
            <w:proofErr w:type="spellEnd"/>
            <w:r w:rsidRPr="00352B6F">
              <w:rPr>
                <w:lang w:bidi="ru-RU"/>
              </w:rPr>
              <w:t xml:space="preserve">. Модель дуополии Бертрана. Некооперативная игра как модель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>. Олигополия и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22CB6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6A245A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014945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494D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617D0E7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F3E4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Ценообразование 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03DFB6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фактора; 3 - совершенный конкурент на рынке блага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рынке фактора; 4 -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факторном рынке и монополист на товарном.</w:t>
            </w:r>
            <w:proofErr w:type="gramEnd"/>
            <w:r w:rsidRPr="00352B6F">
              <w:rPr>
                <w:lang w:bidi="ru-RU"/>
              </w:rPr>
              <w:t xml:space="preserve"> Двухсторонняя монополия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Минимум заработной платы и последствия его введения.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A276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B57B0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3E47C9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4CE59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75E8CB48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A1A94E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Общее экономическое равновесие и экономика благосостояния.</w:t>
            </w:r>
          </w:p>
        </w:tc>
      </w:tr>
      <w:tr w:rsidR="00921E12" w:rsidRPr="005B37A7" w14:paraId="100D3B3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CB80F7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Общее экономическое равновесие, оптимальность и благосостояние.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F6EA7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общего экономического равновесия. Закон Вальраса. Критерии эффективности. Эффективность по Парето. Диаграмма </w:t>
            </w:r>
            <w:proofErr w:type="spellStart"/>
            <w:r w:rsidRPr="00352B6F">
              <w:rPr>
                <w:lang w:bidi="ru-RU"/>
              </w:rPr>
              <w:t>Эджуорта</w:t>
            </w:r>
            <w:proofErr w:type="spell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обмене</w:t>
            </w:r>
            <w:proofErr w:type="gramEnd"/>
            <w:r w:rsidRPr="00352B6F">
              <w:rPr>
                <w:lang w:bidi="ru-RU"/>
              </w:rPr>
              <w:t xml:space="preserve">. Эффективность структуры выпуска продукции. Эффективность по Парето и равновесие. Первая фундаментальная теорема экономики благосостояния. Вторая фундаментальная теорема экономики благосостояния. Агрегирование предпочтений и социальная функция благосостояния. Проблема социального выбора. Типы функций социального благосостояния: </w:t>
            </w:r>
            <w:proofErr w:type="gramStart"/>
            <w:r w:rsidRPr="00352B6F">
              <w:rPr>
                <w:lang w:bidi="ru-RU"/>
              </w:rPr>
              <w:t>эгалитарная</w:t>
            </w:r>
            <w:proofErr w:type="gramEnd"/>
            <w:r w:rsidRPr="00352B6F">
              <w:rPr>
                <w:lang w:bidi="ru-RU"/>
              </w:rPr>
              <w:t xml:space="preserve">, утилитарная, </w:t>
            </w:r>
            <w:proofErr w:type="spellStart"/>
            <w:r w:rsidRPr="00352B6F">
              <w:rPr>
                <w:lang w:bidi="ru-RU"/>
              </w:rPr>
              <w:t>Роулза</w:t>
            </w:r>
            <w:proofErr w:type="spellEnd"/>
            <w:r w:rsidRPr="00352B6F">
              <w:rPr>
                <w:lang w:bidi="ru-RU"/>
              </w:rPr>
              <w:t xml:space="preserve">. Эффективность и справедливость. Эффективность и внутренняя и внешняя стабильность. Парето-эффективность и социальная желательность. Общественный выбор. Отличие </w:t>
            </w:r>
            <w:proofErr w:type="gramStart"/>
            <w:r w:rsidRPr="00352B6F">
              <w:rPr>
                <w:lang w:bidi="ru-RU"/>
              </w:rPr>
              <w:t>экономического метода</w:t>
            </w:r>
            <w:proofErr w:type="gramEnd"/>
            <w:r w:rsidRPr="00352B6F">
              <w:rPr>
                <w:lang w:bidi="ru-RU"/>
              </w:rPr>
              <w:t xml:space="preserve"> анализа политических процессов от методов других общественных наук. Процедуры голосования. Теорема </w:t>
            </w:r>
            <w:proofErr w:type="spellStart"/>
            <w:r w:rsidRPr="00352B6F">
              <w:rPr>
                <w:lang w:bidi="ru-RU"/>
              </w:rPr>
              <w:t>Эрроу</w:t>
            </w:r>
            <w:proofErr w:type="spellEnd"/>
            <w:r w:rsidRPr="00352B6F">
              <w:rPr>
                <w:lang w:bidi="ru-RU"/>
              </w:rPr>
              <w:t xml:space="preserve"> о невозможности.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4DE4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30FD7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77F794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61913A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6B786322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A531A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Несовершенства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DAB01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 xml:space="preserve"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 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 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46241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2B727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95399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8D4C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7C4F908A" w14:textId="77777777" w:rsidTr="005D0C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0511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1E70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921E12" w:rsidRPr="005B37A7" w14:paraId="68F53553" w14:textId="77777777" w:rsidTr="005D0C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06E1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AC3F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C3CE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8449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C52E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220B9329" w14:textId="77777777" w:rsidR="00921E12" w:rsidRPr="005B37A7" w:rsidRDefault="00921E12" w:rsidP="00921E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11955DA" w14:textId="77777777" w:rsidR="00921E12" w:rsidRPr="005B37A7" w:rsidRDefault="00921E12" w:rsidP="00921E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3FF4A63" w14:textId="77777777" w:rsidR="00921E12" w:rsidRPr="005B37A7" w:rsidRDefault="00921E12" w:rsidP="00921E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3D588A9" w14:textId="77777777" w:rsidR="00921E12" w:rsidRPr="007E6725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49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1E8AD4A" w14:textId="77777777" w:rsidR="00921E12" w:rsidRPr="007E6725" w:rsidRDefault="00921E12" w:rsidP="00921E12"/>
    <w:p w14:paraId="264CA6F5" w14:textId="77777777" w:rsidR="00921E12" w:rsidRPr="005F42A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4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921E12" w:rsidRPr="007E6725" w14:paraId="086F5622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5ADCBE2" w14:textId="77777777" w:rsidR="00921E12" w:rsidRPr="007E6725" w:rsidRDefault="00921E12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7396DC" w14:textId="77777777" w:rsidR="00921E12" w:rsidRPr="007E6725" w:rsidRDefault="00921E12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21E12" w:rsidRPr="007E6725" w14:paraId="70B9C3A4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481285" w14:textId="77777777" w:rsidR="00921E12" w:rsidRPr="00D67BC6" w:rsidRDefault="00921E12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/ [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мысли. 2-е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и доп.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FB4CB0" w14:textId="77777777" w:rsidR="00921E12" w:rsidRPr="007E6725" w:rsidRDefault="00EC7A8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21E12">
                <w:rPr>
                  <w:color w:val="00008B"/>
                  <w:u w:val="single"/>
                </w:rPr>
                <w:t>http://opac.unecon.ru/elibrary ... 82%D1%80%D0%B8%D0%B5%D0%B2.pdf</w:t>
              </w:r>
            </w:hyperlink>
          </w:p>
        </w:tc>
      </w:tr>
      <w:tr w:rsidR="00921E12" w:rsidRPr="007E6725" w14:paraId="21B30F6B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936444" w14:textId="77777777" w:rsidR="00921E12" w:rsidRPr="007E6725" w:rsidRDefault="00921E12" w:rsidP="005D0CF5">
            <w:pPr>
              <w:rPr>
                <w:rFonts w:ascii="Times New Roman" w:hAnsi="Times New Roman" w:cs="Times New Roman"/>
                <w:lang w:val="en-US"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7A3795" w14:textId="77777777" w:rsidR="00921E12" w:rsidRPr="007E6725" w:rsidRDefault="00EC7A8C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21E12" w:rsidRPr="00D67B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21E12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6D634FDD" w14:textId="77777777" w:rsidR="00921E12" w:rsidRPr="007E6725" w:rsidRDefault="00921E12" w:rsidP="00921E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FBC2E1" w14:textId="77777777" w:rsidR="00921E12" w:rsidRPr="005F42A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4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66FF34C" w14:textId="77777777" w:rsidR="00921E12" w:rsidRPr="007E6725" w:rsidRDefault="00921E12" w:rsidP="00921E1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21E12" w:rsidRPr="007E6725" w14:paraId="02A7E382" w14:textId="77777777" w:rsidTr="005D0CF5">
        <w:tc>
          <w:tcPr>
            <w:tcW w:w="9345" w:type="dxa"/>
          </w:tcPr>
          <w:p w14:paraId="3FD5A857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21E12" w:rsidRPr="007E6725" w14:paraId="1F65BAFA" w14:textId="77777777" w:rsidTr="005D0CF5">
        <w:tc>
          <w:tcPr>
            <w:tcW w:w="9345" w:type="dxa"/>
          </w:tcPr>
          <w:p w14:paraId="7DCF93CA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921E12" w:rsidRPr="007E6725" w14:paraId="773FAFF3" w14:textId="77777777" w:rsidTr="005D0CF5">
        <w:tc>
          <w:tcPr>
            <w:tcW w:w="9345" w:type="dxa"/>
          </w:tcPr>
          <w:p w14:paraId="1CC2C657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21E12" w:rsidRPr="007E6725" w14:paraId="05AC4456" w14:textId="77777777" w:rsidTr="005D0CF5">
        <w:tc>
          <w:tcPr>
            <w:tcW w:w="9345" w:type="dxa"/>
          </w:tcPr>
          <w:p w14:paraId="614DEDE5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21E12" w:rsidRPr="007E6725" w14:paraId="1B6186B8" w14:textId="77777777" w:rsidTr="005D0CF5">
        <w:tc>
          <w:tcPr>
            <w:tcW w:w="9345" w:type="dxa"/>
          </w:tcPr>
          <w:p w14:paraId="3CC63810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21E12" w:rsidRPr="007E6725" w14:paraId="70DA6EB4" w14:textId="77777777" w:rsidTr="005D0CF5">
        <w:tc>
          <w:tcPr>
            <w:tcW w:w="9345" w:type="dxa"/>
          </w:tcPr>
          <w:p w14:paraId="077A1092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6D5DC0A" w14:textId="77777777" w:rsidR="00921E12" w:rsidRPr="007E6725" w:rsidRDefault="00921E12" w:rsidP="00921E12">
      <w:pPr>
        <w:rPr>
          <w:rFonts w:ascii="Times New Roman" w:hAnsi="Times New Roman" w:cs="Times New Roman"/>
          <w:b/>
          <w:sz w:val="28"/>
          <w:szCs w:val="28"/>
        </w:rPr>
      </w:pPr>
    </w:p>
    <w:p w14:paraId="55672DA5" w14:textId="77777777" w:rsidR="00921E12" w:rsidRPr="005F42A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4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21E12" w:rsidRPr="007E6725" w14:paraId="05677E90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24EEDC0" w14:textId="77777777" w:rsidR="00921E12" w:rsidRPr="007E6725" w:rsidRDefault="00921E12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03E4A5" w14:textId="77777777" w:rsidR="00921E12" w:rsidRPr="007E6725" w:rsidRDefault="00921E12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21E12" w:rsidRPr="007E6725" w14:paraId="0EBDC03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6F0E03" w14:textId="77777777" w:rsidR="00921E12" w:rsidRPr="007E6725" w:rsidRDefault="00921E12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796FAB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21E12" w:rsidRPr="007E6725" w14:paraId="2E1729F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842107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F3C69D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21E12" w:rsidRPr="007E6725" w14:paraId="1AEA5204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B098CE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E2EEA8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21E12" w:rsidRPr="007E6725" w14:paraId="0F99AFF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5912A9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2DA181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21E12" w:rsidRPr="007E6725" w14:paraId="5B2EDCAF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00C2B2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39D4F8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3AC11AC" w14:textId="77777777" w:rsidR="00921E12" w:rsidRPr="007E6725" w:rsidRDefault="00EC7A8C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21E1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21E1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21E12" w:rsidRPr="007E6725" w14:paraId="50D2CB1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D50050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79D5A1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2054FC9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21E12" w:rsidRPr="007E6725" w14:paraId="56311B73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C692AA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F56503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21E12" w:rsidRPr="007E6725" w14:paraId="70162797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F6F241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B87B8A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067FB08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21E12" w:rsidRPr="007E6725" w14:paraId="089BA11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F9AE50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A10077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21E12" w:rsidRPr="007E6725" w14:paraId="5D152108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E8F65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FF273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21E12" w:rsidRPr="007E6725" w14:paraId="53BDCE02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A12878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9A4109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21E12" w:rsidRPr="007E6725" w14:paraId="3E33667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951777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B209EB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4EEEB39" w14:textId="77777777" w:rsidR="00921E12" w:rsidRPr="007E6725" w:rsidRDefault="00921E12" w:rsidP="00921E12">
      <w:pPr>
        <w:rPr>
          <w:rFonts w:ascii="Times New Roman" w:hAnsi="Times New Roman" w:cs="Times New Roman"/>
          <w:b/>
          <w:sz w:val="28"/>
          <w:szCs w:val="28"/>
        </w:rPr>
      </w:pPr>
    </w:p>
    <w:p w14:paraId="6CC2DD8B" w14:textId="77777777" w:rsidR="00921E12" w:rsidRPr="007E6725" w:rsidRDefault="00921E12" w:rsidP="00921E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BA16A9" w14:textId="77777777" w:rsidR="00921E12" w:rsidRPr="007E6725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4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003F9EF" w14:textId="77777777" w:rsidR="00921E12" w:rsidRPr="007E6725" w:rsidRDefault="00921E12" w:rsidP="00921E1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3980390" w14:textId="77777777" w:rsidR="00921E12" w:rsidRPr="007E6725" w:rsidRDefault="00921E12" w:rsidP="00921E1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9CD9EEE" w14:textId="77777777" w:rsidR="00921E12" w:rsidRPr="007E6725" w:rsidRDefault="00921E12" w:rsidP="00921E1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056CE5A" w14:textId="77777777" w:rsidR="00921E12" w:rsidRPr="007E6725" w:rsidRDefault="00921E12" w:rsidP="00921E1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21E12" w:rsidRPr="00D67BC6" w14:paraId="1A321B7A" w14:textId="77777777" w:rsidTr="005D0CF5">
        <w:tc>
          <w:tcPr>
            <w:tcW w:w="7797" w:type="dxa"/>
            <w:shd w:val="clear" w:color="auto" w:fill="auto"/>
          </w:tcPr>
          <w:p w14:paraId="0D372DE3" w14:textId="77777777" w:rsidR="00921E12" w:rsidRPr="00D67BC6" w:rsidRDefault="00921E12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8E8131E" w14:textId="77777777" w:rsidR="00921E12" w:rsidRPr="00D67BC6" w:rsidRDefault="00921E12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21E12" w:rsidRPr="00D67BC6" w14:paraId="43738027" w14:textId="77777777" w:rsidTr="005D0CF5">
        <w:tc>
          <w:tcPr>
            <w:tcW w:w="7797" w:type="dxa"/>
            <w:shd w:val="clear" w:color="auto" w:fill="auto"/>
          </w:tcPr>
          <w:p w14:paraId="0F54C5EE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D67BC6">
              <w:rPr>
                <w:sz w:val="22"/>
                <w:szCs w:val="22"/>
                <w:lang w:val="en-US"/>
              </w:rPr>
              <w:t>JDM</w:t>
            </w:r>
            <w:r w:rsidRPr="00D67BC6">
              <w:rPr>
                <w:sz w:val="22"/>
                <w:szCs w:val="22"/>
              </w:rPr>
              <w:t xml:space="preserve">  </w:t>
            </w:r>
            <w:r w:rsidRPr="00D67BC6">
              <w:rPr>
                <w:sz w:val="22"/>
                <w:szCs w:val="22"/>
                <w:lang w:val="en-US"/>
              </w:rPr>
              <w:t>TA</w:t>
            </w:r>
            <w:r w:rsidRPr="00D67BC6">
              <w:rPr>
                <w:sz w:val="22"/>
                <w:szCs w:val="22"/>
              </w:rPr>
              <w:t xml:space="preserve">-1120 - 1 шт., Мультимедийный проектор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500 - 1 шт., Акустическая система </w:t>
            </w:r>
            <w:r w:rsidRPr="00D67BC6">
              <w:rPr>
                <w:sz w:val="22"/>
                <w:szCs w:val="22"/>
                <w:lang w:val="en-US"/>
              </w:rPr>
              <w:t>APART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MASK</w:t>
            </w:r>
            <w:r w:rsidRPr="00D67BC6">
              <w:rPr>
                <w:sz w:val="22"/>
                <w:szCs w:val="22"/>
              </w:rPr>
              <w:t>6</w:t>
            </w:r>
            <w:r w:rsidRPr="00D67BC6">
              <w:rPr>
                <w:sz w:val="22"/>
                <w:szCs w:val="22"/>
                <w:lang w:val="en-US"/>
              </w:rPr>
              <w:t>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W</w:t>
            </w:r>
            <w:r w:rsidRPr="00D67BC6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-4808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4:3 - 1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3-2100 2.4</w:t>
            </w:r>
            <w:proofErr w:type="gram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/500/4/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39EE30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21E12" w:rsidRPr="00D67BC6" w14:paraId="147A86F3" w14:textId="77777777" w:rsidTr="005D0CF5">
        <w:tc>
          <w:tcPr>
            <w:tcW w:w="7797" w:type="dxa"/>
            <w:shd w:val="clear" w:color="auto" w:fill="auto"/>
          </w:tcPr>
          <w:p w14:paraId="41083468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67BC6">
              <w:rPr>
                <w:sz w:val="22"/>
                <w:szCs w:val="22"/>
              </w:rPr>
              <w:t>.К</w:t>
            </w:r>
            <w:proofErr w:type="gramEnd"/>
            <w:r w:rsidRPr="00D67BC6">
              <w:rPr>
                <w:sz w:val="22"/>
                <w:szCs w:val="22"/>
              </w:rPr>
              <w:t xml:space="preserve">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5-7400/16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/1</w:t>
            </w:r>
            <w:r w:rsidRPr="00D67BC6">
              <w:rPr>
                <w:sz w:val="22"/>
                <w:szCs w:val="22"/>
                <w:lang w:val="en-US"/>
              </w:rPr>
              <w:t>Tb</w:t>
            </w:r>
            <w:r w:rsidRPr="00D67BC6">
              <w:rPr>
                <w:sz w:val="22"/>
                <w:szCs w:val="22"/>
              </w:rPr>
              <w:t xml:space="preserve">/ видеокарта </w:t>
            </w:r>
            <w:r w:rsidRPr="00D67BC6">
              <w:rPr>
                <w:sz w:val="22"/>
                <w:szCs w:val="22"/>
                <w:lang w:val="en-US"/>
              </w:rPr>
              <w:t>NVIDIA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GeForce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GT</w:t>
            </w:r>
            <w:r w:rsidRPr="00D67BC6">
              <w:rPr>
                <w:sz w:val="22"/>
                <w:szCs w:val="22"/>
              </w:rPr>
              <w:t xml:space="preserve"> 710/Монитор </w:t>
            </w:r>
            <w:r w:rsidRPr="00D67BC6">
              <w:rPr>
                <w:sz w:val="22"/>
                <w:szCs w:val="22"/>
                <w:lang w:val="en-US"/>
              </w:rPr>
              <w:t>DELL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2218</w:t>
            </w:r>
            <w:r w:rsidRPr="00D67BC6">
              <w:rPr>
                <w:sz w:val="22"/>
                <w:szCs w:val="22"/>
                <w:lang w:val="en-US"/>
              </w:rPr>
              <w:t>H</w:t>
            </w:r>
            <w:r w:rsidRPr="00D67B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Switch</w:t>
            </w:r>
            <w:r w:rsidRPr="00D67BC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67BC6">
              <w:rPr>
                <w:sz w:val="22"/>
                <w:szCs w:val="22"/>
              </w:rPr>
              <w:t>подпружинен</w:t>
            </w:r>
            <w:proofErr w:type="gramStart"/>
            <w:r w:rsidRPr="00D67BC6">
              <w:rPr>
                <w:sz w:val="22"/>
                <w:szCs w:val="22"/>
              </w:rPr>
              <w:t>.р</w:t>
            </w:r>
            <w:proofErr w:type="gramEnd"/>
            <w:r w:rsidRPr="00D67BC6">
              <w:rPr>
                <w:sz w:val="22"/>
                <w:szCs w:val="22"/>
              </w:rPr>
              <w:t>учной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67BC6">
              <w:rPr>
                <w:sz w:val="22"/>
                <w:szCs w:val="22"/>
              </w:rPr>
              <w:t xml:space="preserve"> 200х200см (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N</w:t>
            </w:r>
            <w:r w:rsidRPr="00D67B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CF4442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21E12" w:rsidRPr="00D67BC6" w14:paraId="11167FC2" w14:textId="77777777" w:rsidTr="005D0CF5">
        <w:tc>
          <w:tcPr>
            <w:tcW w:w="7797" w:type="dxa"/>
            <w:shd w:val="clear" w:color="auto" w:fill="auto"/>
          </w:tcPr>
          <w:p w14:paraId="3B97CC34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 xml:space="preserve">3-2100 2.4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/4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Champion</w:t>
            </w:r>
            <w:r w:rsidRPr="00D67BC6">
              <w:rPr>
                <w:sz w:val="22"/>
                <w:szCs w:val="22"/>
              </w:rPr>
              <w:t xml:space="preserve"> 244х183см (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D67BC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81BC02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21E12" w:rsidRPr="00D67BC6" w14:paraId="3318E41F" w14:textId="77777777" w:rsidTr="005D0CF5">
        <w:tc>
          <w:tcPr>
            <w:tcW w:w="7797" w:type="dxa"/>
            <w:shd w:val="clear" w:color="auto" w:fill="auto"/>
          </w:tcPr>
          <w:p w14:paraId="272FDF97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67BC6">
              <w:rPr>
                <w:sz w:val="22"/>
                <w:szCs w:val="22"/>
              </w:rPr>
              <w:t>комплекс</w:t>
            </w:r>
            <w:proofErr w:type="gramStart"/>
            <w:r w:rsidRPr="00D67BC6">
              <w:rPr>
                <w:sz w:val="22"/>
                <w:szCs w:val="22"/>
              </w:rPr>
              <w:t>"С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67BC6">
              <w:rPr>
                <w:sz w:val="22"/>
                <w:szCs w:val="22"/>
              </w:rPr>
              <w:t>)д</w:t>
            </w:r>
            <w:proofErr w:type="gramEnd"/>
            <w:r w:rsidRPr="00D67B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67B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5-8400/8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_</w:t>
            </w:r>
            <w:r w:rsidRPr="00D67BC6">
              <w:rPr>
                <w:sz w:val="22"/>
                <w:szCs w:val="22"/>
                <w:lang w:val="en-US"/>
              </w:rPr>
              <w:t>SSD</w:t>
            </w:r>
            <w:r w:rsidRPr="00D67BC6">
              <w:rPr>
                <w:sz w:val="22"/>
                <w:szCs w:val="22"/>
              </w:rPr>
              <w:t>/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VA</w:t>
            </w:r>
            <w:r w:rsidRPr="00D67BC6">
              <w:rPr>
                <w:sz w:val="22"/>
                <w:szCs w:val="22"/>
              </w:rPr>
              <w:t>2410-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67B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2 </w:t>
            </w:r>
            <w:r w:rsidRPr="00D67BC6">
              <w:rPr>
                <w:sz w:val="22"/>
                <w:szCs w:val="22"/>
                <w:lang w:val="en-US"/>
              </w:rPr>
              <w:t>g</w:t>
            </w:r>
            <w:r w:rsidRPr="00D67BC6">
              <w:rPr>
                <w:sz w:val="22"/>
                <w:szCs w:val="22"/>
              </w:rPr>
              <w:t xml:space="preserve">3250 </w:t>
            </w:r>
            <w:proofErr w:type="spellStart"/>
            <w:r w:rsidRPr="00D67BC6">
              <w:rPr>
                <w:sz w:val="22"/>
                <w:szCs w:val="22"/>
              </w:rPr>
              <w:t>клавиатура+мышь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L</w:t>
            </w:r>
            <w:r w:rsidRPr="00D67B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67B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67B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2A15A7A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CF43F05" w14:textId="77777777" w:rsidR="00921E12" w:rsidRPr="007E6725" w:rsidRDefault="00921E12" w:rsidP="00921E12">
      <w:pPr>
        <w:pStyle w:val="Style214"/>
        <w:ind w:firstLine="709"/>
        <w:rPr>
          <w:sz w:val="28"/>
          <w:szCs w:val="28"/>
        </w:rPr>
      </w:pPr>
    </w:p>
    <w:p w14:paraId="212280C7" w14:textId="77777777" w:rsidR="00921E12" w:rsidRPr="007E6725" w:rsidRDefault="00921E12" w:rsidP="00921E1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3B32397" w14:textId="77777777" w:rsidR="00921E12" w:rsidRPr="007E6725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49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A6934C4" w14:textId="77777777" w:rsidR="00921E12" w:rsidRPr="007E6725" w:rsidRDefault="00921E12" w:rsidP="00921E12">
      <w:bookmarkStart w:id="15" w:name="_Hlk71636079"/>
    </w:p>
    <w:p w14:paraId="411A2609" w14:textId="77777777" w:rsidR="00921E12" w:rsidRPr="007E6725" w:rsidRDefault="00921E12" w:rsidP="00921E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31F127" w14:textId="77777777" w:rsidR="00921E12" w:rsidRPr="007E6725" w:rsidRDefault="00921E12" w:rsidP="00921E1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DFD1C64" w14:textId="77777777" w:rsidR="00921E12" w:rsidRPr="007E6725" w:rsidRDefault="00921E12" w:rsidP="00921E1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236FD27" w14:textId="77777777" w:rsidR="00921E12" w:rsidRPr="007E6725" w:rsidRDefault="00921E12" w:rsidP="00921E1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29A65F6" w14:textId="77777777" w:rsidR="00921E12" w:rsidRPr="007E6725" w:rsidRDefault="00921E12" w:rsidP="00921E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84648F7" w14:textId="77777777" w:rsidR="00921E12" w:rsidRPr="007E6725" w:rsidRDefault="00921E12" w:rsidP="00921E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69F7DB" w14:textId="77777777" w:rsidR="00921E12" w:rsidRPr="007E6725" w:rsidRDefault="00921E12" w:rsidP="00921E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B567B61" w14:textId="77777777" w:rsidR="00921E12" w:rsidRPr="007E6725" w:rsidRDefault="00921E12" w:rsidP="00921E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C80483" w14:textId="77777777" w:rsidR="00921E12" w:rsidRPr="007E6725" w:rsidRDefault="00921E12" w:rsidP="00921E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621259" w14:textId="77777777" w:rsidR="00921E12" w:rsidRPr="007E6725" w:rsidRDefault="00921E12" w:rsidP="00921E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866A471" w14:textId="77777777" w:rsidR="00921E12" w:rsidRPr="007E6725" w:rsidRDefault="00921E12" w:rsidP="00921E1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4BF612A" w14:textId="77777777" w:rsidR="00921E12" w:rsidRPr="007E6725" w:rsidRDefault="00921E12" w:rsidP="00921E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CFF4120" w14:textId="77777777" w:rsidR="00921E12" w:rsidRPr="007E6725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4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77263A8" w14:textId="77777777" w:rsidR="00921E12" w:rsidRPr="007E6725" w:rsidRDefault="00921E12" w:rsidP="00921E12"/>
    <w:p w14:paraId="0A66079D" w14:textId="77777777" w:rsidR="00921E12" w:rsidRPr="007E6725" w:rsidRDefault="00921E12" w:rsidP="00921E1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73ED4E0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07949C1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80F2351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7CAA8BB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4B7BA4A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772971B" w14:textId="77777777" w:rsidR="00921E12" w:rsidRPr="007E6725" w:rsidRDefault="00921E12" w:rsidP="00921E1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21BA1B3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174764" w14:textId="77777777" w:rsidR="00921E12" w:rsidRPr="007E6725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4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D1A8870" w14:textId="77777777" w:rsidR="00921E12" w:rsidRPr="007E6725" w:rsidRDefault="00921E12" w:rsidP="00921E12"/>
    <w:p w14:paraId="7DF12AF8" w14:textId="77777777" w:rsidR="00921E12" w:rsidRPr="00853C9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4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80A56B8" w14:textId="77777777" w:rsidR="00921E12" w:rsidRPr="007E6725" w:rsidRDefault="00921E12" w:rsidP="00921E1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1E12" w14:paraId="4E0CE894" w14:textId="77777777" w:rsidTr="005D0CF5">
        <w:tc>
          <w:tcPr>
            <w:tcW w:w="562" w:type="dxa"/>
          </w:tcPr>
          <w:p w14:paraId="2FAD969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1776FE8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Количественный подход к анализу полезности и спроса.</w:t>
            </w:r>
          </w:p>
        </w:tc>
      </w:tr>
      <w:tr w:rsidR="00921E12" w14:paraId="315F7217" w14:textId="77777777" w:rsidTr="005D0CF5">
        <w:tc>
          <w:tcPr>
            <w:tcW w:w="562" w:type="dxa"/>
          </w:tcPr>
          <w:p w14:paraId="604352A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1C799A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Порядковый подход к анализу полезности и спроса.</w:t>
            </w:r>
          </w:p>
        </w:tc>
      </w:tr>
      <w:tr w:rsidR="00921E12" w14:paraId="78DD32A9" w14:textId="77777777" w:rsidTr="005D0CF5">
        <w:tc>
          <w:tcPr>
            <w:tcW w:w="562" w:type="dxa"/>
          </w:tcPr>
          <w:p w14:paraId="35A8B9F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F2275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денежного дохода на равновесие потребителя.</w:t>
            </w:r>
          </w:p>
        </w:tc>
      </w:tr>
      <w:tr w:rsidR="00921E12" w14:paraId="1C4E6A9E" w14:textId="77777777" w:rsidTr="005D0CF5">
        <w:tc>
          <w:tcPr>
            <w:tcW w:w="562" w:type="dxa"/>
          </w:tcPr>
          <w:p w14:paraId="58ED84B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093BF8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цены на равновесие потребителя.</w:t>
            </w:r>
          </w:p>
        </w:tc>
      </w:tr>
      <w:tr w:rsidR="00921E12" w14:paraId="2E666BC3" w14:textId="77777777" w:rsidTr="005D0CF5">
        <w:tc>
          <w:tcPr>
            <w:tcW w:w="562" w:type="dxa"/>
          </w:tcPr>
          <w:p w14:paraId="075CFAD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1053A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Эффект дохода и эффект замены по Дж. </w:t>
            </w:r>
            <w:proofErr w:type="spellStart"/>
            <w:r>
              <w:rPr>
                <w:sz w:val="23"/>
                <w:szCs w:val="23"/>
                <w:lang w:val="en-US"/>
              </w:rPr>
              <w:t>Хиксу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790A2070" w14:textId="77777777" w:rsidTr="005D0CF5">
        <w:tc>
          <w:tcPr>
            <w:tcW w:w="562" w:type="dxa"/>
          </w:tcPr>
          <w:p w14:paraId="2A40EAD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77EDDA7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 дохода и эффект замены по Е.Е. Слуцкому.</w:t>
            </w:r>
          </w:p>
        </w:tc>
      </w:tr>
      <w:tr w:rsidR="00921E12" w14:paraId="62E49279" w14:textId="77777777" w:rsidTr="005D0CF5">
        <w:tc>
          <w:tcPr>
            <w:tcW w:w="562" w:type="dxa"/>
          </w:tcPr>
          <w:p w14:paraId="148B618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2A1140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Построение функции индивидуального спроса на благо.</w:t>
            </w:r>
          </w:p>
        </w:tc>
      </w:tr>
      <w:tr w:rsidR="00921E12" w14:paraId="41E6BA9F" w14:textId="77777777" w:rsidTr="005D0CF5">
        <w:tc>
          <w:tcPr>
            <w:tcW w:w="562" w:type="dxa"/>
          </w:tcPr>
          <w:p w14:paraId="75D41E12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5928AE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Построение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04FBD08E" w14:textId="77777777" w:rsidTr="005D0CF5">
        <w:tc>
          <w:tcPr>
            <w:tcW w:w="562" w:type="dxa"/>
          </w:tcPr>
          <w:p w14:paraId="4B923A48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D2B1CD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Эффекты моды, снобизма, демонстративных расходов (</w:t>
            </w:r>
            <w:proofErr w:type="spellStart"/>
            <w:r w:rsidRPr="00D67BC6">
              <w:rPr>
                <w:sz w:val="23"/>
                <w:szCs w:val="23"/>
              </w:rPr>
              <w:t>Веблена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921E12" w14:paraId="7AC56037" w14:textId="77777777" w:rsidTr="005D0CF5">
        <w:tc>
          <w:tcPr>
            <w:tcW w:w="562" w:type="dxa"/>
          </w:tcPr>
          <w:p w14:paraId="4B7C8B36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F5763B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Прямая и перекрестная эластичность спроса по цене и доходу.</w:t>
            </w:r>
          </w:p>
        </w:tc>
      </w:tr>
      <w:tr w:rsidR="00921E12" w14:paraId="5B74F8A1" w14:textId="77777777" w:rsidTr="005D0CF5">
        <w:tc>
          <w:tcPr>
            <w:tcW w:w="562" w:type="dxa"/>
          </w:tcPr>
          <w:p w14:paraId="0109135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36F57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Формирование индивидуального и рыночного предложения труда.</w:t>
            </w:r>
          </w:p>
        </w:tc>
      </w:tr>
      <w:tr w:rsidR="00921E12" w14:paraId="5E12CE5A" w14:textId="77777777" w:rsidTr="005D0CF5">
        <w:tc>
          <w:tcPr>
            <w:tcW w:w="562" w:type="dxa"/>
          </w:tcPr>
          <w:p w14:paraId="31732895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E8ABC8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</w:t>
            </w:r>
            <w:proofErr w:type="spellStart"/>
            <w:r w:rsidRPr="00D67BC6">
              <w:rPr>
                <w:sz w:val="23"/>
                <w:szCs w:val="23"/>
              </w:rPr>
              <w:t>межвременого</w:t>
            </w:r>
            <w:proofErr w:type="spellEnd"/>
            <w:r w:rsidRPr="00D67BC6">
              <w:rPr>
                <w:sz w:val="23"/>
                <w:szCs w:val="23"/>
              </w:rPr>
              <w:t xml:space="preserve"> выбора индивидуума и формирование индивидуального предложения заемных средств.</w:t>
            </w:r>
          </w:p>
        </w:tc>
      </w:tr>
      <w:tr w:rsidR="00921E12" w14:paraId="6E153BFB" w14:textId="77777777" w:rsidTr="005D0CF5">
        <w:tc>
          <w:tcPr>
            <w:tcW w:w="562" w:type="dxa"/>
          </w:tcPr>
          <w:p w14:paraId="1283437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0BFEDD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 функция, ее виды и свойства.</w:t>
            </w:r>
          </w:p>
        </w:tc>
      </w:tr>
      <w:tr w:rsidR="00921E12" w14:paraId="6DDAC534" w14:textId="77777777" w:rsidTr="005D0CF5">
        <w:tc>
          <w:tcPr>
            <w:tcW w:w="562" w:type="dxa"/>
          </w:tcPr>
          <w:p w14:paraId="3FAB005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383876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Производственный выбор фирмы в краткосрочном </w:t>
            </w:r>
            <w:proofErr w:type="gramStart"/>
            <w:r w:rsidRPr="00D67BC6">
              <w:rPr>
                <w:sz w:val="23"/>
                <w:szCs w:val="23"/>
              </w:rPr>
              <w:t>плане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921E12" w14:paraId="71CBECAA" w14:textId="77777777" w:rsidTr="005D0CF5">
        <w:tc>
          <w:tcPr>
            <w:tcW w:w="562" w:type="dxa"/>
          </w:tcPr>
          <w:p w14:paraId="7CCC60E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ADCE30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предельная норма технической замены.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Взаимозаменяемость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4DFCB8CF" w14:textId="77777777" w:rsidTr="005D0CF5">
        <w:tc>
          <w:tcPr>
            <w:tcW w:w="562" w:type="dxa"/>
          </w:tcPr>
          <w:p w14:paraId="37431ECF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501B801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функция и технический прогресс.</w:t>
            </w:r>
          </w:p>
        </w:tc>
      </w:tr>
      <w:tr w:rsidR="00921E12" w14:paraId="21FACFA9" w14:textId="77777777" w:rsidTr="005D0CF5">
        <w:tc>
          <w:tcPr>
            <w:tcW w:w="562" w:type="dxa"/>
          </w:tcPr>
          <w:p w14:paraId="734AAABF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856184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и изменение масштаба производства.</w:t>
            </w:r>
          </w:p>
        </w:tc>
      </w:tr>
      <w:tr w:rsidR="00921E12" w14:paraId="093BE49C" w14:textId="77777777" w:rsidTr="005D0CF5">
        <w:tc>
          <w:tcPr>
            <w:tcW w:w="562" w:type="dxa"/>
          </w:tcPr>
          <w:p w14:paraId="2DFD3D8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2ECB58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Изокоста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производителя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376F1ADF" w14:textId="77777777" w:rsidTr="005D0CF5">
        <w:tc>
          <w:tcPr>
            <w:tcW w:w="562" w:type="dxa"/>
          </w:tcPr>
          <w:p w14:paraId="59BDEEE4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6827FD6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</w:t>
            </w: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устойчивость технологии при изменении цен на факторы.</w:t>
            </w:r>
          </w:p>
        </w:tc>
      </w:tr>
      <w:tr w:rsidR="00921E12" w14:paraId="4C6F4DC3" w14:textId="77777777" w:rsidTr="005D0CF5">
        <w:tc>
          <w:tcPr>
            <w:tcW w:w="562" w:type="dxa"/>
          </w:tcPr>
          <w:p w14:paraId="3C66A698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11D6E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Линия роста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921E12" w14:paraId="7A389E20" w14:textId="77777777" w:rsidTr="005D0CF5">
        <w:tc>
          <w:tcPr>
            <w:tcW w:w="562" w:type="dxa"/>
          </w:tcPr>
          <w:p w14:paraId="650721D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DAABD9A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Бухгалтерский и экономический подходы к определению затрат.</w:t>
            </w:r>
          </w:p>
        </w:tc>
      </w:tr>
      <w:tr w:rsidR="00921E12" w14:paraId="65F6E965" w14:textId="77777777" w:rsidTr="005D0CF5">
        <w:tc>
          <w:tcPr>
            <w:tcW w:w="562" w:type="dxa"/>
          </w:tcPr>
          <w:p w14:paraId="69172204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780DEFA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факторы, определяющие ее характер.</w:t>
            </w:r>
          </w:p>
        </w:tc>
      </w:tr>
      <w:tr w:rsidR="00921E12" w14:paraId="363BA103" w14:textId="77777777" w:rsidTr="005D0CF5">
        <w:tc>
          <w:tcPr>
            <w:tcW w:w="562" w:type="dxa"/>
          </w:tcPr>
          <w:p w14:paraId="4C64B9F5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F3EC5EB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Затраты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 их отличие от затрат  в коротком периоде.</w:t>
            </w:r>
          </w:p>
        </w:tc>
      </w:tr>
      <w:tr w:rsidR="00921E12" w14:paraId="01CE936A" w14:textId="77777777" w:rsidTr="005D0CF5">
        <w:tc>
          <w:tcPr>
            <w:tcW w:w="562" w:type="dxa"/>
          </w:tcPr>
          <w:p w14:paraId="289CC55C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14C2906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Общая выручка, средняя и предельная выручка. Общие затраты и экономическая прибыль.</w:t>
            </w:r>
          </w:p>
        </w:tc>
      </w:tr>
      <w:tr w:rsidR="00921E12" w14:paraId="0833D3FB" w14:textId="77777777" w:rsidTr="005D0CF5">
        <w:tc>
          <w:tcPr>
            <w:tcW w:w="562" w:type="dxa"/>
          </w:tcPr>
          <w:p w14:paraId="6CFA00E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E009A7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Предельный анализ максимизации прибыли. Минимизация убытков.</w:t>
            </w:r>
          </w:p>
        </w:tc>
      </w:tr>
      <w:tr w:rsidR="00921E12" w14:paraId="6BD9AF7B" w14:textId="77777777" w:rsidTr="005D0CF5">
        <w:tc>
          <w:tcPr>
            <w:tcW w:w="562" w:type="dxa"/>
          </w:tcPr>
          <w:p w14:paraId="4757EF7E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38B8E2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Кривая предложения фирмы при фиксированной цене.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6E02BB87" w14:textId="77777777" w:rsidTr="005D0CF5">
        <w:tc>
          <w:tcPr>
            <w:tcW w:w="562" w:type="dxa"/>
          </w:tcPr>
          <w:p w14:paraId="192DF3C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EECB87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Особенности спроса на рынках факторов производства. Взаимозависимость рынков благ и факторов.</w:t>
            </w:r>
          </w:p>
        </w:tc>
      </w:tr>
      <w:tr w:rsidR="00921E12" w14:paraId="3D2AFD10" w14:textId="77777777" w:rsidTr="005D0CF5">
        <w:tc>
          <w:tcPr>
            <w:tcW w:w="562" w:type="dxa"/>
          </w:tcPr>
          <w:p w14:paraId="79E120C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CB454E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Общее правило выбора фирмой оптимального объема факторов.</w:t>
            </w:r>
          </w:p>
        </w:tc>
      </w:tr>
      <w:tr w:rsidR="00921E12" w14:paraId="2B408EB1" w14:textId="77777777" w:rsidTr="005D0CF5">
        <w:tc>
          <w:tcPr>
            <w:tcW w:w="562" w:type="dxa"/>
          </w:tcPr>
          <w:p w14:paraId="353B170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6EFDEBB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Капитальные и прокатные цены факторов. Определение капитальных цен фактора как  сегодняшней  ценности потока доходов.</w:t>
            </w:r>
          </w:p>
        </w:tc>
      </w:tr>
      <w:tr w:rsidR="00921E12" w14:paraId="299DD099" w14:textId="77777777" w:rsidTr="005D0CF5">
        <w:tc>
          <w:tcPr>
            <w:tcW w:w="562" w:type="dxa"/>
          </w:tcPr>
          <w:p w14:paraId="66AEDF36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DB5FC52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Классификационные  признаки   рыночных структур. Типы рынков. Цена равновесия и ее роль.</w:t>
            </w:r>
          </w:p>
        </w:tc>
      </w:tr>
      <w:tr w:rsidR="00921E12" w14:paraId="50544AF6" w14:textId="77777777" w:rsidTr="005D0CF5">
        <w:tc>
          <w:tcPr>
            <w:tcW w:w="562" w:type="dxa"/>
          </w:tcPr>
          <w:p w14:paraId="26584C42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4724F2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Единственность и множественность отраслевого равновесия. Устойчивость равновесия по Маршаллу и по Вальрасу.</w:t>
            </w:r>
          </w:p>
        </w:tc>
      </w:tr>
      <w:tr w:rsidR="00921E12" w14:paraId="713B42ED" w14:textId="77777777" w:rsidTr="005D0CF5">
        <w:tc>
          <w:tcPr>
            <w:tcW w:w="562" w:type="dxa"/>
          </w:tcPr>
          <w:p w14:paraId="4CCCA27F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182C7E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Динамика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Паутинообразная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5FD71F78" w14:textId="77777777" w:rsidTr="005D0CF5">
        <w:tc>
          <w:tcPr>
            <w:tcW w:w="562" w:type="dxa"/>
          </w:tcPr>
          <w:p w14:paraId="09837AC8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40A07B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Налоги инструмент </w:t>
            </w:r>
            <w:proofErr w:type="gramStart"/>
            <w:r w:rsidRPr="00D67BC6">
              <w:rPr>
                <w:sz w:val="23"/>
                <w:szCs w:val="23"/>
              </w:rPr>
              <w:t>государственного</w:t>
            </w:r>
            <w:proofErr w:type="gramEnd"/>
            <w:r w:rsidRPr="00D67BC6">
              <w:rPr>
                <w:sz w:val="23"/>
                <w:szCs w:val="23"/>
              </w:rPr>
              <w:t xml:space="preserve"> управления рынком и ценами.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бремени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576825B0" w14:textId="77777777" w:rsidTr="005D0CF5">
        <w:tc>
          <w:tcPr>
            <w:tcW w:w="562" w:type="dxa"/>
          </w:tcPr>
          <w:p w14:paraId="5ADF219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D17DC38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Дотации как инструмент государственного управления рынком и ценами Последствия введения дотаций</w:t>
            </w:r>
          </w:p>
        </w:tc>
      </w:tr>
      <w:tr w:rsidR="00921E12" w14:paraId="1F04FA5B" w14:textId="77777777" w:rsidTr="005D0CF5">
        <w:tc>
          <w:tcPr>
            <w:tcW w:w="562" w:type="dxa"/>
          </w:tcPr>
          <w:p w14:paraId="517AA68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9528D56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Последствия директивного ценообразования. Директивные цены и качество продукции.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Черныйрынок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и </w:t>
            </w:r>
            <w:proofErr w:type="spellStart"/>
            <w:r>
              <w:rPr>
                <w:sz w:val="23"/>
                <w:szCs w:val="23"/>
                <w:lang w:val="en-US"/>
              </w:rPr>
              <w:t>цены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5CD34D91" w14:textId="77777777" w:rsidTr="005D0CF5">
        <w:tc>
          <w:tcPr>
            <w:tcW w:w="562" w:type="dxa"/>
          </w:tcPr>
          <w:p w14:paraId="1D052DEE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ABFD821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Совершенная конкуренция: понятие и характерные черты. Фирма и отрасль. Отраслевое равновесие.</w:t>
            </w:r>
          </w:p>
        </w:tc>
      </w:tr>
      <w:tr w:rsidR="00921E12" w14:paraId="37C7E91A" w14:textId="77777777" w:rsidTr="005D0CF5">
        <w:tc>
          <w:tcPr>
            <w:tcW w:w="562" w:type="dxa"/>
          </w:tcPr>
          <w:p w14:paraId="31539CE0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FB6181C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Кривая отраслевого предложения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 Размеры фирмы и число фирм в конкурентной отрасли.</w:t>
            </w:r>
          </w:p>
        </w:tc>
      </w:tr>
      <w:tr w:rsidR="00921E12" w14:paraId="113E7C08" w14:textId="77777777" w:rsidTr="005D0CF5">
        <w:tc>
          <w:tcPr>
            <w:tcW w:w="562" w:type="dxa"/>
          </w:tcPr>
          <w:p w14:paraId="0B4658C0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4C76A1C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Чистая монополия: понятие и распространение. Монопольная власть и ее источники.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244628FF" w14:textId="77777777" w:rsidTr="005D0CF5">
        <w:tc>
          <w:tcPr>
            <w:tcW w:w="562" w:type="dxa"/>
          </w:tcPr>
          <w:p w14:paraId="2528F9C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003FE79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67BC6">
              <w:rPr>
                <w:sz w:val="23"/>
                <w:szCs w:val="23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</w:p>
        </w:tc>
      </w:tr>
      <w:tr w:rsidR="00921E12" w14:paraId="766C3177" w14:textId="77777777" w:rsidTr="005D0CF5">
        <w:tc>
          <w:tcPr>
            <w:tcW w:w="562" w:type="dxa"/>
          </w:tcPr>
          <w:p w14:paraId="329F8B9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DBAE83D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Логика отсутствия функции предложения у монополии.</w:t>
            </w:r>
          </w:p>
        </w:tc>
      </w:tr>
      <w:tr w:rsidR="00921E12" w14:paraId="674CC20A" w14:textId="77777777" w:rsidTr="005D0CF5">
        <w:tc>
          <w:tcPr>
            <w:tcW w:w="562" w:type="dxa"/>
          </w:tcPr>
          <w:p w14:paraId="2FB2A31C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3282CD4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Равновесие монополии в коротком и длительном периодах.</w:t>
            </w:r>
          </w:p>
        </w:tc>
      </w:tr>
      <w:tr w:rsidR="00921E12" w14:paraId="571033EC" w14:textId="77777777" w:rsidTr="005D0CF5">
        <w:tc>
          <w:tcPr>
            <w:tcW w:w="562" w:type="dxa"/>
          </w:tcPr>
          <w:p w14:paraId="06BCF199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98D26A4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Монополия и совершенная конкуренция. Ущерб, наносимый монополией.</w:t>
            </w:r>
          </w:p>
        </w:tc>
      </w:tr>
      <w:tr w:rsidR="00921E12" w14:paraId="6B4BA869" w14:textId="77777777" w:rsidTr="005D0CF5">
        <w:tc>
          <w:tcPr>
            <w:tcW w:w="562" w:type="dxa"/>
          </w:tcPr>
          <w:p w14:paraId="23A4D67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5C4D5D3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Естественная монополия. Государственное регулирование естественных монополий.</w:t>
            </w:r>
          </w:p>
        </w:tc>
      </w:tr>
      <w:tr w:rsidR="00921E12" w14:paraId="6B2E961E" w14:textId="77777777" w:rsidTr="005D0CF5">
        <w:tc>
          <w:tcPr>
            <w:tcW w:w="562" w:type="dxa"/>
          </w:tcPr>
          <w:p w14:paraId="5088BD2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8CD687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921E12" w14:paraId="49F3B7B2" w14:textId="77777777" w:rsidTr="005D0CF5">
        <w:tc>
          <w:tcPr>
            <w:tcW w:w="562" w:type="dxa"/>
          </w:tcPr>
          <w:p w14:paraId="7541EFC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D97F735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Монополистическая конкуренция: понятие и распространение. Модель ломаной кривой спроса на продукцию монополистического конкурента (модель Гуттенберга).</w:t>
            </w:r>
          </w:p>
        </w:tc>
      </w:tr>
      <w:tr w:rsidR="00921E12" w14:paraId="24176A31" w14:textId="77777777" w:rsidTr="005D0CF5">
        <w:tc>
          <w:tcPr>
            <w:tcW w:w="562" w:type="dxa"/>
          </w:tcPr>
          <w:p w14:paraId="25DB02D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E094135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Равновесие монополистического конкурента в </w:t>
            </w:r>
            <w:proofErr w:type="gramStart"/>
            <w:r w:rsidRPr="00D67BC6">
              <w:rPr>
                <w:sz w:val="23"/>
                <w:szCs w:val="23"/>
              </w:rPr>
              <w:t>коротком</w:t>
            </w:r>
            <w:proofErr w:type="gramEnd"/>
            <w:r w:rsidRPr="00D67BC6">
              <w:rPr>
                <w:sz w:val="23"/>
                <w:szCs w:val="23"/>
              </w:rPr>
              <w:t xml:space="preserve"> и длительном периодах (модель </w:t>
            </w:r>
            <w:proofErr w:type="spellStart"/>
            <w:r w:rsidRPr="00D67BC6">
              <w:rPr>
                <w:sz w:val="23"/>
                <w:szCs w:val="23"/>
              </w:rPr>
              <w:t>Чемберлина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921E12" w14:paraId="1C15C9C0" w14:textId="77777777" w:rsidTr="005D0CF5">
        <w:tc>
          <w:tcPr>
            <w:tcW w:w="562" w:type="dxa"/>
          </w:tcPr>
          <w:p w14:paraId="3151AEC5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5AA94A8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Характеристика </w:t>
            </w:r>
            <w:proofErr w:type="spellStart"/>
            <w:r w:rsidRPr="00D67BC6">
              <w:rPr>
                <w:sz w:val="23"/>
                <w:szCs w:val="23"/>
              </w:rPr>
              <w:t>олигопольной</w:t>
            </w:r>
            <w:proofErr w:type="spellEnd"/>
            <w:r w:rsidRPr="00D67BC6">
              <w:rPr>
                <w:sz w:val="23"/>
                <w:szCs w:val="23"/>
              </w:rPr>
              <w:t xml:space="preserve"> структуры рынка. Стратегии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921E12" w14:paraId="616CB6EA" w14:textId="77777777" w:rsidTr="005D0CF5">
        <w:tc>
          <w:tcPr>
            <w:tcW w:w="562" w:type="dxa"/>
          </w:tcPr>
          <w:p w14:paraId="0AE980A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AF8449B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картеля как вариант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921E12" w14:paraId="026CC5B6" w14:textId="77777777" w:rsidTr="005D0CF5">
        <w:tc>
          <w:tcPr>
            <w:tcW w:w="562" w:type="dxa"/>
          </w:tcPr>
          <w:p w14:paraId="22B20939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3189DDC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кривая спроса на продукцию </w:t>
            </w:r>
            <w:proofErr w:type="spellStart"/>
            <w:r w:rsidRPr="00D67BC6">
              <w:rPr>
                <w:sz w:val="23"/>
                <w:szCs w:val="23"/>
              </w:rPr>
              <w:t>олигополиста</w:t>
            </w:r>
            <w:proofErr w:type="spellEnd"/>
            <w:r w:rsidRPr="00D67BC6">
              <w:rPr>
                <w:sz w:val="23"/>
                <w:szCs w:val="23"/>
              </w:rPr>
              <w:t xml:space="preserve"> и жесткость цен.</w:t>
            </w:r>
          </w:p>
        </w:tc>
      </w:tr>
      <w:tr w:rsidR="00921E12" w14:paraId="412AE76F" w14:textId="77777777" w:rsidTr="005D0CF5">
        <w:tc>
          <w:tcPr>
            <w:tcW w:w="562" w:type="dxa"/>
          </w:tcPr>
          <w:p w14:paraId="21E980D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6010BB5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Ценообразование по принципу «лидерство в </w:t>
            </w:r>
            <w:proofErr w:type="gramStart"/>
            <w:r w:rsidRPr="00D67BC6">
              <w:rPr>
                <w:sz w:val="23"/>
                <w:szCs w:val="23"/>
              </w:rPr>
              <w:t>ценах</w:t>
            </w:r>
            <w:proofErr w:type="gramEnd"/>
            <w:r w:rsidRPr="00D67BC6">
              <w:rPr>
                <w:sz w:val="23"/>
                <w:szCs w:val="23"/>
              </w:rPr>
              <w:t>».</w:t>
            </w:r>
          </w:p>
        </w:tc>
      </w:tr>
      <w:tr w:rsidR="00921E12" w14:paraId="403F1823" w14:textId="77777777" w:rsidTr="005D0CF5">
        <w:tc>
          <w:tcPr>
            <w:tcW w:w="562" w:type="dxa"/>
          </w:tcPr>
          <w:p w14:paraId="25FD6E82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6853B42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67BC6">
              <w:rPr>
                <w:sz w:val="23"/>
                <w:szCs w:val="23"/>
              </w:rPr>
              <w:t>Ценообразование</w:t>
            </w:r>
            <w:proofErr w:type="gramEnd"/>
            <w:r w:rsidRPr="00D67BC6">
              <w:rPr>
                <w:sz w:val="23"/>
                <w:szCs w:val="23"/>
              </w:rPr>
              <w:t xml:space="preserve"> ограничивающее вход на рынок. </w:t>
            </w:r>
            <w:proofErr w:type="spellStart"/>
            <w:r>
              <w:rPr>
                <w:sz w:val="23"/>
                <w:szCs w:val="23"/>
                <w:lang w:val="en-US"/>
              </w:rPr>
              <w:t>Лимитная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2068EBB9" w14:textId="77777777" w:rsidTr="005D0CF5">
        <w:tc>
          <w:tcPr>
            <w:tcW w:w="562" w:type="dxa"/>
          </w:tcPr>
          <w:p w14:paraId="4F8DC34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C89E02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Курно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689E0E06" w14:textId="77777777" w:rsidTr="005D0CF5">
        <w:tc>
          <w:tcPr>
            <w:tcW w:w="562" w:type="dxa"/>
          </w:tcPr>
          <w:p w14:paraId="7427CA7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58FCC5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Штакельберга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7955DB83" w14:textId="77777777" w:rsidTr="005D0CF5">
        <w:tc>
          <w:tcPr>
            <w:tcW w:w="562" w:type="dxa"/>
          </w:tcPr>
          <w:p w14:paraId="128CEAC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3178BAA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Ценовые войны. Модель дуополии Бертрана.</w:t>
            </w:r>
          </w:p>
        </w:tc>
      </w:tr>
      <w:tr w:rsidR="00921E12" w14:paraId="09F908AB" w14:textId="77777777" w:rsidTr="005D0CF5">
        <w:tc>
          <w:tcPr>
            <w:tcW w:w="562" w:type="dxa"/>
          </w:tcPr>
          <w:p w14:paraId="6DD319D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6941511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Оптимальная комбинация «объем закупок - цена фактора» в зависимости от положения фирмы на рынке блага и рынке фактора.</w:t>
            </w:r>
          </w:p>
        </w:tc>
      </w:tr>
      <w:tr w:rsidR="00921E12" w14:paraId="56606323" w14:textId="77777777" w:rsidTr="005D0CF5">
        <w:tc>
          <w:tcPr>
            <w:tcW w:w="562" w:type="dxa"/>
          </w:tcPr>
          <w:p w14:paraId="31CE3348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E921C9C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Профсоюз на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 xml:space="preserve"> труда и его поведение.</w:t>
            </w:r>
          </w:p>
        </w:tc>
      </w:tr>
      <w:tr w:rsidR="00921E12" w14:paraId="63B47B08" w14:textId="77777777" w:rsidTr="005D0CF5">
        <w:tc>
          <w:tcPr>
            <w:tcW w:w="562" w:type="dxa"/>
          </w:tcPr>
          <w:p w14:paraId="4AC82715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B9023A5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Формирование рыночного спроса и предложения на факторных </w:t>
            </w:r>
            <w:proofErr w:type="gramStart"/>
            <w:r w:rsidRPr="00D67BC6">
              <w:rPr>
                <w:sz w:val="23"/>
                <w:szCs w:val="23"/>
              </w:rPr>
              <w:t>рынках</w:t>
            </w:r>
            <w:proofErr w:type="gramEnd"/>
            <w:r w:rsidRPr="00D67BC6">
              <w:rPr>
                <w:sz w:val="23"/>
                <w:szCs w:val="23"/>
              </w:rPr>
              <w:t xml:space="preserve"> и цены равновесия.</w:t>
            </w:r>
          </w:p>
        </w:tc>
      </w:tr>
      <w:tr w:rsidR="00921E12" w14:paraId="60371DFA" w14:textId="77777777" w:rsidTr="005D0CF5">
        <w:tc>
          <w:tcPr>
            <w:tcW w:w="562" w:type="dxa"/>
          </w:tcPr>
          <w:p w14:paraId="1DE0D91F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5F62D5D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Понятие общего экономического равновесия. Модель и  закон Вальраса.</w:t>
            </w:r>
          </w:p>
        </w:tc>
      </w:tr>
      <w:tr w:rsidR="00921E12" w14:paraId="07B27C28" w14:textId="77777777" w:rsidTr="005D0CF5">
        <w:tc>
          <w:tcPr>
            <w:tcW w:w="562" w:type="dxa"/>
          </w:tcPr>
          <w:p w14:paraId="3D85EDD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6013747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по Парето и ее свойства.</w:t>
            </w:r>
          </w:p>
        </w:tc>
      </w:tr>
      <w:tr w:rsidR="00921E12" w14:paraId="0B70E04C" w14:textId="77777777" w:rsidTr="005D0CF5">
        <w:tc>
          <w:tcPr>
            <w:tcW w:w="562" w:type="dxa"/>
          </w:tcPr>
          <w:p w14:paraId="6551CA7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DD04EE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Первая и вторая фундаментальные теоремы экономики благосостояния.</w:t>
            </w:r>
          </w:p>
        </w:tc>
      </w:tr>
      <w:tr w:rsidR="00921E12" w14:paraId="4B3DB753" w14:textId="77777777" w:rsidTr="005D0CF5">
        <w:tc>
          <w:tcPr>
            <w:tcW w:w="562" w:type="dxa"/>
          </w:tcPr>
          <w:p w14:paraId="0459834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90EE395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Агрегирование предпочтений и социальная функция благосостояния.</w:t>
            </w:r>
          </w:p>
        </w:tc>
      </w:tr>
      <w:tr w:rsidR="00921E12" w14:paraId="37B3F61F" w14:textId="77777777" w:rsidTr="005D0CF5">
        <w:tc>
          <w:tcPr>
            <w:tcW w:w="562" w:type="dxa"/>
          </w:tcPr>
          <w:p w14:paraId="19AED015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27182CE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Типы функций социального благосостояния: </w:t>
            </w:r>
            <w:proofErr w:type="gramStart"/>
            <w:r w:rsidRPr="00D67BC6">
              <w:rPr>
                <w:sz w:val="23"/>
                <w:szCs w:val="23"/>
              </w:rPr>
              <w:t>эгалитарная</w:t>
            </w:r>
            <w:proofErr w:type="gramEnd"/>
            <w:r w:rsidRPr="00D67BC6">
              <w:rPr>
                <w:sz w:val="23"/>
                <w:szCs w:val="23"/>
              </w:rPr>
              <w:t xml:space="preserve">, утилитарная, </w:t>
            </w:r>
            <w:proofErr w:type="spellStart"/>
            <w:r w:rsidRPr="00D67BC6">
              <w:rPr>
                <w:sz w:val="23"/>
                <w:szCs w:val="23"/>
              </w:rPr>
              <w:t>Роулса</w:t>
            </w:r>
            <w:proofErr w:type="spellEnd"/>
            <w:r w:rsidRPr="00D67BC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справедливость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3A958A4F" w14:textId="77777777" w:rsidTr="005D0CF5">
        <w:tc>
          <w:tcPr>
            <w:tcW w:w="562" w:type="dxa"/>
          </w:tcPr>
          <w:p w14:paraId="0DF5E29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D01D6A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Общественный выбор. Процедуры голосования. Теорема </w:t>
            </w:r>
            <w:proofErr w:type="spellStart"/>
            <w:r w:rsidRPr="00D67BC6">
              <w:rPr>
                <w:sz w:val="23"/>
                <w:szCs w:val="23"/>
              </w:rPr>
              <w:t>Эрроу</w:t>
            </w:r>
            <w:proofErr w:type="spellEnd"/>
            <w:r w:rsidRPr="00D67BC6">
              <w:rPr>
                <w:sz w:val="23"/>
                <w:szCs w:val="23"/>
              </w:rPr>
              <w:t xml:space="preserve"> о невозможности.</w:t>
            </w:r>
          </w:p>
        </w:tc>
      </w:tr>
      <w:tr w:rsidR="00921E12" w14:paraId="5F2DD23E" w14:textId="77777777" w:rsidTr="005D0CF5">
        <w:tc>
          <w:tcPr>
            <w:tcW w:w="562" w:type="dxa"/>
          </w:tcPr>
          <w:p w14:paraId="15E7BBE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620B0DC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Общественные блага. Характеристики общественных благ. Определение оптимального объема производства общественных благ.</w:t>
            </w:r>
          </w:p>
        </w:tc>
      </w:tr>
      <w:tr w:rsidR="00921E12" w14:paraId="0D06B2E9" w14:textId="77777777" w:rsidTr="005D0CF5">
        <w:tc>
          <w:tcPr>
            <w:tcW w:w="562" w:type="dxa"/>
          </w:tcPr>
          <w:p w14:paraId="7BE78B22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CD185C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Проблема «зайцев» в финансировании общественных благ. </w:t>
            </w:r>
            <w:proofErr w:type="spellStart"/>
            <w:r>
              <w:rPr>
                <w:sz w:val="23"/>
                <w:szCs w:val="23"/>
                <w:lang w:val="en-US"/>
              </w:rPr>
              <w:t>Перегружаемые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исключаемые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блага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2F8A3311" w14:textId="77777777" w:rsidTr="005D0CF5">
        <w:tc>
          <w:tcPr>
            <w:tcW w:w="562" w:type="dxa"/>
          </w:tcPr>
          <w:p w14:paraId="550A595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912C131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Внешние эффекты. Проблема </w:t>
            </w:r>
            <w:proofErr w:type="spellStart"/>
            <w:r w:rsidRPr="00D67BC6">
              <w:rPr>
                <w:sz w:val="23"/>
                <w:szCs w:val="23"/>
              </w:rPr>
              <w:t>интернализации</w:t>
            </w:r>
            <w:proofErr w:type="spellEnd"/>
            <w:r w:rsidRPr="00D67BC6">
              <w:rPr>
                <w:sz w:val="23"/>
                <w:szCs w:val="23"/>
              </w:rPr>
              <w:t xml:space="preserve"> внешних эффектов.</w:t>
            </w:r>
          </w:p>
        </w:tc>
      </w:tr>
      <w:tr w:rsidR="00921E12" w14:paraId="14C99A30" w14:textId="77777777" w:rsidTr="005D0CF5">
        <w:tc>
          <w:tcPr>
            <w:tcW w:w="562" w:type="dxa"/>
          </w:tcPr>
          <w:p w14:paraId="63D5EAD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09F27E1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Корректирующие налоги и дотации. Теорема </w:t>
            </w:r>
            <w:proofErr w:type="spellStart"/>
            <w:r w:rsidRPr="00D67BC6">
              <w:rPr>
                <w:sz w:val="23"/>
                <w:szCs w:val="23"/>
              </w:rPr>
              <w:t>Коуза</w:t>
            </w:r>
            <w:proofErr w:type="spellEnd"/>
            <w:r w:rsidRPr="00D67BC6">
              <w:rPr>
                <w:sz w:val="23"/>
                <w:szCs w:val="23"/>
              </w:rPr>
              <w:t xml:space="preserve"> и распределение прав собственности.</w:t>
            </w:r>
          </w:p>
        </w:tc>
      </w:tr>
      <w:tr w:rsidR="00921E12" w14:paraId="4D99BD6C" w14:textId="77777777" w:rsidTr="005D0CF5">
        <w:tc>
          <w:tcPr>
            <w:tcW w:w="562" w:type="dxa"/>
          </w:tcPr>
          <w:p w14:paraId="152CE6C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69F0542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Асимметричность информации (рынок лимонов и персиков) и ее преодоление.</w:t>
            </w:r>
          </w:p>
        </w:tc>
      </w:tr>
    </w:tbl>
    <w:p w14:paraId="1E04A93C" w14:textId="77777777" w:rsidR="00921E12" w:rsidRDefault="00921E12" w:rsidP="00921E12">
      <w:pPr>
        <w:pStyle w:val="Default"/>
        <w:spacing w:after="30"/>
        <w:jc w:val="both"/>
        <w:rPr>
          <w:sz w:val="23"/>
          <w:szCs w:val="23"/>
        </w:rPr>
      </w:pPr>
    </w:p>
    <w:p w14:paraId="33DD23D6" w14:textId="77777777" w:rsidR="00921E12" w:rsidRPr="00853C9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4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5B495B2" w14:textId="77777777" w:rsidR="00921E12" w:rsidRPr="007E6725" w:rsidRDefault="00921E12" w:rsidP="00921E1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1E12" w14:paraId="1741EDA3" w14:textId="77777777" w:rsidTr="005D0CF5">
        <w:tc>
          <w:tcPr>
            <w:tcW w:w="562" w:type="dxa"/>
          </w:tcPr>
          <w:p w14:paraId="3BDF960C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8C0FAC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4649E0" w14:textId="77777777" w:rsidR="00921E12" w:rsidRDefault="00921E12" w:rsidP="00921E1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8CF10A" w14:textId="77777777" w:rsidR="00921E12" w:rsidRPr="00853C9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4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007DE3B" w14:textId="77777777" w:rsidR="00921E12" w:rsidRPr="00D67BC6" w:rsidRDefault="00921E12" w:rsidP="00921E1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21E12" w:rsidRPr="00D67BC6" w14:paraId="353A6F64" w14:textId="77777777" w:rsidTr="005D0CF5">
        <w:tc>
          <w:tcPr>
            <w:tcW w:w="2336" w:type="dxa"/>
          </w:tcPr>
          <w:p w14:paraId="08E54FDC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03556E7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53CDA8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F059BE5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21E12" w:rsidRPr="00D67BC6" w14:paraId="66D3B1B2" w14:textId="77777777" w:rsidTr="005D0CF5">
        <w:tc>
          <w:tcPr>
            <w:tcW w:w="2336" w:type="dxa"/>
          </w:tcPr>
          <w:p w14:paraId="1DD028F2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BF88AE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FEB60F7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3F3B0D4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21E12" w:rsidRPr="00D67BC6" w14:paraId="21BC711E" w14:textId="77777777" w:rsidTr="005D0CF5">
        <w:tc>
          <w:tcPr>
            <w:tcW w:w="2336" w:type="dxa"/>
          </w:tcPr>
          <w:p w14:paraId="6254DD18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B2BCFB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008CC2B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C8D3F27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921E12" w:rsidRPr="00D67BC6" w14:paraId="68670F8A" w14:textId="77777777" w:rsidTr="005D0CF5">
        <w:tc>
          <w:tcPr>
            <w:tcW w:w="2336" w:type="dxa"/>
          </w:tcPr>
          <w:p w14:paraId="554C5D58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A5E3D0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021A384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8AC9A7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54CC1558" w14:textId="77777777" w:rsidR="00921E12" w:rsidRPr="00D67BC6" w:rsidRDefault="00921E12" w:rsidP="00921E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5BC69B" w14:textId="77777777" w:rsidR="00921E12" w:rsidRPr="00D67BC6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4912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FDF08E4" w14:textId="77777777" w:rsidR="00921E12" w:rsidRDefault="00921E12" w:rsidP="00921E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1E12" w14:paraId="055C2898" w14:textId="77777777" w:rsidTr="005D0CF5">
        <w:tc>
          <w:tcPr>
            <w:tcW w:w="562" w:type="dxa"/>
          </w:tcPr>
          <w:p w14:paraId="6A64F1D6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9E84D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8E10EE" w14:textId="77777777" w:rsidR="00921E12" w:rsidRPr="00D67BC6" w:rsidRDefault="00921E12" w:rsidP="00921E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2C5FC3" w14:textId="77777777" w:rsidR="00921E12" w:rsidRPr="00D67BC6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491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562ABDC" w14:textId="77777777" w:rsidR="00921E12" w:rsidRPr="00D67BC6" w:rsidRDefault="00921E12" w:rsidP="00921E1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21E12" w:rsidRPr="00D67BC6" w14:paraId="0CB0D419" w14:textId="77777777" w:rsidTr="005D0CF5">
        <w:tc>
          <w:tcPr>
            <w:tcW w:w="2500" w:type="pct"/>
          </w:tcPr>
          <w:p w14:paraId="7567DF99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F9F821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21E12" w:rsidRPr="00D67BC6" w14:paraId="4AC1843C" w14:textId="77777777" w:rsidTr="005D0CF5">
        <w:tc>
          <w:tcPr>
            <w:tcW w:w="2500" w:type="pct"/>
          </w:tcPr>
          <w:p w14:paraId="76C568D8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E54154B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921E12" w:rsidRPr="00D67BC6" w14:paraId="7BA037C9" w14:textId="77777777" w:rsidTr="005D0CF5">
        <w:tc>
          <w:tcPr>
            <w:tcW w:w="2500" w:type="pct"/>
          </w:tcPr>
          <w:p w14:paraId="7CFACF27" w14:textId="77777777" w:rsidR="00921E12" w:rsidRPr="00D67BC6" w:rsidRDefault="00921E12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CEA17CF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921E12" w:rsidRPr="00D67BC6" w14:paraId="58F2C7B6" w14:textId="77777777" w:rsidTr="005D0CF5">
        <w:tc>
          <w:tcPr>
            <w:tcW w:w="2500" w:type="pct"/>
          </w:tcPr>
          <w:p w14:paraId="4C89272F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B11801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921E12" w:rsidRPr="00D67BC6" w14:paraId="20644E97" w14:textId="77777777" w:rsidTr="005D0CF5">
        <w:tc>
          <w:tcPr>
            <w:tcW w:w="2500" w:type="pct"/>
          </w:tcPr>
          <w:p w14:paraId="74E479CA" w14:textId="77777777" w:rsidR="00921E12" w:rsidRPr="00D67BC6" w:rsidRDefault="00921E12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C213111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4327C29C" w14:textId="77777777" w:rsidR="00921E12" w:rsidRPr="00D67BC6" w:rsidRDefault="00921E12" w:rsidP="00921E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61A6A6" w14:textId="77777777" w:rsidR="00921E12" w:rsidRPr="00D67BC6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4914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8430F30" w14:textId="77777777" w:rsidR="00921E12" w:rsidRPr="00D67BC6" w:rsidRDefault="00921E12" w:rsidP="00921E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FAA78F5" w14:textId="77777777" w:rsidR="00921E12" w:rsidRPr="00D67BC6" w:rsidRDefault="00921E12" w:rsidP="00921E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9EF24A6" w14:textId="77777777" w:rsidR="00921E12" w:rsidRPr="00142518" w:rsidRDefault="00921E12" w:rsidP="00921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5DBF62" w14:textId="77777777" w:rsidR="00921E12" w:rsidRPr="00142518" w:rsidRDefault="00921E12" w:rsidP="00921E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583EC96" w14:textId="77777777" w:rsidR="00921E12" w:rsidRPr="00142518" w:rsidRDefault="00921E12" w:rsidP="00921E1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21E12" w:rsidRPr="00142518" w14:paraId="6634C236" w14:textId="77777777" w:rsidTr="005D0C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83C76" w14:textId="77777777" w:rsidR="00921E12" w:rsidRPr="00142518" w:rsidRDefault="00921E12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47260" w14:textId="77777777" w:rsidR="00921E12" w:rsidRPr="00142518" w:rsidRDefault="00921E12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21E12" w:rsidRPr="00142518" w14:paraId="2EAF6F97" w14:textId="77777777" w:rsidTr="005D0CF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B7CB1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BB5B6F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21E12" w:rsidRPr="00142518" w14:paraId="53F7B4F3" w14:textId="77777777" w:rsidTr="005D0CF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58CB86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4A697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21E12" w:rsidRPr="00142518" w14:paraId="639BDE97" w14:textId="77777777" w:rsidTr="005D0CF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5B873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1FC60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21E12" w:rsidRPr="00142518" w14:paraId="42E79A75" w14:textId="77777777" w:rsidTr="005D0CF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74063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E07A2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A1D54B8" w14:textId="77777777" w:rsidR="00921E12" w:rsidRDefault="00921E12" w:rsidP="00921E12">
      <w:pPr>
        <w:rPr>
          <w:rFonts w:ascii="Times New Roman" w:hAnsi="Times New Roman" w:cs="Times New Roman"/>
          <w:b/>
          <w:sz w:val="28"/>
          <w:szCs w:val="28"/>
        </w:rPr>
      </w:pPr>
    </w:p>
    <w:p w14:paraId="6247E4FE" w14:textId="77777777" w:rsidR="00921E12" w:rsidRPr="00142518" w:rsidRDefault="00921E12" w:rsidP="00921E1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21E12" w:rsidRPr="00142518" w14:paraId="1A45D8E1" w14:textId="77777777" w:rsidTr="005D0CF5">
        <w:trPr>
          <w:trHeight w:val="521"/>
        </w:trPr>
        <w:tc>
          <w:tcPr>
            <w:tcW w:w="903" w:type="pct"/>
          </w:tcPr>
          <w:p w14:paraId="7B28CF6B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7AA3255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59C777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21E12" w:rsidRPr="00142518" w14:paraId="3DFE04EE" w14:textId="77777777" w:rsidTr="005D0CF5">
        <w:trPr>
          <w:trHeight w:val="522"/>
        </w:trPr>
        <w:tc>
          <w:tcPr>
            <w:tcW w:w="903" w:type="pct"/>
          </w:tcPr>
          <w:p w14:paraId="049DEF82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9F9F172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B06420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21E12" w:rsidRPr="00142518" w14:paraId="748C914E" w14:textId="77777777" w:rsidTr="005D0CF5">
        <w:trPr>
          <w:trHeight w:val="661"/>
        </w:trPr>
        <w:tc>
          <w:tcPr>
            <w:tcW w:w="903" w:type="pct"/>
          </w:tcPr>
          <w:p w14:paraId="550FE81D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E488F94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B901F3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21E12" w:rsidRPr="00CA0A1D" w14:paraId="566BD139" w14:textId="77777777" w:rsidTr="005D0CF5">
        <w:trPr>
          <w:trHeight w:val="800"/>
        </w:trPr>
        <w:tc>
          <w:tcPr>
            <w:tcW w:w="903" w:type="pct"/>
          </w:tcPr>
          <w:p w14:paraId="4FAF48DB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28AEC94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A29645" w14:textId="77777777" w:rsidR="00921E12" w:rsidRPr="00CA0A1D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4650CD" w14:textId="77777777" w:rsidR="00921E12" w:rsidRPr="0018274C" w:rsidRDefault="00921E12" w:rsidP="00921E1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967AD4" w14:textId="77777777" w:rsidR="00921E12" w:rsidRPr="007E6725" w:rsidRDefault="00921E12" w:rsidP="00921E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21E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3CFF6" w14:textId="77777777" w:rsidR="00EC7A8C" w:rsidRDefault="00EC7A8C" w:rsidP="00315CA6">
      <w:pPr>
        <w:spacing w:after="0" w:line="240" w:lineRule="auto"/>
      </w:pPr>
      <w:r>
        <w:separator/>
      </w:r>
    </w:p>
  </w:endnote>
  <w:endnote w:type="continuationSeparator" w:id="0">
    <w:p w14:paraId="77CF9852" w14:textId="77777777" w:rsidR="00EC7A8C" w:rsidRDefault="00EC7A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33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8AAE0" w14:textId="77777777" w:rsidR="00EC7A8C" w:rsidRDefault="00EC7A8C" w:rsidP="00315CA6">
      <w:pPr>
        <w:spacing w:after="0" w:line="240" w:lineRule="auto"/>
      </w:pPr>
      <w:r>
        <w:separator/>
      </w:r>
    </w:p>
  </w:footnote>
  <w:footnote w:type="continuationSeparator" w:id="0">
    <w:p w14:paraId="30BCC0B5" w14:textId="77777777" w:rsidR="00EC7A8C" w:rsidRDefault="00EC7A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1E12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51F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7A8C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3337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8%D0%BA%D1%80%D0%BE%D1%8D%D0%BA%D0%BE%D0%BD%D0%BE%D0%BC%D0%B8%D0%BA%D0%B0_%D0%94%D0%BC%D0%B8%D1%82%D1%80%D0%B8%D0%B5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BF0C8C-AEF5-474C-8E46-A0DE00A25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5317</Words>
  <Characters>30312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