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Бухгалтерский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50B601C1" w14:textId="77777777" w:rsidR="00270BC3" w:rsidRDefault="00270BC3" w:rsidP="00270BC3">
            <w:pPr>
              <w:widowControl w:val="0"/>
              <w:autoSpaceDE w:val="0"/>
              <w:autoSpaceDN w:val="0"/>
              <w:spacing w:line="254" w:lineRule="auto"/>
              <w:rPr>
                <w:rFonts w:ascii="Times New Roman" w:hAnsi="Times New Roman" w:cs="Times New Roman"/>
                <w:i/>
                <w:sz w:val="18"/>
                <w:szCs w:val="18"/>
              </w:rPr>
            </w:pPr>
            <w:r>
              <w:rPr>
                <w:rFonts w:ascii="Times New Roman" w:hAnsi="Times New Roman" w:cs="Times New Roman"/>
                <w:i/>
                <w:sz w:val="18"/>
                <w:szCs w:val="18"/>
              </w:rPr>
              <w:t>Очно-заочная</w:t>
            </w:r>
          </w:p>
          <w:p w14:paraId="697B2BE3" w14:textId="2028ABB4" w:rsidR="00C52FB4" w:rsidRPr="00352B6F" w:rsidRDefault="00C52FB4" w:rsidP="00910C71">
            <w:pPr>
              <w:widowControl w:val="0"/>
              <w:autoSpaceDE w:val="0"/>
              <w:autoSpaceDN w:val="0"/>
              <w:rPr>
                <w:rFonts w:ascii="Times New Roman" w:hAnsi="Times New Roman" w:cs="Times New Roman"/>
                <w:i/>
                <w:sz w:val="18"/>
                <w:szCs w:val="18"/>
              </w:rPr>
            </w:pP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D84A3C3" w:rsidR="00A77598" w:rsidRPr="00A16E5C" w:rsidRDefault="00A16E5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1153F" w:rsidRDefault="007A7979" w:rsidP="00511619">
            <w:pPr>
              <w:rPr>
                <w:rFonts w:ascii="Times New Roman" w:hAnsi="Times New Roman" w:cs="Times New Roman"/>
                <w:sz w:val="20"/>
                <w:szCs w:val="20"/>
              </w:rPr>
            </w:pPr>
            <w:r w:rsidRPr="0091153F">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3B011A2" w:rsidR="004475DA" w:rsidRPr="00270BC3" w:rsidRDefault="00270BC3" w:rsidP="004475DA">
            <w:pPr>
              <w:rPr>
                <w:rFonts w:ascii="Times New Roman" w:hAnsi="Times New Roman" w:cs="Times New Roman"/>
                <w:sz w:val="20"/>
                <w:szCs w:val="20"/>
              </w:rPr>
            </w:pPr>
            <w:r>
              <w:rPr>
                <w:rFonts w:ascii="Times New Roman" w:hAnsi="Times New Roman" w:cs="Times New Roman"/>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52F3EE2D" w:rsidR="004475DA" w:rsidRPr="00270BC3" w:rsidRDefault="00270BC3" w:rsidP="004475DA">
            <w:pPr>
              <w:rPr>
                <w:rFonts w:ascii="Times New Roman" w:hAnsi="Times New Roman" w:cs="Times New Roman"/>
                <w:sz w:val="20"/>
                <w:szCs w:val="20"/>
              </w:rPr>
            </w:pPr>
            <w:r>
              <w:rPr>
                <w:rFonts w:ascii="Times New Roman" w:hAnsi="Times New Roman" w:cs="Times New Roman"/>
              </w:rPr>
              <w:t>112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504E7D8F" w:rsidR="0092300D" w:rsidRPr="00270BC3" w:rsidRDefault="00270BC3" w:rsidP="00D8262E">
            <w:pPr>
              <w:jc w:val="both"/>
              <w:rPr>
                <w:rFonts w:ascii="Times New Roman" w:hAnsi="Times New Roman" w:cs="Times New Roman"/>
              </w:rPr>
            </w:pPr>
            <w:r>
              <w:rPr>
                <w:rFonts w:ascii="Times New Roman" w:hAnsi="Times New Roman" w:cs="Times New Roman"/>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7F035D97" w:rsidR="0092300D" w:rsidRPr="00270BC3" w:rsidRDefault="00270BC3"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3282977" w:rsidR="0092300D" w:rsidRPr="00270BC3" w:rsidRDefault="00270BC3" w:rsidP="00D8262E">
            <w:pPr>
              <w:jc w:val="both"/>
              <w:rPr>
                <w:rFonts w:ascii="Times New Roman" w:hAnsi="Times New Roman" w:cs="Times New Roman"/>
                <w:b/>
              </w:rPr>
            </w:pPr>
            <w:r>
              <w:rPr>
                <w:rFonts w:ascii="Times New Roman" w:hAnsi="Times New Roman" w:cs="Times New Roman"/>
                <w:b/>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AC34278" w:rsidR="0092300D" w:rsidRPr="00270BC3" w:rsidRDefault="00270BC3" w:rsidP="00D8262E">
            <w:pPr>
              <w:jc w:val="both"/>
              <w:rPr>
                <w:rFonts w:ascii="Times New Roman" w:hAnsi="Times New Roman" w:cs="Times New Roman"/>
              </w:rPr>
            </w:pPr>
            <w:r>
              <w:rPr>
                <w:rFonts w:ascii="Times New Roman" w:hAnsi="Times New Roman" w:cs="Times New Roman"/>
              </w:rPr>
              <w:t>112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7C5A6E8" w:rsidR="004475DA" w:rsidRPr="00A16E5C" w:rsidRDefault="00A16E5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EAF545F" w14:textId="77777777" w:rsidR="0091153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2837" w:history="1">
            <w:r w:rsidR="0091153F" w:rsidRPr="00EE0EFB">
              <w:rPr>
                <w:rStyle w:val="a8"/>
                <w:rFonts w:ascii="Times New Roman" w:hAnsi="Times New Roman" w:cs="Times New Roman"/>
                <w:b/>
                <w:noProof/>
              </w:rPr>
              <w:t>1. ЦЕЛИ ОСВОЕНИЯ ДИСЦИПЛИНЫ</w:t>
            </w:r>
            <w:r w:rsidR="0091153F">
              <w:rPr>
                <w:noProof/>
                <w:webHidden/>
              </w:rPr>
              <w:tab/>
            </w:r>
            <w:r w:rsidR="0091153F">
              <w:rPr>
                <w:noProof/>
                <w:webHidden/>
              </w:rPr>
              <w:fldChar w:fldCharType="begin"/>
            </w:r>
            <w:r w:rsidR="0091153F">
              <w:rPr>
                <w:noProof/>
                <w:webHidden/>
              </w:rPr>
              <w:instrText xml:space="preserve"> PAGEREF _Toc195692837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1744951C" w14:textId="77777777" w:rsidR="0091153F" w:rsidRDefault="00805C89">
          <w:pPr>
            <w:pStyle w:val="11"/>
            <w:tabs>
              <w:tab w:val="right" w:leader="dot" w:pos="9345"/>
            </w:tabs>
            <w:rPr>
              <w:rFonts w:eastAsiaTheme="minorEastAsia"/>
              <w:noProof/>
              <w:lang w:eastAsia="ru-RU"/>
            </w:rPr>
          </w:pPr>
          <w:hyperlink w:anchor="_Toc195692838" w:history="1">
            <w:r w:rsidR="0091153F" w:rsidRPr="00EE0EFB">
              <w:rPr>
                <w:rStyle w:val="a8"/>
                <w:rFonts w:ascii="Times New Roman" w:hAnsi="Times New Roman" w:cs="Times New Roman"/>
                <w:b/>
                <w:noProof/>
              </w:rPr>
              <w:t>2. МЕСТО ДИСЦИПЛИНЫ В СТРУКТУРЕ ОБРАЗОВАТЕЛЬНОЙ ПРОГРАММЫ</w:t>
            </w:r>
            <w:r w:rsidR="0091153F">
              <w:rPr>
                <w:noProof/>
                <w:webHidden/>
              </w:rPr>
              <w:tab/>
            </w:r>
            <w:r w:rsidR="0091153F">
              <w:rPr>
                <w:noProof/>
                <w:webHidden/>
              </w:rPr>
              <w:fldChar w:fldCharType="begin"/>
            </w:r>
            <w:r w:rsidR="0091153F">
              <w:rPr>
                <w:noProof/>
                <w:webHidden/>
              </w:rPr>
              <w:instrText xml:space="preserve"> PAGEREF _Toc195692838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3D19096C" w14:textId="77777777" w:rsidR="0091153F" w:rsidRDefault="00805C89">
          <w:pPr>
            <w:pStyle w:val="11"/>
            <w:tabs>
              <w:tab w:val="right" w:leader="dot" w:pos="9345"/>
            </w:tabs>
            <w:rPr>
              <w:rFonts w:eastAsiaTheme="minorEastAsia"/>
              <w:noProof/>
              <w:lang w:eastAsia="ru-RU"/>
            </w:rPr>
          </w:pPr>
          <w:hyperlink w:anchor="_Toc195692839" w:history="1">
            <w:r w:rsidR="0091153F" w:rsidRPr="00EE0EFB">
              <w:rPr>
                <w:rStyle w:val="a8"/>
                <w:rFonts w:ascii="Times New Roman" w:hAnsi="Times New Roman" w:cs="Times New Roman"/>
                <w:b/>
                <w:noProof/>
              </w:rPr>
              <w:t>3. ПЛАНИРУЕМЫЕ РЕЗУЛЬТАТЫ ОБУЧЕНИЯ ПО ДИСЦИПЛИНЕ</w:t>
            </w:r>
            <w:r w:rsidR="0091153F">
              <w:rPr>
                <w:noProof/>
                <w:webHidden/>
              </w:rPr>
              <w:tab/>
            </w:r>
            <w:r w:rsidR="0091153F">
              <w:rPr>
                <w:noProof/>
                <w:webHidden/>
              </w:rPr>
              <w:fldChar w:fldCharType="begin"/>
            </w:r>
            <w:r w:rsidR="0091153F">
              <w:rPr>
                <w:noProof/>
                <w:webHidden/>
              </w:rPr>
              <w:instrText xml:space="preserve"> PAGEREF _Toc195692839 \h </w:instrText>
            </w:r>
            <w:r w:rsidR="0091153F">
              <w:rPr>
                <w:noProof/>
                <w:webHidden/>
              </w:rPr>
            </w:r>
            <w:r w:rsidR="0091153F">
              <w:rPr>
                <w:noProof/>
                <w:webHidden/>
              </w:rPr>
              <w:fldChar w:fldCharType="separate"/>
            </w:r>
            <w:r w:rsidR="0091153F">
              <w:rPr>
                <w:noProof/>
                <w:webHidden/>
              </w:rPr>
              <w:t>3</w:t>
            </w:r>
            <w:r w:rsidR="0091153F">
              <w:rPr>
                <w:noProof/>
                <w:webHidden/>
              </w:rPr>
              <w:fldChar w:fldCharType="end"/>
            </w:r>
          </w:hyperlink>
        </w:p>
        <w:p w14:paraId="048B3B32" w14:textId="77777777" w:rsidR="0091153F" w:rsidRDefault="00805C89">
          <w:pPr>
            <w:pStyle w:val="11"/>
            <w:tabs>
              <w:tab w:val="right" w:leader="dot" w:pos="9345"/>
            </w:tabs>
            <w:rPr>
              <w:rFonts w:eastAsiaTheme="minorEastAsia"/>
              <w:noProof/>
              <w:lang w:eastAsia="ru-RU"/>
            </w:rPr>
          </w:pPr>
          <w:hyperlink w:anchor="_Toc195692840" w:history="1">
            <w:r w:rsidR="0091153F" w:rsidRPr="00EE0EFB">
              <w:rPr>
                <w:rStyle w:val="a8"/>
                <w:rFonts w:ascii="Times New Roman" w:hAnsi="Times New Roman" w:cs="Times New Roman"/>
                <w:b/>
                <w:noProof/>
              </w:rPr>
              <w:t>4. СТРУКТУРА И СОДЕРЖАНИЕ ДИСЦИПЛИНЫ*</w:t>
            </w:r>
            <w:r w:rsidR="0091153F">
              <w:rPr>
                <w:noProof/>
                <w:webHidden/>
              </w:rPr>
              <w:tab/>
            </w:r>
            <w:r w:rsidR="0091153F">
              <w:rPr>
                <w:noProof/>
                <w:webHidden/>
              </w:rPr>
              <w:fldChar w:fldCharType="begin"/>
            </w:r>
            <w:r w:rsidR="0091153F">
              <w:rPr>
                <w:noProof/>
                <w:webHidden/>
              </w:rPr>
              <w:instrText xml:space="preserve"> PAGEREF _Toc195692840 \h </w:instrText>
            </w:r>
            <w:r w:rsidR="0091153F">
              <w:rPr>
                <w:noProof/>
                <w:webHidden/>
              </w:rPr>
            </w:r>
            <w:r w:rsidR="0091153F">
              <w:rPr>
                <w:noProof/>
                <w:webHidden/>
              </w:rPr>
              <w:fldChar w:fldCharType="separate"/>
            </w:r>
            <w:r w:rsidR="0091153F">
              <w:rPr>
                <w:noProof/>
                <w:webHidden/>
              </w:rPr>
              <w:t>4</w:t>
            </w:r>
            <w:r w:rsidR="0091153F">
              <w:rPr>
                <w:noProof/>
                <w:webHidden/>
              </w:rPr>
              <w:fldChar w:fldCharType="end"/>
            </w:r>
          </w:hyperlink>
        </w:p>
        <w:p w14:paraId="6C6AA129" w14:textId="77777777" w:rsidR="0091153F" w:rsidRDefault="00805C89">
          <w:pPr>
            <w:pStyle w:val="11"/>
            <w:tabs>
              <w:tab w:val="right" w:leader="dot" w:pos="9345"/>
            </w:tabs>
            <w:rPr>
              <w:rFonts w:eastAsiaTheme="minorEastAsia"/>
              <w:noProof/>
              <w:lang w:eastAsia="ru-RU"/>
            </w:rPr>
          </w:pPr>
          <w:hyperlink w:anchor="_Toc195692841" w:history="1">
            <w:r w:rsidR="0091153F" w:rsidRPr="00EE0EFB">
              <w:rPr>
                <w:rStyle w:val="a8"/>
                <w:rFonts w:ascii="Times New Roman" w:hAnsi="Times New Roman" w:cs="Times New Roman"/>
                <w:b/>
                <w:noProof/>
              </w:rPr>
              <w:t>5. УЧЕБНО-МЕТОДИЧЕСКОЕ И ИНФОРМАЦИОННОЕ ОБЕСПЕЧЕНИЕ ДИСЦИПЛИНЫ</w:t>
            </w:r>
            <w:r w:rsidR="0091153F">
              <w:rPr>
                <w:noProof/>
                <w:webHidden/>
              </w:rPr>
              <w:tab/>
            </w:r>
            <w:r w:rsidR="0091153F">
              <w:rPr>
                <w:noProof/>
                <w:webHidden/>
              </w:rPr>
              <w:fldChar w:fldCharType="begin"/>
            </w:r>
            <w:r w:rsidR="0091153F">
              <w:rPr>
                <w:noProof/>
                <w:webHidden/>
              </w:rPr>
              <w:instrText xml:space="preserve"> PAGEREF _Toc195692841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51B5A458" w14:textId="77777777" w:rsidR="0091153F" w:rsidRDefault="00805C89">
          <w:pPr>
            <w:pStyle w:val="21"/>
            <w:tabs>
              <w:tab w:val="right" w:leader="dot" w:pos="9345"/>
            </w:tabs>
            <w:rPr>
              <w:rFonts w:eastAsiaTheme="minorEastAsia"/>
              <w:noProof/>
              <w:lang w:eastAsia="ru-RU"/>
            </w:rPr>
          </w:pPr>
          <w:hyperlink w:anchor="_Toc195692842" w:history="1">
            <w:r w:rsidR="0091153F" w:rsidRPr="00EE0EFB">
              <w:rPr>
                <w:rStyle w:val="a8"/>
                <w:rFonts w:ascii="Times New Roman" w:hAnsi="Times New Roman" w:cs="Times New Roman"/>
                <w:b/>
                <w:noProof/>
              </w:rPr>
              <w:t>5.1 Рекомендуемая литература</w:t>
            </w:r>
            <w:r w:rsidR="0091153F">
              <w:rPr>
                <w:noProof/>
                <w:webHidden/>
              </w:rPr>
              <w:tab/>
            </w:r>
            <w:r w:rsidR="0091153F">
              <w:rPr>
                <w:noProof/>
                <w:webHidden/>
              </w:rPr>
              <w:fldChar w:fldCharType="begin"/>
            </w:r>
            <w:r w:rsidR="0091153F">
              <w:rPr>
                <w:noProof/>
                <w:webHidden/>
              </w:rPr>
              <w:instrText xml:space="preserve"> PAGEREF _Toc195692842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406EA6F3" w14:textId="77777777" w:rsidR="0091153F" w:rsidRDefault="00805C89">
          <w:pPr>
            <w:pStyle w:val="21"/>
            <w:tabs>
              <w:tab w:val="right" w:leader="dot" w:pos="9345"/>
            </w:tabs>
            <w:rPr>
              <w:rFonts w:eastAsiaTheme="minorEastAsia"/>
              <w:noProof/>
              <w:lang w:eastAsia="ru-RU"/>
            </w:rPr>
          </w:pPr>
          <w:hyperlink w:anchor="_Toc195692843" w:history="1">
            <w:r w:rsidR="0091153F" w:rsidRPr="00EE0EFB">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1153F">
              <w:rPr>
                <w:noProof/>
                <w:webHidden/>
              </w:rPr>
              <w:tab/>
            </w:r>
            <w:r w:rsidR="0091153F">
              <w:rPr>
                <w:noProof/>
                <w:webHidden/>
              </w:rPr>
              <w:fldChar w:fldCharType="begin"/>
            </w:r>
            <w:r w:rsidR="0091153F">
              <w:rPr>
                <w:noProof/>
                <w:webHidden/>
              </w:rPr>
              <w:instrText xml:space="preserve"> PAGEREF _Toc195692843 \h </w:instrText>
            </w:r>
            <w:r w:rsidR="0091153F">
              <w:rPr>
                <w:noProof/>
                <w:webHidden/>
              </w:rPr>
            </w:r>
            <w:r w:rsidR="0091153F">
              <w:rPr>
                <w:noProof/>
                <w:webHidden/>
              </w:rPr>
              <w:fldChar w:fldCharType="separate"/>
            </w:r>
            <w:r w:rsidR="0091153F">
              <w:rPr>
                <w:noProof/>
                <w:webHidden/>
              </w:rPr>
              <w:t>16</w:t>
            </w:r>
            <w:r w:rsidR="0091153F">
              <w:rPr>
                <w:noProof/>
                <w:webHidden/>
              </w:rPr>
              <w:fldChar w:fldCharType="end"/>
            </w:r>
          </w:hyperlink>
        </w:p>
        <w:p w14:paraId="70079017" w14:textId="77777777" w:rsidR="0091153F" w:rsidRDefault="00805C89">
          <w:pPr>
            <w:pStyle w:val="21"/>
            <w:tabs>
              <w:tab w:val="right" w:leader="dot" w:pos="9345"/>
            </w:tabs>
            <w:rPr>
              <w:rFonts w:eastAsiaTheme="minorEastAsia"/>
              <w:noProof/>
              <w:lang w:eastAsia="ru-RU"/>
            </w:rPr>
          </w:pPr>
          <w:hyperlink w:anchor="_Toc195692844" w:history="1">
            <w:r w:rsidR="0091153F" w:rsidRPr="00EE0EFB">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1153F">
              <w:rPr>
                <w:noProof/>
                <w:webHidden/>
              </w:rPr>
              <w:tab/>
            </w:r>
            <w:r w:rsidR="0091153F">
              <w:rPr>
                <w:noProof/>
                <w:webHidden/>
              </w:rPr>
              <w:fldChar w:fldCharType="begin"/>
            </w:r>
            <w:r w:rsidR="0091153F">
              <w:rPr>
                <w:noProof/>
                <w:webHidden/>
              </w:rPr>
              <w:instrText xml:space="preserve"> PAGEREF _Toc195692844 \h </w:instrText>
            </w:r>
            <w:r w:rsidR="0091153F">
              <w:rPr>
                <w:noProof/>
                <w:webHidden/>
              </w:rPr>
            </w:r>
            <w:r w:rsidR="0091153F">
              <w:rPr>
                <w:noProof/>
                <w:webHidden/>
              </w:rPr>
              <w:fldChar w:fldCharType="separate"/>
            </w:r>
            <w:r w:rsidR="0091153F">
              <w:rPr>
                <w:noProof/>
                <w:webHidden/>
              </w:rPr>
              <w:t>17</w:t>
            </w:r>
            <w:r w:rsidR="0091153F">
              <w:rPr>
                <w:noProof/>
                <w:webHidden/>
              </w:rPr>
              <w:fldChar w:fldCharType="end"/>
            </w:r>
          </w:hyperlink>
        </w:p>
        <w:p w14:paraId="6D2FBE0F" w14:textId="77777777" w:rsidR="0091153F" w:rsidRDefault="00805C89">
          <w:pPr>
            <w:pStyle w:val="11"/>
            <w:tabs>
              <w:tab w:val="right" w:leader="dot" w:pos="9345"/>
            </w:tabs>
            <w:rPr>
              <w:rFonts w:eastAsiaTheme="minorEastAsia"/>
              <w:noProof/>
              <w:lang w:eastAsia="ru-RU"/>
            </w:rPr>
          </w:pPr>
          <w:hyperlink w:anchor="_Toc195692845" w:history="1">
            <w:r w:rsidR="0091153F" w:rsidRPr="00EE0EFB">
              <w:rPr>
                <w:rStyle w:val="a8"/>
                <w:rFonts w:ascii="Times New Roman" w:hAnsi="Times New Roman" w:cs="Times New Roman"/>
                <w:b/>
                <w:noProof/>
              </w:rPr>
              <w:t>6. МАТЕРИАЛЬНО-ТЕХНИЧЕСКОЕ ОБЕСПЕЧЕНИЕ ДИСЦИПЛИНЫ</w:t>
            </w:r>
            <w:r w:rsidR="0091153F">
              <w:rPr>
                <w:noProof/>
                <w:webHidden/>
              </w:rPr>
              <w:tab/>
            </w:r>
            <w:r w:rsidR="0091153F">
              <w:rPr>
                <w:noProof/>
                <w:webHidden/>
              </w:rPr>
              <w:fldChar w:fldCharType="begin"/>
            </w:r>
            <w:r w:rsidR="0091153F">
              <w:rPr>
                <w:noProof/>
                <w:webHidden/>
              </w:rPr>
              <w:instrText xml:space="preserve"> PAGEREF _Toc195692845 \h </w:instrText>
            </w:r>
            <w:r w:rsidR="0091153F">
              <w:rPr>
                <w:noProof/>
                <w:webHidden/>
              </w:rPr>
            </w:r>
            <w:r w:rsidR="0091153F">
              <w:rPr>
                <w:noProof/>
                <w:webHidden/>
              </w:rPr>
              <w:fldChar w:fldCharType="separate"/>
            </w:r>
            <w:r w:rsidR="0091153F">
              <w:rPr>
                <w:noProof/>
                <w:webHidden/>
              </w:rPr>
              <w:t>17</w:t>
            </w:r>
            <w:r w:rsidR="0091153F">
              <w:rPr>
                <w:noProof/>
                <w:webHidden/>
              </w:rPr>
              <w:fldChar w:fldCharType="end"/>
            </w:r>
          </w:hyperlink>
        </w:p>
        <w:p w14:paraId="5B9B4174" w14:textId="77777777" w:rsidR="0091153F" w:rsidRDefault="00805C89">
          <w:pPr>
            <w:pStyle w:val="11"/>
            <w:tabs>
              <w:tab w:val="right" w:leader="dot" w:pos="9345"/>
            </w:tabs>
            <w:rPr>
              <w:rFonts w:eastAsiaTheme="minorEastAsia"/>
              <w:noProof/>
              <w:lang w:eastAsia="ru-RU"/>
            </w:rPr>
          </w:pPr>
          <w:hyperlink w:anchor="_Toc195692846" w:history="1">
            <w:r w:rsidR="0091153F" w:rsidRPr="00EE0EFB">
              <w:rPr>
                <w:rStyle w:val="a8"/>
                <w:rFonts w:ascii="Times New Roman" w:hAnsi="Times New Roman" w:cs="Times New Roman"/>
                <w:b/>
                <w:noProof/>
              </w:rPr>
              <w:t>7. МЕТОДИЧЕСКИЕ УКАЗАНИЯ ДЛЯ ОБУЧАЮЩЕГОСЯ ПО ОСВОЕНИЮ ДИСЦИПЛИНЫ</w:t>
            </w:r>
            <w:r w:rsidR="0091153F">
              <w:rPr>
                <w:noProof/>
                <w:webHidden/>
              </w:rPr>
              <w:tab/>
            </w:r>
            <w:r w:rsidR="0091153F">
              <w:rPr>
                <w:noProof/>
                <w:webHidden/>
              </w:rPr>
              <w:fldChar w:fldCharType="begin"/>
            </w:r>
            <w:r w:rsidR="0091153F">
              <w:rPr>
                <w:noProof/>
                <w:webHidden/>
              </w:rPr>
              <w:instrText xml:space="preserve"> PAGEREF _Toc195692846 \h </w:instrText>
            </w:r>
            <w:r w:rsidR="0091153F">
              <w:rPr>
                <w:noProof/>
                <w:webHidden/>
              </w:rPr>
            </w:r>
            <w:r w:rsidR="0091153F">
              <w:rPr>
                <w:noProof/>
                <w:webHidden/>
              </w:rPr>
              <w:fldChar w:fldCharType="separate"/>
            </w:r>
            <w:r w:rsidR="0091153F">
              <w:rPr>
                <w:noProof/>
                <w:webHidden/>
              </w:rPr>
              <w:t>20</w:t>
            </w:r>
            <w:r w:rsidR="0091153F">
              <w:rPr>
                <w:noProof/>
                <w:webHidden/>
              </w:rPr>
              <w:fldChar w:fldCharType="end"/>
            </w:r>
          </w:hyperlink>
        </w:p>
        <w:p w14:paraId="6E2AF0A8" w14:textId="77777777" w:rsidR="0091153F" w:rsidRDefault="00805C89">
          <w:pPr>
            <w:pStyle w:val="11"/>
            <w:tabs>
              <w:tab w:val="right" w:leader="dot" w:pos="9345"/>
            </w:tabs>
            <w:rPr>
              <w:rFonts w:eastAsiaTheme="minorEastAsia"/>
              <w:noProof/>
              <w:lang w:eastAsia="ru-RU"/>
            </w:rPr>
          </w:pPr>
          <w:hyperlink w:anchor="_Toc195692847" w:history="1">
            <w:r w:rsidR="0091153F" w:rsidRPr="00EE0EFB">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1153F">
              <w:rPr>
                <w:noProof/>
                <w:webHidden/>
              </w:rPr>
              <w:tab/>
            </w:r>
            <w:r w:rsidR="0091153F">
              <w:rPr>
                <w:noProof/>
                <w:webHidden/>
              </w:rPr>
              <w:fldChar w:fldCharType="begin"/>
            </w:r>
            <w:r w:rsidR="0091153F">
              <w:rPr>
                <w:noProof/>
                <w:webHidden/>
              </w:rPr>
              <w:instrText xml:space="preserve"> PAGEREF _Toc195692847 \h </w:instrText>
            </w:r>
            <w:r w:rsidR="0091153F">
              <w:rPr>
                <w:noProof/>
                <w:webHidden/>
              </w:rPr>
            </w:r>
            <w:r w:rsidR="0091153F">
              <w:rPr>
                <w:noProof/>
                <w:webHidden/>
              </w:rPr>
              <w:fldChar w:fldCharType="separate"/>
            </w:r>
            <w:r w:rsidR="0091153F">
              <w:rPr>
                <w:noProof/>
                <w:webHidden/>
              </w:rPr>
              <w:t>21</w:t>
            </w:r>
            <w:r w:rsidR="0091153F">
              <w:rPr>
                <w:noProof/>
                <w:webHidden/>
              </w:rPr>
              <w:fldChar w:fldCharType="end"/>
            </w:r>
          </w:hyperlink>
        </w:p>
        <w:p w14:paraId="005F3DFE" w14:textId="77777777" w:rsidR="0091153F" w:rsidRDefault="00805C89">
          <w:pPr>
            <w:pStyle w:val="11"/>
            <w:tabs>
              <w:tab w:val="right" w:leader="dot" w:pos="9345"/>
            </w:tabs>
            <w:rPr>
              <w:rFonts w:eastAsiaTheme="minorEastAsia"/>
              <w:noProof/>
              <w:lang w:eastAsia="ru-RU"/>
            </w:rPr>
          </w:pPr>
          <w:hyperlink w:anchor="_Toc195692848" w:history="1">
            <w:r w:rsidR="0091153F" w:rsidRPr="00EE0EFB">
              <w:rPr>
                <w:rStyle w:val="a8"/>
                <w:rFonts w:ascii="Times New Roman" w:hAnsi="Times New Roman" w:cs="Times New Roman"/>
                <w:b/>
                <w:noProof/>
              </w:rPr>
              <w:t>ФОНД ОЦЕНОЧНЫХ СРЕДСТВ</w:t>
            </w:r>
            <w:r w:rsidR="0091153F">
              <w:rPr>
                <w:noProof/>
                <w:webHidden/>
              </w:rPr>
              <w:tab/>
            </w:r>
            <w:r w:rsidR="0091153F">
              <w:rPr>
                <w:noProof/>
                <w:webHidden/>
              </w:rPr>
              <w:fldChar w:fldCharType="begin"/>
            </w:r>
            <w:r w:rsidR="0091153F">
              <w:rPr>
                <w:noProof/>
                <w:webHidden/>
              </w:rPr>
              <w:instrText xml:space="preserve"> PAGEREF _Toc195692848 \h </w:instrText>
            </w:r>
            <w:r w:rsidR="0091153F">
              <w:rPr>
                <w:noProof/>
                <w:webHidden/>
              </w:rPr>
            </w:r>
            <w:r w:rsidR="0091153F">
              <w:rPr>
                <w:noProof/>
                <w:webHidden/>
              </w:rPr>
              <w:fldChar w:fldCharType="separate"/>
            </w:r>
            <w:r w:rsidR="0091153F">
              <w:rPr>
                <w:noProof/>
                <w:webHidden/>
              </w:rPr>
              <w:t>22</w:t>
            </w:r>
            <w:r w:rsidR="0091153F">
              <w:rPr>
                <w:noProof/>
                <w:webHidden/>
              </w:rPr>
              <w:fldChar w:fldCharType="end"/>
            </w:r>
          </w:hyperlink>
        </w:p>
        <w:p w14:paraId="60D9EE65" w14:textId="77777777" w:rsidR="0091153F" w:rsidRDefault="00805C89">
          <w:pPr>
            <w:pStyle w:val="21"/>
            <w:tabs>
              <w:tab w:val="right" w:leader="dot" w:pos="9345"/>
            </w:tabs>
            <w:rPr>
              <w:rFonts w:eastAsiaTheme="minorEastAsia"/>
              <w:noProof/>
              <w:lang w:eastAsia="ru-RU"/>
            </w:rPr>
          </w:pPr>
          <w:hyperlink w:anchor="_Toc195692849" w:history="1">
            <w:r w:rsidR="0091153F" w:rsidRPr="00EE0EFB">
              <w:rPr>
                <w:rStyle w:val="a8"/>
                <w:rFonts w:ascii="Times New Roman" w:hAnsi="Times New Roman" w:cs="Times New Roman"/>
                <w:b/>
                <w:noProof/>
              </w:rPr>
              <w:t>1.1 Контрольные вопросы и задания к промежуточной аттестации</w:t>
            </w:r>
            <w:r w:rsidR="0091153F">
              <w:rPr>
                <w:noProof/>
                <w:webHidden/>
              </w:rPr>
              <w:tab/>
            </w:r>
            <w:r w:rsidR="0091153F">
              <w:rPr>
                <w:noProof/>
                <w:webHidden/>
              </w:rPr>
              <w:fldChar w:fldCharType="begin"/>
            </w:r>
            <w:r w:rsidR="0091153F">
              <w:rPr>
                <w:noProof/>
                <w:webHidden/>
              </w:rPr>
              <w:instrText xml:space="preserve"> PAGEREF _Toc195692849 \h </w:instrText>
            </w:r>
            <w:r w:rsidR="0091153F">
              <w:rPr>
                <w:noProof/>
                <w:webHidden/>
              </w:rPr>
            </w:r>
            <w:r w:rsidR="0091153F">
              <w:rPr>
                <w:noProof/>
                <w:webHidden/>
              </w:rPr>
              <w:fldChar w:fldCharType="separate"/>
            </w:r>
            <w:r w:rsidR="0091153F">
              <w:rPr>
                <w:noProof/>
                <w:webHidden/>
              </w:rPr>
              <w:t>22</w:t>
            </w:r>
            <w:r w:rsidR="0091153F">
              <w:rPr>
                <w:noProof/>
                <w:webHidden/>
              </w:rPr>
              <w:fldChar w:fldCharType="end"/>
            </w:r>
          </w:hyperlink>
        </w:p>
        <w:p w14:paraId="239B9095" w14:textId="77777777" w:rsidR="0091153F" w:rsidRDefault="00805C89">
          <w:pPr>
            <w:pStyle w:val="21"/>
            <w:tabs>
              <w:tab w:val="right" w:leader="dot" w:pos="9345"/>
            </w:tabs>
            <w:rPr>
              <w:rFonts w:eastAsiaTheme="minorEastAsia"/>
              <w:noProof/>
              <w:lang w:eastAsia="ru-RU"/>
            </w:rPr>
          </w:pPr>
          <w:hyperlink w:anchor="_Toc195692850" w:history="1">
            <w:r w:rsidR="0091153F" w:rsidRPr="00EE0EFB">
              <w:rPr>
                <w:rStyle w:val="a8"/>
                <w:rFonts w:ascii="Times New Roman" w:hAnsi="Times New Roman" w:cs="Times New Roman"/>
                <w:b/>
                <w:noProof/>
              </w:rPr>
              <w:t>1.2 Темы письменных работ</w:t>
            </w:r>
            <w:r w:rsidR="0091153F">
              <w:rPr>
                <w:noProof/>
                <w:webHidden/>
              </w:rPr>
              <w:tab/>
            </w:r>
            <w:r w:rsidR="0091153F">
              <w:rPr>
                <w:noProof/>
                <w:webHidden/>
              </w:rPr>
              <w:fldChar w:fldCharType="begin"/>
            </w:r>
            <w:r w:rsidR="0091153F">
              <w:rPr>
                <w:noProof/>
                <w:webHidden/>
              </w:rPr>
              <w:instrText xml:space="preserve"> PAGEREF _Toc195692850 \h </w:instrText>
            </w:r>
            <w:r w:rsidR="0091153F">
              <w:rPr>
                <w:noProof/>
                <w:webHidden/>
              </w:rPr>
            </w:r>
            <w:r w:rsidR="0091153F">
              <w:rPr>
                <w:noProof/>
                <w:webHidden/>
              </w:rPr>
              <w:fldChar w:fldCharType="separate"/>
            </w:r>
            <w:r w:rsidR="0091153F">
              <w:rPr>
                <w:noProof/>
                <w:webHidden/>
              </w:rPr>
              <w:t>24</w:t>
            </w:r>
            <w:r w:rsidR="0091153F">
              <w:rPr>
                <w:noProof/>
                <w:webHidden/>
              </w:rPr>
              <w:fldChar w:fldCharType="end"/>
            </w:r>
          </w:hyperlink>
        </w:p>
        <w:p w14:paraId="2206579B" w14:textId="77777777" w:rsidR="0091153F" w:rsidRDefault="00805C89">
          <w:pPr>
            <w:pStyle w:val="21"/>
            <w:tabs>
              <w:tab w:val="right" w:leader="dot" w:pos="9345"/>
            </w:tabs>
            <w:rPr>
              <w:rFonts w:eastAsiaTheme="minorEastAsia"/>
              <w:noProof/>
              <w:lang w:eastAsia="ru-RU"/>
            </w:rPr>
          </w:pPr>
          <w:hyperlink w:anchor="_Toc195692851" w:history="1">
            <w:r w:rsidR="0091153F" w:rsidRPr="00EE0EFB">
              <w:rPr>
                <w:rStyle w:val="a8"/>
                <w:rFonts w:ascii="Times New Roman" w:hAnsi="Times New Roman" w:cs="Times New Roman"/>
                <w:b/>
                <w:noProof/>
              </w:rPr>
              <w:t>1.3 Контрольные точки</w:t>
            </w:r>
            <w:r w:rsidR="0091153F">
              <w:rPr>
                <w:noProof/>
                <w:webHidden/>
              </w:rPr>
              <w:tab/>
            </w:r>
            <w:r w:rsidR="0091153F">
              <w:rPr>
                <w:noProof/>
                <w:webHidden/>
              </w:rPr>
              <w:fldChar w:fldCharType="begin"/>
            </w:r>
            <w:r w:rsidR="0091153F">
              <w:rPr>
                <w:noProof/>
                <w:webHidden/>
              </w:rPr>
              <w:instrText xml:space="preserve"> PAGEREF _Toc195692851 \h </w:instrText>
            </w:r>
            <w:r w:rsidR="0091153F">
              <w:rPr>
                <w:noProof/>
                <w:webHidden/>
              </w:rPr>
            </w:r>
            <w:r w:rsidR="0091153F">
              <w:rPr>
                <w:noProof/>
                <w:webHidden/>
              </w:rPr>
              <w:fldChar w:fldCharType="separate"/>
            </w:r>
            <w:r w:rsidR="0091153F">
              <w:rPr>
                <w:noProof/>
                <w:webHidden/>
              </w:rPr>
              <w:t>24</w:t>
            </w:r>
            <w:r w:rsidR="0091153F">
              <w:rPr>
                <w:noProof/>
                <w:webHidden/>
              </w:rPr>
              <w:fldChar w:fldCharType="end"/>
            </w:r>
          </w:hyperlink>
        </w:p>
        <w:p w14:paraId="685BA6FA" w14:textId="77777777" w:rsidR="0091153F" w:rsidRDefault="00805C89">
          <w:pPr>
            <w:pStyle w:val="21"/>
            <w:tabs>
              <w:tab w:val="right" w:leader="dot" w:pos="9345"/>
            </w:tabs>
            <w:rPr>
              <w:rFonts w:eastAsiaTheme="minorEastAsia"/>
              <w:noProof/>
              <w:lang w:eastAsia="ru-RU"/>
            </w:rPr>
          </w:pPr>
          <w:hyperlink w:anchor="_Toc195692852" w:history="1">
            <w:r w:rsidR="0091153F" w:rsidRPr="00EE0EFB">
              <w:rPr>
                <w:rStyle w:val="a8"/>
                <w:rFonts w:ascii="Times New Roman" w:hAnsi="Times New Roman" w:cs="Times New Roman"/>
                <w:b/>
                <w:noProof/>
              </w:rPr>
              <w:t>1.4 Другие объекты оценивания</w:t>
            </w:r>
            <w:r w:rsidR="0091153F">
              <w:rPr>
                <w:noProof/>
                <w:webHidden/>
              </w:rPr>
              <w:tab/>
            </w:r>
            <w:r w:rsidR="0091153F">
              <w:rPr>
                <w:noProof/>
                <w:webHidden/>
              </w:rPr>
              <w:fldChar w:fldCharType="begin"/>
            </w:r>
            <w:r w:rsidR="0091153F">
              <w:rPr>
                <w:noProof/>
                <w:webHidden/>
              </w:rPr>
              <w:instrText xml:space="preserve"> PAGEREF _Toc195692852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1F21C493" w14:textId="77777777" w:rsidR="0091153F" w:rsidRDefault="00805C89">
          <w:pPr>
            <w:pStyle w:val="21"/>
            <w:tabs>
              <w:tab w:val="right" w:leader="dot" w:pos="9345"/>
            </w:tabs>
            <w:rPr>
              <w:rFonts w:eastAsiaTheme="minorEastAsia"/>
              <w:noProof/>
              <w:lang w:eastAsia="ru-RU"/>
            </w:rPr>
          </w:pPr>
          <w:hyperlink w:anchor="_Toc195692853" w:history="1">
            <w:r w:rsidR="0091153F" w:rsidRPr="00EE0EFB">
              <w:rPr>
                <w:rStyle w:val="a8"/>
                <w:rFonts w:ascii="Times New Roman" w:hAnsi="Times New Roman" w:cs="Times New Roman"/>
                <w:b/>
                <w:noProof/>
              </w:rPr>
              <w:t>1.5 Самостоятельная работа обучающегося</w:t>
            </w:r>
            <w:r w:rsidR="0091153F">
              <w:rPr>
                <w:noProof/>
                <w:webHidden/>
              </w:rPr>
              <w:tab/>
            </w:r>
            <w:r w:rsidR="0091153F">
              <w:rPr>
                <w:noProof/>
                <w:webHidden/>
              </w:rPr>
              <w:fldChar w:fldCharType="begin"/>
            </w:r>
            <w:r w:rsidR="0091153F">
              <w:rPr>
                <w:noProof/>
                <w:webHidden/>
              </w:rPr>
              <w:instrText xml:space="preserve"> PAGEREF _Toc195692853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6D7F09A0" w14:textId="77777777" w:rsidR="0091153F" w:rsidRDefault="00805C89">
          <w:pPr>
            <w:pStyle w:val="21"/>
            <w:tabs>
              <w:tab w:val="right" w:leader="dot" w:pos="9345"/>
            </w:tabs>
            <w:rPr>
              <w:rFonts w:eastAsiaTheme="minorEastAsia"/>
              <w:noProof/>
              <w:lang w:eastAsia="ru-RU"/>
            </w:rPr>
          </w:pPr>
          <w:hyperlink w:anchor="_Toc195692854" w:history="1">
            <w:r w:rsidR="0091153F" w:rsidRPr="00EE0EFB">
              <w:rPr>
                <w:rStyle w:val="a8"/>
                <w:rFonts w:ascii="Times New Roman" w:hAnsi="Times New Roman" w:cs="Times New Roman"/>
                <w:b/>
                <w:noProof/>
              </w:rPr>
              <w:t>1.6 Шкала оценивания результата</w:t>
            </w:r>
            <w:r w:rsidR="0091153F">
              <w:rPr>
                <w:noProof/>
                <w:webHidden/>
              </w:rPr>
              <w:tab/>
            </w:r>
            <w:r w:rsidR="0091153F">
              <w:rPr>
                <w:noProof/>
                <w:webHidden/>
              </w:rPr>
              <w:fldChar w:fldCharType="begin"/>
            </w:r>
            <w:r w:rsidR="0091153F">
              <w:rPr>
                <w:noProof/>
                <w:webHidden/>
              </w:rPr>
              <w:instrText xml:space="preserve"> PAGEREF _Toc195692854 \h </w:instrText>
            </w:r>
            <w:r w:rsidR="0091153F">
              <w:rPr>
                <w:noProof/>
                <w:webHidden/>
              </w:rPr>
            </w:r>
            <w:r w:rsidR="0091153F">
              <w:rPr>
                <w:noProof/>
                <w:webHidden/>
              </w:rPr>
              <w:fldChar w:fldCharType="separate"/>
            </w:r>
            <w:r w:rsidR="0091153F">
              <w:rPr>
                <w:noProof/>
                <w:webHidden/>
              </w:rPr>
              <w:t>25</w:t>
            </w:r>
            <w:r w:rsidR="0091153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0" w:name="_Toc195692837"/>
      <w:r w:rsidRPr="007E6725">
        <w:rPr>
          <w:rFonts w:ascii="Times New Roman" w:hAnsi="Times New Roman" w:cs="Times New Roman"/>
          <w:b/>
          <w:color w:val="auto"/>
          <w:sz w:val="28"/>
          <w:szCs w:val="28"/>
        </w:rPr>
        <w:t>1. ЦЕЛИ ОСВОЕНИЯ ДИСЦИПЛИНЫ</w:t>
      </w:r>
      <w:bookmarkEnd w:id="0"/>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1" w:name="_Toc195692838"/>
      <w:r w:rsidRPr="007E6725">
        <w:rPr>
          <w:rFonts w:ascii="Times New Roman" w:hAnsi="Times New Roman" w:cs="Times New Roman"/>
          <w:b/>
          <w:color w:val="auto"/>
          <w:sz w:val="28"/>
          <w:szCs w:val="28"/>
        </w:rPr>
        <w:t>2. МЕСТО ДИСЦИПЛИНЫ В СТРУКТУРЕ ОБРАЗОВАТЕЛЬНОЙ ПРОГРАММЫ</w:t>
      </w:r>
      <w:bookmarkEnd w:id="1"/>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2" w:name="_Toc195692839"/>
      <w:r w:rsidRPr="007E6725">
        <w:rPr>
          <w:rFonts w:ascii="Times New Roman" w:hAnsi="Times New Roman" w:cs="Times New Roman"/>
          <w:b/>
          <w:color w:val="auto"/>
          <w:sz w:val="28"/>
          <w:szCs w:val="28"/>
        </w:rPr>
        <w:t xml:space="preserve">3. </w:t>
      </w:r>
      <w:bookmarkStart w:id="3" w:name="_Toc508197103"/>
      <w:r w:rsidRPr="007E6725">
        <w:rPr>
          <w:rFonts w:ascii="Times New Roman" w:hAnsi="Times New Roman" w:cs="Times New Roman"/>
          <w:b/>
          <w:color w:val="auto"/>
          <w:sz w:val="28"/>
          <w:szCs w:val="28"/>
        </w:rPr>
        <w:t>ПЛАНИРУЕМЫЕ РЕЗУЛЬТАТЫ ОБУЧЕНИЯ ПО ДИСЦИПЛИНЕ</w:t>
      </w:r>
      <w:bookmarkEnd w:id="2"/>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91153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1153F" w:rsidRDefault="00751095" w:rsidP="009207A4">
            <w:pPr>
              <w:widowControl w:val="0"/>
              <w:tabs>
                <w:tab w:val="left" w:pos="0"/>
              </w:tabs>
              <w:autoSpaceDE w:val="0"/>
              <w:autoSpaceDN w:val="0"/>
              <w:jc w:val="center"/>
              <w:rPr>
                <w:rFonts w:ascii="Times New Roman" w:hAnsi="Times New Roman" w:cs="Times New Roman"/>
                <w:b/>
                <w:lang w:bidi="ru-RU"/>
              </w:rPr>
            </w:pPr>
            <w:bookmarkStart w:id="4" w:name="table1" w:colFirst="0" w:colLast="2"/>
            <w:r w:rsidRPr="0091153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1153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1153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1153F" w:rsidRDefault="00751095" w:rsidP="009207A4">
            <w:pPr>
              <w:tabs>
                <w:tab w:val="left" w:pos="0"/>
              </w:tabs>
              <w:jc w:val="center"/>
              <w:rPr>
                <w:rFonts w:ascii="Times New Roman" w:hAnsi="Times New Roman" w:cs="Times New Roman"/>
                <w:lang w:bidi="ru-RU"/>
              </w:rPr>
            </w:pPr>
            <w:r w:rsidRPr="0091153F">
              <w:rPr>
                <w:rFonts w:ascii="Times New Roman" w:hAnsi="Times New Roman" w:cs="Times New Roman"/>
                <w:b/>
              </w:rPr>
              <w:t xml:space="preserve">Планируемые результаты </w:t>
            </w:r>
            <w:proofErr w:type="gramStart"/>
            <w:r w:rsidRPr="0091153F">
              <w:rPr>
                <w:rFonts w:ascii="Times New Roman" w:hAnsi="Times New Roman" w:cs="Times New Roman"/>
                <w:b/>
              </w:rPr>
              <w:t>обучения по дисциплине</w:t>
            </w:r>
            <w:proofErr w:type="gramEnd"/>
          </w:p>
          <w:p w14:paraId="4A80ACB9" w14:textId="77777777" w:rsidR="00751095" w:rsidRPr="0091153F" w:rsidRDefault="00751095" w:rsidP="009207A4">
            <w:pPr>
              <w:widowControl w:val="0"/>
              <w:tabs>
                <w:tab w:val="left" w:pos="0"/>
              </w:tabs>
              <w:autoSpaceDE w:val="0"/>
              <w:autoSpaceDN w:val="0"/>
              <w:jc w:val="center"/>
              <w:rPr>
                <w:rFonts w:ascii="Times New Roman" w:hAnsi="Times New Roman" w:cs="Times New Roman"/>
                <w:lang w:bidi="ru-RU"/>
              </w:rPr>
            </w:pPr>
          </w:p>
        </w:tc>
      </w:tr>
      <w:bookmarkEnd w:id="4"/>
      <w:tr w:rsidR="00751095" w:rsidRPr="0091153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1153F" w:rsidRDefault="00FD518F" w:rsidP="009207A4">
            <w:pPr>
              <w:widowControl w:val="0"/>
              <w:tabs>
                <w:tab w:val="left" w:pos="0"/>
              </w:tabs>
              <w:autoSpaceDE w:val="0"/>
              <w:autoSpaceDN w:val="0"/>
              <w:rPr>
                <w:rFonts w:ascii="Times New Roman" w:hAnsi="Times New Roman" w:cs="Times New Roman"/>
              </w:rPr>
            </w:pPr>
            <w:r w:rsidRPr="0091153F">
              <w:rPr>
                <w:rFonts w:ascii="Times New Roman" w:hAnsi="Times New Roman" w:cs="Times New Roman"/>
              </w:rPr>
              <w:t xml:space="preserve">ОПК-1 - </w:t>
            </w:r>
            <w:proofErr w:type="gramStart"/>
            <w:r w:rsidRPr="0091153F">
              <w:rPr>
                <w:rFonts w:ascii="Times New Roman" w:hAnsi="Times New Roman" w:cs="Times New Roman"/>
              </w:rPr>
              <w:t>Способен</w:t>
            </w:r>
            <w:proofErr w:type="gramEnd"/>
            <w:r w:rsidRPr="0091153F">
              <w:rPr>
                <w:rFonts w:ascii="Times New Roman" w:hAnsi="Times New Roman" w:cs="Times New Roman"/>
              </w:rPr>
              <w:t xml:space="preserve">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1153F" w:rsidRDefault="00FD518F" w:rsidP="009207A4">
            <w:pPr>
              <w:widowControl w:val="0"/>
              <w:tabs>
                <w:tab w:val="left" w:pos="0"/>
              </w:tabs>
              <w:autoSpaceDE w:val="0"/>
              <w:autoSpaceDN w:val="0"/>
              <w:rPr>
                <w:rFonts w:ascii="Times New Roman" w:hAnsi="Times New Roman" w:cs="Times New Roman"/>
                <w:lang w:bidi="ru-RU"/>
              </w:rPr>
            </w:pPr>
            <w:r w:rsidRPr="0091153F">
              <w:rPr>
                <w:rFonts w:ascii="Times New Roman" w:hAnsi="Times New Roman" w:cs="Times New Roman"/>
                <w:lang w:bidi="ru-RU"/>
              </w:rPr>
              <w:t xml:space="preserve">ОПК-1.3 - Применяет знания </w:t>
            </w:r>
            <w:proofErr w:type="gramStart"/>
            <w:r w:rsidRPr="0091153F">
              <w:rPr>
                <w:rFonts w:ascii="Times New Roman" w:hAnsi="Times New Roman" w:cs="Times New Roman"/>
                <w:lang w:bidi="ru-RU"/>
              </w:rPr>
              <w:t>макроэкономической</w:t>
            </w:r>
            <w:proofErr w:type="gramEnd"/>
            <w:r w:rsidRPr="0091153F">
              <w:rPr>
                <w:rFonts w:ascii="Times New Roman" w:hAnsi="Times New Roman" w:cs="Times New Roman"/>
                <w:lang w:bidi="ru-RU"/>
              </w:rPr>
              <w:t xml:space="preserve"> теории на промежуточном уровне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1153F" w:rsidRDefault="00751095" w:rsidP="009207A4">
            <w:pPr>
              <w:autoSpaceDE w:val="0"/>
              <w:autoSpaceDN w:val="0"/>
              <w:adjustRightInd w:val="0"/>
              <w:jc w:val="both"/>
              <w:rPr>
                <w:rFonts w:ascii="Times New Roman" w:hAnsi="Times New Roman" w:cs="Times New Roman"/>
              </w:rPr>
            </w:pPr>
            <w:r w:rsidRPr="0091153F">
              <w:rPr>
                <w:rFonts w:ascii="Times New Roman" w:hAnsi="Times New Roman" w:cs="Times New Roman"/>
              </w:rPr>
              <w:t xml:space="preserve">Знать: </w:t>
            </w:r>
            <w:r w:rsidR="00316402" w:rsidRPr="0091153F">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91153F">
              <w:rPr>
                <w:rFonts w:ascii="Times New Roman" w:hAnsi="Times New Roman" w:cs="Times New Roman"/>
              </w:rPr>
              <w:t xml:space="preserve"> </w:t>
            </w:r>
          </w:p>
          <w:p w14:paraId="1D618C66" w14:textId="00124F5A" w:rsidR="00751095" w:rsidRPr="0091153F" w:rsidRDefault="00751095" w:rsidP="009207A4">
            <w:pPr>
              <w:autoSpaceDE w:val="0"/>
              <w:autoSpaceDN w:val="0"/>
              <w:adjustRightInd w:val="0"/>
              <w:jc w:val="both"/>
              <w:rPr>
                <w:rFonts w:ascii="Times New Roman" w:hAnsi="Times New Roman" w:cs="Times New Roman"/>
              </w:rPr>
            </w:pPr>
            <w:proofErr w:type="gramStart"/>
            <w:r w:rsidRPr="0091153F">
              <w:rPr>
                <w:rFonts w:ascii="Times New Roman" w:hAnsi="Times New Roman" w:cs="Times New Roman"/>
              </w:rPr>
              <w:t xml:space="preserve">Уметь: </w:t>
            </w:r>
            <w:r w:rsidR="00FD518F" w:rsidRPr="0091153F">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91153F">
              <w:rPr>
                <w:rFonts w:ascii="Times New Roman" w:hAnsi="Times New Roman" w:cs="Times New Roman"/>
              </w:rPr>
              <w:t xml:space="preserve">. </w:t>
            </w:r>
            <w:proofErr w:type="gramEnd"/>
          </w:p>
          <w:p w14:paraId="253C4FDD" w14:textId="597ACE7D" w:rsidR="00751095" w:rsidRPr="0091153F" w:rsidRDefault="00751095" w:rsidP="00FD518F">
            <w:pPr>
              <w:autoSpaceDE w:val="0"/>
              <w:autoSpaceDN w:val="0"/>
              <w:adjustRightInd w:val="0"/>
              <w:jc w:val="both"/>
              <w:rPr>
                <w:rFonts w:ascii="Times New Roman" w:hAnsi="Times New Roman" w:cs="Times New Roman"/>
                <w:lang w:bidi="ru-RU"/>
              </w:rPr>
            </w:pPr>
            <w:r w:rsidRPr="0091153F">
              <w:rPr>
                <w:rFonts w:ascii="Times New Roman" w:hAnsi="Times New Roman" w:cs="Times New Roman"/>
              </w:rPr>
              <w:t xml:space="preserve">Владеть: </w:t>
            </w:r>
            <w:r w:rsidR="00FD518F" w:rsidRPr="0091153F">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91153F">
              <w:rPr>
                <w:rFonts w:ascii="Times New Roman" w:hAnsi="Times New Roman" w:cs="Times New Roman"/>
              </w:rPr>
              <w:t>.</w:t>
            </w:r>
          </w:p>
        </w:tc>
      </w:tr>
    </w:tbl>
    <w:p w14:paraId="010B1EC2" w14:textId="77777777" w:rsidR="00E1429F" w:rsidRPr="0091153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5" w:name="_Toc195692840"/>
      <w:r w:rsidRPr="005B37A7">
        <w:rPr>
          <w:rFonts w:ascii="Times New Roman" w:hAnsi="Times New Roman" w:cs="Times New Roman"/>
          <w:b/>
          <w:color w:val="auto"/>
          <w:sz w:val="28"/>
          <w:szCs w:val="28"/>
        </w:rPr>
        <w:t xml:space="preserve">4. </w:t>
      </w:r>
      <w:bookmarkStart w:id="6"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6F96C5F"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5B9E7367" w:rsidR="004475DA"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bookmarkStart w:id="7" w:name="_GoBack"/>
            <w:bookmarkEnd w:id="7"/>
          </w:p>
        </w:tc>
      </w:tr>
      <w:tr w:rsidR="00270BC3" w:rsidRPr="005B37A7" w14:paraId="5E31B2F4" w14:textId="77777777" w:rsidTr="005B37A7">
        <w:trPr>
          <w:trHeight w:val="283"/>
        </w:trPr>
        <w:tc>
          <w:tcPr>
            <w:tcW w:w="1024" w:type="pct"/>
            <w:shd w:val="clear" w:color="auto" w:fill="auto"/>
            <w:vAlign w:val="center"/>
          </w:tcPr>
          <w:p w14:paraId="7D9179D1"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50FB531E"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54B07A0B" w14:textId="1CF4D949"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146D12A"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D2F193"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8A92E3" w14:textId="7718A17B"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5C1F5C8E" w14:textId="77777777" w:rsidTr="005B37A7">
        <w:trPr>
          <w:trHeight w:val="283"/>
        </w:trPr>
        <w:tc>
          <w:tcPr>
            <w:tcW w:w="1024" w:type="pct"/>
            <w:shd w:val="clear" w:color="auto" w:fill="auto"/>
            <w:vAlign w:val="center"/>
          </w:tcPr>
          <w:p w14:paraId="33AB2617"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47E105F7"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Влияние макроэкономических пропорций в сфере занятости на конечные результаты реального производства. Закон Оукена.</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1EAEA4C2"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F359A7" w14:textId="5B95A575"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C337D5"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41A9E3" w14:textId="6F973B6B"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02E867E5" w14:textId="77777777" w:rsidTr="005B37A7">
        <w:trPr>
          <w:trHeight w:val="283"/>
        </w:trPr>
        <w:tc>
          <w:tcPr>
            <w:tcW w:w="1024" w:type="pct"/>
            <w:shd w:val="clear" w:color="auto" w:fill="auto"/>
            <w:vAlign w:val="center"/>
          </w:tcPr>
          <w:p w14:paraId="3A2E8D6D"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26F46045"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Проблема нейтральности денег. Монетарное правило. Рациональные ожидания и супернейтральность денег.</w:t>
            </w:r>
            <w:r w:rsidRPr="00352B6F">
              <w:rPr>
                <w:lang w:bidi="ru-RU"/>
              </w:rPr>
              <w:br/>
            </w:r>
            <w:proofErr w:type="gramStart"/>
            <w:r w:rsidRPr="00352B6F">
              <w:rPr>
                <w:lang w:bidi="ru-RU"/>
              </w:rPr>
              <w:t>Основные тенденции изменения макроэкономических пропорций в денежном секторе Российской экономики.</w:t>
            </w:r>
            <w:proofErr w:type="gramEnd"/>
          </w:p>
        </w:tc>
        <w:tc>
          <w:tcPr>
            <w:tcW w:w="357" w:type="pct"/>
            <w:gridSpan w:val="2"/>
            <w:shd w:val="clear" w:color="auto" w:fill="auto"/>
            <w:vAlign w:val="center"/>
          </w:tcPr>
          <w:p w14:paraId="081E1076" w14:textId="08897908"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46A26BC"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5C9FAF"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66EEEA" w14:textId="276038CB"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7D06DB42" w14:textId="77777777" w:rsidTr="005B37A7">
        <w:trPr>
          <w:trHeight w:val="283"/>
        </w:trPr>
        <w:tc>
          <w:tcPr>
            <w:tcW w:w="1024" w:type="pct"/>
            <w:shd w:val="clear" w:color="auto" w:fill="auto"/>
            <w:vAlign w:val="center"/>
          </w:tcPr>
          <w:p w14:paraId="28E66A59"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2A8AADFB"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254131E7"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1243BD7" w14:textId="642431C1"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188789"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148A35" w14:textId="3509EA9F"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5A1944AD" w14:textId="77777777" w:rsidTr="005B37A7">
        <w:trPr>
          <w:trHeight w:val="283"/>
        </w:trPr>
        <w:tc>
          <w:tcPr>
            <w:tcW w:w="1024" w:type="pct"/>
            <w:shd w:val="clear" w:color="auto" w:fill="auto"/>
            <w:vAlign w:val="center"/>
          </w:tcPr>
          <w:p w14:paraId="0B16622C"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74C0FABD"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 xml:space="preserve">Источники покрытия, структура и динамика инвестиций в </w:t>
            </w:r>
            <w:proofErr w:type="gramStart"/>
            <w:r w:rsidRPr="00352B6F">
              <w:rPr>
                <w:lang w:bidi="ru-RU"/>
              </w:rPr>
              <w:t>российской</w:t>
            </w:r>
            <w:proofErr w:type="gramEnd"/>
            <w:r w:rsidRPr="00352B6F">
              <w:rPr>
                <w:lang w:bidi="ru-RU"/>
              </w:rPr>
              <w:t xml:space="preserve"> экономике.</w:t>
            </w:r>
          </w:p>
        </w:tc>
        <w:tc>
          <w:tcPr>
            <w:tcW w:w="357" w:type="pct"/>
            <w:gridSpan w:val="2"/>
            <w:shd w:val="clear" w:color="auto" w:fill="auto"/>
            <w:vAlign w:val="center"/>
          </w:tcPr>
          <w:p w14:paraId="2A600CD0" w14:textId="7726048C"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41D84D79"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220E07E"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510AD4" w14:textId="1B652541"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7DA58772" w14:textId="77777777" w:rsidTr="005B37A7">
        <w:trPr>
          <w:trHeight w:val="283"/>
        </w:trPr>
        <w:tc>
          <w:tcPr>
            <w:tcW w:w="1024" w:type="pct"/>
            <w:shd w:val="clear" w:color="auto" w:fill="auto"/>
            <w:vAlign w:val="center"/>
          </w:tcPr>
          <w:p w14:paraId="166C7CA3"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5AF6403F"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Доходы и расходы государства. Основные источники формирования бюджетных доходов. Влияние изменений налоговых ставок на налоговые поступления. Кривая Лаффера.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сеньораж. Кривая Лаффера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Воздействие государства на потребительские решения домохозяйств. Межвременное бюджетное ограничение государства. Реакция домохозяйств на снижение налогов при долговом финансировании бюджетного дефицита: кейнсианская и рикардианская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340B9238"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F5464F" w14:textId="2339314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9727FA"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E59583" w14:textId="6F0E8918"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34763CF8" w14:textId="77777777" w:rsidTr="005B37A7">
        <w:trPr>
          <w:trHeight w:val="283"/>
        </w:trPr>
        <w:tc>
          <w:tcPr>
            <w:tcW w:w="1024" w:type="pct"/>
            <w:shd w:val="clear" w:color="auto" w:fill="auto"/>
            <w:vAlign w:val="center"/>
          </w:tcPr>
          <w:p w14:paraId="524A1DD8"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0067C3DC"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7D180FA" w14:textId="2790C01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B4DB730"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796F6C"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B46AE9" w14:textId="24282B82"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04A05038" w14:textId="77777777" w:rsidTr="005B37A7">
        <w:trPr>
          <w:trHeight w:val="283"/>
        </w:trPr>
        <w:tc>
          <w:tcPr>
            <w:tcW w:w="1024" w:type="pct"/>
            <w:shd w:val="clear" w:color="auto" w:fill="auto"/>
            <w:vAlign w:val="center"/>
          </w:tcPr>
          <w:p w14:paraId="370DC525"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650E81F"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Альтернативные теории спроса на деньги: неоклассическая, кейнсианская и монетаристская теории, модель Баумоля-Тобина.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08E5B246"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F4E611" w14:textId="7EA88D14"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2B14AF"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C556D0" w14:textId="29E01EB0"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05DAFFB6" w14:textId="77777777" w:rsidTr="005B37A7">
        <w:trPr>
          <w:trHeight w:val="283"/>
        </w:trPr>
        <w:tc>
          <w:tcPr>
            <w:tcW w:w="1024" w:type="pct"/>
            <w:shd w:val="clear" w:color="auto" w:fill="auto"/>
            <w:vAlign w:val="center"/>
          </w:tcPr>
          <w:p w14:paraId="153221FA"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3F4E3F0C"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 xml:space="preserve">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w:t>
            </w:r>
            <w:proofErr w:type="gramStart"/>
            <w:r w:rsidRPr="00352B6F">
              <w:rPr>
                <w:lang w:bidi="ru-RU"/>
              </w:rPr>
              <w:t>Ликвидная</w:t>
            </w:r>
            <w:proofErr w:type="gramEnd"/>
            <w:r w:rsidRPr="00352B6F">
              <w:rPr>
                <w:lang w:bidi="ru-RU"/>
              </w:rPr>
              <w:t xml:space="preserve"> и инвестиционные ловушки в модели IS-LM.</w:t>
            </w:r>
          </w:p>
        </w:tc>
        <w:tc>
          <w:tcPr>
            <w:tcW w:w="357" w:type="pct"/>
            <w:gridSpan w:val="2"/>
            <w:shd w:val="clear" w:color="auto" w:fill="auto"/>
            <w:vAlign w:val="center"/>
          </w:tcPr>
          <w:p w14:paraId="37D59749" w14:textId="6C6631C8"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819A2E4"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8AB05D"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9CA7B8" w14:textId="36C9DC46"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7C1FF85D" w14:textId="77777777" w:rsidTr="005B37A7">
        <w:trPr>
          <w:trHeight w:val="283"/>
        </w:trPr>
        <w:tc>
          <w:tcPr>
            <w:tcW w:w="1024" w:type="pct"/>
            <w:shd w:val="clear" w:color="auto" w:fill="auto"/>
            <w:vAlign w:val="center"/>
          </w:tcPr>
          <w:p w14:paraId="3D908FA1"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DE2FB43"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37CE2922"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0CD77D" w14:textId="2A5E4C79"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B3C3F5"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7156E9" w14:textId="777BCBCC"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3D1A6F1B" w14:textId="77777777" w:rsidTr="005B37A7">
        <w:trPr>
          <w:trHeight w:val="283"/>
        </w:trPr>
        <w:tc>
          <w:tcPr>
            <w:tcW w:w="1024" w:type="pct"/>
            <w:shd w:val="clear" w:color="auto" w:fill="auto"/>
            <w:vAlign w:val="center"/>
          </w:tcPr>
          <w:p w14:paraId="7188122D"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0C2E3512"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63B6BC98" w14:textId="225D327A"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46DF0E0" w14:textId="13B88F4E"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8BEC387"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5FD927" w14:textId="12D2CC1A"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5741440B" w14:textId="77777777" w:rsidTr="005B37A7">
        <w:trPr>
          <w:trHeight w:val="283"/>
        </w:trPr>
        <w:tc>
          <w:tcPr>
            <w:tcW w:w="1024" w:type="pct"/>
            <w:shd w:val="clear" w:color="auto" w:fill="auto"/>
            <w:vAlign w:val="center"/>
          </w:tcPr>
          <w:p w14:paraId="3A2532A7"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40151453"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03B97DF6" w14:textId="3BDCD82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E21F69E"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FF0AB3"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4A663F" w14:textId="3EB45C54"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6D684341" w14:textId="77777777" w:rsidTr="005B37A7">
        <w:trPr>
          <w:trHeight w:val="283"/>
        </w:trPr>
        <w:tc>
          <w:tcPr>
            <w:tcW w:w="1024" w:type="pct"/>
            <w:shd w:val="clear" w:color="auto" w:fill="auto"/>
            <w:vAlign w:val="center"/>
          </w:tcPr>
          <w:p w14:paraId="7DDC4CEF"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07805F18"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Детерминистские модели цикла. Модель Самуэльсона-Хикса.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Самуэльсона-Хикса с учетом денежного рынка (Модель Т. Тевеса). Воздействие денежного сектора на параметры, определяющие характер экономической динамики. Модель Н. Калдора как пример эндогенного подхода к объяснению экономического цикла.</w:t>
            </w:r>
            <w:r w:rsidRPr="00352B6F">
              <w:rPr>
                <w:lang w:bidi="ru-RU"/>
              </w:rPr>
              <w:br/>
              <w:t>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межвременное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62CCCF58"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3B4293" w14:textId="0BB00660"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75F8EB"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DAF7FB" w14:textId="7396C4AC"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277C8146" w14:textId="77777777" w:rsidTr="005B37A7">
        <w:trPr>
          <w:trHeight w:val="283"/>
        </w:trPr>
        <w:tc>
          <w:tcPr>
            <w:tcW w:w="1024" w:type="pct"/>
            <w:shd w:val="clear" w:color="auto" w:fill="auto"/>
            <w:vAlign w:val="center"/>
          </w:tcPr>
          <w:p w14:paraId="53E9042E"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2D524462"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Методологические предпосылки исследования неустойчивого динамического равновесия в национальной экономике. Неокейнсианские модели равновесного экономического роста: модели Е. Домара и Р. Харрода.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Домара и Харрода.</w:t>
            </w:r>
            <w:r w:rsidRPr="00352B6F">
              <w:rPr>
                <w:lang w:bidi="ru-RU"/>
              </w:rPr>
              <w:br/>
              <w:t>Методологические предпосылки анализа устойчивого динамического равновесия. Модель равновесного экономического роста Р. Солоу. Понятие устойчивого уровня капиталовооруженности. Влияние увеличения темпов роста населения на темп равновесного экономического роста. Зависимость устойчивого уровня капиталовооруженности и производительности труда от нормы сбережений. Норма сбережений и темпы экономического роста.</w:t>
            </w:r>
            <w:r w:rsidRPr="00352B6F">
              <w:rPr>
                <w:lang w:bidi="ru-RU"/>
              </w:rPr>
              <w:br/>
              <w:t>Технологические изменения в модели Солоу.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8163E1D" w14:textId="684861CD"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859C890"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6FF09D"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6E88A2" w14:textId="3C7A265C"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2FC90369" w14:textId="77777777" w:rsidTr="005B37A7">
        <w:trPr>
          <w:trHeight w:val="283"/>
        </w:trPr>
        <w:tc>
          <w:tcPr>
            <w:tcW w:w="1024" w:type="pct"/>
            <w:shd w:val="clear" w:color="auto" w:fill="auto"/>
            <w:vAlign w:val="center"/>
          </w:tcPr>
          <w:p w14:paraId="6E782CC6"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135A99AD"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15C62AFC"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6BD4AB" w14:textId="7E728D9F"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CA9D22"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FAE251" w14:textId="2DF3182D"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2663115D" w14:textId="77777777" w:rsidTr="005B37A7">
        <w:trPr>
          <w:trHeight w:val="283"/>
        </w:trPr>
        <w:tc>
          <w:tcPr>
            <w:tcW w:w="1024" w:type="pct"/>
            <w:shd w:val="clear" w:color="auto" w:fill="auto"/>
            <w:vAlign w:val="center"/>
          </w:tcPr>
          <w:p w14:paraId="4D949FA5"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59BD683D"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5254CA32" w14:textId="3DBF2056"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9DDB86F" w14:textId="50E0FCC4"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F92CC0"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6A4F5" w14:textId="69006526"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0BC3" w:rsidRPr="005B37A7" w14:paraId="60853B1E" w14:textId="77777777" w:rsidTr="005B37A7">
        <w:trPr>
          <w:trHeight w:val="283"/>
        </w:trPr>
        <w:tc>
          <w:tcPr>
            <w:tcW w:w="1024" w:type="pct"/>
            <w:shd w:val="clear" w:color="auto" w:fill="auto"/>
            <w:vAlign w:val="center"/>
          </w:tcPr>
          <w:p w14:paraId="419DE5C4" w14:textId="77777777" w:rsidR="00270BC3" w:rsidRPr="00352B6F" w:rsidRDefault="00270B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618466E5" w14:textId="77777777" w:rsidR="00270BC3" w:rsidRPr="00352B6F" w:rsidRDefault="00270BC3" w:rsidP="001116D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2F6C3F1A"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BD8F1A" w14:textId="7DA357F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27BD4D" w14:textId="77777777" w:rsidR="00270BC3"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95F92E" w14:textId="4A1F03B2" w:rsidR="00270BC3"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58752434" w14:textId="77777777" w:rsidTr="005B37A7">
        <w:trPr>
          <w:trHeight w:val="283"/>
        </w:trPr>
        <w:tc>
          <w:tcPr>
            <w:tcW w:w="1024" w:type="pct"/>
            <w:shd w:val="clear" w:color="auto" w:fill="auto"/>
            <w:vAlign w:val="center"/>
          </w:tcPr>
          <w:p w14:paraId="7239CC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2E73E6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 xml:space="preserve">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w:t>
            </w:r>
            <w:proofErr w:type="gramStart"/>
            <w:r w:rsidRPr="00352B6F">
              <w:rPr>
                <w:lang w:bidi="ru-RU"/>
              </w:rPr>
              <w:t>макроэкономической</w:t>
            </w:r>
            <w:proofErr w:type="gramEnd"/>
            <w:r w:rsidRPr="00352B6F">
              <w:rPr>
                <w:lang w:bidi="ru-RU"/>
              </w:rPr>
              <w:t xml:space="preserve"> политики на мировом уровне.</w:t>
            </w:r>
          </w:p>
        </w:tc>
        <w:tc>
          <w:tcPr>
            <w:tcW w:w="357" w:type="pct"/>
            <w:gridSpan w:val="2"/>
            <w:shd w:val="clear" w:color="auto" w:fill="auto"/>
            <w:vAlign w:val="center"/>
          </w:tcPr>
          <w:p w14:paraId="2F6009D6" w14:textId="5E45FB1B"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2661815" w14:textId="10ED60B2" w:rsidR="004475DA" w:rsidRPr="00352B6F" w:rsidRDefault="00270BC3"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1B6A01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628709E" w14:textId="02FAAFA3" w:rsidR="004475DA" w:rsidRPr="00352B6F" w:rsidRDefault="00270BC3"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5692F175" w:rsidR="00CA7DE7" w:rsidRPr="00352B6F" w:rsidRDefault="00270BC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w:t>
            </w:r>
            <w:r w:rsidR="00CA7DE7" w:rsidRPr="00352B6F">
              <w:rPr>
                <w:rFonts w:eastAsiaTheme="minorHAnsi"/>
                <w:b/>
                <w:sz w:val="22"/>
                <w:szCs w:val="22"/>
                <w:lang w:eastAsia="en-US"/>
              </w:rPr>
              <w:t>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C2B293E" w:rsidR="00CA7DE7" w:rsidRPr="00352B6F" w:rsidRDefault="00270BC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2F459EA8" w:rsidR="00CA7DE7" w:rsidRPr="00352B6F" w:rsidRDefault="00270BC3">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112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692841"/>
      <w:bookmarkEnd w:id="6"/>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6928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Питер, 2018. - 368 с.</w:t>
            </w:r>
          </w:p>
        </w:tc>
        <w:tc>
          <w:tcPr>
            <w:tcW w:w="920" w:type="pct"/>
            <w:shd w:val="clear" w:color="auto" w:fill="auto"/>
            <w:vAlign w:val="center"/>
            <w:hideMark/>
          </w:tcPr>
          <w:p w14:paraId="25965B29" w14:textId="0CF2FFC1"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https://ibooks.ru/products/338586</w:t>
              </w:r>
            </w:hyperlink>
          </w:p>
        </w:tc>
      </w:tr>
      <w:tr w:rsidR="00262CF0" w:rsidRPr="007E6725" w14:paraId="412E644A" w14:textId="77777777" w:rsidTr="00E4641F">
        <w:trPr>
          <w:trHeight w:val="354"/>
        </w:trPr>
        <w:tc>
          <w:tcPr>
            <w:tcW w:w="4080" w:type="pct"/>
            <w:shd w:val="clear" w:color="auto" w:fill="auto"/>
            <w:vAlign w:val="center"/>
          </w:tcPr>
          <w:p w14:paraId="20FAD1AF"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w:t>
            </w:r>
            <w:proofErr w:type="gramStart"/>
            <w:r w:rsidRPr="0091153F">
              <w:rPr>
                <w:rFonts w:ascii="Times New Roman" w:hAnsi="Times New Roman" w:cs="Times New Roman"/>
                <w:sz w:val="24"/>
                <w:szCs w:val="24"/>
              </w:rPr>
              <w:t xml:space="preserve">.: </w:t>
            </w:r>
            <w:proofErr w:type="gramEnd"/>
            <w:r w:rsidRPr="0091153F">
              <w:rPr>
                <w:rFonts w:ascii="Times New Roman" w:hAnsi="Times New Roman" w:cs="Times New Roman"/>
                <w:sz w:val="24"/>
                <w:szCs w:val="24"/>
              </w:rPr>
              <w:t>Изд-во СПбГЭУ, 2014. – 162 с.</w:t>
            </w:r>
          </w:p>
        </w:tc>
        <w:tc>
          <w:tcPr>
            <w:tcW w:w="920" w:type="pct"/>
            <w:shd w:val="clear" w:color="auto" w:fill="auto"/>
            <w:vAlign w:val="center"/>
            <w:hideMark/>
          </w:tcPr>
          <w:p w14:paraId="514AE48A" w14:textId="77777777" w:rsidR="00262CF0" w:rsidRPr="0091153F" w:rsidRDefault="00805C89"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http://opac.unecon.ru/elibrary/elib/463767569.pdf</w:t>
              </w:r>
            </w:hyperlink>
          </w:p>
        </w:tc>
      </w:tr>
      <w:tr w:rsidR="00262CF0" w:rsidRPr="007E6725" w14:paraId="3C4155F9" w14:textId="77777777" w:rsidTr="00E4641F">
        <w:trPr>
          <w:trHeight w:val="354"/>
        </w:trPr>
        <w:tc>
          <w:tcPr>
            <w:tcW w:w="4080" w:type="pct"/>
            <w:shd w:val="clear" w:color="auto" w:fill="auto"/>
            <w:vAlign w:val="center"/>
          </w:tcPr>
          <w:p w14:paraId="2BCA42C6"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0970823F"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https://urait.ru/bcode/559720</w:t>
              </w:r>
            </w:hyperlink>
          </w:p>
        </w:tc>
      </w:tr>
      <w:tr w:rsidR="00262CF0" w:rsidRPr="007E6725" w14:paraId="4670A4B5" w14:textId="77777777" w:rsidTr="00E4641F">
        <w:trPr>
          <w:trHeight w:val="354"/>
        </w:trPr>
        <w:tc>
          <w:tcPr>
            <w:tcW w:w="4080" w:type="pct"/>
            <w:shd w:val="clear" w:color="auto" w:fill="auto"/>
            <w:vAlign w:val="center"/>
          </w:tcPr>
          <w:p w14:paraId="318BF5F1"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6166F923"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https://urait.ru/bcode/560381</w:t>
              </w:r>
            </w:hyperlink>
          </w:p>
        </w:tc>
      </w:tr>
      <w:tr w:rsidR="00262CF0" w:rsidRPr="007E6725" w14:paraId="741DBE07" w14:textId="77777777" w:rsidTr="00E4641F">
        <w:trPr>
          <w:trHeight w:val="354"/>
        </w:trPr>
        <w:tc>
          <w:tcPr>
            <w:tcW w:w="4080" w:type="pct"/>
            <w:shd w:val="clear" w:color="auto" w:fill="auto"/>
            <w:vAlign w:val="center"/>
          </w:tcPr>
          <w:p w14:paraId="6A6B8A4B" w14:textId="77777777" w:rsidR="00262CF0" w:rsidRPr="0091153F" w:rsidRDefault="00984247" w:rsidP="00AA7A6A">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3AA55795"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https://urait.ru/bcode/568507</w:t>
              </w:r>
            </w:hyperlink>
          </w:p>
        </w:tc>
      </w:tr>
      <w:tr w:rsidR="00262CF0" w:rsidRPr="007E6725" w14:paraId="42A62AD7" w14:textId="77777777" w:rsidTr="00E4641F">
        <w:trPr>
          <w:trHeight w:val="354"/>
        </w:trPr>
        <w:tc>
          <w:tcPr>
            <w:tcW w:w="4080" w:type="pct"/>
            <w:shd w:val="clear" w:color="auto" w:fill="auto"/>
            <w:vAlign w:val="center"/>
          </w:tcPr>
          <w:p w14:paraId="340FF6A6"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Макроэкономика: учебник для вузов</w:t>
            </w:r>
            <w:proofErr w:type="gramStart"/>
            <w:r w:rsidRPr="0091153F">
              <w:rPr>
                <w:rFonts w:ascii="Times New Roman" w:hAnsi="Times New Roman" w:cs="Times New Roman"/>
                <w:sz w:val="24"/>
                <w:szCs w:val="24"/>
              </w:rPr>
              <w:t xml:space="preserve"> / П</w:t>
            </w:r>
            <w:proofErr w:type="gramEnd"/>
            <w:r w:rsidRPr="0091153F">
              <w:rPr>
                <w:rFonts w:ascii="Times New Roman" w:hAnsi="Times New Roman" w:cs="Times New Roman"/>
                <w:sz w:val="24"/>
                <w:szCs w:val="24"/>
              </w:rPr>
              <w:t xml:space="preserve">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63760B8E"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https://urait.ru/bcode/560320</w:t>
              </w:r>
            </w:hyperlink>
          </w:p>
        </w:tc>
      </w:tr>
      <w:tr w:rsidR="00262CF0" w:rsidRPr="007E6725" w14:paraId="0D0791EB" w14:textId="77777777" w:rsidTr="00E4641F">
        <w:trPr>
          <w:trHeight w:val="354"/>
        </w:trPr>
        <w:tc>
          <w:tcPr>
            <w:tcW w:w="4080" w:type="pct"/>
            <w:shd w:val="clear" w:color="auto" w:fill="auto"/>
            <w:vAlign w:val="center"/>
          </w:tcPr>
          <w:p w14:paraId="7BC6554A" w14:textId="77777777" w:rsidR="00262CF0" w:rsidRPr="0091153F" w:rsidRDefault="00984247" w:rsidP="00AA7A6A">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02C2FA43"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https://book.ru/books/946539</w:t>
              </w:r>
            </w:hyperlink>
          </w:p>
        </w:tc>
      </w:tr>
      <w:tr w:rsidR="00262CF0" w:rsidRPr="007E6725" w14:paraId="34BC34A5" w14:textId="77777777" w:rsidTr="00E4641F">
        <w:trPr>
          <w:trHeight w:val="354"/>
        </w:trPr>
        <w:tc>
          <w:tcPr>
            <w:tcW w:w="4080" w:type="pct"/>
            <w:shd w:val="clear" w:color="auto" w:fill="auto"/>
            <w:vAlign w:val="center"/>
          </w:tcPr>
          <w:p w14:paraId="767592FA" w14:textId="77777777" w:rsidR="00262CF0" w:rsidRPr="0091153F" w:rsidRDefault="00984247" w:rsidP="00AA7A6A">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179470E8" w14:textId="77777777" w:rsidR="00262CF0" w:rsidRPr="007E6725" w:rsidRDefault="00805C8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Pr>
                  <w:color w:val="00008B"/>
                  <w:u w:val="single"/>
                </w:rPr>
                <w:t>https://book.ru/books/947539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69284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F72364" w14:textId="77777777" w:rsidTr="007B550D">
        <w:tc>
          <w:tcPr>
            <w:tcW w:w="9345" w:type="dxa"/>
          </w:tcPr>
          <w:p w14:paraId="333C78E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5F40858C" w14:textId="77777777" w:rsidTr="007B550D">
        <w:tc>
          <w:tcPr>
            <w:tcW w:w="9345" w:type="dxa"/>
          </w:tcPr>
          <w:p w14:paraId="711575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43E84A1" w14:textId="77777777" w:rsidTr="007B550D">
        <w:tc>
          <w:tcPr>
            <w:tcW w:w="9345" w:type="dxa"/>
          </w:tcPr>
          <w:p w14:paraId="49502F9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142ADD" w14:textId="77777777" w:rsidTr="007B550D">
        <w:tc>
          <w:tcPr>
            <w:tcW w:w="9345" w:type="dxa"/>
          </w:tcPr>
          <w:p w14:paraId="0D72E6F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FA2CF5E" w14:textId="77777777" w:rsidTr="007B550D">
        <w:tc>
          <w:tcPr>
            <w:tcW w:w="9345" w:type="dxa"/>
          </w:tcPr>
          <w:p w14:paraId="7CBD278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1BAAC03" w14:textId="77777777" w:rsidTr="007B550D">
        <w:tc>
          <w:tcPr>
            <w:tcW w:w="9345" w:type="dxa"/>
          </w:tcPr>
          <w:p w14:paraId="23FA3B1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69284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05C89"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69284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1153F" w14:paraId="53424330" w14:textId="77777777" w:rsidTr="008416EB">
        <w:tc>
          <w:tcPr>
            <w:tcW w:w="7797" w:type="dxa"/>
            <w:shd w:val="clear" w:color="auto" w:fill="auto"/>
          </w:tcPr>
          <w:p w14:paraId="2986F8BC" w14:textId="77777777" w:rsidR="002C735C" w:rsidRPr="0091153F" w:rsidRDefault="002C735C" w:rsidP="002C735C">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3A00FEF8" w14:textId="77777777" w:rsidR="002C735C" w:rsidRPr="0091153F" w:rsidRDefault="002C735C" w:rsidP="002C735C">
            <w:pPr>
              <w:pStyle w:val="Style214"/>
              <w:ind w:firstLine="0"/>
              <w:jc w:val="center"/>
              <w:rPr>
                <w:b/>
                <w:sz w:val="22"/>
                <w:szCs w:val="22"/>
              </w:rPr>
            </w:pPr>
            <w:r w:rsidRPr="0091153F">
              <w:rPr>
                <w:b/>
                <w:sz w:val="22"/>
                <w:szCs w:val="22"/>
              </w:rPr>
              <w:t>Адрес (местоположение) учебных аудиторий</w:t>
            </w:r>
          </w:p>
        </w:tc>
      </w:tr>
      <w:tr w:rsidR="002C735C" w:rsidRPr="0091153F" w14:paraId="3B643305" w14:textId="77777777" w:rsidTr="008416EB">
        <w:tc>
          <w:tcPr>
            <w:tcW w:w="7797" w:type="dxa"/>
            <w:shd w:val="clear" w:color="auto" w:fill="auto"/>
          </w:tcPr>
          <w:p w14:paraId="30187323" w14:textId="51649087" w:rsidR="002C735C" w:rsidRPr="0091153F" w:rsidRDefault="00B43524" w:rsidP="002718E2">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1359DF46" w14:textId="77777777" w:rsidTr="008416EB">
        <w:tc>
          <w:tcPr>
            <w:tcW w:w="7797" w:type="dxa"/>
            <w:shd w:val="clear" w:color="auto" w:fill="auto"/>
          </w:tcPr>
          <w:p w14:paraId="0165DF30" w14:textId="77777777" w:rsidR="002C735C" w:rsidRPr="0091153F" w:rsidRDefault="00B43524" w:rsidP="002718E2">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w:t>
            </w:r>
            <w:proofErr w:type="gramEnd"/>
            <w:r w:rsidRPr="0091153F">
              <w:rPr>
                <w:sz w:val="22"/>
                <w:szCs w:val="22"/>
              </w:rPr>
              <w:t xml:space="preserve">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C2FDDB9"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4EA2A9E6" w14:textId="77777777" w:rsidTr="008416EB">
        <w:tc>
          <w:tcPr>
            <w:tcW w:w="7797" w:type="dxa"/>
            <w:shd w:val="clear" w:color="auto" w:fill="auto"/>
          </w:tcPr>
          <w:p w14:paraId="79D72FEE" w14:textId="77777777" w:rsidR="002C735C" w:rsidRPr="0091153F" w:rsidRDefault="00B43524" w:rsidP="002718E2">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3-2100 2.4</w:t>
            </w:r>
            <w:proofErr w:type="gramEnd"/>
            <w:r w:rsidRPr="0091153F">
              <w:rPr>
                <w:sz w:val="22"/>
                <w:szCs w:val="22"/>
              </w:rPr>
              <w:t xml:space="preserve">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56C3CF"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6985D8F2" w14:textId="77777777" w:rsidTr="008416EB">
        <w:tc>
          <w:tcPr>
            <w:tcW w:w="7797" w:type="dxa"/>
            <w:shd w:val="clear" w:color="auto" w:fill="auto"/>
          </w:tcPr>
          <w:p w14:paraId="515CC441" w14:textId="77777777" w:rsidR="002C735C" w:rsidRPr="0091153F" w:rsidRDefault="00B43524" w:rsidP="002718E2">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-1120 - 1</w:t>
            </w:r>
            <w:proofErr w:type="gramEnd"/>
            <w:r w:rsidRPr="0091153F">
              <w:rPr>
                <w:sz w:val="22"/>
                <w:szCs w:val="22"/>
              </w:rPr>
              <w:t xml:space="preserve">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EE1DA6F"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35AF5633" w14:textId="77777777" w:rsidTr="008416EB">
        <w:tc>
          <w:tcPr>
            <w:tcW w:w="7797" w:type="dxa"/>
            <w:shd w:val="clear" w:color="auto" w:fill="auto"/>
          </w:tcPr>
          <w:p w14:paraId="4EE0A916" w14:textId="77777777" w:rsidR="002C735C" w:rsidRPr="0091153F" w:rsidRDefault="00B43524" w:rsidP="002718E2">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proofErr w:type="gramEnd"/>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BC37D6C"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127DC28C" w14:textId="77777777" w:rsidTr="008416EB">
        <w:tc>
          <w:tcPr>
            <w:tcW w:w="7797" w:type="dxa"/>
            <w:shd w:val="clear" w:color="auto" w:fill="auto"/>
          </w:tcPr>
          <w:p w14:paraId="228AC4AF" w14:textId="77777777" w:rsidR="002C735C" w:rsidRPr="0091153F" w:rsidRDefault="00B43524" w:rsidP="002718E2">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w:t>
            </w:r>
            <w:proofErr w:type="gramEnd"/>
            <w:r w:rsidRPr="0091153F">
              <w:rPr>
                <w:sz w:val="22"/>
                <w:szCs w:val="22"/>
              </w:rPr>
              <w:t xml:space="preserve">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A84577"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r w:rsidR="002C735C" w:rsidRPr="0091153F" w14:paraId="045C62A6" w14:textId="77777777" w:rsidTr="008416EB">
        <w:tc>
          <w:tcPr>
            <w:tcW w:w="7797" w:type="dxa"/>
            <w:shd w:val="clear" w:color="auto" w:fill="auto"/>
          </w:tcPr>
          <w:p w14:paraId="7D9D1FF1" w14:textId="77777777" w:rsidR="002C735C" w:rsidRPr="0091153F" w:rsidRDefault="00B43524" w:rsidP="002718E2">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w:t>
            </w:r>
            <w:proofErr w:type="gramStart"/>
            <w:r w:rsidRPr="0091153F">
              <w:rPr>
                <w:sz w:val="22"/>
                <w:szCs w:val="22"/>
              </w:rPr>
              <w:t>.С</w:t>
            </w:r>
            <w:proofErr w:type="gramEnd"/>
            <w:r w:rsidRPr="0091153F">
              <w:rPr>
                <w:sz w:val="22"/>
                <w:szCs w:val="22"/>
              </w:rPr>
              <w:t>пециализированная</w:t>
            </w:r>
            <w:proofErr w:type="spellEnd"/>
            <w:r w:rsidRPr="0091153F">
              <w:rPr>
                <w:sz w:val="22"/>
                <w:szCs w:val="22"/>
              </w:rPr>
              <w:t xml:space="preserve">  мебель и оборудование: </w:t>
            </w:r>
            <w:proofErr w:type="gramStart"/>
            <w:r w:rsidRPr="0091153F">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proofErr w:type="gram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DF4B67" w14:textId="77777777" w:rsidR="002C735C" w:rsidRPr="0091153F" w:rsidRDefault="00B43524" w:rsidP="002718E2">
            <w:pPr>
              <w:pStyle w:val="Style214"/>
              <w:ind w:firstLine="0"/>
              <w:rPr>
                <w:sz w:val="22"/>
                <w:szCs w:val="22"/>
              </w:rPr>
            </w:pPr>
            <w:r w:rsidRPr="0091153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69284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69284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69284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69284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9E6058" w14:paraId="25302F1A" w14:textId="77777777" w:rsidTr="00F00293">
        <w:tc>
          <w:tcPr>
            <w:tcW w:w="562" w:type="dxa"/>
          </w:tcPr>
          <w:p w14:paraId="67411E9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83E9D95" w14:textId="77777777" w:rsidR="009E6058" w:rsidRPr="0091153F" w:rsidRDefault="009E6058" w:rsidP="00523021">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9E6058" w14:paraId="4F2B2927" w14:textId="77777777" w:rsidTr="00F00293">
        <w:tc>
          <w:tcPr>
            <w:tcW w:w="562" w:type="dxa"/>
          </w:tcPr>
          <w:p w14:paraId="448BC75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416B5F13" w14:textId="77777777" w:rsidR="009E6058" w:rsidRPr="0091153F" w:rsidRDefault="009E6058" w:rsidP="00523021">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9E6058" w14:paraId="2D87163F" w14:textId="77777777" w:rsidTr="00F00293">
        <w:tc>
          <w:tcPr>
            <w:tcW w:w="562" w:type="dxa"/>
          </w:tcPr>
          <w:p w14:paraId="45D6A16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55FB876C" w14:textId="77777777" w:rsidR="009E6058" w:rsidRPr="009E6058" w:rsidRDefault="009E6058" w:rsidP="00523021">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модели кругооборота.</w:t>
            </w:r>
          </w:p>
        </w:tc>
      </w:tr>
      <w:tr w:rsidR="009E6058" w14:paraId="10CD8DDB" w14:textId="77777777" w:rsidTr="00F00293">
        <w:tc>
          <w:tcPr>
            <w:tcW w:w="562" w:type="dxa"/>
          </w:tcPr>
          <w:p w14:paraId="326D4AD3"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5DC559F" w14:textId="77777777" w:rsidR="009E6058" w:rsidRPr="0091153F" w:rsidRDefault="009E6058" w:rsidP="00523021">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9E6058" w14:paraId="618C3294" w14:textId="77777777" w:rsidTr="00F00293">
        <w:tc>
          <w:tcPr>
            <w:tcW w:w="562" w:type="dxa"/>
          </w:tcPr>
          <w:p w14:paraId="38C7BCE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1A712E1" w14:textId="77777777" w:rsidR="009E6058" w:rsidRPr="0091153F" w:rsidRDefault="009E6058" w:rsidP="00523021">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9E6058" w14:paraId="52F593BD" w14:textId="77777777" w:rsidTr="00F00293">
        <w:tc>
          <w:tcPr>
            <w:tcW w:w="562" w:type="dxa"/>
          </w:tcPr>
          <w:p w14:paraId="5A7D46B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30F7483" w14:textId="77777777" w:rsidR="009E6058" w:rsidRPr="0091153F" w:rsidRDefault="009E6058" w:rsidP="00523021">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9E6058" w14:paraId="66B0691D" w14:textId="77777777" w:rsidTr="00F00293">
        <w:tc>
          <w:tcPr>
            <w:tcW w:w="562" w:type="dxa"/>
          </w:tcPr>
          <w:p w14:paraId="3231A4CF"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358C694C" w14:textId="77777777" w:rsidR="009E6058" w:rsidRPr="0091153F" w:rsidRDefault="009E6058" w:rsidP="00523021">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9E6058" w14:paraId="52D9E1E4" w14:textId="77777777" w:rsidTr="00F00293">
        <w:tc>
          <w:tcPr>
            <w:tcW w:w="562" w:type="dxa"/>
          </w:tcPr>
          <w:p w14:paraId="18BD7BF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8489070" w14:textId="77777777" w:rsidR="009E6058" w:rsidRPr="0091153F" w:rsidRDefault="009E6058" w:rsidP="00523021">
            <w:pPr>
              <w:pStyle w:val="Default"/>
              <w:spacing w:after="30"/>
              <w:jc w:val="both"/>
              <w:rPr>
                <w:sz w:val="23"/>
                <w:szCs w:val="23"/>
              </w:rPr>
            </w:pPr>
            <w:r w:rsidRPr="0091153F">
              <w:rPr>
                <w:sz w:val="23"/>
                <w:szCs w:val="23"/>
              </w:rPr>
              <w:t xml:space="preserve">Макроэкономическая система цен. Взаимосвязь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E6058" w14:paraId="16FFE33A" w14:textId="77777777" w:rsidTr="00F00293">
        <w:tc>
          <w:tcPr>
            <w:tcW w:w="562" w:type="dxa"/>
          </w:tcPr>
          <w:p w14:paraId="0BBBD36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3FAAD025" w14:textId="77777777" w:rsidR="009E6058" w:rsidRPr="009E6058" w:rsidRDefault="009E6058" w:rsidP="00523021">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9E6058" w14:paraId="304DC524" w14:textId="77777777" w:rsidTr="00F00293">
        <w:tc>
          <w:tcPr>
            <w:tcW w:w="562" w:type="dxa"/>
          </w:tcPr>
          <w:p w14:paraId="71BCDBF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75509AC1" w14:textId="77777777" w:rsidR="009E6058" w:rsidRPr="009E6058" w:rsidRDefault="009E6058" w:rsidP="00523021">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9E6058" w14:paraId="404200F2" w14:textId="77777777" w:rsidTr="00F00293">
        <w:tc>
          <w:tcPr>
            <w:tcW w:w="562" w:type="dxa"/>
          </w:tcPr>
          <w:p w14:paraId="3290C6A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720CC14" w14:textId="77777777" w:rsidR="009E6058" w:rsidRPr="0091153F" w:rsidRDefault="009E6058" w:rsidP="00523021">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9E6058" w14:paraId="5F95070E" w14:textId="77777777" w:rsidTr="00F00293">
        <w:tc>
          <w:tcPr>
            <w:tcW w:w="562" w:type="dxa"/>
          </w:tcPr>
          <w:p w14:paraId="3F2B0A1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713028AA" w14:textId="77777777" w:rsidR="009E6058" w:rsidRPr="0091153F" w:rsidRDefault="009E6058" w:rsidP="00523021">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9E6058" w14:paraId="11EC2D16" w14:textId="77777777" w:rsidTr="00F00293">
        <w:tc>
          <w:tcPr>
            <w:tcW w:w="562" w:type="dxa"/>
          </w:tcPr>
          <w:p w14:paraId="733C835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7386B575" w14:textId="77777777" w:rsidR="009E6058" w:rsidRPr="009E6058" w:rsidRDefault="009E6058" w:rsidP="00523021">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инвестиционного спроса.</w:t>
            </w:r>
          </w:p>
        </w:tc>
      </w:tr>
      <w:tr w:rsidR="009E6058" w14:paraId="07F5D093" w14:textId="77777777" w:rsidTr="00F00293">
        <w:tc>
          <w:tcPr>
            <w:tcW w:w="562" w:type="dxa"/>
          </w:tcPr>
          <w:p w14:paraId="2C8A67E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4C0EAA0" w14:textId="77777777" w:rsidR="009E6058" w:rsidRPr="009E6058" w:rsidRDefault="009E6058" w:rsidP="00523021">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9E6058" w14:paraId="0E41D2E7" w14:textId="77777777" w:rsidTr="00F00293">
        <w:tc>
          <w:tcPr>
            <w:tcW w:w="562" w:type="dxa"/>
          </w:tcPr>
          <w:p w14:paraId="7C4F3FB6"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74C1EAF" w14:textId="77777777" w:rsidR="009E6058" w:rsidRPr="0091153F" w:rsidRDefault="009E6058" w:rsidP="00523021">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9E6058" w14:paraId="1376E274" w14:textId="77777777" w:rsidTr="00F00293">
        <w:tc>
          <w:tcPr>
            <w:tcW w:w="562" w:type="dxa"/>
          </w:tcPr>
          <w:p w14:paraId="0E44ABA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B7A074C" w14:textId="77777777" w:rsidR="009E6058" w:rsidRPr="0091153F" w:rsidRDefault="009E6058" w:rsidP="00523021">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9E6058" w14:paraId="1752B436" w14:textId="77777777" w:rsidTr="00F00293">
        <w:tc>
          <w:tcPr>
            <w:tcW w:w="562" w:type="dxa"/>
          </w:tcPr>
          <w:p w14:paraId="52DA289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6535E3B" w14:textId="77777777" w:rsidR="009E6058" w:rsidRPr="0091153F" w:rsidRDefault="009E6058" w:rsidP="00523021">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9E6058" w14:paraId="32298113" w14:textId="77777777" w:rsidTr="00F00293">
        <w:tc>
          <w:tcPr>
            <w:tcW w:w="562" w:type="dxa"/>
          </w:tcPr>
          <w:p w14:paraId="5AD826A0"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314EAC01" w14:textId="77777777" w:rsidR="009E6058" w:rsidRPr="0091153F" w:rsidRDefault="009E6058" w:rsidP="00523021">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9E6058" w14:paraId="5F41A5CB" w14:textId="77777777" w:rsidTr="00F00293">
        <w:tc>
          <w:tcPr>
            <w:tcW w:w="562" w:type="dxa"/>
          </w:tcPr>
          <w:p w14:paraId="7D49802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7C65899" w14:textId="77777777" w:rsidR="009E6058" w:rsidRPr="0091153F" w:rsidRDefault="009E6058" w:rsidP="00523021">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9E6058" w14:paraId="7E13336F" w14:textId="77777777" w:rsidTr="00F00293">
        <w:tc>
          <w:tcPr>
            <w:tcW w:w="562" w:type="dxa"/>
          </w:tcPr>
          <w:p w14:paraId="7482502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46491E10" w14:textId="77777777" w:rsidR="009E6058" w:rsidRPr="0091153F" w:rsidRDefault="009E6058" w:rsidP="00523021">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9E6058" w14:paraId="7D76152B" w14:textId="77777777" w:rsidTr="00F00293">
        <w:tc>
          <w:tcPr>
            <w:tcW w:w="562" w:type="dxa"/>
          </w:tcPr>
          <w:p w14:paraId="41A9318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2DE83E1" w14:textId="77777777" w:rsidR="009E6058" w:rsidRPr="0091153F" w:rsidRDefault="009E6058" w:rsidP="00523021">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9E6058" w14:paraId="24F961D9" w14:textId="77777777" w:rsidTr="00F00293">
        <w:tc>
          <w:tcPr>
            <w:tcW w:w="562" w:type="dxa"/>
          </w:tcPr>
          <w:p w14:paraId="361708E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CBE8B79" w14:textId="77777777" w:rsidR="009E6058" w:rsidRPr="0091153F" w:rsidRDefault="009E6058" w:rsidP="00523021">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9E6058" w14:paraId="72DBAE0F" w14:textId="77777777" w:rsidTr="00F00293">
        <w:tc>
          <w:tcPr>
            <w:tcW w:w="562" w:type="dxa"/>
          </w:tcPr>
          <w:p w14:paraId="0E2B80DA"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5FAD575" w14:textId="77777777" w:rsidR="009E6058" w:rsidRPr="0091153F" w:rsidRDefault="009E6058" w:rsidP="00523021">
            <w:pPr>
              <w:pStyle w:val="Default"/>
              <w:spacing w:after="30"/>
              <w:jc w:val="both"/>
              <w:rPr>
                <w:sz w:val="23"/>
                <w:szCs w:val="23"/>
              </w:rPr>
            </w:pPr>
            <w:r w:rsidRPr="0091153F">
              <w:rPr>
                <w:sz w:val="23"/>
                <w:szCs w:val="23"/>
              </w:rPr>
              <w:t xml:space="preserve">Совокупное предложение и определяющие его факторы. </w:t>
            </w:r>
            <w:proofErr w:type="gramStart"/>
            <w:r w:rsidRPr="0091153F">
              <w:rPr>
                <w:sz w:val="23"/>
                <w:szCs w:val="23"/>
              </w:rPr>
              <w:t>Теоретические предпосылки построения краткосрочной и долгосрочной кривых совокупного предложения.</w:t>
            </w:r>
            <w:proofErr w:type="gramEnd"/>
          </w:p>
        </w:tc>
      </w:tr>
      <w:tr w:rsidR="009E6058" w14:paraId="3DF3D2CF" w14:textId="77777777" w:rsidTr="00F00293">
        <w:tc>
          <w:tcPr>
            <w:tcW w:w="562" w:type="dxa"/>
          </w:tcPr>
          <w:p w14:paraId="70B17D5E"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236C04" w14:textId="77777777" w:rsidR="009E6058" w:rsidRPr="009E6058" w:rsidRDefault="009E6058" w:rsidP="00523021">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нарушение равновесия.</w:t>
            </w:r>
          </w:p>
        </w:tc>
      </w:tr>
      <w:tr w:rsidR="009E6058" w14:paraId="06FFC02E" w14:textId="77777777" w:rsidTr="00F00293">
        <w:tc>
          <w:tcPr>
            <w:tcW w:w="562" w:type="dxa"/>
          </w:tcPr>
          <w:p w14:paraId="4DEB249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0E89DEF" w14:textId="77777777" w:rsidR="009E6058" w:rsidRPr="0091153F" w:rsidRDefault="009E6058" w:rsidP="00523021">
            <w:pPr>
              <w:pStyle w:val="Default"/>
              <w:spacing w:after="30"/>
              <w:jc w:val="both"/>
              <w:rPr>
                <w:sz w:val="23"/>
                <w:szCs w:val="23"/>
              </w:rPr>
            </w:pPr>
            <w:r w:rsidRPr="0091153F">
              <w:rPr>
                <w:sz w:val="23"/>
                <w:szCs w:val="23"/>
              </w:rPr>
              <w:t xml:space="preserve">Рынок финансовых активов и его структура. Синхронность формирования равновесия на </w:t>
            </w:r>
            <w:proofErr w:type="gramStart"/>
            <w:r w:rsidRPr="0091153F">
              <w:rPr>
                <w:sz w:val="23"/>
                <w:szCs w:val="23"/>
              </w:rPr>
              <w:t>рынках</w:t>
            </w:r>
            <w:proofErr w:type="gramEnd"/>
            <w:r w:rsidRPr="0091153F">
              <w:rPr>
                <w:sz w:val="23"/>
                <w:szCs w:val="23"/>
              </w:rPr>
              <w:t xml:space="preserve"> денег и активов, приносящих процентный доход.</w:t>
            </w:r>
          </w:p>
        </w:tc>
      </w:tr>
      <w:tr w:rsidR="009E6058" w14:paraId="716EDFC8" w14:textId="77777777" w:rsidTr="00F00293">
        <w:tc>
          <w:tcPr>
            <w:tcW w:w="562" w:type="dxa"/>
          </w:tcPr>
          <w:p w14:paraId="1C7C5CD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A023317" w14:textId="77777777" w:rsidR="009E6058" w:rsidRPr="0091153F" w:rsidRDefault="009E6058" w:rsidP="00523021">
            <w:pPr>
              <w:pStyle w:val="Default"/>
              <w:spacing w:after="30"/>
              <w:jc w:val="both"/>
              <w:rPr>
                <w:sz w:val="23"/>
                <w:szCs w:val="23"/>
              </w:rPr>
            </w:pPr>
            <w:r w:rsidRPr="0091153F">
              <w:rPr>
                <w:sz w:val="23"/>
                <w:szCs w:val="23"/>
              </w:rPr>
              <w:t>Альтернативные теории спроса на деньги.</w:t>
            </w:r>
          </w:p>
        </w:tc>
      </w:tr>
      <w:tr w:rsidR="009E6058" w14:paraId="36A10DA4" w14:textId="77777777" w:rsidTr="00F00293">
        <w:tc>
          <w:tcPr>
            <w:tcW w:w="562" w:type="dxa"/>
          </w:tcPr>
          <w:p w14:paraId="458BE11C"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247C6C4" w14:textId="77777777" w:rsidR="009E6058" w:rsidRPr="0091153F" w:rsidRDefault="009E6058" w:rsidP="00523021">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9E6058" w14:paraId="21D66214" w14:textId="77777777" w:rsidTr="00F00293">
        <w:tc>
          <w:tcPr>
            <w:tcW w:w="562" w:type="dxa"/>
          </w:tcPr>
          <w:p w14:paraId="5B952E8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5261A94" w14:textId="77777777" w:rsidR="009E6058" w:rsidRPr="0091153F" w:rsidRDefault="009E6058" w:rsidP="00523021">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9E6058" w14:paraId="018553F7" w14:textId="77777777" w:rsidTr="00F00293">
        <w:tc>
          <w:tcPr>
            <w:tcW w:w="562" w:type="dxa"/>
          </w:tcPr>
          <w:p w14:paraId="387D699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3E4894E8" w14:textId="77777777" w:rsidR="009E6058" w:rsidRPr="0091153F" w:rsidRDefault="009E6058" w:rsidP="00523021">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9E6058" w14:paraId="76A6336B" w14:textId="77777777" w:rsidTr="00F00293">
        <w:tc>
          <w:tcPr>
            <w:tcW w:w="562" w:type="dxa"/>
          </w:tcPr>
          <w:p w14:paraId="72F2C96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67244CE1" w14:textId="77777777" w:rsidR="009E6058" w:rsidRPr="009E6058" w:rsidRDefault="009E6058" w:rsidP="00523021">
            <w:pPr>
              <w:pStyle w:val="Default"/>
              <w:spacing w:after="30"/>
              <w:jc w:val="both"/>
              <w:rPr>
                <w:sz w:val="23"/>
                <w:szCs w:val="23"/>
                <w:lang w:val="en-US"/>
              </w:rPr>
            </w:pPr>
            <w:r>
              <w:rPr>
                <w:sz w:val="23"/>
                <w:szCs w:val="23"/>
                <w:lang w:val="en-US"/>
              </w:rPr>
              <w:t>Ценообразование на рынке акций.</w:t>
            </w:r>
          </w:p>
        </w:tc>
      </w:tr>
      <w:tr w:rsidR="009E6058" w14:paraId="7D442F4E" w14:textId="77777777" w:rsidTr="00F00293">
        <w:tc>
          <w:tcPr>
            <w:tcW w:w="562" w:type="dxa"/>
          </w:tcPr>
          <w:p w14:paraId="610F8E59"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2CD4DD8D" w14:textId="77777777" w:rsidR="009E6058" w:rsidRPr="0091153F" w:rsidRDefault="009E6058" w:rsidP="00523021">
            <w:pPr>
              <w:pStyle w:val="Default"/>
              <w:spacing w:after="30"/>
              <w:jc w:val="both"/>
              <w:rPr>
                <w:sz w:val="23"/>
                <w:szCs w:val="23"/>
              </w:rPr>
            </w:pPr>
            <w:r w:rsidRPr="0091153F">
              <w:rPr>
                <w:sz w:val="23"/>
                <w:szCs w:val="23"/>
              </w:rPr>
              <w:t>Формирование цен на срочные и бессрочные облигации.</w:t>
            </w:r>
          </w:p>
        </w:tc>
      </w:tr>
      <w:tr w:rsidR="009E6058" w14:paraId="654F279D" w14:textId="77777777" w:rsidTr="00F00293">
        <w:tc>
          <w:tcPr>
            <w:tcW w:w="562" w:type="dxa"/>
          </w:tcPr>
          <w:p w14:paraId="3BD7AF4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5C6D39CC" w14:textId="77777777" w:rsidR="009E6058" w:rsidRPr="0091153F" w:rsidRDefault="009E6058" w:rsidP="00523021">
            <w:pPr>
              <w:pStyle w:val="Default"/>
              <w:spacing w:after="30"/>
              <w:jc w:val="both"/>
              <w:rPr>
                <w:sz w:val="23"/>
                <w:szCs w:val="23"/>
              </w:rPr>
            </w:pPr>
            <w:r w:rsidRPr="0091153F">
              <w:rPr>
                <w:sz w:val="23"/>
                <w:szCs w:val="23"/>
              </w:rPr>
              <w:t xml:space="preserve">Механизм установления совместного равновесия на </w:t>
            </w:r>
            <w:proofErr w:type="gramStart"/>
            <w:r w:rsidRPr="0091153F">
              <w:rPr>
                <w:sz w:val="23"/>
                <w:szCs w:val="23"/>
              </w:rPr>
              <w:t>рынках</w:t>
            </w:r>
            <w:proofErr w:type="gramEnd"/>
            <w:r w:rsidRPr="0091153F">
              <w:rPr>
                <w:sz w:val="23"/>
                <w:szCs w:val="23"/>
              </w:rPr>
              <w:t xml:space="preserve"> благ и финансовых активов при фиксированных ценах.</w:t>
            </w:r>
          </w:p>
        </w:tc>
      </w:tr>
      <w:tr w:rsidR="009E6058" w14:paraId="54479A64" w14:textId="77777777" w:rsidTr="00F00293">
        <w:tc>
          <w:tcPr>
            <w:tcW w:w="562" w:type="dxa"/>
          </w:tcPr>
          <w:p w14:paraId="28AFB07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7710A2EF" w14:textId="77777777" w:rsidR="009E6058" w:rsidRPr="0091153F" w:rsidRDefault="009E6058" w:rsidP="00523021">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9E6058" w14:paraId="560EE79D" w14:textId="77777777" w:rsidTr="00F00293">
        <w:tc>
          <w:tcPr>
            <w:tcW w:w="562" w:type="dxa"/>
          </w:tcPr>
          <w:p w14:paraId="59FADA0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078A0C84" w14:textId="77777777" w:rsidR="009E6058" w:rsidRPr="0091153F" w:rsidRDefault="009E6058" w:rsidP="00523021">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9E6058" w14:paraId="1CD30C8C" w14:textId="77777777" w:rsidTr="00F00293">
        <w:tc>
          <w:tcPr>
            <w:tcW w:w="562" w:type="dxa"/>
          </w:tcPr>
          <w:p w14:paraId="14D84CB4"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90340A0" w14:textId="77777777" w:rsidR="009E6058" w:rsidRPr="0091153F" w:rsidRDefault="009E6058" w:rsidP="00523021">
            <w:pPr>
              <w:pStyle w:val="Default"/>
              <w:spacing w:after="30"/>
              <w:jc w:val="both"/>
              <w:rPr>
                <w:sz w:val="23"/>
                <w:szCs w:val="23"/>
              </w:rPr>
            </w:pPr>
            <w:r w:rsidRPr="0091153F">
              <w:rPr>
                <w:sz w:val="23"/>
                <w:szCs w:val="23"/>
              </w:rPr>
              <w:t xml:space="preserve">Механизм достижения современного равновесия в </w:t>
            </w:r>
            <w:proofErr w:type="gramStart"/>
            <w:r w:rsidRPr="0091153F">
              <w:rPr>
                <w:sz w:val="23"/>
                <w:szCs w:val="23"/>
              </w:rPr>
              <w:t>условиях</w:t>
            </w:r>
            <w:proofErr w:type="gramEnd"/>
            <w:r w:rsidRPr="0091153F">
              <w:rPr>
                <w:sz w:val="23"/>
                <w:szCs w:val="23"/>
              </w:rPr>
              <w:t xml:space="preserve"> гибких цен. Стабилизирующее и дестабилизирующее воздействие дефляции на динамику реального объема национального производства.</w:t>
            </w:r>
          </w:p>
        </w:tc>
      </w:tr>
      <w:tr w:rsidR="009E6058" w14:paraId="0FF7935B" w14:textId="77777777" w:rsidTr="00F00293">
        <w:tc>
          <w:tcPr>
            <w:tcW w:w="562" w:type="dxa"/>
          </w:tcPr>
          <w:p w14:paraId="67952934"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605AA1A1" w14:textId="77777777" w:rsidR="009E6058" w:rsidRPr="0091153F" w:rsidRDefault="009E6058" w:rsidP="00523021">
            <w:pPr>
              <w:pStyle w:val="Default"/>
              <w:spacing w:after="30"/>
              <w:jc w:val="both"/>
              <w:rPr>
                <w:sz w:val="23"/>
                <w:szCs w:val="23"/>
              </w:rPr>
            </w:pPr>
            <w:r w:rsidRPr="0091153F">
              <w:rPr>
                <w:sz w:val="23"/>
                <w:szCs w:val="23"/>
              </w:rPr>
              <w:t xml:space="preserve">Функционирование рынка труда в долгосрочном </w:t>
            </w:r>
            <w:proofErr w:type="gramStart"/>
            <w:r w:rsidRPr="0091153F">
              <w:rPr>
                <w:sz w:val="23"/>
                <w:szCs w:val="23"/>
              </w:rPr>
              <w:t>периоде</w:t>
            </w:r>
            <w:proofErr w:type="gramEnd"/>
            <w:r w:rsidRPr="0091153F">
              <w:rPr>
                <w:sz w:val="23"/>
                <w:szCs w:val="23"/>
              </w:rPr>
              <w:t xml:space="preserve"> (неоклассическая концепция занятости).</w:t>
            </w:r>
          </w:p>
        </w:tc>
      </w:tr>
      <w:tr w:rsidR="009E6058" w14:paraId="16F55C14" w14:textId="77777777" w:rsidTr="00F00293">
        <w:tc>
          <w:tcPr>
            <w:tcW w:w="562" w:type="dxa"/>
          </w:tcPr>
          <w:p w14:paraId="27DCB2D2"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58C4F4EF" w14:textId="77777777" w:rsidR="009E6058" w:rsidRPr="0091153F" w:rsidRDefault="009E6058" w:rsidP="00523021">
            <w:pPr>
              <w:pStyle w:val="Default"/>
              <w:spacing w:after="30"/>
              <w:jc w:val="both"/>
              <w:rPr>
                <w:sz w:val="23"/>
                <w:szCs w:val="23"/>
              </w:rPr>
            </w:pPr>
            <w:r w:rsidRPr="0091153F">
              <w:rPr>
                <w:sz w:val="23"/>
                <w:szCs w:val="23"/>
              </w:rPr>
              <w:t xml:space="preserve">Функционирование рынка труда в краткосрочном </w:t>
            </w:r>
            <w:proofErr w:type="gramStart"/>
            <w:r w:rsidRPr="0091153F">
              <w:rPr>
                <w:sz w:val="23"/>
                <w:szCs w:val="23"/>
              </w:rPr>
              <w:t>периоде</w:t>
            </w:r>
            <w:proofErr w:type="gramEnd"/>
            <w:r w:rsidRPr="0091153F">
              <w:rPr>
                <w:sz w:val="23"/>
                <w:szCs w:val="23"/>
              </w:rPr>
              <w:t xml:space="preserve"> (кейнсианская концепция занятости).</w:t>
            </w:r>
          </w:p>
        </w:tc>
      </w:tr>
      <w:tr w:rsidR="009E6058" w14:paraId="0AE6A938" w14:textId="77777777" w:rsidTr="00F00293">
        <w:tc>
          <w:tcPr>
            <w:tcW w:w="562" w:type="dxa"/>
          </w:tcPr>
          <w:p w14:paraId="5DDA2A47"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594DCC8" w14:textId="77777777" w:rsidR="009E6058" w:rsidRPr="0091153F" w:rsidRDefault="009E6058" w:rsidP="00523021">
            <w:pPr>
              <w:pStyle w:val="Default"/>
              <w:spacing w:after="30"/>
              <w:jc w:val="both"/>
              <w:rPr>
                <w:sz w:val="23"/>
                <w:szCs w:val="23"/>
              </w:rPr>
            </w:pPr>
            <w:r w:rsidRPr="0091153F">
              <w:rPr>
                <w:sz w:val="23"/>
                <w:szCs w:val="23"/>
              </w:rPr>
              <w:t xml:space="preserve">Закон Вальраса. Общее макроэкономическое равновесие в долгосрочном </w:t>
            </w:r>
            <w:proofErr w:type="gramStart"/>
            <w:r w:rsidRPr="0091153F">
              <w:rPr>
                <w:sz w:val="23"/>
                <w:szCs w:val="23"/>
              </w:rPr>
              <w:t>периоде</w:t>
            </w:r>
            <w:proofErr w:type="gramEnd"/>
            <w:r w:rsidRPr="0091153F">
              <w:rPr>
                <w:sz w:val="23"/>
                <w:szCs w:val="23"/>
              </w:rPr>
              <w:t>: неоклассический вариант.</w:t>
            </w:r>
          </w:p>
        </w:tc>
      </w:tr>
      <w:tr w:rsidR="009E6058" w14:paraId="1F86327F" w14:textId="77777777" w:rsidTr="00F00293">
        <w:tc>
          <w:tcPr>
            <w:tcW w:w="562" w:type="dxa"/>
          </w:tcPr>
          <w:p w14:paraId="4DF68489"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054768A5" w14:textId="77777777" w:rsidR="009E6058" w:rsidRPr="0091153F" w:rsidRDefault="009E6058" w:rsidP="00523021">
            <w:pPr>
              <w:pStyle w:val="Default"/>
              <w:spacing w:after="30"/>
              <w:jc w:val="both"/>
              <w:rPr>
                <w:sz w:val="23"/>
                <w:szCs w:val="23"/>
              </w:rPr>
            </w:pPr>
            <w:r w:rsidRPr="0091153F">
              <w:rPr>
                <w:sz w:val="23"/>
                <w:szCs w:val="23"/>
              </w:rPr>
              <w:t xml:space="preserve">Общее макроэкономическое равновесие в краткосрочном </w:t>
            </w:r>
            <w:proofErr w:type="gramStart"/>
            <w:r w:rsidRPr="0091153F">
              <w:rPr>
                <w:sz w:val="23"/>
                <w:szCs w:val="23"/>
              </w:rPr>
              <w:t>периоде</w:t>
            </w:r>
            <w:proofErr w:type="gramEnd"/>
            <w:r w:rsidRPr="0091153F">
              <w:rPr>
                <w:sz w:val="23"/>
                <w:szCs w:val="23"/>
              </w:rPr>
              <w:t>: кейнсианский вариант.</w:t>
            </w:r>
          </w:p>
        </w:tc>
      </w:tr>
      <w:tr w:rsidR="009E6058" w14:paraId="5818A6C8" w14:textId="77777777" w:rsidTr="00F00293">
        <w:tc>
          <w:tcPr>
            <w:tcW w:w="562" w:type="dxa"/>
          </w:tcPr>
          <w:p w14:paraId="7A4C009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0BF5B26" w14:textId="77777777" w:rsidR="009E6058" w:rsidRPr="0091153F" w:rsidRDefault="009E6058" w:rsidP="00523021">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9E6058" w14:paraId="0FC2E9AD" w14:textId="77777777" w:rsidTr="00F00293">
        <w:tc>
          <w:tcPr>
            <w:tcW w:w="562" w:type="dxa"/>
          </w:tcPr>
          <w:p w14:paraId="44C328AA"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0DFBCBB7" w14:textId="77777777" w:rsidR="009E6058" w:rsidRPr="0091153F" w:rsidRDefault="009E6058" w:rsidP="00523021">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9E6058" w14:paraId="7ABACB61" w14:textId="77777777" w:rsidTr="00F00293">
        <w:tc>
          <w:tcPr>
            <w:tcW w:w="562" w:type="dxa"/>
          </w:tcPr>
          <w:p w14:paraId="438B3C2F"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F90A29A" w14:textId="77777777" w:rsidR="009E6058" w:rsidRPr="009E6058" w:rsidRDefault="009E6058" w:rsidP="00523021">
            <w:pPr>
              <w:pStyle w:val="Default"/>
              <w:spacing w:after="30"/>
              <w:jc w:val="both"/>
              <w:rPr>
                <w:sz w:val="23"/>
                <w:szCs w:val="23"/>
                <w:lang w:val="en-US"/>
              </w:rPr>
            </w:pPr>
            <w:r w:rsidRPr="0091153F">
              <w:rPr>
                <w:sz w:val="23"/>
                <w:szCs w:val="23"/>
              </w:rPr>
              <w:t xml:space="preserve">Взаимосвязь между инфляцией и безработицей в </w:t>
            </w:r>
            <w:proofErr w:type="gramStart"/>
            <w:r w:rsidRPr="0091153F">
              <w:rPr>
                <w:sz w:val="23"/>
                <w:szCs w:val="23"/>
              </w:rPr>
              <w:t>краткосрочном</w:t>
            </w:r>
            <w:proofErr w:type="gramEnd"/>
            <w:r w:rsidRPr="0091153F">
              <w:rPr>
                <w:sz w:val="23"/>
                <w:szCs w:val="23"/>
              </w:rPr>
              <w:t xml:space="preserve">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значение кривой Филлипса.</w:t>
            </w:r>
          </w:p>
        </w:tc>
      </w:tr>
      <w:tr w:rsidR="009E6058" w14:paraId="5CE23455" w14:textId="77777777" w:rsidTr="00F00293">
        <w:tc>
          <w:tcPr>
            <w:tcW w:w="562" w:type="dxa"/>
          </w:tcPr>
          <w:p w14:paraId="6B19357B"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4125A971" w14:textId="77777777" w:rsidR="009E6058" w:rsidRPr="0091153F" w:rsidRDefault="009E6058" w:rsidP="00523021">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9E6058" w14:paraId="79013290" w14:textId="77777777" w:rsidTr="00F00293">
        <w:tc>
          <w:tcPr>
            <w:tcW w:w="562" w:type="dxa"/>
          </w:tcPr>
          <w:p w14:paraId="6CFE8A60"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C0F7B7C" w14:textId="77777777" w:rsidR="009E6058" w:rsidRPr="0091153F" w:rsidRDefault="009E6058" w:rsidP="00523021">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9E6058" w14:paraId="5534EAC2" w14:textId="77777777" w:rsidTr="00F00293">
        <w:tc>
          <w:tcPr>
            <w:tcW w:w="562" w:type="dxa"/>
          </w:tcPr>
          <w:p w14:paraId="3DFDBB8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A0FA4DF" w14:textId="77777777" w:rsidR="009E6058" w:rsidRPr="0091153F" w:rsidRDefault="009E6058" w:rsidP="00523021">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9E6058" w14:paraId="518CA852" w14:textId="77777777" w:rsidTr="00F00293">
        <w:tc>
          <w:tcPr>
            <w:tcW w:w="562" w:type="dxa"/>
          </w:tcPr>
          <w:p w14:paraId="6A1EF5F5"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0CE9DE8" w14:textId="77777777" w:rsidR="009E6058" w:rsidRPr="0091153F" w:rsidRDefault="009E6058" w:rsidP="00523021">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9E6058" w14:paraId="37CEBA73" w14:textId="77777777" w:rsidTr="00F00293">
        <w:tc>
          <w:tcPr>
            <w:tcW w:w="562" w:type="dxa"/>
          </w:tcPr>
          <w:p w14:paraId="1C221FDE"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642D4576" w14:textId="77777777" w:rsidR="009E6058" w:rsidRPr="0091153F" w:rsidRDefault="009E6058" w:rsidP="00523021">
            <w:pPr>
              <w:pStyle w:val="Default"/>
              <w:spacing w:after="30"/>
              <w:jc w:val="both"/>
              <w:rPr>
                <w:sz w:val="23"/>
                <w:szCs w:val="23"/>
              </w:rPr>
            </w:pPr>
            <w:proofErr w:type="gramStart"/>
            <w:r w:rsidRPr="0091153F">
              <w:rPr>
                <w:sz w:val="23"/>
                <w:szCs w:val="23"/>
              </w:rPr>
              <w:t>Эндогенные</w:t>
            </w:r>
            <w:proofErr w:type="gramEnd"/>
            <w:r w:rsidRPr="0091153F">
              <w:rPr>
                <w:sz w:val="23"/>
                <w:szCs w:val="23"/>
              </w:rPr>
              <w:t xml:space="preserve">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9E6058" w14:paraId="22BF8CBF" w14:textId="77777777" w:rsidTr="00F00293">
        <w:tc>
          <w:tcPr>
            <w:tcW w:w="562" w:type="dxa"/>
          </w:tcPr>
          <w:p w14:paraId="10D3ADEA"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3C39F35" w14:textId="77777777" w:rsidR="009E6058" w:rsidRPr="0091153F" w:rsidRDefault="009E6058" w:rsidP="00523021">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9E6058" w14:paraId="2D581E6C" w14:textId="77777777" w:rsidTr="00F00293">
        <w:tc>
          <w:tcPr>
            <w:tcW w:w="562" w:type="dxa"/>
          </w:tcPr>
          <w:p w14:paraId="298742B8"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51763B0" w14:textId="77777777" w:rsidR="009E6058" w:rsidRPr="0091153F" w:rsidRDefault="009E6058" w:rsidP="00523021">
            <w:pPr>
              <w:pStyle w:val="Default"/>
              <w:spacing w:after="30"/>
              <w:jc w:val="both"/>
              <w:rPr>
                <w:sz w:val="23"/>
                <w:szCs w:val="23"/>
              </w:rPr>
            </w:pPr>
            <w:proofErr w:type="gramStart"/>
            <w:r w:rsidRPr="0091153F">
              <w:rPr>
                <w:sz w:val="23"/>
                <w:szCs w:val="23"/>
              </w:rPr>
              <w:t>Экзогенные</w:t>
            </w:r>
            <w:proofErr w:type="gramEnd"/>
            <w:r w:rsidRPr="0091153F">
              <w:rPr>
                <w:sz w:val="23"/>
                <w:szCs w:val="23"/>
              </w:rPr>
              <w:t xml:space="preserve"> стохастические теории цикла. Механизм «импульс распространение» и его интерпретация в модели реального делового цикла.</w:t>
            </w:r>
          </w:p>
        </w:tc>
      </w:tr>
      <w:tr w:rsidR="009E6058" w14:paraId="7EFDE5CE" w14:textId="77777777" w:rsidTr="00F00293">
        <w:tc>
          <w:tcPr>
            <w:tcW w:w="562" w:type="dxa"/>
          </w:tcPr>
          <w:p w14:paraId="2893D3A7"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4A2B6CE8" w14:textId="77777777" w:rsidR="009E6058" w:rsidRPr="0091153F" w:rsidRDefault="009E6058" w:rsidP="00523021">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9E6058" w14:paraId="619895E9" w14:textId="77777777" w:rsidTr="00F00293">
        <w:tc>
          <w:tcPr>
            <w:tcW w:w="562" w:type="dxa"/>
          </w:tcPr>
          <w:p w14:paraId="6D6614C2"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0373929" w14:textId="77777777" w:rsidR="009E6058" w:rsidRPr="0091153F" w:rsidRDefault="009E6058" w:rsidP="00523021">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9E6058" w14:paraId="600AD4BD" w14:textId="77777777" w:rsidTr="00F00293">
        <w:tc>
          <w:tcPr>
            <w:tcW w:w="562" w:type="dxa"/>
          </w:tcPr>
          <w:p w14:paraId="35BBF871"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0736E564" w14:textId="77777777" w:rsidR="009E6058" w:rsidRPr="009E6058" w:rsidRDefault="009E6058" w:rsidP="00523021">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технологического прогресса.</w:t>
            </w:r>
          </w:p>
        </w:tc>
      </w:tr>
      <w:tr w:rsidR="009E6058" w14:paraId="14D01EFB" w14:textId="77777777" w:rsidTr="00F00293">
        <w:tc>
          <w:tcPr>
            <w:tcW w:w="562" w:type="dxa"/>
          </w:tcPr>
          <w:p w14:paraId="1A904555"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2BC08C39" w14:textId="77777777" w:rsidR="009E6058" w:rsidRPr="0091153F" w:rsidRDefault="009E6058" w:rsidP="00523021">
            <w:pPr>
              <w:pStyle w:val="Default"/>
              <w:spacing w:after="30"/>
              <w:jc w:val="both"/>
              <w:rPr>
                <w:sz w:val="23"/>
                <w:szCs w:val="23"/>
              </w:rPr>
            </w:pPr>
            <w:r w:rsidRPr="0091153F">
              <w:rPr>
                <w:sz w:val="23"/>
                <w:szCs w:val="23"/>
              </w:rPr>
              <w:t xml:space="preserve">«Золотое правило» накопления и дилемма </w:t>
            </w:r>
            <w:proofErr w:type="gramStart"/>
            <w:r w:rsidRPr="0091153F">
              <w:rPr>
                <w:sz w:val="23"/>
                <w:szCs w:val="23"/>
              </w:rPr>
              <w:t>государственной</w:t>
            </w:r>
            <w:proofErr w:type="gramEnd"/>
            <w:r w:rsidRPr="0091153F">
              <w:rPr>
                <w:sz w:val="23"/>
                <w:szCs w:val="23"/>
              </w:rPr>
              <w:t xml:space="preserve"> политики регулирования экономического роста в динамически эффективной экономике.</w:t>
            </w:r>
          </w:p>
        </w:tc>
      </w:tr>
      <w:tr w:rsidR="009E6058" w14:paraId="6E83837E" w14:textId="77777777" w:rsidTr="00F00293">
        <w:tc>
          <w:tcPr>
            <w:tcW w:w="562" w:type="dxa"/>
          </w:tcPr>
          <w:p w14:paraId="0F414679"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563947C7" w14:textId="77777777" w:rsidR="009E6058" w:rsidRPr="0091153F" w:rsidRDefault="009E6058" w:rsidP="00523021">
            <w:pPr>
              <w:pStyle w:val="Default"/>
              <w:spacing w:after="30"/>
              <w:jc w:val="both"/>
              <w:rPr>
                <w:sz w:val="23"/>
                <w:szCs w:val="23"/>
              </w:rPr>
            </w:pPr>
            <w:r w:rsidRPr="0091153F">
              <w:rPr>
                <w:sz w:val="23"/>
                <w:szCs w:val="23"/>
              </w:rPr>
              <w:t xml:space="preserve">Фискальная политика как инструмент стабилизации в рыночной экономике. Механизм воздействия </w:t>
            </w:r>
            <w:proofErr w:type="gramStart"/>
            <w:r w:rsidRPr="0091153F">
              <w:rPr>
                <w:sz w:val="23"/>
                <w:szCs w:val="23"/>
              </w:rPr>
              <w:t>фискальной</w:t>
            </w:r>
            <w:proofErr w:type="gramEnd"/>
            <w:r w:rsidRPr="0091153F">
              <w:rPr>
                <w:sz w:val="23"/>
                <w:szCs w:val="23"/>
              </w:rPr>
              <w:t xml:space="preserve"> политики на совокупный спрос и мультипликативные эффекты в экономике.</w:t>
            </w:r>
          </w:p>
        </w:tc>
      </w:tr>
      <w:tr w:rsidR="009E6058" w14:paraId="1D09B098" w14:textId="77777777" w:rsidTr="00F00293">
        <w:tc>
          <w:tcPr>
            <w:tcW w:w="562" w:type="dxa"/>
          </w:tcPr>
          <w:p w14:paraId="46586FAF"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49C1709A" w14:textId="77777777" w:rsidR="009E6058" w:rsidRPr="0091153F" w:rsidRDefault="009E6058" w:rsidP="00523021">
            <w:pPr>
              <w:pStyle w:val="Default"/>
              <w:spacing w:after="30"/>
              <w:jc w:val="both"/>
              <w:rPr>
                <w:sz w:val="23"/>
                <w:szCs w:val="23"/>
              </w:rPr>
            </w:pPr>
            <w:r w:rsidRPr="0091153F">
              <w:rPr>
                <w:sz w:val="23"/>
                <w:szCs w:val="23"/>
              </w:rPr>
              <w:t xml:space="preserve">Факторы, определяющие величину мультипликаторов </w:t>
            </w:r>
            <w:proofErr w:type="gramStart"/>
            <w:r w:rsidRPr="0091153F">
              <w:rPr>
                <w:sz w:val="23"/>
                <w:szCs w:val="23"/>
              </w:rPr>
              <w:t>фискальной</w:t>
            </w:r>
            <w:proofErr w:type="gramEnd"/>
            <w:r w:rsidRPr="0091153F">
              <w:rPr>
                <w:sz w:val="23"/>
                <w:szCs w:val="23"/>
              </w:rPr>
              <w:t xml:space="preserve"> политики.</w:t>
            </w:r>
          </w:p>
        </w:tc>
      </w:tr>
      <w:tr w:rsidR="009E6058" w14:paraId="1F1FFB6C" w14:textId="77777777" w:rsidTr="00F00293">
        <w:tc>
          <w:tcPr>
            <w:tcW w:w="562" w:type="dxa"/>
          </w:tcPr>
          <w:p w14:paraId="17C8793C"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00DFA740" w14:textId="77777777" w:rsidR="009E6058" w:rsidRPr="0091153F" w:rsidRDefault="009E6058" w:rsidP="00523021">
            <w:pPr>
              <w:pStyle w:val="Default"/>
              <w:spacing w:after="30"/>
              <w:jc w:val="both"/>
              <w:rPr>
                <w:sz w:val="23"/>
                <w:szCs w:val="23"/>
              </w:rPr>
            </w:pPr>
            <w:r w:rsidRPr="0091153F">
              <w:rPr>
                <w:sz w:val="23"/>
                <w:szCs w:val="23"/>
              </w:rPr>
              <w:t xml:space="preserve">Влияние фискальных методов регулирования совокупного спроса на динамику реальных и номинальных показателей функционирования </w:t>
            </w:r>
            <w:proofErr w:type="gramStart"/>
            <w:r w:rsidRPr="0091153F">
              <w:rPr>
                <w:sz w:val="23"/>
                <w:szCs w:val="23"/>
              </w:rPr>
              <w:t>национальной</w:t>
            </w:r>
            <w:proofErr w:type="gramEnd"/>
            <w:r w:rsidRPr="0091153F">
              <w:rPr>
                <w:sz w:val="23"/>
                <w:szCs w:val="23"/>
              </w:rPr>
              <w:t xml:space="preserve"> экономики.</w:t>
            </w:r>
          </w:p>
        </w:tc>
      </w:tr>
      <w:tr w:rsidR="009E6058" w14:paraId="267563CB" w14:textId="77777777" w:rsidTr="00F00293">
        <w:tc>
          <w:tcPr>
            <w:tcW w:w="562" w:type="dxa"/>
          </w:tcPr>
          <w:p w14:paraId="28FD286B"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1304491C" w14:textId="77777777" w:rsidR="009E6058" w:rsidRPr="009E6058" w:rsidRDefault="009E6058" w:rsidP="00523021">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(кейнсианская и монетаристская интерпретации).</w:t>
            </w:r>
          </w:p>
        </w:tc>
      </w:tr>
      <w:tr w:rsidR="009E6058" w14:paraId="12D5564B" w14:textId="77777777" w:rsidTr="00F00293">
        <w:tc>
          <w:tcPr>
            <w:tcW w:w="562" w:type="dxa"/>
          </w:tcPr>
          <w:p w14:paraId="00822FD0"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1D70FE37" w14:textId="77777777" w:rsidR="009E6058" w:rsidRPr="0091153F" w:rsidRDefault="009E6058" w:rsidP="00523021">
            <w:pPr>
              <w:pStyle w:val="Default"/>
              <w:spacing w:after="30"/>
              <w:jc w:val="both"/>
              <w:rPr>
                <w:sz w:val="23"/>
                <w:szCs w:val="23"/>
              </w:rPr>
            </w:pPr>
            <w:r w:rsidRPr="0091153F">
              <w:rPr>
                <w:sz w:val="23"/>
                <w:szCs w:val="23"/>
              </w:rPr>
              <w:t xml:space="preserve">Мультипликатор </w:t>
            </w:r>
            <w:proofErr w:type="gramStart"/>
            <w:r w:rsidRPr="0091153F">
              <w:rPr>
                <w:sz w:val="23"/>
                <w:szCs w:val="23"/>
              </w:rPr>
              <w:t>денежно-кредитной</w:t>
            </w:r>
            <w:proofErr w:type="gramEnd"/>
            <w:r w:rsidRPr="0091153F">
              <w:rPr>
                <w:sz w:val="23"/>
                <w:szCs w:val="23"/>
              </w:rPr>
              <w:t xml:space="preserve"> политики и факторы, определяющие его количественное значение.</w:t>
            </w:r>
          </w:p>
        </w:tc>
      </w:tr>
      <w:tr w:rsidR="009E6058" w14:paraId="257D228B" w14:textId="77777777" w:rsidTr="00F00293">
        <w:tc>
          <w:tcPr>
            <w:tcW w:w="562" w:type="dxa"/>
          </w:tcPr>
          <w:p w14:paraId="1D5C3B76"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7661EAE4" w14:textId="77777777" w:rsidR="009E6058" w:rsidRPr="0091153F" w:rsidRDefault="009E6058" w:rsidP="00523021">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денежно-кредитной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E6058" w14:paraId="7AEFEA42" w14:textId="77777777" w:rsidTr="00F00293">
        <w:tc>
          <w:tcPr>
            <w:tcW w:w="562" w:type="dxa"/>
          </w:tcPr>
          <w:p w14:paraId="4CA2EFC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21D4C756" w14:textId="77777777" w:rsidR="009E6058" w:rsidRPr="0091153F" w:rsidRDefault="009E6058" w:rsidP="00523021">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9E6058" w14:paraId="47D81B4F" w14:textId="77777777" w:rsidTr="00F00293">
        <w:tc>
          <w:tcPr>
            <w:tcW w:w="562" w:type="dxa"/>
          </w:tcPr>
          <w:p w14:paraId="60FAD2C5"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1174C5E2" w14:textId="77777777" w:rsidR="009E6058" w:rsidRPr="0091153F" w:rsidRDefault="009E6058" w:rsidP="00523021">
            <w:pPr>
              <w:pStyle w:val="Default"/>
              <w:spacing w:after="30"/>
              <w:jc w:val="both"/>
              <w:rPr>
                <w:sz w:val="23"/>
                <w:szCs w:val="23"/>
              </w:rPr>
            </w:pPr>
            <w:r w:rsidRPr="0091153F">
              <w:rPr>
                <w:sz w:val="23"/>
                <w:szCs w:val="23"/>
              </w:rPr>
              <w:t xml:space="preserve">Анализ результатов воздействия </w:t>
            </w:r>
            <w:proofErr w:type="gramStart"/>
            <w:r w:rsidRPr="0091153F">
              <w:rPr>
                <w:sz w:val="23"/>
                <w:szCs w:val="23"/>
              </w:rPr>
              <w:t>комбинированной</w:t>
            </w:r>
            <w:proofErr w:type="gramEnd"/>
            <w:r w:rsidRPr="0091153F">
              <w:rPr>
                <w:sz w:val="23"/>
                <w:szCs w:val="23"/>
              </w:rPr>
              <w:t xml:space="preserve"> политики на реальные и номинальные показатели функционирования национальной экономики.</w:t>
            </w:r>
          </w:p>
        </w:tc>
      </w:tr>
      <w:tr w:rsidR="009E6058" w14:paraId="487B24D2" w14:textId="77777777" w:rsidTr="00F00293">
        <w:tc>
          <w:tcPr>
            <w:tcW w:w="562" w:type="dxa"/>
          </w:tcPr>
          <w:p w14:paraId="489C85FB"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37CCD7AF" w14:textId="77777777" w:rsidR="009E6058" w:rsidRPr="0091153F" w:rsidRDefault="009E6058" w:rsidP="00523021">
            <w:pPr>
              <w:pStyle w:val="Default"/>
              <w:spacing w:after="30"/>
              <w:jc w:val="both"/>
              <w:rPr>
                <w:sz w:val="23"/>
                <w:szCs w:val="23"/>
              </w:rPr>
            </w:pPr>
            <w:r w:rsidRPr="0091153F">
              <w:rPr>
                <w:sz w:val="23"/>
                <w:szCs w:val="23"/>
              </w:rPr>
              <w:t xml:space="preserve">Сравнительная эффективность </w:t>
            </w:r>
            <w:proofErr w:type="gramStart"/>
            <w:r w:rsidRPr="0091153F">
              <w:rPr>
                <w:sz w:val="23"/>
                <w:szCs w:val="23"/>
              </w:rPr>
              <w:t>денежно-кредитной</w:t>
            </w:r>
            <w:proofErr w:type="gramEnd"/>
            <w:r w:rsidRPr="0091153F">
              <w:rPr>
                <w:sz w:val="23"/>
                <w:szCs w:val="23"/>
              </w:rPr>
              <w:t xml:space="preserve"> и фискальной политики в закрытой экономике.</w:t>
            </w:r>
          </w:p>
        </w:tc>
      </w:tr>
      <w:tr w:rsidR="009E6058" w14:paraId="100DD9B8" w14:textId="77777777" w:rsidTr="00F00293">
        <w:tc>
          <w:tcPr>
            <w:tcW w:w="562" w:type="dxa"/>
          </w:tcPr>
          <w:p w14:paraId="37407ABC"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3FB14E19" w14:textId="77777777" w:rsidR="009E6058" w:rsidRPr="0091153F" w:rsidRDefault="009E6058" w:rsidP="00523021">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9E6058" w14:paraId="60429CD3" w14:textId="77777777" w:rsidTr="00F00293">
        <w:tc>
          <w:tcPr>
            <w:tcW w:w="562" w:type="dxa"/>
          </w:tcPr>
          <w:p w14:paraId="7E662A0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3066511D" w14:textId="77777777" w:rsidR="009E6058" w:rsidRPr="0091153F" w:rsidRDefault="009E6058" w:rsidP="00523021">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9E6058" w14:paraId="2FFAB1A8" w14:textId="77777777" w:rsidTr="00F00293">
        <w:tc>
          <w:tcPr>
            <w:tcW w:w="562" w:type="dxa"/>
          </w:tcPr>
          <w:p w14:paraId="76873BF1"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3D137EF7" w14:textId="77777777" w:rsidR="009E6058" w:rsidRPr="0091153F" w:rsidRDefault="009E6058" w:rsidP="00523021">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9E6058" w14:paraId="2B3D6393" w14:textId="77777777" w:rsidTr="00F00293">
        <w:tc>
          <w:tcPr>
            <w:tcW w:w="562" w:type="dxa"/>
          </w:tcPr>
          <w:p w14:paraId="3F7E5166"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6C0587F3" w14:textId="77777777" w:rsidR="009E6058" w:rsidRPr="0091153F" w:rsidRDefault="009E6058" w:rsidP="00523021">
            <w:pPr>
              <w:pStyle w:val="Default"/>
              <w:spacing w:after="30"/>
              <w:jc w:val="both"/>
              <w:rPr>
                <w:sz w:val="23"/>
                <w:szCs w:val="23"/>
              </w:rPr>
            </w:pPr>
            <w:r w:rsidRPr="0091153F">
              <w:rPr>
                <w:sz w:val="23"/>
                <w:szCs w:val="23"/>
              </w:rPr>
              <w:t xml:space="preserve">Механизм формирования равновесного значения валютного курса в </w:t>
            </w:r>
            <w:proofErr w:type="gramStart"/>
            <w:r w:rsidRPr="0091153F">
              <w:rPr>
                <w:sz w:val="23"/>
                <w:szCs w:val="23"/>
              </w:rPr>
              <w:t>краткосрочном</w:t>
            </w:r>
            <w:proofErr w:type="gramEnd"/>
            <w:r w:rsidRPr="0091153F">
              <w:rPr>
                <w:sz w:val="23"/>
                <w:szCs w:val="23"/>
              </w:rPr>
              <w:t xml:space="preserve"> и долгосрочном периодах.</w:t>
            </w:r>
          </w:p>
        </w:tc>
      </w:tr>
      <w:tr w:rsidR="009E6058" w14:paraId="364ABE8B" w14:textId="77777777" w:rsidTr="00F00293">
        <w:tc>
          <w:tcPr>
            <w:tcW w:w="562" w:type="dxa"/>
          </w:tcPr>
          <w:p w14:paraId="6D21C043"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42D9BD94" w14:textId="77777777" w:rsidR="009E6058" w:rsidRPr="0091153F" w:rsidRDefault="009E6058" w:rsidP="00523021">
            <w:pPr>
              <w:pStyle w:val="Default"/>
              <w:spacing w:after="30"/>
              <w:jc w:val="both"/>
              <w:rPr>
                <w:sz w:val="23"/>
                <w:szCs w:val="23"/>
              </w:rPr>
            </w:pPr>
            <w:r w:rsidRPr="0091153F">
              <w:rPr>
                <w:sz w:val="23"/>
                <w:szCs w:val="23"/>
              </w:rPr>
              <w:t>Методы восстановления равновесия платежного баланса.</w:t>
            </w:r>
          </w:p>
        </w:tc>
      </w:tr>
      <w:tr w:rsidR="009E6058" w14:paraId="78CF0C6A" w14:textId="77777777" w:rsidTr="00F00293">
        <w:tc>
          <w:tcPr>
            <w:tcW w:w="562" w:type="dxa"/>
          </w:tcPr>
          <w:p w14:paraId="6C7CA3EC"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04A9953E" w14:textId="77777777" w:rsidR="009E6058" w:rsidRPr="0091153F" w:rsidRDefault="009E6058" w:rsidP="00523021">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9E6058" w14:paraId="5D832450" w14:textId="77777777" w:rsidTr="00F00293">
        <w:tc>
          <w:tcPr>
            <w:tcW w:w="562" w:type="dxa"/>
          </w:tcPr>
          <w:p w14:paraId="3A1C34BF"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67204EFD" w14:textId="77777777" w:rsidR="009E6058" w:rsidRPr="009E6058" w:rsidRDefault="009E6058" w:rsidP="00523021">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достижении внутреннего и внешнего равновесия.</w:t>
            </w:r>
          </w:p>
        </w:tc>
      </w:tr>
      <w:tr w:rsidR="009E6058" w14:paraId="2022E8F1" w14:textId="77777777" w:rsidTr="00F00293">
        <w:tc>
          <w:tcPr>
            <w:tcW w:w="562" w:type="dxa"/>
          </w:tcPr>
          <w:p w14:paraId="0B14FA31"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3ECED735" w14:textId="77777777" w:rsidR="009E6058" w:rsidRPr="0091153F" w:rsidRDefault="009E6058" w:rsidP="00523021">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9E6058" w14:paraId="7DBA61D8" w14:textId="77777777" w:rsidTr="00F00293">
        <w:tc>
          <w:tcPr>
            <w:tcW w:w="562" w:type="dxa"/>
          </w:tcPr>
          <w:p w14:paraId="764F3379"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5776A590" w14:textId="77777777" w:rsidR="009E6058" w:rsidRPr="0091153F" w:rsidRDefault="009E6058" w:rsidP="00523021">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9E6058" w14:paraId="1D07D6BD" w14:textId="77777777" w:rsidTr="00F00293">
        <w:tc>
          <w:tcPr>
            <w:tcW w:w="562" w:type="dxa"/>
          </w:tcPr>
          <w:p w14:paraId="7248A82E"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6868F18F" w14:textId="77777777" w:rsidR="009E6058" w:rsidRPr="0091153F" w:rsidRDefault="009E6058" w:rsidP="00523021">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9E6058" w14:paraId="35D058D1" w14:textId="77777777" w:rsidTr="00F00293">
        <w:tc>
          <w:tcPr>
            <w:tcW w:w="562" w:type="dxa"/>
          </w:tcPr>
          <w:p w14:paraId="50C5D7B1"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50F082A2" w14:textId="77777777" w:rsidR="009E6058" w:rsidRPr="0091153F" w:rsidRDefault="009E6058" w:rsidP="00523021">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9E6058" w14:paraId="638873FC" w14:textId="77777777" w:rsidTr="00F00293">
        <w:tc>
          <w:tcPr>
            <w:tcW w:w="562" w:type="dxa"/>
          </w:tcPr>
          <w:p w14:paraId="14EC2D35"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438F1794" w14:textId="77777777" w:rsidR="009E6058" w:rsidRPr="0091153F" w:rsidRDefault="009E6058" w:rsidP="00523021">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9E6058" w14:paraId="5BC9EFAB" w14:textId="77777777" w:rsidTr="00F00293">
        <w:tc>
          <w:tcPr>
            <w:tcW w:w="562" w:type="dxa"/>
          </w:tcPr>
          <w:p w14:paraId="04D687FB"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352B5E35" w14:textId="77777777" w:rsidR="009E6058" w:rsidRPr="0091153F" w:rsidRDefault="009E6058" w:rsidP="00523021">
            <w:pPr>
              <w:pStyle w:val="Default"/>
              <w:spacing w:after="30"/>
              <w:jc w:val="both"/>
              <w:rPr>
                <w:sz w:val="23"/>
                <w:szCs w:val="23"/>
              </w:rPr>
            </w:pPr>
            <w:proofErr w:type="gramStart"/>
            <w:r w:rsidRPr="0091153F">
              <w:rPr>
                <w:sz w:val="23"/>
                <w:szCs w:val="23"/>
              </w:rPr>
              <w:t>Дискуссионные проблемы выбора макроэкономической политики в открытой экономике.</w:t>
            </w:r>
            <w:proofErr w:type="gramEnd"/>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69285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1153F" w:rsidRDefault="00AD3A54" w:rsidP="00801458">
            <w:pPr>
              <w:pStyle w:val="Default"/>
              <w:spacing w:after="30"/>
              <w:jc w:val="both"/>
              <w:rPr>
                <w:sz w:val="23"/>
                <w:szCs w:val="23"/>
              </w:rPr>
            </w:pPr>
            <w:r w:rsidRPr="0091153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69285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1153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1153F" w14:paraId="5A1C9382" w14:textId="77777777" w:rsidTr="00801458">
        <w:tc>
          <w:tcPr>
            <w:tcW w:w="2336" w:type="dxa"/>
          </w:tcPr>
          <w:p w14:paraId="4C518DAB"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6FB4C23E"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048CBEA9"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267B0FDF" w14:textId="77777777" w:rsidR="005D65A5" w:rsidRPr="0091153F" w:rsidRDefault="005D65A5" w:rsidP="00801458">
            <w:pPr>
              <w:jc w:val="center"/>
              <w:rPr>
                <w:rFonts w:ascii="Times New Roman" w:hAnsi="Times New Roman" w:cs="Times New Roman"/>
                <w:b/>
              </w:rPr>
            </w:pPr>
            <w:r w:rsidRPr="0091153F">
              <w:rPr>
                <w:rFonts w:ascii="Times New Roman" w:hAnsi="Times New Roman" w:cs="Times New Roman"/>
                <w:b/>
              </w:rPr>
              <w:t>Номера тем</w:t>
            </w:r>
          </w:p>
        </w:tc>
      </w:tr>
      <w:tr w:rsidR="005D65A5" w:rsidRPr="0091153F" w14:paraId="07658034" w14:textId="77777777" w:rsidTr="00801458">
        <w:tc>
          <w:tcPr>
            <w:tcW w:w="2336" w:type="dxa"/>
          </w:tcPr>
          <w:p w14:paraId="1553D698" w14:textId="78F29BFB"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4C5C3C11" w14:textId="5E14221A" w:rsidR="005D65A5" w:rsidRPr="0091153F" w:rsidRDefault="007478E0" w:rsidP="00801458">
            <w:pPr>
              <w:rPr>
                <w:rFonts w:ascii="Times New Roman" w:hAnsi="Times New Roman" w:cs="Times New Roman"/>
              </w:rPr>
            </w:pPr>
            <w:r w:rsidRPr="0091153F">
              <w:rPr>
                <w:rFonts w:ascii="Times New Roman" w:hAnsi="Times New Roman" w:cs="Times New Roman"/>
                <w:lang w:val="en-US"/>
              </w:rPr>
              <w:t>Тест</w:t>
            </w:r>
          </w:p>
        </w:tc>
        <w:tc>
          <w:tcPr>
            <w:tcW w:w="2336" w:type="dxa"/>
          </w:tcPr>
          <w:p w14:paraId="09793085" w14:textId="37E3864C"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91153F" w:rsidRDefault="007478E0" w:rsidP="00801458">
            <w:pPr>
              <w:rPr>
                <w:rFonts w:ascii="Times New Roman" w:hAnsi="Times New Roman" w:cs="Times New Roman"/>
              </w:rPr>
            </w:pPr>
            <w:r w:rsidRPr="0091153F">
              <w:rPr>
                <w:rFonts w:ascii="Times New Roman" w:hAnsi="Times New Roman" w:cs="Times New Roman"/>
                <w:lang w:val="en-US"/>
              </w:rPr>
              <w:t>1-7</w:t>
            </w:r>
          </w:p>
        </w:tc>
      </w:tr>
      <w:tr w:rsidR="005D65A5" w:rsidRPr="0091153F" w14:paraId="3B16D100" w14:textId="77777777" w:rsidTr="00801458">
        <w:tc>
          <w:tcPr>
            <w:tcW w:w="2336" w:type="dxa"/>
          </w:tcPr>
          <w:p w14:paraId="6CFC59D8" w14:textId="77777777"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280FB4CC"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Контрольная работа</w:t>
            </w:r>
          </w:p>
        </w:tc>
        <w:tc>
          <w:tcPr>
            <w:tcW w:w="2336" w:type="dxa"/>
          </w:tcPr>
          <w:p w14:paraId="7D97BD37" w14:textId="77777777"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4142CF48"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8-15</w:t>
            </w:r>
          </w:p>
        </w:tc>
      </w:tr>
      <w:tr w:rsidR="005D65A5" w:rsidRPr="0091153F" w14:paraId="0607C475" w14:textId="77777777" w:rsidTr="00801458">
        <w:tc>
          <w:tcPr>
            <w:tcW w:w="2336" w:type="dxa"/>
          </w:tcPr>
          <w:p w14:paraId="755CD0A7" w14:textId="77777777" w:rsidR="005D65A5" w:rsidRPr="0091153F" w:rsidRDefault="007478E0" w:rsidP="00801458">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04BD86D7"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Текущий контроль</w:t>
            </w:r>
          </w:p>
        </w:tc>
        <w:tc>
          <w:tcPr>
            <w:tcW w:w="2336" w:type="dxa"/>
          </w:tcPr>
          <w:p w14:paraId="75EA966E" w14:textId="77777777" w:rsidR="005D65A5" w:rsidRPr="0091153F" w:rsidRDefault="007478E0" w:rsidP="00801458">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439A003C" w14:textId="77777777" w:rsidR="005D65A5" w:rsidRPr="0091153F" w:rsidRDefault="007478E0" w:rsidP="00801458">
            <w:pPr>
              <w:rPr>
                <w:rFonts w:ascii="Times New Roman" w:hAnsi="Times New Roman" w:cs="Times New Roman"/>
              </w:rPr>
            </w:pPr>
            <w:r w:rsidRPr="0091153F">
              <w:rPr>
                <w:rFonts w:ascii="Times New Roman" w:hAnsi="Times New Roman" w:cs="Times New Roman"/>
                <w:lang w:val="en-US"/>
              </w:rPr>
              <w:t>1-19</w:t>
            </w:r>
          </w:p>
        </w:tc>
      </w:tr>
    </w:tbl>
    <w:p w14:paraId="6D01A11C" w14:textId="61720847" w:rsidR="00F56264" w:rsidRPr="0091153F" w:rsidRDefault="00F56264" w:rsidP="00090AC1">
      <w:pPr>
        <w:jc w:val="both"/>
        <w:rPr>
          <w:rFonts w:ascii="Times New Roman" w:hAnsi="Times New Roman" w:cs="Times New Roman"/>
          <w:b/>
          <w:sz w:val="28"/>
          <w:szCs w:val="28"/>
        </w:rPr>
      </w:pPr>
    </w:p>
    <w:p w14:paraId="1E7CF20C" w14:textId="77777777" w:rsidR="00C23E7F" w:rsidRPr="0091153F" w:rsidRDefault="00C23E7F" w:rsidP="00C23E7F">
      <w:pPr>
        <w:pStyle w:val="2"/>
        <w:jc w:val="center"/>
        <w:rPr>
          <w:rFonts w:ascii="Times New Roman" w:hAnsi="Times New Roman" w:cs="Times New Roman"/>
          <w:b/>
          <w:color w:val="auto"/>
          <w:sz w:val="28"/>
          <w:szCs w:val="28"/>
        </w:rPr>
      </w:pPr>
      <w:bookmarkStart w:id="23" w:name="_Toc82187017"/>
      <w:bookmarkStart w:id="24" w:name="_Toc195692852"/>
      <w:r w:rsidRPr="0091153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1153F" w14:paraId="193ECE6D" w14:textId="77777777" w:rsidTr="0091153F">
        <w:tc>
          <w:tcPr>
            <w:tcW w:w="562" w:type="dxa"/>
          </w:tcPr>
          <w:p w14:paraId="6A401969" w14:textId="77777777" w:rsidR="0091153F" w:rsidRDefault="0091153F">
            <w:pPr>
              <w:pStyle w:val="Default"/>
              <w:spacing w:after="30"/>
              <w:jc w:val="both"/>
              <w:rPr>
                <w:sz w:val="23"/>
                <w:szCs w:val="23"/>
                <w:lang w:val="en-US"/>
              </w:rPr>
            </w:pPr>
          </w:p>
        </w:tc>
        <w:tc>
          <w:tcPr>
            <w:tcW w:w="8783" w:type="dxa"/>
            <w:hideMark/>
          </w:tcPr>
          <w:p w14:paraId="381BB014" w14:textId="77777777" w:rsidR="0091153F" w:rsidRDefault="0091153F">
            <w:pPr>
              <w:pStyle w:val="Default"/>
              <w:spacing w:after="30"/>
              <w:jc w:val="both"/>
              <w:rPr>
                <w:sz w:val="23"/>
                <w:szCs w:val="23"/>
              </w:rPr>
            </w:pPr>
            <w:r>
              <w:rPr>
                <w:sz w:val="23"/>
                <w:szCs w:val="23"/>
              </w:rPr>
              <w:t>Рабочей программой дисциплины не предусмотрено.</w:t>
            </w:r>
          </w:p>
        </w:tc>
      </w:tr>
    </w:tbl>
    <w:p w14:paraId="499E62D7" w14:textId="77777777" w:rsidR="0091153F" w:rsidRPr="0091153F" w:rsidRDefault="0091153F" w:rsidP="00C23E7F">
      <w:pPr>
        <w:spacing w:after="0" w:line="240" w:lineRule="auto"/>
        <w:jc w:val="center"/>
        <w:rPr>
          <w:rFonts w:ascii="Times New Roman" w:hAnsi="Times New Roman"/>
          <w:b/>
          <w:sz w:val="28"/>
          <w:szCs w:val="28"/>
        </w:rPr>
      </w:pPr>
    </w:p>
    <w:p w14:paraId="11DE9780" w14:textId="77777777" w:rsidR="00B8237E" w:rsidRPr="0091153F" w:rsidRDefault="00B8237E" w:rsidP="00B8237E">
      <w:pPr>
        <w:pStyle w:val="2"/>
        <w:jc w:val="center"/>
        <w:rPr>
          <w:rFonts w:ascii="Times New Roman" w:hAnsi="Times New Roman" w:cs="Times New Roman"/>
          <w:b/>
          <w:color w:val="auto"/>
          <w:sz w:val="28"/>
          <w:szCs w:val="28"/>
        </w:rPr>
      </w:pPr>
      <w:bookmarkStart w:id="25" w:name="_Toc82187018"/>
      <w:bookmarkStart w:id="26" w:name="_Toc195692853"/>
      <w:r w:rsidRPr="0091153F">
        <w:rPr>
          <w:rFonts w:ascii="Times New Roman" w:hAnsi="Times New Roman" w:cs="Times New Roman"/>
          <w:b/>
          <w:color w:val="auto"/>
          <w:sz w:val="28"/>
          <w:szCs w:val="28"/>
        </w:rPr>
        <w:t xml:space="preserve">1.5 Самостоятельная работа </w:t>
      </w:r>
      <w:proofErr w:type="gramStart"/>
      <w:r w:rsidRPr="0091153F">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1153F" w:rsidRDefault="00B8237E" w:rsidP="00B8237E"/>
    <w:tbl>
      <w:tblPr>
        <w:tblStyle w:val="a4"/>
        <w:tblW w:w="5000" w:type="pct"/>
        <w:tblLook w:val="04A0" w:firstRow="1" w:lastRow="0" w:firstColumn="1" w:lastColumn="0" w:noHBand="0" w:noVBand="1"/>
      </w:tblPr>
      <w:tblGrid>
        <w:gridCol w:w="4785"/>
        <w:gridCol w:w="4786"/>
      </w:tblGrid>
      <w:tr w:rsidR="00B8237E" w:rsidRPr="0091153F" w14:paraId="0267C479" w14:textId="77777777" w:rsidTr="00801458">
        <w:tc>
          <w:tcPr>
            <w:tcW w:w="2500" w:type="pct"/>
          </w:tcPr>
          <w:p w14:paraId="37F699C9" w14:textId="77777777" w:rsidR="00B8237E" w:rsidRPr="0091153F" w:rsidRDefault="00B8237E" w:rsidP="00801458">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0A769611" w14:textId="77777777" w:rsidR="00B8237E" w:rsidRPr="0091153F" w:rsidRDefault="00B8237E" w:rsidP="00801458">
            <w:pPr>
              <w:jc w:val="center"/>
              <w:rPr>
                <w:rFonts w:ascii="Times New Roman" w:hAnsi="Times New Roman" w:cs="Times New Roman"/>
                <w:b/>
              </w:rPr>
            </w:pPr>
            <w:r w:rsidRPr="0091153F">
              <w:rPr>
                <w:rFonts w:ascii="Times New Roman" w:hAnsi="Times New Roman" w:cs="Times New Roman"/>
                <w:b/>
              </w:rPr>
              <w:t>Номера тем</w:t>
            </w:r>
          </w:p>
        </w:tc>
      </w:tr>
      <w:tr w:rsidR="00B8237E" w:rsidRPr="0091153F" w14:paraId="3F240151" w14:textId="77777777" w:rsidTr="00801458">
        <w:tc>
          <w:tcPr>
            <w:tcW w:w="2500" w:type="pct"/>
          </w:tcPr>
          <w:p w14:paraId="61E91592" w14:textId="61A0874C"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Выполнение домашних заданий</w:t>
            </w:r>
          </w:p>
        </w:tc>
        <w:tc>
          <w:tcPr>
            <w:tcW w:w="2500" w:type="pct"/>
          </w:tcPr>
          <w:p w14:paraId="45ED640C" w14:textId="16CDBBD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r w:rsidR="00B8237E" w:rsidRPr="0091153F" w14:paraId="27D495F4" w14:textId="77777777" w:rsidTr="00801458">
        <w:tc>
          <w:tcPr>
            <w:tcW w:w="2500" w:type="pct"/>
          </w:tcPr>
          <w:p w14:paraId="73087AFE"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Решение профессиональных задач</w:t>
            </w:r>
          </w:p>
        </w:tc>
        <w:tc>
          <w:tcPr>
            <w:tcW w:w="2500" w:type="pct"/>
          </w:tcPr>
          <w:p w14:paraId="27634ED9"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r w:rsidR="00B8237E" w:rsidRPr="0091153F" w14:paraId="7C06AFD2" w14:textId="77777777" w:rsidTr="00801458">
        <w:tc>
          <w:tcPr>
            <w:tcW w:w="2500" w:type="pct"/>
          </w:tcPr>
          <w:p w14:paraId="2189712F"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Подготовка сообщений, докладов</w:t>
            </w:r>
          </w:p>
        </w:tc>
        <w:tc>
          <w:tcPr>
            <w:tcW w:w="2500" w:type="pct"/>
          </w:tcPr>
          <w:p w14:paraId="30C7CCC0"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5-19</w:t>
            </w:r>
          </w:p>
        </w:tc>
      </w:tr>
      <w:tr w:rsidR="00B8237E" w:rsidRPr="0091153F" w14:paraId="30878D96" w14:textId="77777777" w:rsidTr="00801458">
        <w:tc>
          <w:tcPr>
            <w:tcW w:w="2500" w:type="pct"/>
          </w:tcPr>
          <w:p w14:paraId="279415D5" w14:textId="77777777" w:rsidR="00B8237E" w:rsidRPr="0091153F" w:rsidRDefault="00B8237E" w:rsidP="00801458">
            <w:pPr>
              <w:rPr>
                <w:rFonts w:ascii="Times New Roman" w:hAnsi="Times New Roman" w:cs="Times New Roman"/>
                <w:lang w:val="en-US"/>
              </w:rPr>
            </w:pPr>
            <w:r w:rsidRPr="0091153F">
              <w:rPr>
                <w:rFonts w:ascii="Times New Roman" w:hAnsi="Times New Roman" w:cs="Times New Roman"/>
                <w:lang w:val="en-US"/>
              </w:rPr>
              <w:t>Подготовка к экзамену</w:t>
            </w:r>
          </w:p>
        </w:tc>
        <w:tc>
          <w:tcPr>
            <w:tcW w:w="2500" w:type="pct"/>
          </w:tcPr>
          <w:p w14:paraId="771660AC" w14:textId="77777777" w:rsidR="00B8237E" w:rsidRPr="0091153F" w:rsidRDefault="005C548A" w:rsidP="00801458">
            <w:pPr>
              <w:rPr>
                <w:rFonts w:ascii="Times New Roman" w:hAnsi="Times New Roman" w:cs="Times New Roman"/>
              </w:rPr>
            </w:pPr>
            <w:r w:rsidRPr="0091153F">
              <w:rPr>
                <w:rFonts w:ascii="Times New Roman" w:hAnsi="Times New Roman" w:cs="Times New Roman"/>
                <w:lang w:val="en-US"/>
              </w:rPr>
              <w:t>1-19</w:t>
            </w:r>
          </w:p>
        </w:tc>
      </w:tr>
    </w:tbl>
    <w:p w14:paraId="6EB485C6" w14:textId="6A0F7BEC" w:rsidR="00C23E7F" w:rsidRPr="0091153F" w:rsidRDefault="00C23E7F" w:rsidP="00090AC1">
      <w:pPr>
        <w:jc w:val="both"/>
        <w:rPr>
          <w:rFonts w:ascii="Times New Roman" w:hAnsi="Times New Roman" w:cs="Times New Roman"/>
          <w:b/>
          <w:sz w:val="28"/>
          <w:szCs w:val="28"/>
        </w:rPr>
      </w:pPr>
    </w:p>
    <w:p w14:paraId="2178F105" w14:textId="77777777" w:rsidR="00142518" w:rsidRPr="0091153F" w:rsidRDefault="00142518" w:rsidP="00142518">
      <w:pPr>
        <w:pStyle w:val="2"/>
        <w:jc w:val="center"/>
        <w:rPr>
          <w:rFonts w:ascii="Times New Roman" w:hAnsi="Times New Roman" w:cs="Times New Roman"/>
          <w:b/>
          <w:color w:val="auto"/>
          <w:sz w:val="28"/>
          <w:szCs w:val="28"/>
        </w:rPr>
      </w:pPr>
      <w:bookmarkStart w:id="27" w:name="_Toc82187019"/>
      <w:bookmarkStart w:id="28" w:name="_Toc195692854"/>
      <w:r w:rsidRPr="0091153F">
        <w:rPr>
          <w:rFonts w:ascii="Times New Roman" w:hAnsi="Times New Roman" w:cs="Times New Roman"/>
          <w:b/>
          <w:color w:val="auto"/>
          <w:sz w:val="28"/>
          <w:szCs w:val="28"/>
        </w:rPr>
        <w:t xml:space="preserve">1.6 </w:t>
      </w:r>
      <w:bookmarkStart w:id="29" w:name="_Hlk69827873"/>
      <w:r w:rsidRPr="0091153F">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9115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91153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91153F">
        <w:rPr>
          <w:rFonts w:ascii="Times New Roman" w:hAnsi="Times New Roman" w:cs="Times New Roman"/>
          <w:color w:val="000000"/>
          <w:sz w:val="28"/>
          <w:szCs w:val="28"/>
        </w:rPr>
        <w:t xml:space="preserve">обучения </w:t>
      </w:r>
      <w:r w:rsidRPr="0091153F">
        <w:rPr>
          <w:rFonts w:ascii="Times New Roman" w:hAnsi="Times New Roman" w:cs="Times New Roman"/>
          <w:b/>
          <w:bCs/>
          <w:color w:val="000000"/>
          <w:sz w:val="28"/>
          <w:szCs w:val="28"/>
        </w:rPr>
        <w:t>по дисциплине</w:t>
      </w:r>
      <w:proofErr w:type="gramEnd"/>
      <w:r w:rsidRPr="0091153F">
        <w:rPr>
          <w:rFonts w:ascii="Times New Roman" w:hAnsi="Times New Roman" w:cs="Times New Roman"/>
          <w:b/>
          <w:bCs/>
          <w:color w:val="000000"/>
          <w:sz w:val="28"/>
          <w:szCs w:val="28"/>
        </w:rPr>
        <w:t xml:space="preserve">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383659F3" w14:textId="77777777" w:rsidR="00142518" w:rsidRPr="0091153F"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w:t>
      </w:r>
      <w:proofErr w:type="gramStart"/>
      <w:r w:rsidRPr="0091153F">
        <w:rPr>
          <w:rFonts w:ascii="Times New Roman" w:hAnsi="Times New Roman" w:cs="Times New Roman"/>
          <w:color w:val="000000"/>
          <w:sz w:val="28"/>
          <w:szCs w:val="28"/>
        </w:rPr>
        <w:t>обучения по дисциплине</w:t>
      </w:r>
      <w:proofErr w:type="gramEnd"/>
      <w:r w:rsidRPr="0091153F">
        <w:rPr>
          <w:rFonts w:ascii="Times New Roman" w:hAnsi="Times New Roman" w:cs="Times New Roman"/>
          <w:color w:val="000000"/>
          <w:sz w:val="28"/>
          <w:szCs w:val="28"/>
        </w:rPr>
        <w:t xml:space="preserve">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46B294C3" w14:textId="77777777" w:rsidR="00142518" w:rsidRPr="0091153F" w:rsidRDefault="00142518" w:rsidP="00142518">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 xml:space="preserve">Формой </w:t>
      </w:r>
      <w:proofErr w:type="gramStart"/>
      <w:r w:rsidRPr="0091153F">
        <w:rPr>
          <w:rFonts w:ascii="Times New Roman" w:hAnsi="Times New Roman"/>
          <w:sz w:val="28"/>
          <w:szCs w:val="28"/>
        </w:rPr>
        <w:t>итогового</w:t>
      </w:r>
      <w:proofErr w:type="gramEnd"/>
      <w:r w:rsidRPr="0091153F">
        <w:rPr>
          <w:rFonts w:ascii="Times New Roman" w:hAnsi="Times New Roman"/>
          <w:sz w:val="28"/>
          <w:szCs w:val="28"/>
        </w:rPr>
        <w:t xml:space="preserve">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91153F"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2929C" w14:textId="77777777" w:rsidR="00805C89" w:rsidRDefault="00805C89" w:rsidP="00315CA6">
      <w:pPr>
        <w:spacing w:after="0" w:line="240" w:lineRule="auto"/>
      </w:pPr>
      <w:r>
        <w:separator/>
      </w:r>
    </w:p>
  </w:endnote>
  <w:endnote w:type="continuationSeparator" w:id="0">
    <w:p w14:paraId="63F5623B" w14:textId="77777777" w:rsidR="00805C89" w:rsidRDefault="00805C8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70BC3">
          <w:rPr>
            <w:noProof/>
          </w:rPr>
          <w:t>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E9771F" w14:textId="77777777" w:rsidR="00805C89" w:rsidRDefault="00805C89" w:rsidP="00315CA6">
      <w:pPr>
        <w:spacing w:after="0" w:line="240" w:lineRule="auto"/>
      </w:pPr>
      <w:r>
        <w:separator/>
      </w:r>
    </w:p>
  </w:footnote>
  <w:footnote w:type="continuationSeparator" w:id="0">
    <w:p w14:paraId="2674B1D7" w14:textId="77777777" w:rsidR="00805C89" w:rsidRDefault="00805C8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12D5"/>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0BC3"/>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D3439"/>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05C89"/>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53F"/>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16E5C"/>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71688167">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1836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95A05A1-4A01-4D5B-9842-84510809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4308</TotalTime>
  <Pages>1</Pages>
  <Words>8176</Words>
  <Characters>46606</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