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F226CBA" w14:textId="77777777" w:rsidR="00577291" w:rsidRDefault="00577291" w:rsidP="00577291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  <w:p w14:paraId="697B2BE3" w14:textId="4547ACDB" w:rsidR="00C52FB4" w:rsidRPr="00352B6F" w:rsidRDefault="00C52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202C41" w:rsidR="00A77598" w:rsidRPr="008F49C6" w:rsidRDefault="008F49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2F0ABB4F" w14:textId="77777777" w:rsidTr="00ED54AA">
        <w:tc>
          <w:tcPr>
            <w:tcW w:w="9345" w:type="dxa"/>
            <w:gridSpan w:val="4"/>
          </w:tcPr>
          <w:p w14:paraId="563AF661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7C900FFE" w14:textId="77777777" w:rsidTr="00ED54AA">
        <w:tc>
          <w:tcPr>
            <w:tcW w:w="9345" w:type="dxa"/>
            <w:gridSpan w:val="4"/>
          </w:tcPr>
          <w:p w14:paraId="49C097E5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9EA34B0" w14:textId="77777777" w:rsidTr="00ED54AA">
        <w:tc>
          <w:tcPr>
            <w:tcW w:w="9345" w:type="dxa"/>
            <w:gridSpan w:val="4"/>
          </w:tcPr>
          <w:p w14:paraId="3DC28161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292CC133" w14:textId="77777777" w:rsidTr="00ED54AA">
        <w:tc>
          <w:tcPr>
            <w:tcW w:w="9345" w:type="dxa"/>
            <w:gridSpan w:val="4"/>
          </w:tcPr>
          <w:p w14:paraId="58F42498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57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57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510D9FC" w:rsidR="004475DA" w:rsidRPr="00577291" w:rsidRDefault="005772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57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85C2CCA" w:rsidR="004475DA" w:rsidRPr="00577291" w:rsidRDefault="005772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57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57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6FFC958" w:rsidR="0092300D" w:rsidRPr="00577291" w:rsidRDefault="005772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F3EB009" w:rsidR="0092300D" w:rsidRPr="00577291" w:rsidRDefault="005772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E30582D" w:rsidR="0092300D" w:rsidRPr="00577291" w:rsidRDefault="0057729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303E4D1" w:rsidR="0092300D" w:rsidRPr="00577291" w:rsidRDefault="005772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64DE95" w:rsidR="004475DA" w:rsidRPr="008F49C6" w:rsidRDefault="008F49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3BD69D" w14:textId="77777777" w:rsidR="001033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2924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_Toc203472924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59A54A55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5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_Toc203472925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35217E1D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6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_Toc203472926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60EFF334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7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_Toc203472927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4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7051F578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8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_Toc203472928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5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1342E5CC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9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_Toc203472929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5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876777D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0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_Toc203472930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6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3D2A89D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1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_Toc203472931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6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39B5D57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2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_Toc203472932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7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7A587EF6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3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_Toc203472933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8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300B9197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4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_Toc203472934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9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6DD08D3" w14:textId="77777777" w:rsidR="001033AD" w:rsidRDefault="00BE1B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5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_Toc203472935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11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28A85E9F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6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_Toc203472936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11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5E42B6AD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7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_Toc203472937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12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066FE8A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8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_Toc203472938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12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A3FB8FE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9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_Toc203472939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9A8BF58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0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_Toc203472940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29C148FE" w14:textId="77777777" w:rsidR="001033AD" w:rsidRDefault="00BE1B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1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_Toc203472941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3472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3472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3472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033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033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33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33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33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0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033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33AD">
              <w:rPr>
                <w:rFonts w:ascii="Times New Roman" w:hAnsi="Times New Roman" w:cs="Times New Roman"/>
              </w:rPr>
              <w:t>Основные категории статистики:</w:t>
            </w:r>
            <w:r w:rsidR="00316402" w:rsidRPr="001033AD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="00316402" w:rsidRPr="001033AD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="00316402" w:rsidRPr="001033AD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="00316402" w:rsidRPr="001033AD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 w:rsidR="00316402" w:rsidRPr="001033AD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="00316402" w:rsidRPr="001033AD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="00316402" w:rsidRPr="001033AD">
              <w:rPr>
                <w:rFonts w:ascii="Times New Roman" w:hAnsi="Times New Roman" w:cs="Times New Roman"/>
              </w:rPr>
              <w:br/>
              <w:t>динамики.</w:t>
            </w:r>
            <w:r w:rsidR="00316402" w:rsidRPr="001033AD">
              <w:rPr>
                <w:rFonts w:ascii="Times New Roman" w:hAnsi="Times New Roman" w:cs="Times New Roman"/>
              </w:rPr>
              <w:br/>
              <w:t>Особенности</w:t>
            </w:r>
            <w:r w:rsidR="00316402" w:rsidRPr="001033AD"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 w:rsidR="00316402" w:rsidRPr="001033AD"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 w:rsidR="00316402" w:rsidRPr="001033AD">
              <w:rPr>
                <w:rFonts w:ascii="Times New Roman" w:hAnsi="Times New Roman" w:cs="Times New Roman"/>
              </w:rPr>
              <w:br/>
              <w:t>населения и рынка труда,</w:t>
            </w:r>
            <w:r w:rsidR="00316402" w:rsidRPr="001033AD">
              <w:rPr>
                <w:rFonts w:ascii="Times New Roman" w:hAnsi="Times New Roman" w:cs="Times New Roman"/>
              </w:rPr>
              <w:br/>
              <w:t>статистика производства</w:t>
            </w:r>
            <w:r w:rsidR="00316402" w:rsidRPr="001033AD"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 w:rsidR="00316402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33AD">
              <w:rPr>
                <w:rFonts w:ascii="Times New Roman" w:hAnsi="Times New Roman" w:cs="Times New Roman"/>
              </w:rPr>
              <w:t>использовать источники экономической,</w:t>
            </w:r>
            <w:r w:rsidR="00FD518F" w:rsidRPr="001033AD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="00FD518F" w:rsidRPr="001033AD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="00FD518F" w:rsidRPr="001033AD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="00FD518F" w:rsidRPr="001033AD"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 w:rsidR="00FD518F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33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33AD">
              <w:rPr>
                <w:rFonts w:ascii="Times New Roman" w:hAnsi="Times New Roman" w:cs="Times New Roman"/>
              </w:rPr>
              <w:t>навыками и методами расчета основных</w:t>
            </w:r>
            <w:r w:rsidR="00FD518F" w:rsidRPr="001033AD"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 w:rsidR="00FD518F" w:rsidRPr="001033AD"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 w:rsidR="00FD518F" w:rsidRPr="001033AD"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 w:rsidR="00FD518F" w:rsidRPr="001033AD"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 w:rsidR="00FD518F" w:rsidRPr="001033AD"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 w:rsidR="00FD518F" w:rsidRPr="001033AD"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 w:rsidR="00FD518F" w:rsidRPr="001033AD"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 w:rsidR="00FD518F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33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34729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291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CE4A7B3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006BA50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74E61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C7D2C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ACAF0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</w:t>
            </w:r>
            <w:r w:rsidRPr="00352B6F">
              <w:rPr>
                <w:lang w:bidi="ru-RU"/>
              </w:rPr>
              <w:br/>
              <w:t>Оценки центра распределения и структурные характеристики распределения.</w:t>
            </w:r>
            <w:r w:rsidRPr="00352B6F">
              <w:rPr>
                <w:lang w:bidi="ru-RU"/>
              </w:rPr>
              <w:br/>
              <w:t>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83DBE" w14:textId="6FCD82F9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572B8" w14:textId="5E26740D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EEEBD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97FBB" w14:textId="63F9A953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4EFFE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DC1A5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AB62C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BB105" w14:textId="3A267AA1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2CA30" w14:textId="51DDB725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33DD8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88054" w14:textId="1C78F2A5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032D3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085A3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38E16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ED3F6" w14:textId="713B39BE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64269" w14:textId="2C3338FC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E78E7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1300D" w14:textId="3CE1CEBF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093E9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C2CCF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FF590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C8986" w14:textId="08232444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34CF64" w14:textId="06E400D6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516F4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E7080" w14:textId="541E8585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5F194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AA6C0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BE3B3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B1C99" w14:textId="4732E9F1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04F9DD" w14:textId="09CC9730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27CC9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9FB45" w14:textId="235CDEFF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77291" w:rsidRPr="005B37A7" w14:paraId="1A1A8C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7D79A" w14:textId="77777777" w:rsidR="00577291" w:rsidRPr="00352B6F" w:rsidRDefault="005772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719F2" w14:textId="77777777" w:rsidR="00577291" w:rsidRPr="00352B6F" w:rsidRDefault="005772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B1B13" w14:textId="0745A6F5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A90A8" w14:textId="63066465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C2DF6" w14:textId="77777777" w:rsidR="00577291" w:rsidRPr="00352B6F" w:rsidRDefault="005772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C014B" w14:textId="05E5031E" w:rsidR="00577291" w:rsidRPr="00352B6F" w:rsidRDefault="005772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72BD75E" w:rsidR="00CA7DE7" w:rsidRPr="00352B6F" w:rsidRDefault="005772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2B510D0" w:rsidR="00CA7DE7" w:rsidRPr="00352B6F" w:rsidRDefault="005772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7FE287E" w:rsidR="00CA7DE7" w:rsidRPr="00352B6F" w:rsidRDefault="005772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033AD" w:rsidRDefault="00BE1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https://urait.ru/book/statistika-565726</w:t>
              </w:r>
            </w:hyperlink>
          </w:p>
        </w:tc>
      </w:tr>
      <w:tr w:rsidR="00262CF0" w:rsidRPr="007E6725" w14:paraId="734B72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31740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F9C49" w14:textId="77777777" w:rsidR="00262CF0" w:rsidRPr="001033AD" w:rsidRDefault="00BE1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https://urait.ru/book/statistika-559668</w:t>
              </w:r>
            </w:hyperlink>
          </w:p>
        </w:tc>
      </w:tr>
      <w:tr w:rsidR="00262CF0" w:rsidRPr="007E6725" w14:paraId="40C15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75DFB1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134EC3" w14:textId="77777777" w:rsidR="00262CF0" w:rsidRPr="001033AD" w:rsidRDefault="00BE1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https://urait.ru/book/biznes-statistika-561216</w:t>
              </w:r>
            </w:hyperlink>
          </w:p>
        </w:tc>
      </w:tr>
      <w:tr w:rsidR="00262CF0" w:rsidRPr="00577291" w14:paraId="0DA6E6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A75E1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91426" w14:textId="77777777" w:rsidR="00262CF0" w:rsidRPr="007E6725" w:rsidRDefault="00BE1B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033AD">
                <w:rPr>
                  <w:color w:val="00008B"/>
                  <w:u w:val="single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570D085B" w14:textId="77777777" w:rsidR="0091168E" w:rsidRPr="001033A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ECCCC1" w14:textId="77777777" w:rsidTr="007B550D">
        <w:tc>
          <w:tcPr>
            <w:tcW w:w="9345" w:type="dxa"/>
          </w:tcPr>
          <w:p w14:paraId="56EE16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B2550F" w14:textId="77777777" w:rsidTr="007B550D">
        <w:tc>
          <w:tcPr>
            <w:tcW w:w="9345" w:type="dxa"/>
          </w:tcPr>
          <w:p w14:paraId="4577B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838EEE" w14:textId="77777777" w:rsidTr="007B550D">
        <w:tc>
          <w:tcPr>
            <w:tcW w:w="9345" w:type="dxa"/>
          </w:tcPr>
          <w:p w14:paraId="2375DB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480CED" w14:textId="77777777" w:rsidTr="007B550D">
        <w:tc>
          <w:tcPr>
            <w:tcW w:w="9345" w:type="dxa"/>
          </w:tcPr>
          <w:p w14:paraId="010F2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1B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33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3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3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33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/4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Champion</w:t>
            </w:r>
            <w:r w:rsidRPr="001033AD">
              <w:rPr>
                <w:sz w:val="22"/>
                <w:szCs w:val="22"/>
              </w:rPr>
              <w:t xml:space="preserve"> 244х183см (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1033AD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480A6748" w14:textId="77777777" w:rsidTr="008416EB">
        <w:tc>
          <w:tcPr>
            <w:tcW w:w="7797" w:type="dxa"/>
            <w:shd w:val="clear" w:color="auto" w:fill="auto"/>
          </w:tcPr>
          <w:p w14:paraId="6D24B2AB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Core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</w:t>
            </w:r>
            <w:r w:rsidRPr="001033AD">
              <w:rPr>
                <w:sz w:val="22"/>
                <w:szCs w:val="22"/>
                <w:lang w:val="en-US"/>
              </w:rPr>
              <w:t>CPU</w:t>
            </w:r>
            <w:r w:rsidRPr="001033AD">
              <w:rPr>
                <w:sz w:val="22"/>
                <w:szCs w:val="22"/>
              </w:rPr>
              <w:t xml:space="preserve"> @ 3.10</w:t>
            </w:r>
            <w:r w:rsidRPr="001033AD">
              <w:rPr>
                <w:sz w:val="22"/>
                <w:szCs w:val="22"/>
                <w:lang w:val="en-US"/>
              </w:rPr>
              <w:t>GHz</w:t>
            </w:r>
            <w:r w:rsidRPr="001033AD">
              <w:rPr>
                <w:sz w:val="22"/>
                <w:szCs w:val="22"/>
              </w:rPr>
              <w:t xml:space="preserve">/4/500 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193 - 1 шт., 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EX</w:t>
            </w:r>
            <w:r w:rsidRPr="001033AD">
              <w:rPr>
                <w:sz w:val="22"/>
                <w:szCs w:val="22"/>
              </w:rPr>
              <w:t xml:space="preserve">-632 - 1 шт., Экран  </w:t>
            </w:r>
            <w:r w:rsidRPr="001033AD">
              <w:rPr>
                <w:sz w:val="22"/>
                <w:szCs w:val="22"/>
                <w:lang w:val="en-US"/>
              </w:rPr>
              <w:t>DRAPER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TARGA</w:t>
            </w:r>
            <w:r w:rsidRPr="001033A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E735DE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40025621" w14:textId="77777777" w:rsidTr="008416EB">
        <w:tc>
          <w:tcPr>
            <w:tcW w:w="7797" w:type="dxa"/>
            <w:shd w:val="clear" w:color="auto" w:fill="auto"/>
          </w:tcPr>
          <w:p w14:paraId="522902A2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033AD">
              <w:rPr>
                <w:sz w:val="22"/>
                <w:szCs w:val="22"/>
                <w:lang w:val="en-US"/>
              </w:rPr>
              <w:t>Hi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Fi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PRO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MASKGT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56D3A7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5ACAFB84" w14:textId="77777777" w:rsidTr="008416EB">
        <w:tc>
          <w:tcPr>
            <w:tcW w:w="7797" w:type="dxa"/>
            <w:shd w:val="clear" w:color="auto" w:fill="auto"/>
          </w:tcPr>
          <w:p w14:paraId="34AF0D20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-4808</w:t>
            </w:r>
            <w:r w:rsidRPr="001033AD">
              <w:rPr>
                <w:sz w:val="22"/>
                <w:szCs w:val="22"/>
                <w:lang w:val="en-US"/>
              </w:rPr>
              <w:t>MW</w:t>
            </w:r>
            <w:r w:rsidRPr="001033AD">
              <w:rPr>
                <w:sz w:val="22"/>
                <w:szCs w:val="22"/>
              </w:rPr>
              <w:t xml:space="preserve"> 4:3 - 1 шт., Микшер-усилитель </w:t>
            </w:r>
            <w:r w:rsidRPr="001033AD">
              <w:rPr>
                <w:sz w:val="22"/>
                <w:szCs w:val="22"/>
                <w:lang w:val="en-US"/>
              </w:rPr>
              <w:t>JDM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</w:t>
            </w:r>
            <w:r w:rsidRPr="001033AD">
              <w:rPr>
                <w:sz w:val="22"/>
                <w:szCs w:val="22"/>
              </w:rPr>
              <w:t>-1120</w:t>
            </w:r>
            <w:proofErr w:type="gramEnd"/>
            <w:r w:rsidRPr="001033AD">
              <w:rPr>
                <w:sz w:val="22"/>
                <w:szCs w:val="22"/>
              </w:rPr>
              <w:t xml:space="preserve"> - 1 шт., Акустическая система </w:t>
            </w:r>
            <w:r w:rsidRPr="001033AD">
              <w:rPr>
                <w:sz w:val="22"/>
                <w:szCs w:val="22"/>
                <w:lang w:val="en-US"/>
              </w:rPr>
              <w:t>APART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</w:t>
            </w:r>
            <w:r w:rsidRPr="001033AD">
              <w:rPr>
                <w:sz w:val="22"/>
                <w:szCs w:val="22"/>
              </w:rPr>
              <w:t>6</w:t>
            </w:r>
            <w:r w:rsidRPr="001033AD">
              <w:rPr>
                <w:sz w:val="22"/>
                <w:szCs w:val="22"/>
                <w:lang w:val="en-US"/>
              </w:rPr>
              <w:t>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755FF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224B3E28" w14:textId="77777777" w:rsidTr="008416EB">
        <w:tc>
          <w:tcPr>
            <w:tcW w:w="7797" w:type="dxa"/>
            <w:shd w:val="clear" w:color="auto" w:fill="auto"/>
          </w:tcPr>
          <w:p w14:paraId="381FD5AA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3250 /8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33AD">
              <w:rPr>
                <w:sz w:val="22"/>
                <w:szCs w:val="22"/>
              </w:rPr>
              <w:t xml:space="preserve">/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33AD">
              <w:rPr>
                <w:sz w:val="22"/>
                <w:szCs w:val="22"/>
              </w:rPr>
              <w:t xml:space="preserve"> 21.5') - 1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 xml:space="preserve">3420/8 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 xml:space="preserve">/500 </w:t>
            </w:r>
            <w:r w:rsidRPr="001033AD">
              <w:rPr>
                <w:sz w:val="22"/>
                <w:szCs w:val="22"/>
                <w:lang w:val="en-US"/>
              </w:rPr>
              <w:t>HDD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PHILIPS</w:t>
            </w:r>
            <w:r w:rsidRPr="001033AD">
              <w:rPr>
                <w:sz w:val="22"/>
                <w:szCs w:val="22"/>
              </w:rPr>
              <w:t xml:space="preserve"> 200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4- 23 шт., Ноутбук </w:t>
            </w:r>
            <w:r w:rsidRPr="001033AD">
              <w:rPr>
                <w:sz w:val="22"/>
                <w:szCs w:val="22"/>
                <w:lang w:val="en-US"/>
              </w:rPr>
              <w:t>HP</w:t>
            </w:r>
            <w:r w:rsidRPr="001033AD">
              <w:rPr>
                <w:sz w:val="22"/>
                <w:szCs w:val="22"/>
              </w:rPr>
              <w:t xml:space="preserve"> 250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6 1</w:t>
            </w:r>
            <w:r w:rsidRPr="001033AD">
              <w:rPr>
                <w:sz w:val="22"/>
                <w:szCs w:val="22"/>
                <w:lang w:val="en-US"/>
              </w:rPr>
              <w:t>WY</w:t>
            </w:r>
            <w:r w:rsidRPr="001033AD">
              <w:rPr>
                <w:sz w:val="22"/>
                <w:szCs w:val="22"/>
              </w:rPr>
              <w:t>58</w:t>
            </w:r>
            <w:r w:rsidRPr="001033AD">
              <w:rPr>
                <w:sz w:val="22"/>
                <w:szCs w:val="22"/>
                <w:lang w:val="en-US"/>
              </w:rPr>
              <w:t>EA</w:t>
            </w:r>
            <w:r w:rsidRPr="001033AD">
              <w:rPr>
                <w:sz w:val="22"/>
                <w:szCs w:val="22"/>
              </w:rPr>
              <w:t xml:space="preserve"> -2</w:t>
            </w:r>
            <w:proofErr w:type="gramEnd"/>
            <w:r w:rsidRPr="001033AD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4A503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29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1651DC" w14:textId="77777777" w:rsidTr="00F00293">
        <w:tc>
          <w:tcPr>
            <w:tcW w:w="562" w:type="dxa"/>
          </w:tcPr>
          <w:p w14:paraId="3B9C4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0620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 w:rsidRPr="001033AD">
              <w:rPr>
                <w:sz w:val="23"/>
                <w:szCs w:val="23"/>
              </w:rPr>
              <w:t>о-</w:t>
            </w:r>
            <w:proofErr w:type="gramEnd"/>
            <w:r w:rsidRPr="001033AD"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9E6058" w14:paraId="5BA81EFE" w14:textId="77777777" w:rsidTr="00F00293">
        <w:tc>
          <w:tcPr>
            <w:tcW w:w="562" w:type="dxa"/>
          </w:tcPr>
          <w:p w14:paraId="7E4F2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78BAE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9E6058" w14:paraId="6DED2A9F" w14:textId="77777777" w:rsidTr="00F00293">
        <w:tc>
          <w:tcPr>
            <w:tcW w:w="562" w:type="dxa"/>
          </w:tcPr>
          <w:p w14:paraId="5BB9C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9FE3A7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9E6058" w14:paraId="6A8163A2" w14:textId="77777777" w:rsidTr="00F00293">
        <w:tc>
          <w:tcPr>
            <w:tcW w:w="562" w:type="dxa"/>
          </w:tcPr>
          <w:p w14:paraId="3E891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0583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78FD9E" w14:textId="77777777" w:rsidTr="00F00293">
        <w:tc>
          <w:tcPr>
            <w:tcW w:w="562" w:type="dxa"/>
          </w:tcPr>
          <w:p w14:paraId="00D83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A372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 w:rsidRPr="001033AD">
              <w:rPr>
                <w:sz w:val="23"/>
                <w:szCs w:val="23"/>
              </w:rPr>
              <w:t>средних</w:t>
            </w:r>
            <w:proofErr w:type="gramEnd"/>
            <w:r w:rsidRPr="001033AD"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06F751" w14:textId="77777777" w:rsidTr="00F00293">
        <w:tc>
          <w:tcPr>
            <w:tcW w:w="562" w:type="dxa"/>
          </w:tcPr>
          <w:p w14:paraId="63A66A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424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1033AD">
              <w:rPr>
                <w:sz w:val="23"/>
                <w:szCs w:val="23"/>
              </w:rPr>
              <w:t>Простая</w:t>
            </w:r>
            <w:proofErr w:type="gramEnd"/>
            <w:r w:rsidRPr="001033AD"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 w:rsidRPr="001033AD">
              <w:rPr>
                <w:sz w:val="23"/>
                <w:szCs w:val="23"/>
              </w:rPr>
              <w:t>средней</w:t>
            </w:r>
            <w:proofErr w:type="gramEnd"/>
            <w:r w:rsidRPr="001033AD"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величин в экономико-статистическом анализе.</w:t>
            </w:r>
          </w:p>
        </w:tc>
      </w:tr>
      <w:tr w:rsidR="009E6058" w14:paraId="26A6FA4E" w14:textId="77777777" w:rsidTr="00F00293">
        <w:tc>
          <w:tcPr>
            <w:tcW w:w="562" w:type="dxa"/>
          </w:tcPr>
          <w:p w14:paraId="5A4AC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6BFB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размера и интенсивности вариации.</w:t>
            </w:r>
          </w:p>
        </w:tc>
      </w:tr>
      <w:tr w:rsidR="009E6058" w14:paraId="0563A3E1" w14:textId="77777777" w:rsidTr="00F00293">
        <w:tc>
          <w:tcPr>
            <w:tcW w:w="562" w:type="dxa"/>
          </w:tcPr>
          <w:p w14:paraId="6EDD4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68D29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 w:rsidRPr="001033AD">
              <w:rPr>
                <w:sz w:val="23"/>
                <w:szCs w:val="23"/>
              </w:rPr>
              <w:t>квадратическое</w:t>
            </w:r>
            <w:proofErr w:type="spellEnd"/>
            <w:r w:rsidRPr="001033AD"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9E6058" w14:paraId="34EFEA44" w14:textId="77777777" w:rsidTr="00F00293">
        <w:tc>
          <w:tcPr>
            <w:tcW w:w="562" w:type="dxa"/>
          </w:tcPr>
          <w:p w14:paraId="5A92AA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B63A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5B19FA" w14:textId="77777777" w:rsidTr="00F00293">
        <w:tc>
          <w:tcPr>
            <w:tcW w:w="562" w:type="dxa"/>
          </w:tcPr>
          <w:p w14:paraId="72FB0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314CC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9E6058" w14:paraId="4DB5375D" w14:textId="77777777" w:rsidTr="00F00293">
        <w:tc>
          <w:tcPr>
            <w:tcW w:w="562" w:type="dxa"/>
          </w:tcPr>
          <w:p w14:paraId="03006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B07CEC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9E6058" w14:paraId="328550DB" w14:textId="77777777" w:rsidTr="00F00293">
        <w:tc>
          <w:tcPr>
            <w:tcW w:w="562" w:type="dxa"/>
          </w:tcPr>
          <w:p w14:paraId="3C19B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542E69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9E6058" w14:paraId="3D38F4B4" w14:textId="77777777" w:rsidTr="00F00293">
        <w:tc>
          <w:tcPr>
            <w:tcW w:w="562" w:type="dxa"/>
          </w:tcPr>
          <w:p w14:paraId="3F7BA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7B24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>. Задачи корреляционного анализа и регрессионного моделирования.</w:t>
            </w:r>
          </w:p>
        </w:tc>
      </w:tr>
      <w:tr w:rsidR="009E6058" w14:paraId="72C4FDE4" w14:textId="77777777" w:rsidTr="00F00293">
        <w:tc>
          <w:tcPr>
            <w:tcW w:w="562" w:type="dxa"/>
          </w:tcPr>
          <w:p w14:paraId="4D106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CF5A39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9E6058" w14:paraId="75F7D97E" w14:textId="77777777" w:rsidTr="00F00293">
        <w:tc>
          <w:tcPr>
            <w:tcW w:w="562" w:type="dxa"/>
          </w:tcPr>
          <w:p w14:paraId="0A4D1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2E86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 Средние индексы.</w:t>
            </w:r>
          </w:p>
        </w:tc>
      </w:tr>
      <w:tr w:rsidR="009E6058" w14:paraId="2318C058" w14:textId="77777777" w:rsidTr="00F00293">
        <w:tc>
          <w:tcPr>
            <w:tcW w:w="562" w:type="dxa"/>
          </w:tcPr>
          <w:p w14:paraId="405FA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68F8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методу Ласпейреса, Пааше, Фишера.</w:t>
            </w:r>
          </w:p>
        </w:tc>
      </w:tr>
      <w:tr w:rsidR="009E6058" w14:paraId="06F832EC" w14:textId="77777777" w:rsidTr="00F00293">
        <w:tc>
          <w:tcPr>
            <w:tcW w:w="562" w:type="dxa"/>
          </w:tcPr>
          <w:p w14:paraId="0797A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ADCF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компоненты уровня динамического ряда.</w:t>
            </w:r>
          </w:p>
        </w:tc>
      </w:tr>
      <w:tr w:rsidR="009E6058" w14:paraId="07CBC8F5" w14:textId="77777777" w:rsidTr="00F00293">
        <w:tc>
          <w:tcPr>
            <w:tcW w:w="562" w:type="dxa"/>
          </w:tcPr>
          <w:p w14:paraId="7AC63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0C384D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9E6058" w14:paraId="239D6447" w14:textId="77777777" w:rsidTr="00F00293">
        <w:tc>
          <w:tcPr>
            <w:tcW w:w="562" w:type="dxa"/>
          </w:tcPr>
          <w:p w14:paraId="2FE90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122EE2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9E6058" w14:paraId="46533F26" w14:textId="77777777" w:rsidTr="00F00293">
        <w:tc>
          <w:tcPr>
            <w:tcW w:w="562" w:type="dxa"/>
          </w:tcPr>
          <w:p w14:paraId="681CB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EE7034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9E6058" w14:paraId="3446C0DC" w14:textId="77777777" w:rsidTr="00F00293">
        <w:tc>
          <w:tcPr>
            <w:tcW w:w="562" w:type="dxa"/>
          </w:tcPr>
          <w:p w14:paraId="02AA8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1E02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0E0E76" w14:textId="77777777" w:rsidTr="00F00293">
        <w:tc>
          <w:tcPr>
            <w:tcW w:w="562" w:type="dxa"/>
          </w:tcPr>
          <w:p w14:paraId="19618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3BED5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9E6058" w14:paraId="4DC2EF58" w14:textId="77777777" w:rsidTr="00F00293">
        <w:tc>
          <w:tcPr>
            <w:tcW w:w="562" w:type="dxa"/>
          </w:tcPr>
          <w:p w14:paraId="294D7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53968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 w:rsidRPr="001033AD">
              <w:rPr>
                <w:sz w:val="23"/>
                <w:szCs w:val="23"/>
              </w:rPr>
              <w:t>населениию</w:t>
            </w:r>
            <w:proofErr w:type="spellEnd"/>
            <w:r w:rsidRPr="001033AD"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9E6058" w14:paraId="6BDB443A" w14:textId="77777777" w:rsidTr="00F00293">
        <w:tc>
          <w:tcPr>
            <w:tcW w:w="562" w:type="dxa"/>
          </w:tcPr>
          <w:p w14:paraId="4A64D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1327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 w:rsidRPr="001033AD">
              <w:rPr>
                <w:sz w:val="23"/>
                <w:szCs w:val="23"/>
              </w:rPr>
              <w:t>о</w:t>
            </w:r>
            <w:proofErr w:type="gramEnd"/>
            <w:r w:rsidRPr="001033AD">
              <w:rPr>
                <w:sz w:val="23"/>
                <w:szCs w:val="23"/>
              </w:rPr>
              <w:t xml:space="preserve"> </w:t>
            </w:r>
            <w:proofErr w:type="gramStart"/>
            <w:r w:rsidRPr="001033AD">
              <w:rPr>
                <w:sz w:val="23"/>
                <w:szCs w:val="23"/>
              </w:rPr>
              <w:t>рабочей</w:t>
            </w:r>
            <w:proofErr w:type="gramEnd"/>
            <w:r w:rsidRPr="001033AD"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границы трудоспособного населения.</w:t>
            </w:r>
          </w:p>
        </w:tc>
      </w:tr>
      <w:tr w:rsidR="009E6058" w14:paraId="0C9E1ECA" w14:textId="77777777" w:rsidTr="00F00293">
        <w:tc>
          <w:tcPr>
            <w:tcW w:w="562" w:type="dxa"/>
          </w:tcPr>
          <w:p w14:paraId="55D54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E66AD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9E6058" w14:paraId="58ACB70D" w14:textId="77777777" w:rsidTr="00F00293">
        <w:tc>
          <w:tcPr>
            <w:tcW w:w="562" w:type="dxa"/>
          </w:tcPr>
          <w:p w14:paraId="290FE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01D747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9E6058" w14:paraId="0957F92A" w14:textId="77777777" w:rsidTr="00F00293">
        <w:tc>
          <w:tcPr>
            <w:tcW w:w="562" w:type="dxa"/>
          </w:tcPr>
          <w:p w14:paraId="74F75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91ED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 w:rsidRPr="001033AD">
              <w:rPr>
                <w:sz w:val="23"/>
                <w:szCs w:val="23"/>
              </w:rPr>
              <w:t>предприятии</w:t>
            </w:r>
            <w:proofErr w:type="gramEnd"/>
            <w:r w:rsidRPr="001033A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фондов.</w:t>
            </w:r>
          </w:p>
        </w:tc>
      </w:tr>
      <w:tr w:rsidR="009E6058" w14:paraId="2B109EFB" w14:textId="77777777" w:rsidTr="00F00293">
        <w:tc>
          <w:tcPr>
            <w:tcW w:w="562" w:type="dxa"/>
          </w:tcPr>
          <w:p w14:paraId="0EFE8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CCC0E3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 w:rsidRPr="001033AD">
              <w:rPr>
                <w:sz w:val="23"/>
                <w:szCs w:val="23"/>
              </w:rPr>
              <w:t>уровне</w:t>
            </w:r>
            <w:proofErr w:type="gramEnd"/>
            <w:r w:rsidRPr="001033AD"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9E6058" w14:paraId="692614F2" w14:textId="77777777" w:rsidTr="00F00293">
        <w:tc>
          <w:tcPr>
            <w:tcW w:w="562" w:type="dxa"/>
          </w:tcPr>
          <w:p w14:paraId="37AFC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6C27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 w:rsidRPr="001033AD">
              <w:rPr>
                <w:sz w:val="23"/>
                <w:szCs w:val="23"/>
              </w:rPr>
              <w:t>производственной</w:t>
            </w:r>
            <w:proofErr w:type="gramEnd"/>
            <w:r w:rsidRPr="001033AD"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добавленная стоимость.</w:t>
            </w:r>
          </w:p>
        </w:tc>
      </w:tr>
      <w:tr w:rsidR="009E6058" w14:paraId="09990926" w14:textId="77777777" w:rsidTr="00F00293">
        <w:tc>
          <w:tcPr>
            <w:tcW w:w="562" w:type="dxa"/>
          </w:tcPr>
          <w:p w14:paraId="74FE8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9F053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9E6058" w14:paraId="043463F3" w14:textId="77777777" w:rsidTr="00F00293">
        <w:tc>
          <w:tcPr>
            <w:tcW w:w="562" w:type="dxa"/>
          </w:tcPr>
          <w:p w14:paraId="4F00A0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130F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9E6058" w14:paraId="65D5B71A" w14:textId="77777777" w:rsidTr="00F00293">
        <w:tc>
          <w:tcPr>
            <w:tcW w:w="562" w:type="dxa"/>
          </w:tcPr>
          <w:p w14:paraId="68EB2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FD26768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9E6058" w14:paraId="6FE73897" w14:textId="77777777" w:rsidTr="00F00293">
        <w:tc>
          <w:tcPr>
            <w:tcW w:w="562" w:type="dxa"/>
          </w:tcPr>
          <w:p w14:paraId="52DE5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65868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 w:rsidRPr="001033AD">
              <w:rPr>
                <w:sz w:val="23"/>
                <w:szCs w:val="23"/>
              </w:rPr>
              <w:t>доходах</w:t>
            </w:r>
            <w:proofErr w:type="gramEnd"/>
            <w:r w:rsidRPr="001033AD">
              <w:rPr>
                <w:sz w:val="23"/>
                <w:szCs w:val="23"/>
              </w:rPr>
              <w:t>.</w:t>
            </w:r>
          </w:p>
        </w:tc>
      </w:tr>
      <w:tr w:rsidR="009E6058" w14:paraId="4388A86E" w14:textId="77777777" w:rsidTr="00F00293">
        <w:tc>
          <w:tcPr>
            <w:tcW w:w="562" w:type="dxa"/>
          </w:tcPr>
          <w:p w14:paraId="1472F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A9E3CA1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33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2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33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33AD" w14:paraId="5A1C9382" w14:textId="77777777" w:rsidTr="00801458">
        <w:tc>
          <w:tcPr>
            <w:tcW w:w="2336" w:type="dxa"/>
          </w:tcPr>
          <w:p w14:paraId="4C518DAB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33AD" w14:paraId="07658034" w14:textId="77777777" w:rsidTr="00801458">
        <w:tc>
          <w:tcPr>
            <w:tcW w:w="2336" w:type="dxa"/>
          </w:tcPr>
          <w:p w14:paraId="1553D698" w14:textId="78F29BFB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033AD" w14:paraId="7AE3CCE1" w14:textId="77777777" w:rsidTr="00801458">
        <w:tc>
          <w:tcPr>
            <w:tcW w:w="2336" w:type="dxa"/>
          </w:tcPr>
          <w:p w14:paraId="6CB269C9" w14:textId="77777777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913E75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615BA7D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018CA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033AD" w14:paraId="2EF5FFB0" w14:textId="77777777" w:rsidTr="00801458">
        <w:tc>
          <w:tcPr>
            <w:tcW w:w="2336" w:type="dxa"/>
          </w:tcPr>
          <w:p w14:paraId="1037C93B" w14:textId="77777777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2F88B7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9CBBBC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DADA4F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033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33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2939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33AD" w14:paraId="4CB5BF9D" w14:textId="77777777" w:rsidTr="000325C3">
        <w:tc>
          <w:tcPr>
            <w:tcW w:w="562" w:type="dxa"/>
          </w:tcPr>
          <w:p w14:paraId="1D4BAC39" w14:textId="77777777" w:rsidR="001033AD" w:rsidRPr="009E6058" w:rsidRDefault="001033AD" w:rsidP="000325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1AC2F2" w14:textId="77777777" w:rsidR="001033AD" w:rsidRPr="001033AD" w:rsidRDefault="001033AD" w:rsidP="000325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04C6CE" w14:textId="77777777" w:rsidR="001033AD" w:rsidRPr="001033AD" w:rsidRDefault="001033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33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2940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033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33AD" w14:paraId="0267C479" w14:textId="77777777" w:rsidTr="00801458">
        <w:tc>
          <w:tcPr>
            <w:tcW w:w="2500" w:type="pct"/>
          </w:tcPr>
          <w:p w14:paraId="37F699C9" w14:textId="77777777" w:rsidR="00B8237E" w:rsidRPr="0010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33AD" w14:paraId="3F240151" w14:textId="77777777" w:rsidTr="00801458">
        <w:tc>
          <w:tcPr>
            <w:tcW w:w="2500" w:type="pct"/>
          </w:tcPr>
          <w:p w14:paraId="61E91592" w14:textId="61A0874C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0CAA572D" w14:textId="77777777" w:rsidTr="00801458">
        <w:tc>
          <w:tcPr>
            <w:tcW w:w="2500" w:type="pct"/>
          </w:tcPr>
          <w:p w14:paraId="2E5EC780" w14:textId="77777777" w:rsidR="00B8237E" w:rsidRPr="0010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51834B3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3A2043E2" w14:textId="77777777" w:rsidTr="00801458">
        <w:tc>
          <w:tcPr>
            <w:tcW w:w="2500" w:type="pct"/>
          </w:tcPr>
          <w:p w14:paraId="7DDF09E6" w14:textId="77777777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8BB15E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B8237E" w:rsidRPr="001033AD" w14:paraId="66AE5116" w14:textId="77777777" w:rsidTr="00801458">
        <w:tc>
          <w:tcPr>
            <w:tcW w:w="2500" w:type="pct"/>
          </w:tcPr>
          <w:p w14:paraId="02D8FBC3" w14:textId="77777777" w:rsidR="00B8237E" w:rsidRPr="0010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3F2654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1843DA81" w14:textId="77777777" w:rsidTr="00801458">
        <w:tc>
          <w:tcPr>
            <w:tcW w:w="2500" w:type="pct"/>
          </w:tcPr>
          <w:p w14:paraId="4869B167" w14:textId="77777777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C7924A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1033AD" w:rsidRPr="001033AD" w14:paraId="38CDB299" w14:textId="77777777" w:rsidTr="001033AD">
        <w:tc>
          <w:tcPr>
            <w:tcW w:w="2500" w:type="pct"/>
          </w:tcPr>
          <w:p w14:paraId="06D3D4C8" w14:textId="071BB5BE" w:rsidR="001033AD" w:rsidRPr="001033AD" w:rsidRDefault="001033AD" w:rsidP="001033AD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796A1E6" w14:textId="77777777" w:rsidR="001033AD" w:rsidRPr="001033AD" w:rsidRDefault="001033AD" w:rsidP="000325C3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033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33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33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33A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884D8" w14:textId="77777777" w:rsidR="00BE1BEF" w:rsidRDefault="00BE1BEF" w:rsidP="00315CA6">
      <w:pPr>
        <w:spacing w:after="0" w:line="240" w:lineRule="auto"/>
      </w:pPr>
      <w:r>
        <w:separator/>
      </w:r>
    </w:p>
  </w:endnote>
  <w:endnote w:type="continuationSeparator" w:id="0">
    <w:p w14:paraId="25492C52" w14:textId="77777777" w:rsidR="00BE1BEF" w:rsidRDefault="00BE1B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291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894BD" w14:textId="77777777" w:rsidR="00BE1BEF" w:rsidRDefault="00BE1BEF" w:rsidP="00315CA6">
      <w:pPr>
        <w:spacing w:after="0" w:line="240" w:lineRule="auto"/>
      </w:pPr>
      <w:r>
        <w:separator/>
      </w:r>
    </w:p>
  </w:footnote>
  <w:footnote w:type="continuationSeparator" w:id="0">
    <w:p w14:paraId="27D54D41" w14:textId="77777777" w:rsidR="00BE1BEF" w:rsidRDefault="00BE1B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3A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AD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729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9C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BE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5C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tatistika-55966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tatistika-5657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demografiya-i-statistika-naseleniya-5602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iznes-statistika-561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95E5E2-4185-4D5F-AD5B-60B023DC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