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5325A6" w:rsidRDefault="006D4F51" w:rsidP="006D4F51">
      <w:pPr>
        <w:rPr>
          <w:rFonts w:ascii="Times New Roman" w:eastAsia="Calibri" w:hAnsi="Times New Roman" w:cs="Times New Roman"/>
          <w:sz w:val="24"/>
          <w:szCs w:val="24"/>
          <w:lang w:val="en-US"/>
        </w:rPr>
      </w:pPr>
      <w:r w:rsidRPr="005325A6">
        <w:rPr>
          <w:rFonts w:ascii="Times New Roman" w:eastAsia="Calibri" w:hAnsi="Times New Roman" w:cs="Times New Roman"/>
          <w:sz w:val="24"/>
          <w:szCs w:val="24"/>
          <w:lang w:val="en-US"/>
        </w:rPr>
        <w:t>MINISTRY OF SCIENCE AND HIGH</w:t>
      </w:r>
      <w:r w:rsidR="006664D7" w:rsidRPr="005325A6">
        <w:rPr>
          <w:rFonts w:ascii="Times New Roman" w:eastAsia="Calibri" w:hAnsi="Times New Roman" w:cs="Times New Roman"/>
          <w:sz w:val="24"/>
          <w:szCs w:val="24"/>
          <w:lang w:val="en-US"/>
        </w:rPr>
        <w:t>ER</w:t>
      </w:r>
      <w:r w:rsidRPr="005325A6">
        <w:rPr>
          <w:rFonts w:ascii="Times New Roman" w:eastAsia="Calibri" w:hAnsi="Times New Roman" w:cs="Times New Roman"/>
          <w:sz w:val="24"/>
          <w:szCs w:val="24"/>
          <w:lang w:val="en-US"/>
        </w:rPr>
        <w:t xml:space="preserve"> EDUCATION OF THE RUSSIAN FEDERATION</w:t>
      </w:r>
    </w:p>
    <w:p w:rsidR="006D4F51" w:rsidRPr="005325A6" w:rsidRDefault="006D4F51" w:rsidP="006D4F51">
      <w:pPr>
        <w:rPr>
          <w:rFonts w:ascii="Times New Roman" w:eastAsia="Calibri" w:hAnsi="Times New Roman" w:cs="Times New Roman"/>
          <w:sz w:val="24"/>
          <w:szCs w:val="24"/>
          <w:lang w:val="en-US"/>
        </w:rPr>
      </w:pPr>
      <w:r w:rsidRPr="005325A6">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5325A6">
        <w:rPr>
          <w:rFonts w:ascii="Times New Roman" w:eastAsia="Calibri" w:hAnsi="Times New Roman" w:cs="Times New Roman"/>
          <w:sz w:val="24"/>
          <w:szCs w:val="24"/>
          <w:lang w:val="en-US"/>
        </w:rPr>
        <w:t xml:space="preserve">       «SAINT-PETERSBURG STATE UNIVERSITY OF ECONOMICS» (UNECON)</w:t>
      </w:r>
    </w:p>
    <w:p w:rsidR="00225ED7" w:rsidRDefault="00225ED7"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35629" w:rsidTr="00335629">
        <w:trPr>
          <w:trHeight w:val="1797"/>
        </w:trPr>
        <w:tc>
          <w:tcPr>
            <w:tcW w:w="4784" w:type="dxa"/>
          </w:tcPr>
          <w:p w:rsidR="00335629" w:rsidRDefault="00335629">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35629" w:rsidRDefault="00335629">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35629" w:rsidRDefault="0033562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35629" w:rsidRDefault="0033562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335629" w:rsidRDefault="0033562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35629" w:rsidRDefault="00335629" w:rsidP="006D4F51">
      <w:pPr>
        <w:rPr>
          <w:rFonts w:ascii="Times New Roman" w:hAnsi="Times New Roman" w:cs="Times New Roman"/>
          <w:b/>
          <w:sz w:val="20"/>
          <w:szCs w:val="20"/>
          <w:lang w:val="en-US"/>
        </w:rPr>
      </w:pPr>
    </w:p>
    <w:p w:rsidR="00802C98" w:rsidRPr="005325A6" w:rsidRDefault="00802C98" w:rsidP="001400FE">
      <w:pPr>
        <w:jc w:val="center"/>
        <w:rPr>
          <w:rFonts w:ascii="Times New Roman" w:hAnsi="Times New Roman" w:cs="Times New Roman"/>
          <w:b/>
          <w:bCs/>
          <w:i/>
          <w:sz w:val="32"/>
          <w:szCs w:val="32"/>
        </w:rPr>
      </w:pPr>
      <w:bookmarkStart w:id="0" w:name="_GoBack"/>
      <w:bookmarkEnd w:id="0"/>
      <w:r w:rsidRPr="005325A6">
        <w:rPr>
          <w:rFonts w:ascii="Times New Roman" w:hAnsi="Times New Roman" w:cs="Times New Roman"/>
          <w:b/>
          <w:bCs/>
          <w:i/>
          <w:sz w:val="32"/>
          <w:szCs w:val="32"/>
        </w:rPr>
        <w:t xml:space="preserve">Физическая культура и спорт (элективные дисциплины) / </w:t>
      </w:r>
      <w:r w:rsidRPr="005325A6">
        <w:rPr>
          <w:rFonts w:ascii="Times New Roman" w:hAnsi="Times New Roman" w:cs="Times New Roman"/>
          <w:b/>
          <w:bCs/>
          <w:i/>
          <w:sz w:val="32"/>
          <w:szCs w:val="32"/>
          <w:lang w:val="en-US"/>
        </w:rPr>
        <w:t>Physical</w:t>
      </w:r>
      <w:r w:rsidRPr="005325A6">
        <w:rPr>
          <w:rFonts w:ascii="Times New Roman" w:hAnsi="Times New Roman" w:cs="Times New Roman"/>
          <w:b/>
          <w:bCs/>
          <w:i/>
          <w:sz w:val="32"/>
          <w:szCs w:val="32"/>
        </w:rPr>
        <w:t xml:space="preserve"> </w:t>
      </w:r>
      <w:r w:rsidRPr="005325A6">
        <w:rPr>
          <w:rFonts w:ascii="Times New Roman" w:hAnsi="Times New Roman" w:cs="Times New Roman"/>
          <w:b/>
          <w:bCs/>
          <w:i/>
          <w:sz w:val="32"/>
          <w:szCs w:val="32"/>
          <w:lang w:val="en-US"/>
        </w:rPr>
        <w:t>education</w:t>
      </w:r>
      <w:r w:rsidRPr="005325A6">
        <w:rPr>
          <w:rFonts w:ascii="Times New Roman" w:hAnsi="Times New Roman" w:cs="Times New Roman"/>
          <w:b/>
          <w:bCs/>
          <w:i/>
          <w:sz w:val="32"/>
          <w:szCs w:val="32"/>
        </w:rPr>
        <w:t xml:space="preserve"> (</w:t>
      </w:r>
      <w:r w:rsidRPr="005325A6">
        <w:rPr>
          <w:rFonts w:ascii="Times New Roman" w:hAnsi="Times New Roman" w:cs="Times New Roman"/>
          <w:b/>
          <w:bCs/>
          <w:i/>
          <w:sz w:val="32"/>
          <w:szCs w:val="32"/>
          <w:lang w:val="en-US"/>
        </w:rPr>
        <w:t>elective</w:t>
      </w:r>
      <w:r w:rsidRPr="005325A6">
        <w:rPr>
          <w:rFonts w:ascii="Times New Roman" w:hAnsi="Times New Roman" w:cs="Times New Roman"/>
          <w:b/>
          <w:bCs/>
          <w:i/>
          <w:sz w:val="32"/>
          <w:szCs w:val="32"/>
        </w:rPr>
        <w:t xml:space="preserve"> </w:t>
      </w:r>
      <w:r w:rsidRPr="005325A6">
        <w:rPr>
          <w:rFonts w:ascii="Times New Roman" w:hAnsi="Times New Roman" w:cs="Times New Roman"/>
          <w:b/>
          <w:bCs/>
          <w:i/>
          <w:sz w:val="32"/>
          <w:szCs w:val="32"/>
          <w:lang w:val="en-US"/>
        </w:rPr>
        <w:t>course</w:t>
      </w:r>
      <w:r w:rsidRPr="005325A6">
        <w:rPr>
          <w:rFonts w:ascii="Times New Roman" w:hAnsi="Times New Roman" w:cs="Times New Roman"/>
          <w:b/>
          <w:bCs/>
          <w:i/>
          <w:sz w:val="32"/>
          <w:szCs w:val="32"/>
        </w:rPr>
        <w:t>)</w:t>
      </w:r>
    </w:p>
    <w:p w:rsidR="001400FE" w:rsidRPr="005325A6" w:rsidRDefault="006D4F51" w:rsidP="001400FE">
      <w:pPr>
        <w:jc w:val="center"/>
        <w:rPr>
          <w:rFonts w:ascii="Times New Roman" w:hAnsi="Times New Roman" w:cs="Times New Roman"/>
          <w:b/>
          <w:sz w:val="32"/>
          <w:szCs w:val="32"/>
          <w:lang w:val="en-US"/>
        </w:rPr>
      </w:pPr>
      <w:r w:rsidRPr="005325A6">
        <w:rPr>
          <w:rFonts w:ascii="Times New Roman" w:hAnsi="Times New Roman" w:cs="Times New Roman"/>
          <w:b/>
          <w:sz w:val="32"/>
          <w:szCs w:val="32"/>
          <w:lang w:val="en-US"/>
        </w:rPr>
        <w:t>Syllabus of the course</w:t>
      </w:r>
    </w:p>
    <w:p w:rsidR="00C52FB4" w:rsidRPr="005325A6"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5325A6" w:rsidTr="00A277D2">
        <w:tc>
          <w:tcPr>
            <w:tcW w:w="3369" w:type="dxa"/>
            <w:hideMark/>
          </w:tcPr>
          <w:p w:rsidR="006D4F51" w:rsidRPr="005325A6" w:rsidRDefault="006D4F51" w:rsidP="006D4F51">
            <w:pPr>
              <w:widowControl w:val="0"/>
              <w:autoSpaceDE w:val="0"/>
              <w:autoSpaceDN w:val="0"/>
              <w:rPr>
                <w:rFonts w:ascii="Times New Roman" w:hAnsi="Times New Roman" w:cs="Times New Roman"/>
                <w:b/>
                <w:sz w:val="18"/>
                <w:szCs w:val="18"/>
                <w:lang w:val="en-US" w:bidi="ru-RU"/>
              </w:rPr>
            </w:pPr>
            <w:r w:rsidRPr="005325A6">
              <w:rPr>
                <w:rFonts w:ascii="Times New Roman" w:hAnsi="Times New Roman" w:cs="Times New Roman"/>
                <w:sz w:val="18"/>
                <w:szCs w:val="18"/>
                <w:lang w:val="en-US"/>
              </w:rPr>
              <w:t>Specialty</w:t>
            </w:r>
          </w:p>
        </w:tc>
        <w:tc>
          <w:tcPr>
            <w:tcW w:w="6237" w:type="dxa"/>
            <w:vAlign w:val="center"/>
            <w:hideMark/>
          </w:tcPr>
          <w:p w:rsidR="006D4F51" w:rsidRPr="005325A6" w:rsidRDefault="006D4F51" w:rsidP="006D4F51">
            <w:pPr>
              <w:widowControl w:val="0"/>
              <w:autoSpaceDE w:val="0"/>
              <w:autoSpaceDN w:val="0"/>
              <w:rPr>
                <w:rFonts w:ascii="Times New Roman" w:hAnsi="Times New Roman" w:cs="Times New Roman"/>
                <w:i/>
                <w:sz w:val="18"/>
                <w:szCs w:val="18"/>
                <w:lang w:val="en-US" w:bidi="ru-RU"/>
              </w:rPr>
            </w:pPr>
            <w:r w:rsidRPr="005325A6">
              <w:rPr>
                <w:rFonts w:ascii="Times New Roman" w:hAnsi="Times New Roman" w:cs="Times New Roman"/>
                <w:i/>
                <w:sz w:val="18"/>
                <w:szCs w:val="18"/>
                <w:lang w:val="en-US"/>
              </w:rPr>
              <w:t>38.03.02 Management</w:t>
            </w:r>
          </w:p>
        </w:tc>
      </w:tr>
      <w:tr w:rsidR="006D4F51" w:rsidRPr="00335629" w:rsidTr="009F62AE">
        <w:tc>
          <w:tcPr>
            <w:tcW w:w="3369" w:type="dxa"/>
            <w:hideMark/>
          </w:tcPr>
          <w:p w:rsidR="006D4F51" w:rsidRPr="005325A6" w:rsidRDefault="006D4F51" w:rsidP="006D4F51">
            <w:pPr>
              <w:widowControl w:val="0"/>
              <w:autoSpaceDE w:val="0"/>
              <w:autoSpaceDN w:val="0"/>
              <w:rPr>
                <w:rFonts w:ascii="Times New Roman" w:hAnsi="Times New Roman" w:cs="Times New Roman"/>
                <w:b/>
                <w:i/>
                <w:sz w:val="18"/>
                <w:szCs w:val="18"/>
                <w:lang w:val="en-US" w:bidi="ru-RU"/>
              </w:rPr>
            </w:pPr>
            <w:r w:rsidRPr="005325A6">
              <w:rPr>
                <w:rFonts w:ascii="Times New Roman" w:hAnsi="Times New Roman" w:cs="Times New Roman"/>
                <w:sz w:val="18"/>
                <w:szCs w:val="18"/>
                <w:lang w:val="en-US"/>
              </w:rPr>
              <w:t>Specialization</w:t>
            </w:r>
          </w:p>
        </w:tc>
        <w:tc>
          <w:tcPr>
            <w:tcW w:w="6237" w:type="dxa"/>
            <w:vAlign w:val="center"/>
            <w:hideMark/>
          </w:tcPr>
          <w:p w:rsidR="006D4F51" w:rsidRPr="005325A6"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5325A6">
              <w:rPr>
                <w:rFonts w:ascii="Times New Roman" w:hAnsi="Times New Roman" w:cs="Times New Roman"/>
                <w:i/>
                <w:sz w:val="18"/>
                <w:szCs w:val="18"/>
                <w:lang w:val="en-US"/>
              </w:rPr>
              <w:t>Business management and digital innovations</w:t>
            </w:r>
          </w:p>
        </w:tc>
      </w:tr>
      <w:tr w:rsidR="006D4F51" w:rsidRPr="005325A6" w:rsidTr="009F62AE">
        <w:trPr>
          <w:trHeight w:val="283"/>
        </w:trPr>
        <w:tc>
          <w:tcPr>
            <w:tcW w:w="3369" w:type="dxa"/>
            <w:hideMark/>
          </w:tcPr>
          <w:p w:rsidR="006D4F51" w:rsidRPr="005325A6" w:rsidRDefault="006D4F51" w:rsidP="006D4F51">
            <w:pPr>
              <w:widowControl w:val="0"/>
              <w:autoSpaceDE w:val="0"/>
              <w:autoSpaceDN w:val="0"/>
              <w:rPr>
                <w:rFonts w:ascii="Times New Roman" w:hAnsi="Times New Roman" w:cs="Times New Roman"/>
                <w:sz w:val="18"/>
                <w:szCs w:val="18"/>
                <w:lang w:val="en-US" w:bidi="ru-RU"/>
              </w:rPr>
            </w:pPr>
            <w:r w:rsidRPr="005325A6">
              <w:rPr>
                <w:rFonts w:ascii="Times New Roman" w:hAnsi="Times New Roman" w:cs="Times New Roman"/>
                <w:sz w:val="18"/>
                <w:szCs w:val="18"/>
                <w:lang w:val="en-US" w:bidi="ru-RU"/>
              </w:rPr>
              <w:t>Level of higher education</w:t>
            </w:r>
          </w:p>
        </w:tc>
        <w:tc>
          <w:tcPr>
            <w:tcW w:w="6237" w:type="dxa"/>
            <w:vAlign w:val="center"/>
            <w:hideMark/>
          </w:tcPr>
          <w:p w:rsidR="006D4F51" w:rsidRPr="005325A6" w:rsidRDefault="00323E90" w:rsidP="006D4F51">
            <w:pPr>
              <w:widowControl w:val="0"/>
              <w:autoSpaceDE w:val="0"/>
              <w:autoSpaceDN w:val="0"/>
              <w:rPr>
                <w:rFonts w:ascii="Times New Roman" w:hAnsi="Times New Roman" w:cs="Times New Roman"/>
                <w:i/>
                <w:sz w:val="18"/>
                <w:szCs w:val="18"/>
                <w:lang w:val="en-US" w:bidi="ru-RU"/>
              </w:rPr>
            </w:pPr>
            <w:r w:rsidRPr="005325A6">
              <w:rPr>
                <w:rFonts w:ascii="Times New Roman" w:hAnsi="Times New Roman" w:cs="Times New Roman"/>
                <w:i/>
                <w:sz w:val="18"/>
                <w:szCs w:val="18"/>
                <w:lang w:val="en-US"/>
              </w:rPr>
              <w:t>Bachelor</w:t>
            </w:r>
          </w:p>
        </w:tc>
      </w:tr>
      <w:tr w:rsidR="006D4F51" w:rsidRPr="005325A6" w:rsidTr="004F2F48">
        <w:trPr>
          <w:trHeight w:val="80"/>
        </w:trPr>
        <w:tc>
          <w:tcPr>
            <w:tcW w:w="3369" w:type="dxa"/>
          </w:tcPr>
          <w:p w:rsidR="006D4F51" w:rsidRPr="005325A6" w:rsidRDefault="006D4F51" w:rsidP="006D4F51">
            <w:pPr>
              <w:widowControl w:val="0"/>
              <w:autoSpaceDE w:val="0"/>
              <w:autoSpaceDN w:val="0"/>
              <w:rPr>
                <w:rFonts w:ascii="Times New Roman" w:hAnsi="Times New Roman" w:cs="Times New Roman"/>
                <w:bCs/>
                <w:sz w:val="18"/>
                <w:szCs w:val="18"/>
                <w:lang w:val="en-US"/>
              </w:rPr>
            </w:pPr>
            <w:r w:rsidRPr="005325A6">
              <w:rPr>
                <w:rFonts w:ascii="Times New Roman" w:hAnsi="Times New Roman" w:cs="Times New Roman"/>
                <w:bCs/>
                <w:sz w:val="18"/>
                <w:szCs w:val="18"/>
                <w:lang w:val="en-US"/>
              </w:rPr>
              <w:t>Form of training</w:t>
            </w:r>
          </w:p>
        </w:tc>
        <w:tc>
          <w:tcPr>
            <w:tcW w:w="6237" w:type="dxa"/>
            <w:vAlign w:val="center"/>
          </w:tcPr>
          <w:p w:rsidR="006D4F51" w:rsidRPr="005325A6" w:rsidRDefault="006D4F51" w:rsidP="006D4F51">
            <w:pPr>
              <w:widowControl w:val="0"/>
              <w:autoSpaceDE w:val="0"/>
              <w:autoSpaceDN w:val="0"/>
              <w:rPr>
                <w:rFonts w:ascii="Times New Roman" w:hAnsi="Times New Roman" w:cs="Times New Roman"/>
                <w:i/>
                <w:sz w:val="18"/>
                <w:szCs w:val="18"/>
                <w:lang w:val="en-US"/>
              </w:rPr>
            </w:pPr>
            <w:r w:rsidRPr="005325A6">
              <w:rPr>
                <w:rFonts w:ascii="Times New Roman" w:hAnsi="Times New Roman" w:cs="Times New Roman"/>
                <w:i/>
                <w:sz w:val="18"/>
                <w:szCs w:val="18"/>
                <w:lang w:val="en-US"/>
              </w:rPr>
              <w:t>Full-time</w:t>
            </w:r>
          </w:p>
        </w:tc>
      </w:tr>
      <w:tr w:rsidR="00A77598" w:rsidRPr="005325A6" w:rsidTr="004F2F48">
        <w:trPr>
          <w:trHeight w:val="80"/>
        </w:trPr>
        <w:tc>
          <w:tcPr>
            <w:tcW w:w="3369" w:type="dxa"/>
          </w:tcPr>
          <w:p w:rsidR="00A77598" w:rsidRPr="005325A6" w:rsidRDefault="00323E90" w:rsidP="009F62AE">
            <w:pPr>
              <w:widowControl w:val="0"/>
              <w:autoSpaceDE w:val="0"/>
              <w:autoSpaceDN w:val="0"/>
              <w:rPr>
                <w:rFonts w:ascii="Times New Roman" w:hAnsi="Times New Roman" w:cs="Times New Roman"/>
                <w:bCs/>
                <w:sz w:val="18"/>
                <w:szCs w:val="18"/>
                <w:lang w:val="en-US"/>
              </w:rPr>
            </w:pPr>
            <w:r w:rsidRPr="005325A6">
              <w:rPr>
                <w:rFonts w:ascii="Times New Roman" w:hAnsi="Times New Roman" w:cs="Times New Roman"/>
                <w:bCs/>
                <w:sz w:val="18"/>
                <w:szCs w:val="18"/>
                <w:lang w:val="en-US"/>
              </w:rPr>
              <w:t>Year of enrolment</w:t>
            </w:r>
          </w:p>
        </w:tc>
        <w:tc>
          <w:tcPr>
            <w:tcW w:w="6237" w:type="dxa"/>
            <w:vAlign w:val="center"/>
          </w:tcPr>
          <w:p w:rsidR="00A77598" w:rsidRPr="00D22F4B" w:rsidRDefault="00A77598" w:rsidP="00910C71">
            <w:pPr>
              <w:widowControl w:val="0"/>
              <w:autoSpaceDE w:val="0"/>
              <w:autoSpaceDN w:val="0"/>
              <w:rPr>
                <w:rFonts w:ascii="Times New Roman" w:hAnsi="Times New Roman" w:cs="Times New Roman"/>
                <w:i/>
                <w:sz w:val="18"/>
                <w:szCs w:val="18"/>
              </w:rPr>
            </w:pPr>
            <w:r w:rsidRPr="005325A6">
              <w:rPr>
                <w:rFonts w:ascii="Times New Roman" w:hAnsi="Times New Roman" w:cs="Times New Roman"/>
                <w:i/>
                <w:sz w:val="18"/>
                <w:szCs w:val="18"/>
                <w:lang w:val="en-US"/>
              </w:rPr>
              <w:t>202</w:t>
            </w:r>
            <w:r w:rsidR="00D22F4B">
              <w:rPr>
                <w:rFonts w:ascii="Times New Roman" w:hAnsi="Times New Roman" w:cs="Times New Roman"/>
                <w:i/>
                <w:sz w:val="18"/>
                <w:szCs w:val="18"/>
              </w:rPr>
              <w:t>4</w:t>
            </w:r>
          </w:p>
        </w:tc>
      </w:tr>
    </w:tbl>
    <w:p w:rsidR="00C52FB4" w:rsidRPr="005325A6" w:rsidRDefault="00C52FB4" w:rsidP="00E00C94">
      <w:pPr>
        <w:spacing w:after="0"/>
        <w:rPr>
          <w:rFonts w:ascii="Times New Roman" w:hAnsi="Times New Roman" w:cs="Times New Roman"/>
          <w:bCs/>
          <w:sz w:val="4"/>
          <w:szCs w:val="4"/>
          <w:lang w:val="en-US" w:bidi="ru-RU"/>
        </w:rPr>
      </w:pPr>
    </w:p>
    <w:p w:rsidR="00C52FB4" w:rsidRPr="005325A6" w:rsidRDefault="006D4F51" w:rsidP="00C52FB4">
      <w:pPr>
        <w:rPr>
          <w:rFonts w:ascii="Times New Roman" w:hAnsi="Times New Roman" w:cs="Times New Roman"/>
          <w:sz w:val="20"/>
          <w:szCs w:val="20"/>
          <w:lang w:val="en-US"/>
        </w:rPr>
      </w:pPr>
      <w:r w:rsidRPr="005325A6">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971FE" w:rsidTr="00ED54AA">
        <w:tc>
          <w:tcPr>
            <w:tcW w:w="9345" w:type="dxa"/>
          </w:tcPr>
          <w:p w:rsidR="007A7979" w:rsidRPr="005325A6" w:rsidRDefault="002971FE"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802C98" w:rsidRPr="005325A6">
              <w:rPr>
                <w:rFonts w:ascii="Times New Roman" w:hAnsi="Times New Roman" w:cs="Times New Roman"/>
                <w:sz w:val="20"/>
                <w:szCs w:val="20"/>
                <w:lang w:val="en-US"/>
              </w:rPr>
              <w:t>, Yulia Aleksandrovna Arkhipova</w:t>
            </w:r>
          </w:p>
        </w:tc>
      </w:tr>
    </w:tbl>
    <w:p w:rsidR="00511619" w:rsidRPr="005325A6"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802C98" w:rsidRPr="00335629" w:rsidTr="002E4044">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Total number of hours</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328</w:t>
            </w:r>
          </w:p>
        </w:tc>
        <w:tc>
          <w:tcPr>
            <w:tcW w:w="5160" w:type="dxa"/>
            <w:vMerge w:val="restart"/>
          </w:tcPr>
          <w:p w:rsidR="00802C98" w:rsidRPr="005325A6" w:rsidRDefault="00802C98" w:rsidP="00A0551E">
            <w:pPr>
              <w:ind w:left="884"/>
              <w:contextualSpacing/>
              <w:rPr>
                <w:rFonts w:ascii="Times New Roman" w:hAnsi="Times New Roman" w:cs="Times New Roman"/>
                <w:b/>
                <w:lang w:val="en-US"/>
              </w:rPr>
            </w:pPr>
            <w:r w:rsidRPr="005325A6">
              <w:rPr>
                <w:rFonts w:ascii="Times New Roman" w:hAnsi="Times New Roman" w:cs="Times New Roman"/>
                <w:b/>
                <w:lang w:val="en-US"/>
              </w:rPr>
              <w:t>Form of final attestation:</w:t>
            </w:r>
          </w:p>
          <w:p w:rsidR="00802C98" w:rsidRPr="005325A6" w:rsidRDefault="00802C98"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02C98" w:rsidRPr="00335629" w:rsidTr="006945E7">
              <w:tc>
                <w:tcPr>
                  <w:tcW w:w="4276" w:type="dxa"/>
                  <w:tcBorders>
                    <w:top w:val="nil"/>
                    <w:left w:val="nil"/>
                    <w:bottom w:val="nil"/>
                    <w:right w:val="nil"/>
                  </w:tcBorders>
                </w:tcPr>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1</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2</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3</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4</w:t>
                  </w:r>
                </w:p>
                <w:p w:rsidR="00802C98" w:rsidRPr="005325A6" w:rsidRDefault="00802C98" w:rsidP="00871E81">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5</w:t>
                  </w:r>
                </w:p>
                <w:p w:rsidR="00802C98" w:rsidRPr="005325A6" w:rsidRDefault="00802C98" w:rsidP="00A0551E">
                  <w:pPr>
                    <w:contextualSpacing/>
                    <w:rPr>
                      <w:rFonts w:ascii="Times New Roman" w:hAnsi="Times New Roman" w:cs="Times New Roman"/>
                      <w:sz w:val="20"/>
                      <w:szCs w:val="20"/>
                      <w:lang w:val="en-US"/>
                    </w:rPr>
                  </w:pPr>
                  <w:r w:rsidRPr="005325A6">
                    <w:rPr>
                      <w:rFonts w:ascii="Times New Roman" w:hAnsi="Times New Roman" w:cs="Times New Roman"/>
                      <w:sz w:val="20"/>
                      <w:szCs w:val="20"/>
                      <w:lang w:val="en-US"/>
                    </w:rPr>
                    <w:t>Test: semester 6</w:t>
                  </w:r>
                </w:p>
              </w:tc>
            </w:tr>
          </w:tbl>
          <w:p w:rsidR="00802C98" w:rsidRPr="005325A6" w:rsidRDefault="00802C98" w:rsidP="00A0551E">
            <w:pPr>
              <w:ind w:left="884"/>
              <w:contextualSpacing/>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incl:</w:t>
            </w:r>
          </w:p>
        </w:tc>
        <w:tc>
          <w:tcPr>
            <w:tcW w:w="566" w:type="dxa"/>
          </w:tcPr>
          <w:p w:rsidR="00802C98" w:rsidRPr="005325A6" w:rsidRDefault="00802C98" w:rsidP="00A0551E">
            <w:pPr>
              <w:rPr>
                <w:rFonts w:ascii="Times New Roman" w:hAnsi="Times New Roman" w:cs="Times New Roman"/>
                <w:sz w:val="20"/>
                <w:szCs w:val="20"/>
                <w:highlight w:val="yellow"/>
                <w:lang w:val="en-US"/>
              </w:rPr>
            </w:pP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contact work</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164</w:t>
            </w: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self-study</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164</w:t>
            </w: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practical training</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0</w:t>
            </w:r>
          </w:p>
        </w:tc>
        <w:tc>
          <w:tcPr>
            <w:tcW w:w="5160" w:type="dxa"/>
            <w:vMerge/>
          </w:tcPr>
          <w:p w:rsidR="00802C98" w:rsidRPr="005325A6" w:rsidRDefault="00802C98" w:rsidP="00A0551E">
            <w:pPr>
              <w:rPr>
                <w:rFonts w:ascii="Times New Roman" w:hAnsi="Times New Roman" w:cs="Times New Roman"/>
                <w:sz w:val="20"/>
                <w:szCs w:val="20"/>
                <w:lang w:val="en-US"/>
              </w:rPr>
            </w:pPr>
          </w:p>
        </w:tc>
      </w:tr>
      <w:tr w:rsidR="00802C98" w:rsidRPr="005325A6" w:rsidTr="00A0551E">
        <w:tc>
          <w:tcPr>
            <w:tcW w:w="3115" w:type="dxa"/>
          </w:tcPr>
          <w:p w:rsidR="00802C98" w:rsidRPr="005325A6" w:rsidRDefault="00802C98" w:rsidP="00A0551E">
            <w:pPr>
              <w:rPr>
                <w:rFonts w:ascii="Times New Roman" w:hAnsi="Times New Roman" w:cs="Times New Roman"/>
                <w:sz w:val="20"/>
                <w:szCs w:val="20"/>
                <w:lang w:val="en-US"/>
              </w:rPr>
            </w:pPr>
            <w:r w:rsidRPr="005325A6">
              <w:rPr>
                <w:rFonts w:ascii="Times New Roman" w:hAnsi="Times New Roman" w:cs="Times New Roman"/>
                <w:lang w:val="en-US"/>
              </w:rPr>
              <w:t>control hours</w:t>
            </w:r>
          </w:p>
        </w:tc>
        <w:tc>
          <w:tcPr>
            <w:tcW w:w="566" w:type="dxa"/>
          </w:tcPr>
          <w:p w:rsidR="00802C98" w:rsidRPr="005325A6" w:rsidRDefault="00802C98" w:rsidP="00A0551E">
            <w:pPr>
              <w:rPr>
                <w:rFonts w:ascii="Times New Roman" w:hAnsi="Times New Roman" w:cs="Times New Roman"/>
                <w:sz w:val="20"/>
                <w:szCs w:val="20"/>
                <w:highlight w:val="yellow"/>
                <w:lang w:val="en-US"/>
              </w:rPr>
            </w:pPr>
            <w:r w:rsidRPr="005325A6">
              <w:rPr>
                <w:rFonts w:ascii="Times New Roman" w:hAnsi="Times New Roman" w:cs="Times New Roman"/>
              </w:rPr>
              <w:t>0</w:t>
            </w:r>
          </w:p>
        </w:tc>
        <w:tc>
          <w:tcPr>
            <w:tcW w:w="5160" w:type="dxa"/>
            <w:vMerge/>
          </w:tcPr>
          <w:p w:rsidR="00802C98" w:rsidRPr="005325A6" w:rsidRDefault="00802C98" w:rsidP="00A0551E">
            <w:pPr>
              <w:rPr>
                <w:rFonts w:ascii="Times New Roman" w:hAnsi="Times New Roman" w:cs="Times New Roman"/>
                <w:sz w:val="20"/>
                <w:szCs w:val="20"/>
                <w:lang w:val="en-US"/>
              </w:rPr>
            </w:pPr>
          </w:p>
        </w:tc>
      </w:tr>
    </w:tbl>
    <w:p w:rsidR="005B4DAC" w:rsidRPr="005325A6" w:rsidRDefault="005B4DAC" w:rsidP="00E00C94">
      <w:pPr>
        <w:spacing w:after="0"/>
        <w:rPr>
          <w:rFonts w:ascii="Times New Roman" w:hAnsi="Times New Roman" w:cs="Times New Roman"/>
          <w:sz w:val="20"/>
          <w:szCs w:val="20"/>
          <w:lang w:val="en-US"/>
        </w:rPr>
      </w:pPr>
    </w:p>
    <w:p w:rsidR="00511619" w:rsidRPr="005325A6" w:rsidRDefault="00A0551E" w:rsidP="00511619">
      <w:pPr>
        <w:jc w:val="both"/>
        <w:rPr>
          <w:rFonts w:ascii="Times New Roman" w:hAnsi="Times New Roman" w:cs="Times New Roman"/>
          <w:b/>
          <w:lang w:val="en-US"/>
        </w:rPr>
      </w:pPr>
      <w:r w:rsidRPr="005325A6">
        <w:rPr>
          <w:rFonts w:ascii="Times New Roman" w:hAnsi="Times New Roman" w:cs="Times New Roman"/>
          <w:b/>
          <w:lang w:val="en-US"/>
        </w:rPr>
        <w:t>Hours distribution</w:t>
      </w:r>
      <w:r w:rsidR="005B4DAC" w:rsidRPr="005325A6">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5325A6" w:rsidTr="00967B8F">
        <w:tc>
          <w:tcPr>
            <w:tcW w:w="3519" w:type="pct"/>
            <w:shd w:val="clear" w:color="auto" w:fill="auto"/>
          </w:tcPr>
          <w:p w:rsidR="00A0551E" w:rsidRPr="005325A6" w:rsidRDefault="00A0551E" w:rsidP="00A0551E">
            <w:pPr>
              <w:jc w:val="center"/>
              <w:rPr>
                <w:rFonts w:ascii="Times New Roman" w:hAnsi="Times New Roman" w:cs="Times New Roman"/>
                <w:lang w:val="en-US"/>
              </w:rPr>
            </w:pPr>
            <w:r w:rsidRPr="005325A6">
              <w:rPr>
                <w:rFonts w:ascii="Times New Roman" w:hAnsi="Times New Roman" w:cs="Times New Roman"/>
                <w:lang w:val="en-US"/>
              </w:rPr>
              <w:t>Semester:</w:t>
            </w:r>
          </w:p>
        </w:tc>
        <w:tc>
          <w:tcPr>
            <w:tcW w:w="1481" w:type="pct"/>
            <w:shd w:val="clear" w:color="auto" w:fill="auto"/>
          </w:tcPr>
          <w:p w:rsidR="00A0551E" w:rsidRPr="005325A6" w:rsidRDefault="005858F6" w:rsidP="00A0551E">
            <w:pPr>
              <w:jc w:val="center"/>
              <w:rPr>
                <w:rFonts w:ascii="Times New Roman" w:hAnsi="Times New Roman" w:cs="Times New Roman"/>
                <w:lang w:val="en-US"/>
              </w:rPr>
            </w:pPr>
            <w:r>
              <w:rPr>
                <w:rFonts w:ascii="Times New Roman" w:hAnsi="Times New Roman" w:cs="Times New Roman"/>
                <w:lang w:val="en-US"/>
              </w:rPr>
              <w:t>1,2,3,4,5,6</w:t>
            </w:r>
          </w:p>
        </w:tc>
      </w:tr>
      <w:tr w:rsidR="00A0551E" w:rsidRPr="005325A6" w:rsidTr="00967B8F">
        <w:tc>
          <w:tcPr>
            <w:tcW w:w="3519" w:type="pct"/>
            <w:shd w:val="clear" w:color="auto" w:fill="auto"/>
          </w:tcPr>
          <w:p w:rsidR="00A0551E" w:rsidRPr="005325A6" w:rsidRDefault="00A0551E" w:rsidP="00A0551E">
            <w:pPr>
              <w:jc w:val="center"/>
              <w:rPr>
                <w:rFonts w:ascii="Times New Roman" w:hAnsi="Times New Roman" w:cs="Times New Roman"/>
                <w:lang w:val="en-US"/>
              </w:rPr>
            </w:pPr>
            <w:r w:rsidRPr="005325A6">
              <w:rPr>
                <w:rFonts w:ascii="Times New Roman" w:hAnsi="Times New Roman" w:cs="Times New Roman"/>
                <w:lang w:val="en-US"/>
              </w:rPr>
              <w:t>Type of classes</w:t>
            </w:r>
          </w:p>
        </w:tc>
        <w:tc>
          <w:tcPr>
            <w:tcW w:w="1481" w:type="pct"/>
            <w:shd w:val="clear" w:color="auto" w:fill="auto"/>
          </w:tcPr>
          <w:p w:rsidR="00A0551E" w:rsidRPr="005325A6" w:rsidRDefault="00A0551E" w:rsidP="00A0551E">
            <w:pPr>
              <w:jc w:val="center"/>
              <w:rPr>
                <w:rFonts w:ascii="Times New Roman" w:hAnsi="Times New Roman" w:cs="Times New Roman"/>
                <w:lang w:val="en-US"/>
              </w:rPr>
            </w:pPr>
            <w:r w:rsidRPr="005325A6">
              <w:rPr>
                <w:rFonts w:ascii="Times New Roman" w:hAnsi="Times New Roman" w:cs="Times New Roman"/>
                <w:lang w:val="en-US"/>
              </w:rPr>
              <w:t>Hours</w:t>
            </w:r>
          </w:p>
        </w:tc>
      </w:tr>
      <w:tr w:rsidR="00A0551E" w:rsidRPr="005325A6" w:rsidTr="00967B8F">
        <w:tc>
          <w:tcPr>
            <w:tcW w:w="3519" w:type="pct"/>
            <w:shd w:val="clear" w:color="auto" w:fill="auto"/>
          </w:tcPr>
          <w:p w:rsidR="00A0551E" w:rsidRPr="005325A6" w:rsidRDefault="00A0551E" w:rsidP="00A0551E">
            <w:pPr>
              <w:jc w:val="both"/>
              <w:rPr>
                <w:rFonts w:ascii="Times New Roman" w:hAnsi="Times New Roman" w:cs="Times New Roman"/>
                <w:lang w:val="en-US"/>
              </w:rPr>
            </w:pPr>
            <w:r w:rsidRPr="005325A6">
              <w:rPr>
                <w:rFonts w:ascii="Times New Roman" w:hAnsi="Times New Roman" w:cs="Times New Roman"/>
                <w:lang w:val="en-US"/>
              </w:rPr>
              <w:t>Contact hours</w:t>
            </w:r>
          </w:p>
        </w:tc>
        <w:tc>
          <w:tcPr>
            <w:tcW w:w="1481" w:type="pct"/>
            <w:shd w:val="clear" w:color="auto" w:fill="auto"/>
          </w:tcPr>
          <w:p w:rsidR="00A0551E" w:rsidRPr="005325A6" w:rsidRDefault="00A0551E" w:rsidP="00A0551E">
            <w:pPr>
              <w:jc w:val="both"/>
              <w:rPr>
                <w:rFonts w:ascii="Times New Roman" w:hAnsi="Times New Roman" w:cs="Times New Roman"/>
                <w:highlight w:val="yellow"/>
                <w:lang w:val="en-US"/>
              </w:rPr>
            </w:pP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Practical training</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r w:rsidRPr="005325A6">
              <w:rPr>
                <w:rFonts w:ascii="Times New Roman" w:hAnsi="Times New Roman" w:cs="Times New Roman"/>
                <w:lang w:val="en-US"/>
              </w:rPr>
              <w:t>164</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Laboratory work</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b/>
                <w:lang w:val="en-US"/>
              </w:rPr>
            </w:pPr>
            <w:r w:rsidRPr="005325A6">
              <w:rPr>
                <w:rFonts w:ascii="Times New Roman" w:hAnsi="Times New Roman" w:cs="Times New Roman"/>
                <w:b/>
                <w:lang w:val="en-US"/>
              </w:rPr>
              <w:t>Total contact hours</w:t>
            </w:r>
          </w:p>
        </w:tc>
        <w:tc>
          <w:tcPr>
            <w:tcW w:w="1481" w:type="pct"/>
            <w:shd w:val="clear" w:color="auto" w:fill="auto"/>
          </w:tcPr>
          <w:p w:rsidR="00802C98" w:rsidRPr="005325A6" w:rsidRDefault="00802C98" w:rsidP="00A0551E">
            <w:pPr>
              <w:jc w:val="both"/>
              <w:rPr>
                <w:rFonts w:ascii="Times New Roman" w:hAnsi="Times New Roman" w:cs="Times New Roman"/>
                <w:b/>
                <w:highlight w:val="yellow"/>
                <w:lang w:val="en-US"/>
              </w:rPr>
            </w:pPr>
            <w:r w:rsidRPr="005325A6">
              <w:rPr>
                <w:rFonts w:ascii="Times New Roman" w:hAnsi="Times New Roman" w:cs="Times New Roman"/>
                <w:b/>
                <w:lang w:val="en-US"/>
              </w:rPr>
              <w:t>164</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Self-study</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r w:rsidRPr="005325A6">
              <w:rPr>
                <w:rFonts w:ascii="Times New Roman" w:hAnsi="Times New Roman" w:cs="Times New Roman"/>
                <w:lang w:val="en-US"/>
              </w:rPr>
              <w:t>164</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lang w:val="en-US"/>
              </w:rPr>
            </w:pPr>
            <w:r w:rsidRPr="005325A6">
              <w:rPr>
                <w:rFonts w:ascii="Times New Roman" w:hAnsi="Times New Roman" w:cs="Times New Roman"/>
                <w:lang w:val="en-US"/>
              </w:rPr>
              <w:t>Control hours</w:t>
            </w:r>
          </w:p>
        </w:tc>
        <w:tc>
          <w:tcPr>
            <w:tcW w:w="1481" w:type="pct"/>
            <w:shd w:val="clear" w:color="auto" w:fill="auto"/>
          </w:tcPr>
          <w:p w:rsidR="00802C98" w:rsidRPr="005325A6" w:rsidRDefault="00802C98" w:rsidP="00A0551E">
            <w:pPr>
              <w:jc w:val="both"/>
              <w:rPr>
                <w:rFonts w:ascii="Times New Roman" w:hAnsi="Times New Roman" w:cs="Times New Roman"/>
                <w:highlight w:val="yellow"/>
                <w:lang w:val="en-US"/>
              </w:rPr>
            </w:pPr>
            <w:r w:rsidRPr="005325A6">
              <w:rPr>
                <w:rFonts w:ascii="Times New Roman" w:hAnsi="Times New Roman" w:cs="Times New Roman"/>
                <w:lang w:val="en-US"/>
              </w:rPr>
              <w:t>0</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b/>
                <w:lang w:val="en-US"/>
              </w:rPr>
            </w:pPr>
            <w:r w:rsidRPr="005325A6">
              <w:rPr>
                <w:rFonts w:ascii="Times New Roman" w:hAnsi="Times New Roman" w:cs="Times New Roman"/>
                <w:b/>
                <w:color w:val="000000" w:themeColor="text1"/>
                <w:lang w:val="en-US"/>
              </w:rPr>
              <w:t>Total academic hours</w:t>
            </w:r>
          </w:p>
        </w:tc>
        <w:tc>
          <w:tcPr>
            <w:tcW w:w="1481" w:type="pct"/>
            <w:shd w:val="clear" w:color="auto" w:fill="auto"/>
          </w:tcPr>
          <w:p w:rsidR="00802C98" w:rsidRPr="005325A6" w:rsidRDefault="00802C98" w:rsidP="00A0551E">
            <w:pPr>
              <w:jc w:val="both"/>
              <w:rPr>
                <w:rFonts w:ascii="Times New Roman" w:hAnsi="Times New Roman" w:cs="Times New Roman"/>
                <w:b/>
                <w:highlight w:val="yellow"/>
                <w:lang w:val="en-US"/>
              </w:rPr>
            </w:pPr>
            <w:r w:rsidRPr="005325A6">
              <w:rPr>
                <w:rFonts w:ascii="Times New Roman" w:hAnsi="Times New Roman" w:cs="Times New Roman"/>
                <w:b/>
                <w:lang w:val="en-US"/>
              </w:rPr>
              <w:t>328</w:t>
            </w:r>
          </w:p>
        </w:tc>
      </w:tr>
      <w:tr w:rsidR="00802C98" w:rsidRPr="005325A6" w:rsidTr="00967B8F">
        <w:tc>
          <w:tcPr>
            <w:tcW w:w="3519" w:type="pct"/>
            <w:shd w:val="clear" w:color="auto" w:fill="auto"/>
          </w:tcPr>
          <w:p w:rsidR="00802C98" w:rsidRPr="005325A6" w:rsidRDefault="00802C98" w:rsidP="00A0551E">
            <w:pPr>
              <w:jc w:val="both"/>
              <w:rPr>
                <w:rFonts w:ascii="Times New Roman" w:hAnsi="Times New Roman" w:cs="Times New Roman"/>
                <w:b/>
                <w:lang w:val="en-US"/>
              </w:rPr>
            </w:pPr>
            <w:r w:rsidRPr="005325A6">
              <w:rPr>
                <w:rFonts w:ascii="Times New Roman" w:hAnsi="Times New Roman" w:cs="Times New Roman"/>
                <w:b/>
                <w:lang w:val="en-US" w:bidi="ru-RU"/>
              </w:rPr>
              <w:t>Total credits</w:t>
            </w:r>
          </w:p>
        </w:tc>
        <w:tc>
          <w:tcPr>
            <w:tcW w:w="1481" w:type="pct"/>
            <w:shd w:val="clear" w:color="auto" w:fill="auto"/>
          </w:tcPr>
          <w:p w:rsidR="00802C98" w:rsidRPr="005325A6" w:rsidRDefault="00802C98" w:rsidP="00A0551E">
            <w:pPr>
              <w:jc w:val="both"/>
              <w:rPr>
                <w:rFonts w:ascii="Times New Roman" w:hAnsi="Times New Roman" w:cs="Times New Roman"/>
                <w:b/>
                <w:highlight w:val="yellow"/>
                <w:lang w:val="en-US"/>
              </w:rPr>
            </w:pPr>
          </w:p>
        </w:tc>
      </w:tr>
    </w:tbl>
    <w:p w:rsidR="005B4DAC" w:rsidRPr="005325A6" w:rsidRDefault="005B4DAC" w:rsidP="00511619">
      <w:pPr>
        <w:contextualSpacing/>
        <w:jc w:val="center"/>
        <w:rPr>
          <w:rFonts w:ascii="Times New Roman" w:hAnsi="Times New Roman" w:cs="Times New Roman"/>
          <w:lang w:val="en-US"/>
        </w:rPr>
      </w:pPr>
    </w:p>
    <w:p w:rsidR="00A0551E" w:rsidRPr="005325A6" w:rsidRDefault="00A0551E" w:rsidP="00511619">
      <w:pPr>
        <w:contextualSpacing/>
        <w:jc w:val="center"/>
        <w:rPr>
          <w:rFonts w:ascii="Times New Roman" w:hAnsi="Times New Roman" w:cs="Times New Roman"/>
          <w:lang w:val="en-US"/>
        </w:rPr>
      </w:pPr>
      <w:r w:rsidRPr="005325A6">
        <w:rPr>
          <w:rFonts w:ascii="Times New Roman" w:hAnsi="Times New Roman" w:cs="Times New Roman"/>
          <w:lang w:val="en-US"/>
        </w:rPr>
        <w:t>Saint-Petersburg</w:t>
      </w:r>
    </w:p>
    <w:p w:rsidR="004475DA" w:rsidRPr="00D22F4B" w:rsidRDefault="00D22F4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5325A6" w:rsidRDefault="004475DA">
      <w:pPr>
        <w:rPr>
          <w:rFonts w:ascii="Times New Roman" w:hAnsi="Times New Roman" w:cs="Times New Roman"/>
          <w:lang w:val="en-US"/>
        </w:rPr>
      </w:pPr>
      <w:r w:rsidRPr="005325A6">
        <w:rPr>
          <w:rFonts w:ascii="Times New Roman" w:hAnsi="Times New Roman" w:cs="Times New Roman"/>
          <w:lang w:val="en-US"/>
        </w:rPr>
        <w:br w:type="page"/>
      </w:r>
    </w:p>
    <w:p w:rsidR="00945486" w:rsidRPr="005325A6" w:rsidRDefault="00945486" w:rsidP="00511619">
      <w:pPr>
        <w:contextualSpacing/>
        <w:jc w:val="center"/>
        <w:rPr>
          <w:rFonts w:ascii="Times New Roman" w:hAnsi="Times New Roman" w:cs="Times New Roman"/>
          <w:lang w:val="en-US"/>
        </w:rPr>
      </w:pPr>
    </w:p>
    <w:p w:rsidR="00511619" w:rsidRPr="005325A6" w:rsidRDefault="00A0551E" w:rsidP="00511619">
      <w:pPr>
        <w:contextualSpacing/>
        <w:jc w:val="center"/>
        <w:rPr>
          <w:rFonts w:ascii="Times New Roman" w:hAnsi="Times New Roman" w:cs="Times New Roman"/>
          <w:b/>
          <w:sz w:val="40"/>
          <w:szCs w:val="40"/>
          <w:lang w:val="en-US"/>
        </w:rPr>
      </w:pPr>
      <w:r w:rsidRPr="005325A6">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Cs/>
        </w:rPr>
      </w:sdtEndPr>
      <w:sdtContent>
        <w:p w:rsidR="00511619" w:rsidRPr="00A057CB" w:rsidRDefault="00511619">
          <w:pPr>
            <w:pStyle w:val="a9"/>
            <w:rPr>
              <w:rFonts w:ascii="Times New Roman" w:hAnsi="Times New Roman" w:cs="Times New Roman"/>
              <w:lang w:val="en-US"/>
            </w:rPr>
          </w:pPr>
        </w:p>
        <w:p w:rsidR="007F43E4" w:rsidRDefault="009D2D9A">
          <w:pPr>
            <w:pStyle w:val="11"/>
            <w:tabs>
              <w:tab w:val="right" w:leader="dot" w:pos="9345"/>
            </w:tabs>
            <w:rPr>
              <w:rFonts w:eastAsiaTheme="minorEastAsia"/>
              <w:noProof/>
              <w:lang w:eastAsia="ru-RU"/>
            </w:rPr>
          </w:pPr>
          <w:r w:rsidRPr="00A057CB">
            <w:rPr>
              <w:rFonts w:ascii="Times New Roman" w:hAnsi="Times New Roman" w:cs="Times New Roman"/>
              <w:sz w:val="24"/>
              <w:szCs w:val="24"/>
              <w:lang w:val="en-US"/>
            </w:rPr>
            <w:fldChar w:fldCharType="begin"/>
          </w:r>
          <w:r w:rsidR="00511619" w:rsidRPr="00A057CB">
            <w:rPr>
              <w:rFonts w:ascii="Times New Roman" w:hAnsi="Times New Roman" w:cs="Times New Roman"/>
              <w:sz w:val="24"/>
              <w:szCs w:val="24"/>
              <w:lang w:val="en-US"/>
            </w:rPr>
            <w:instrText xml:space="preserve"> TOC \o "1-3" \h \z \u </w:instrText>
          </w:r>
          <w:r w:rsidRPr="00A057CB">
            <w:rPr>
              <w:rFonts w:ascii="Times New Roman" w:hAnsi="Times New Roman" w:cs="Times New Roman"/>
              <w:sz w:val="24"/>
              <w:szCs w:val="24"/>
              <w:lang w:val="en-US"/>
            </w:rPr>
            <w:fldChar w:fldCharType="separate"/>
          </w:r>
          <w:hyperlink w:anchor="_Toc150241287" w:history="1">
            <w:r w:rsidR="007F43E4" w:rsidRPr="007670B1">
              <w:rPr>
                <w:rStyle w:val="a8"/>
                <w:rFonts w:ascii="Times New Roman" w:hAnsi="Times New Roman" w:cs="Times New Roman"/>
                <w:b/>
                <w:noProof/>
                <w:lang w:val="en-US"/>
              </w:rPr>
              <w:t>1. LEARNING OBJECTIVES</w:t>
            </w:r>
            <w:r w:rsidR="007F43E4">
              <w:rPr>
                <w:noProof/>
                <w:webHidden/>
              </w:rPr>
              <w:tab/>
            </w:r>
            <w:r>
              <w:rPr>
                <w:noProof/>
                <w:webHidden/>
              </w:rPr>
              <w:fldChar w:fldCharType="begin"/>
            </w:r>
            <w:r w:rsidR="007F43E4">
              <w:rPr>
                <w:noProof/>
                <w:webHidden/>
              </w:rPr>
              <w:instrText xml:space="preserve"> PAGEREF _Toc150241287 \h </w:instrText>
            </w:r>
            <w:r>
              <w:rPr>
                <w:noProof/>
                <w:webHidden/>
              </w:rPr>
            </w:r>
            <w:r>
              <w:rPr>
                <w:noProof/>
                <w:webHidden/>
              </w:rPr>
              <w:fldChar w:fldCharType="separate"/>
            </w:r>
            <w:r w:rsidR="007F43E4">
              <w:rPr>
                <w:noProof/>
                <w:webHidden/>
              </w:rPr>
              <w:t>3</w:t>
            </w:r>
            <w:r>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88" w:history="1">
            <w:r w:rsidR="007F43E4" w:rsidRPr="007670B1">
              <w:rPr>
                <w:rStyle w:val="a8"/>
                <w:rFonts w:ascii="Times New Roman" w:hAnsi="Times New Roman" w:cs="Times New Roman"/>
                <w:b/>
                <w:noProof/>
                <w:lang w:val="en-US"/>
              </w:rPr>
              <w:t>2. COURSE PLACE IN THE PROGRAMME STRUCTURE</w:t>
            </w:r>
            <w:r w:rsidR="007F43E4">
              <w:rPr>
                <w:noProof/>
                <w:webHidden/>
              </w:rPr>
              <w:tab/>
            </w:r>
            <w:r w:rsidR="009D2D9A">
              <w:rPr>
                <w:noProof/>
                <w:webHidden/>
              </w:rPr>
              <w:fldChar w:fldCharType="begin"/>
            </w:r>
            <w:r w:rsidR="007F43E4">
              <w:rPr>
                <w:noProof/>
                <w:webHidden/>
              </w:rPr>
              <w:instrText xml:space="preserve"> PAGEREF _Toc150241288 \h </w:instrText>
            </w:r>
            <w:r w:rsidR="009D2D9A">
              <w:rPr>
                <w:noProof/>
                <w:webHidden/>
              </w:rPr>
            </w:r>
            <w:r w:rsidR="009D2D9A">
              <w:rPr>
                <w:noProof/>
                <w:webHidden/>
              </w:rPr>
              <w:fldChar w:fldCharType="separate"/>
            </w:r>
            <w:r w:rsidR="007F43E4">
              <w:rPr>
                <w:noProof/>
                <w:webHidden/>
              </w:rPr>
              <w:t>3</w:t>
            </w:r>
            <w:r w:rsidR="009D2D9A">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89" w:history="1">
            <w:r w:rsidR="007F43E4" w:rsidRPr="007670B1">
              <w:rPr>
                <w:rStyle w:val="a8"/>
                <w:rFonts w:ascii="Times New Roman" w:hAnsi="Times New Roman" w:cs="Times New Roman"/>
                <w:b/>
                <w:noProof/>
                <w:lang w:val="en-US"/>
              </w:rPr>
              <w:t>3. EXPECTED LEARNING OUTCOMES</w:t>
            </w:r>
            <w:r w:rsidR="007F43E4">
              <w:rPr>
                <w:noProof/>
                <w:webHidden/>
              </w:rPr>
              <w:tab/>
            </w:r>
            <w:r w:rsidR="009D2D9A">
              <w:rPr>
                <w:noProof/>
                <w:webHidden/>
              </w:rPr>
              <w:fldChar w:fldCharType="begin"/>
            </w:r>
            <w:r w:rsidR="007F43E4">
              <w:rPr>
                <w:noProof/>
                <w:webHidden/>
              </w:rPr>
              <w:instrText xml:space="preserve"> PAGEREF _Toc150241289 \h </w:instrText>
            </w:r>
            <w:r w:rsidR="009D2D9A">
              <w:rPr>
                <w:noProof/>
                <w:webHidden/>
              </w:rPr>
            </w:r>
            <w:r w:rsidR="009D2D9A">
              <w:rPr>
                <w:noProof/>
                <w:webHidden/>
              </w:rPr>
              <w:fldChar w:fldCharType="separate"/>
            </w:r>
            <w:r w:rsidR="007F43E4">
              <w:rPr>
                <w:noProof/>
                <w:webHidden/>
              </w:rPr>
              <w:t>3</w:t>
            </w:r>
            <w:r w:rsidR="009D2D9A">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90" w:history="1">
            <w:r w:rsidR="007F43E4" w:rsidRPr="007670B1">
              <w:rPr>
                <w:rStyle w:val="a8"/>
                <w:rFonts w:ascii="Times New Roman" w:hAnsi="Times New Roman" w:cs="Times New Roman"/>
                <w:b/>
                <w:noProof/>
                <w:lang w:val="en-US"/>
              </w:rPr>
              <w:t>4. COURSE STRUCTURE AND CONTENT</w:t>
            </w:r>
            <w:r w:rsidR="007F43E4">
              <w:rPr>
                <w:noProof/>
                <w:webHidden/>
              </w:rPr>
              <w:tab/>
            </w:r>
            <w:r w:rsidR="009D2D9A">
              <w:rPr>
                <w:noProof/>
                <w:webHidden/>
              </w:rPr>
              <w:fldChar w:fldCharType="begin"/>
            </w:r>
            <w:r w:rsidR="007F43E4">
              <w:rPr>
                <w:noProof/>
                <w:webHidden/>
              </w:rPr>
              <w:instrText xml:space="preserve"> PAGEREF _Toc150241290 \h </w:instrText>
            </w:r>
            <w:r w:rsidR="009D2D9A">
              <w:rPr>
                <w:noProof/>
                <w:webHidden/>
              </w:rPr>
            </w:r>
            <w:r w:rsidR="009D2D9A">
              <w:rPr>
                <w:noProof/>
                <w:webHidden/>
              </w:rPr>
              <w:fldChar w:fldCharType="separate"/>
            </w:r>
            <w:r w:rsidR="007F43E4">
              <w:rPr>
                <w:noProof/>
                <w:webHidden/>
              </w:rPr>
              <w:t>4</w:t>
            </w:r>
            <w:r w:rsidR="009D2D9A">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91" w:history="1">
            <w:r w:rsidR="007F43E4" w:rsidRPr="007670B1">
              <w:rPr>
                <w:rStyle w:val="a8"/>
                <w:rFonts w:ascii="Times New Roman" w:hAnsi="Times New Roman" w:cs="Times New Roman"/>
                <w:b/>
                <w:noProof/>
                <w:lang w:val="en-US"/>
              </w:rPr>
              <w:t>5. TEACHING AND LEARNING TOOLS OF THE COURSE</w:t>
            </w:r>
            <w:r w:rsidR="007F43E4">
              <w:rPr>
                <w:noProof/>
                <w:webHidden/>
              </w:rPr>
              <w:tab/>
            </w:r>
            <w:r w:rsidR="009D2D9A">
              <w:rPr>
                <w:noProof/>
                <w:webHidden/>
              </w:rPr>
              <w:fldChar w:fldCharType="begin"/>
            </w:r>
            <w:r w:rsidR="007F43E4">
              <w:rPr>
                <w:noProof/>
                <w:webHidden/>
              </w:rPr>
              <w:instrText xml:space="preserve"> PAGEREF _Toc150241291 \h </w:instrText>
            </w:r>
            <w:r w:rsidR="009D2D9A">
              <w:rPr>
                <w:noProof/>
                <w:webHidden/>
              </w:rPr>
            </w:r>
            <w:r w:rsidR="009D2D9A">
              <w:rPr>
                <w:noProof/>
                <w:webHidden/>
              </w:rPr>
              <w:fldChar w:fldCharType="separate"/>
            </w:r>
            <w:r w:rsidR="007F43E4">
              <w:rPr>
                <w:noProof/>
                <w:webHidden/>
              </w:rPr>
              <w:t>11</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292" w:history="1">
            <w:r w:rsidR="007F43E4" w:rsidRPr="007670B1">
              <w:rPr>
                <w:rStyle w:val="a8"/>
                <w:rFonts w:ascii="Times New Roman" w:hAnsi="Times New Roman" w:cs="Times New Roman"/>
                <w:b/>
                <w:noProof/>
                <w:lang w:val="en-US"/>
              </w:rPr>
              <w:t>5.1 Recommended literature</w:t>
            </w:r>
            <w:r w:rsidR="007F43E4">
              <w:rPr>
                <w:noProof/>
                <w:webHidden/>
              </w:rPr>
              <w:tab/>
            </w:r>
            <w:r w:rsidR="009D2D9A">
              <w:rPr>
                <w:noProof/>
                <w:webHidden/>
              </w:rPr>
              <w:fldChar w:fldCharType="begin"/>
            </w:r>
            <w:r w:rsidR="007F43E4">
              <w:rPr>
                <w:noProof/>
                <w:webHidden/>
              </w:rPr>
              <w:instrText xml:space="preserve"> PAGEREF _Toc150241292 \h </w:instrText>
            </w:r>
            <w:r w:rsidR="009D2D9A">
              <w:rPr>
                <w:noProof/>
                <w:webHidden/>
              </w:rPr>
            </w:r>
            <w:r w:rsidR="009D2D9A">
              <w:rPr>
                <w:noProof/>
                <w:webHidden/>
              </w:rPr>
              <w:fldChar w:fldCharType="separate"/>
            </w:r>
            <w:r w:rsidR="007F43E4">
              <w:rPr>
                <w:noProof/>
                <w:webHidden/>
              </w:rPr>
              <w:t>11</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293" w:history="1">
            <w:r w:rsidR="007F43E4" w:rsidRPr="007670B1">
              <w:rPr>
                <w:rStyle w:val="a8"/>
                <w:rFonts w:ascii="Times New Roman" w:hAnsi="Times New Roman" w:cs="Times New Roman"/>
                <w:b/>
                <w:noProof/>
                <w:lang w:val="en-US"/>
              </w:rPr>
              <w:t>5.2 List of software (including national production)</w:t>
            </w:r>
            <w:r w:rsidR="007F43E4">
              <w:rPr>
                <w:noProof/>
                <w:webHidden/>
              </w:rPr>
              <w:tab/>
            </w:r>
            <w:r w:rsidR="009D2D9A">
              <w:rPr>
                <w:noProof/>
                <w:webHidden/>
              </w:rPr>
              <w:fldChar w:fldCharType="begin"/>
            </w:r>
            <w:r w:rsidR="007F43E4">
              <w:rPr>
                <w:noProof/>
                <w:webHidden/>
              </w:rPr>
              <w:instrText xml:space="preserve"> PAGEREF _Toc150241293 \h </w:instrText>
            </w:r>
            <w:r w:rsidR="009D2D9A">
              <w:rPr>
                <w:noProof/>
                <w:webHidden/>
              </w:rPr>
            </w:r>
            <w:r w:rsidR="009D2D9A">
              <w:rPr>
                <w:noProof/>
                <w:webHidden/>
              </w:rPr>
              <w:fldChar w:fldCharType="separate"/>
            </w:r>
            <w:r w:rsidR="007F43E4">
              <w:rPr>
                <w:noProof/>
                <w:webHidden/>
              </w:rPr>
              <w:t>12</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294" w:history="1">
            <w:r w:rsidR="007F43E4" w:rsidRPr="007670B1">
              <w:rPr>
                <w:rStyle w:val="a8"/>
                <w:rFonts w:ascii="Times New Roman" w:hAnsi="Times New Roman" w:cs="Times New Roman"/>
                <w:b/>
                <w:noProof/>
                <w:lang w:val="en-US"/>
              </w:rPr>
              <w:t>5.3 List of reference systems and modern professional databases</w:t>
            </w:r>
            <w:r w:rsidR="007F43E4">
              <w:rPr>
                <w:noProof/>
                <w:webHidden/>
              </w:rPr>
              <w:tab/>
            </w:r>
            <w:r w:rsidR="009D2D9A">
              <w:rPr>
                <w:noProof/>
                <w:webHidden/>
              </w:rPr>
              <w:fldChar w:fldCharType="begin"/>
            </w:r>
            <w:r w:rsidR="007F43E4">
              <w:rPr>
                <w:noProof/>
                <w:webHidden/>
              </w:rPr>
              <w:instrText xml:space="preserve"> PAGEREF _Toc150241294 \h </w:instrText>
            </w:r>
            <w:r w:rsidR="009D2D9A">
              <w:rPr>
                <w:noProof/>
                <w:webHidden/>
              </w:rPr>
            </w:r>
            <w:r w:rsidR="009D2D9A">
              <w:rPr>
                <w:noProof/>
                <w:webHidden/>
              </w:rPr>
              <w:fldChar w:fldCharType="separate"/>
            </w:r>
            <w:r w:rsidR="007F43E4">
              <w:rPr>
                <w:noProof/>
                <w:webHidden/>
              </w:rPr>
              <w:t>12</w:t>
            </w:r>
            <w:r w:rsidR="009D2D9A">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95" w:history="1">
            <w:r w:rsidR="007F43E4" w:rsidRPr="007670B1">
              <w:rPr>
                <w:rStyle w:val="a8"/>
                <w:rFonts w:ascii="Times New Roman" w:hAnsi="Times New Roman" w:cs="Times New Roman"/>
                <w:b/>
                <w:noProof/>
                <w:lang w:val="en-US"/>
              </w:rPr>
              <w:t>6. TECHNICAL FACILITIES</w:t>
            </w:r>
            <w:r w:rsidR="007F43E4">
              <w:rPr>
                <w:noProof/>
                <w:webHidden/>
              </w:rPr>
              <w:tab/>
            </w:r>
            <w:r w:rsidR="009D2D9A">
              <w:rPr>
                <w:noProof/>
                <w:webHidden/>
              </w:rPr>
              <w:fldChar w:fldCharType="begin"/>
            </w:r>
            <w:r w:rsidR="007F43E4">
              <w:rPr>
                <w:noProof/>
                <w:webHidden/>
              </w:rPr>
              <w:instrText xml:space="preserve"> PAGEREF _Toc150241295 \h </w:instrText>
            </w:r>
            <w:r w:rsidR="009D2D9A">
              <w:rPr>
                <w:noProof/>
                <w:webHidden/>
              </w:rPr>
            </w:r>
            <w:r w:rsidR="009D2D9A">
              <w:rPr>
                <w:noProof/>
                <w:webHidden/>
              </w:rPr>
              <w:fldChar w:fldCharType="separate"/>
            </w:r>
            <w:r w:rsidR="007F43E4">
              <w:rPr>
                <w:noProof/>
                <w:webHidden/>
              </w:rPr>
              <w:t>12</w:t>
            </w:r>
            <w:r w:rsidR="009D2D9A">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96" w:history="1">
            <w:r w:rsidR="007F43E4" w:rsidRPr="007670B1">
              <w:rPr>
                <w:rStyle w:val="a8"/>
                <w:rFonts w:ascii="Times New Roman" w:hAnsi="Times New Roman" w:cs="Times New Roman"/>
                <w:b/>
                <w:noProof/>
                <w:lang w:val="en-US"/>
              </w:rPr>
              <w:t>7. METHODOLOGICAL GUIDELINES FOR STUDENTS</w:t>
            </w:r>
            <w:r w:rsidR="007F43E4">
              <w:rPr>
                <w:noProof/>
                <w:webHidden/>
              </w:rPr>
              <w:tab/>
            </w:r>
            <w:r w:rsidR="009D2D9A">
              <w:rPr>
                <w:noProof/>
                <w:webHidden/>
              </w:rPr>
              <w:fldChar w:fldCharType="begin"/>
            </w:r>
            <w:r w:rsidR="007F43E4">
              <w:rPr>
                <w:noProof/>
                <w:webHidden/>
              </w:rPr>
              <w:instrText xml:space="preserve"> PAGEREF _Toc150241296 \h </w:instrText>
            </w:r>
            <w:r w:rsidR="009D2D9A">
              <w:rPr>
                <w:noProof/>
                <w:webHidden/>
              </w:rPr>
            </w:r>
            <w:r w:rsidR="009D2D9A">
              <w:rPr>
                <w:noProof/>
                <w:webHidden/>
              </w:rPr>
              <w:fldChar w:fldCharType="separate"/>
            </w:r>
            <w:r w:rsidR="007F43E4">
              <w:rPr>
                <w:noProof/>
                <w:webHidden/>
              </w:rPr>
              <w:t>14</w:t>
            </w:r>
            <w:r w:rsidR="009D2D9A">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97" w:history="1">
            <w:r w:rsidR="007F43E4" w:rsidRPr="007670B1">
              <w:rPr>
                <w:rStyle w:val="a8"/>
                <w:rFonts w:ascii="Times New Roman" w:hAnsi="Times New Roman" w:cs="Times New Roman"/>
                <w:b/>
                <w:noProof/>
                <w:lang w:val="en-US"/>
              </w:rPr>
              <w:t>8. SPECIFICATIONS FOR TEACHING DISABLED PERSONS</w:t>
            </w:r>
            <w:r w:rsidR="007F43E4">
              <w:rPr>
                <w:noProof/>
                <w:webHidden/>
              </w:rPr>
              <w:tab/>
            </w:r>
            <w:r w:rsidR="009D2D9A">
              <w:rPr>
                <w:noProof/>
                <w:webHidden/>
              </w:rPr>
              <w:fldChar w:fldCharType="begin"/>
            </w:r>
            <w:r w:rsidR="007F43E4">
              <w:rPr>
                <w:noProof/>
                <w:webHidden/>
              </w:rPr>
              <w:instrText xml:space="preserve"> PAGEREF _Toc150241297 \h </w:instrText>
            </w:r>
            <w:r w:rsidR="009D2D9A">
              <w:rPr>
                <w:noProof/>
                <w:webHidden/>
              </w:rPr>
            </w:r>
            <w:r w:rsidR="009D2D9A">
              <w:rPr>
                <w:noProof/>
                <w:webHidden/>
              </w:rPr>
              <w:fldChar w:fldCharType="separate"/>
            </w:r>
            <w:r w:rsidR="007F43E4">
              <w:rPr>
                <w:noProof/>
                <w:webHidden/>
              </w:rPr>
              <w:t>15</w:t>
            </w:r>
            <w:r w:rsidR="009D2D9A">
              <w:rPr>
                <w:noProof/>
                <w:webHidden/>
              </w:rPr>
              <w:fldChar w:fldCharType="end"/>
            </w:r>
          </w:hyperlink>
        </w:p>
        <w:p w:rsidR="007F43E4" w:rsidRDefault="00335629">
          <w:pPr>
            <w:pStyle w:val="11"/>
            <w:tabs>
              <w:tab w:val="right" w:leader="dot" w:pos="9345"/>
            </w:tabs>
            <w:rPr>
              <w:rFonts w:eastAsiaTheme="minorEastAsia"/>
              <w:noProof/>
              <w:lang w:eastAsia="ru-RU"/>
            </w:rPr>
          </w:pPr>
          <w:hyperlink w:anchor="_Toc150241298" w:history="1">
            <w:r w:rsidR="007F43E4" w:rsidRPr="007670B1">
              <w:rPr>
                <w:rStyle w:val="a8"/>
                <w:rFonts w:ascii="Times New Roman" w:hAnsi="Times New Roman" w:cs="Times New Roman"/>
                <w:b/>
                <w:noProof/>
                <w:lang w:val="en-US"/>
              </w:rPr>
              <w:t>ASSESSMENT RESOURSES</w:t>
            </w:r>
            <w:r w:rsidR="007F43E4">
              <w:rPr>
                <w:noProof/>
                <w:webHidden/>
              </w:rPr>
              <w:tab/>
            </w:r>
            <w:r w:rsidR="009D2D9A">
              <w:rPr>
                <w:noProof/>
                <w:webHidden/>
              </w:rPr>
              <w:fldChar w:fldCharType="begin"/>
            </w:r>
            <w:r w:rsidR="007F43E4">
              <w:rPr>
                <w:noProof/>
                <w:webHidden/>
              </w:rPr>
              <w:instrText xml:space="preserve"> PAGEREF _Toc150241298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299" w:history="1">
            <w:r w:rsidR="007F43E4" w:rsidRPr="007670B1">
              <w:rPr>
                <w:rStyle w:val="a8"/>
                <w:rFonts w:ascii="Times New Roman" w:hAnsi="Times New Roman" w:cs="Times New Roman"/>
                <w:b/>
                <w:noProof/>
                <w:lang w:val="en-US"/>
              </w:rPr>
              <w:t>1.1 Control tasks and assignments for interim attestation</w:t>
            </w:r>
            <w:r w:rsidR="007F43E4">
              <w:rPr>
                <w:noProof/>
                <w:webHidden/>
              </w:rPr>
              <w:tab/>
            </w:r>
            <w:r w:rsidR="009D2D9A">
              <w:rPr>
                <w:noProof/>
                <w:webHidden/>
              </w:rPr>
              <w:fldChar w:fldCharType="begin"/>
            </w:r>
            <w:r w:rsidR="007F43E4">
              <w:rPr>
                <w:noProof/>
                <w:webHidden/>
              </w:rPr>
              <w:instrText xml:space="preserve"> PAGEREF _Toc150241299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300" w:history="1">
            <w:r w:rsidR="007F43E4" w:rsidRPr="007670B1">
              <w:rPr>
                <w:rStyle w:val="a8"/>
                <w:rFonts w:ascii="Times New Roman" w:hAnsi="Times New Roman" w:cs="Times New Roman"/>
                <w:b/>
                <w:noProof/>
                <w:lang w:val="en-US"/>
              </w:rPr>
              <w:t>1.2 Topics for written task</w:t>
            </w:r>
            <w:r w:rsidR="007F43E4">
              <w:rPr>
                <w:noProof/>
                <w:webHidden/>
              </w:rPr>
              <w:tab/>
            </w:r>
            <w:r w:rsidR="009D2D9A">
              <w:rPr>
                <w:noProof/>
                <w:webHidden/>
              </w:rPr>
              <w:fldChar w:fldCharType="begin"/>
            </w:r>
            <w:r w:rsidR="007F43E4">
              <w:rPr>
                <w:noProof/>
                <w:webHidden/>
              </w:rPr>
              <w:instrText xml:space="preserve"> PAGEREF _Toc150241300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301" w:history="1">
            <w:r w:rsidR="007F43E4" w:rsidRPr="007670B1">
              <w:rPr>
                <w:rStyle w:val="a8"/>
                <w:rFonts w:ascii="Times New Roman" w:hAnsi="Times New Roman" w:cs="Times New Roman"/>
                <w:b/>
                <w:noProof/>
                <w:lang w:val="en-US"/>
              </w:rPr>
              <w:t>1.3</w:t>
            </w:r>
            <w:r w:rsidR="007F43E4" w:rsidRPr="007670B1">
              <w:rPr>
                <w:rStyle w:val="a8"/>
                <w:rFonts w:ascii="Times New Roman" w:hAnsi="Times New Roman" w:cs="Times New Roman"/>
                <w:noProof/>
                <w:lang w:val="en-US"/>
              </w:rPr>
              <w:t xml:space="preserve"> </w:t>
            </w:r>
            <w:r w:rsidR="007F43E4" w:rsidRPr="007670B1">
              <w:rPr>
                <w:rStyle w:val="a8"/>
                <w:rFonts w:ascii="Times New Roman" w:hAnsi="Times New Roman" w:cs="Times New Roman"/>
                <w:b/>
                <w:noProof/>
                <w:lang w:val="en-US"/>
              </w:rPr>
              <w:t>Interim checkpoints</w:t>
            </w:r>
            <w:r w:rsidR="007F43E4">
              <w:rPr>
                <w:noProof/>
                <w:webHidden/>
              </w:rPr>
              <w:tab/>
            </w:r>
            <w:r w:rsidR="009D2D9A">
              <w:rPr>
                <w:noProof/>
                <w:webHidden/>
              </w:rPr>
              <w:fldChar w:fldCharType="begin"/>
            </w:r>
            <w:r w:rsidR="007F43E4">
              <w:rPr>
                <w:noProof/>
                <w:webHidden/>
              </w:rPr>
              <w:instrText xml:space="preserve"> PAGEREF _Toc150241301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302" w:history="1">
            <w:r w:rsidR="007F43E4" w:rsidRPr="007670B1">
              <w:rPr>
                <w:rStyle w:val="a8"/>
                <w:rFonts w:ascii="Times New Roman" w:hAnsi="Times New Roman" w:cs="Times New Roman"/>
                <w:b/>
                <w:noProof/>
                <w:lang w:val="en-US"/>
              </w:rPr>
              <w:t>1.4 Other assessment objects</w:t>
            </w:r>
            <w:r w:rsidR="007F43E4">
              <w:rPr>
                <w:noProof/>
                <w:webHidden/>
              </w:rPr>
              <w:tab/>
            </w:r>
            <w:r w:rsidR="009D2D9A">
              <w:rPr>
                <w:noProof/>
                <w:webHidden/>
              </w:rPr>
              <w:fldChar w:fldCharType="begin"/>
            </w:r>
            <w:r w:rsidR="007F43E4">
              <w:rPr>
                <w:noProof/>
                <w:webHidden/>
              </w:rPr>
              <w:instrText xml:space="preserve"> PAGEREF _Toc150241302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303" w:history="1">
            <w:r w:rsidR="007F43E4" w:rsidRPr="007670B1">
              <w:rPr>
                <w:rStyle w:val="a8"/>
                <w:rFonts w:ascii="Times New Roman" w:hAnsi="Times New Roman" w:cs="Times New Roman"/>
                <w:b/>
                <w:noProof/>
                <w:lang w:val="en-US"/>
              </w:rPr>
              <w:t>1.5 Self-study</w:t>
            </w:r>
            <w:r w:rsidR="007F43E4">
              <w:rPr>
                <w:noProof/>
                <w:webHidden/>
              </w:rPr>
              <w:tab/>
            </w:r>
            <w:r w:rsidR="009D2D9A">
              <w:rPr>
                <w:noProof/>
                <w:webHidden/>
              </w:rPr>
              <w:fldChar w:fldCharType="begin"/>
            </w:r>
            <w:r w:rsidR="007F43E4">
              <w:rPr>
                <w:noProof/>
                <w:webHidden/>
              </w:rPr>
              <w:instrText xml:space="preserve"> PAGEREF _Toc150241303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7F43E4" w:rsidRDefault="00335629">
          <w:pPr>
            <w:pStyle w:val="21"/>
            <w:tabs>
              <w:tab w:val="right" w:leader="dot" w:pos="9345"/>
            </w:tabs>
            <w:rPr>
              <w:rFonts w:eastAsiaTheme="minorEastAsia"/>
              <w:noProof/>
              <w:lang w:eastAsia="ru-RU"/>
            </w:rPr>
          </w:pPr>
          <w:hyperlink w:anchor="_Toc150241304" w:history="1">
            <w:r w:rsidR="007F43E4" w:rsidRPr="007670B1">
              <w:rPr>
                <w:rStyle w:val="a8"/>
                <w:rFonts w:ascii="Times New Roman" w:hAnsi="Times New Roman" w:cs="Times New Roman"/>
                <w:b/>
                <w:noProof/>
                <w:lang w:val="en-US"/>
              </w:rPr>
              <w:t>1.6 Grading scale</w:t>
            </w:r>
            <w:r w:rsidR="007F43E4">
              <w:rPr>
                <w:noProof/>
                <w:webHidden/>
              </w:rPr>
              <w:tab/>
            </w:r>
            <w:r w:rsidR="009D2D9A">
              <w:rPr>
                <w:noProof/>
                <w:webHidden/>
              </w:rPr>
              <w:fldChar w:fldCharType="begin"/>
            </w:r>
            <w:r w:rsidR="007F43E4">
              <w:rPr>
                <w:noProof/>
                <w:webHidden/>
              </w:rPr>
              <w:instrText xml:space="preserve"> PAGEREF _Toc150241304 \h </w:instrText>
            </w:r>
            <w:r w:rsidR="009D2D9A">
              <w:rPr>
                <w:noProof/>
                <w:webHidden/>
              </w:rPr>
            </w:r>
            <w:r w:rsidR="009D2D9A">
              <w:rPr>
                <w:noProof/>
                <w:webHidden/>
              </w:rPr>
              <w:fldChar w:fldCharType="separate"/>
            </w:r>
            <w:r w:rsidR="007F43E4">
              <w:rPr>
                <w:noProof/>
                <w:webHidden/>
              </w:rPr>
              <w:t>16</w:t>
            </w:r>
            <w:r w:rsidR="009D2D9A">
              <w:rPr>
                <w:noProof/>
                <w:webHidden/>
              </w:rPr>
              <w:fldChar w:fldCharType="end"/>
            </w:r>
          </w:hyperlink>
        </w:p>
        <w:p w:rsidR="00511619" w:rsidRPr="00A057CB" w:rsidRDefault="009D2D9A">
          <w:pPr>
            <w:rPr>
              <w:rFonts w:ascii="Times New Roman" w:hAnsi="Times New Roman" w:cs="Times New Roman"/>
              <w:lang w:val="en-US"/>
            </w:rPr>
          </w:pPr>
          <w:r w:rsidRPr="00A057CB">
            <w:rPr>
              <w:rFonts w:ascii="Times New Roman" w:hAnsi="Times New Roman" w:cs="Times New Roman"/>
              <w:bCs/>
              <w:sz w:val="24"/>
              <w:szCs w:val="24"/>
              <w:lang w:val="en-US"/>
            </w:rPr>
            <w:fldChar w:fldCharType="end"/>
          </w:r>
        </w:p>
      </w:sdtContent>
    </w:sdt>
    <w:p w:rsidR="00511619" w:rsidRPr="005325A6" w:rsidRDefault="00511619">
      <w:pPr>
        <w:rPr>
          <w:rFonts w:ascii="Times New Roman" w:hAnsi="Times New Roman" w:cs="Times New Roman"/>
          <w:lang w:val="en-US"/>
        </w:rPr>
      </w:pPr>
      <w:r w:rsidRPr="005325A6">
        <w:rPr>
          <w:rFonts w:ascii="Times New Roman" w:hAnsi="Times New Roman" w:cs="Times New Roman"/>
          <w:lang w:val="en-US"/>
        </w:rPr>
        <w:br w:type="page"/>
      </w:r>
    </w:p>
    <w:p w:rsidR="00751095" w:rsidRPr="005325A6"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287"/>
      <w:r w:rsidRPr="005325A6">
        <w:rPr>
          <w:rFonts w:ascii="Times New Roman" w:hAnsi="Times New Roman" w:cs="Times New Roman"/>
          <w:b/>
          <w:color w:val="auto"/>
          <w:sz w:val="28"/>
          <w:szCs w:val="28"/>
          <w:lang w:val="en-US"/>
        </w:rPr>
        <w:lastRenderedPageBreak/>
        <w:t xml:space="preserve">1. </w:t>
      </w:r>
      <w:bookmarkEnd w:id="1"/>
      <w:r w:rsidR="00A0551E" w:rsidRPr="005325A6">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335629" w:rsidTr="00967B8F">
        <w:tc>
          <w:tcPr>
            <w:tcW w:w="1702" w:type="dxa"/>
            <w:shd w:val="clear" w:color="auto" w:fill="auto"/>
          </w:tcPr>
          <w:p w:rsidR="00751095" w:rsidRPr="005325A6" w:rsidRDefault="00A0551E" w:rsidP="009F62AE">
            <w:pPr>
              <w:rPr>
                <w:rFonts w:ascii="Times New Roman" w:hAnsi="Times New Roman" w:cs="Times New Roman"/>
                <w:b/>
                <w:sz w:val="28"/>
                <w:szCs w:val="28"/>
                <w:highlight w:val="yellow"/>
                <w:lang w:val="en-US"/>
              </w:rPr>
            </w:pPr>
            <w:r w:rsidRPr="005325A6">
              <w:rPr>
                <w:rFonts w:ascii="Times New Roman" w:hAnsi="Times New Roman" w:cs="Times New Roman"/>
                <w:b/>
                <w:sz w:val="28"/>
                <w:szCs w:val="28"/>
                <w:lang w:val="en-US"/>
              </w:rPr>
              <w:t>Objective:</w:t>
            </w:r>
          </w:p>
        </w:tc>
        <w:tc>
          <w:tcPr>
            <w:tcW w:w="8357" w:type="dxa"/>
            <w:shd w:val="clear" w:color="auto" w:fill="auto"/>
          </w:tcPr>
          <w:p w:rsidR="00751095" w:rsidRPr="005325A6" w:rsidRDefault="00802C98" w:rsidP="00B947DA">
            <w:pPr>
              <w:jc w:val="both"/>
              <w:rPr>
                <w:rFonts w:ascii="Times New Roman" w:hAnsi="Times New Roman" w:cs="Times New Roman"/>
                <w:sz w:val="28"/>
                <w:szCs w:val="28"/>
                <w:lang w:val="en-US"/>
              </w:rPr>
            </w:pPr>
            <w:r w:rsidRPr="005325A6">
              <w:rPr>
                <w:rFonts w:ascii="Times New Roman" w:hAnsi="Times New Roman" w:cs="Times New Roman"/>
                <w:sz w:val="24"/>
                <w:szCs w:val="28"/>
                <w:lang w:val="en-US"/>
              </w:rPr>
              <w:t>Formation of physical culture of a student who is able to implement it in educational social and professional activities.</w:t>
            </w:r>
          </w:p>
        </w:tc>
      </w:tr>
    </w:tbl>
    <w:p w:rsidR="00751095" w:rsidRPr="005325A6" w:rsidRDefault="00751095" w:rsidP="00751095">
      <w:pPr>
        <w:rPr>
          <w:rFonts w:ascii="Times New Roman" w:hAnsi="Times New Roman" w:cs="Times New Roman"/>
          <w:b/>
          <w:sz w:val="28"/>
          <w:szCs w:val="28"/>
          <w:lang w:val="en-US"/>
        </w:rPr>
      </w:pPr>
    </w:p>
    <w:p w:rsidR="00751095" w:rsidRPr="005325A6" w:rsidRDefault="00751095" w:rsidP="00511619">
      <w:pPr>
        <w:pStyle w:val="1"/>
        <w:jc w:val="center"/>
        <w:rPr>
          <w:rFonts w:ascii="Times New Roman" w:hAnsi="Times New Roman" w:cs="Times New Roman"/>
          <w:b/>
          <w:sz w:val="28"/>
          <w:szCs w:val="28"/>
          <w:lang w:val="en-US"/>
        </w:rPr>
      </w:pPr>
      <w:bookmarkStart w:id="3" w:name="_Toc119508322"/>
      <w:bookmarkStart w:id="4" w:name="_Toc150241288"/>
      <w:r w:rsidRPr="005325A6">
        <w:rPr>
          <w:rFonts w:ascii="Times New Roman" w:hAnsi="Times New Roman" w:cs="Times New Roman"/>
          <w:b/>
          <w:color w:val="auto"/>
          <w:sz w:val="28"/>
          <w:szCs w:val="28"/>
          <w:lang w:val="en-US"/>
        </w:rPr>
        <w:t xml:space="preserve">2. </w:t>
      </w:r>
      <w:bookmarkEnd w:id="3"/>
      <w:r w:rsidR="00A0551E" w:rsidRPr="005325A6">
        <w:rPr>
          <w:rFonts w:ascii="Times New Roman" w:hAnsi="Times New Roman" w:cs="Times New Roman"/>
          <w:b/>
          <w:color w:val="auto"/>
          <w:sz w:val="28"/>
          <w:szCs w:val="28"/>
          <w:lang w:val="en-US"/>
        </w:rPr>
        <w:t>COURSE PLACE IN THE PROGRAMME STRUCTURE</w:t>
      </w:r>
      <w:bookmarkEnd w:id="4"/>
    </w:p>
    <w:p w:rsidR="00C220D9" w:rsidRPr="005325A6" w:rsidRDefault="005858F6" w:rsidP="005858F6">
      <w:pPr>
        <w:pStyle w:val="Style5"/>
        <w:widowControl/>
        <w:rPr>
          <w:lang w:val="en-US"/>
        </w:rPr>
      </w:pPr>
      <w:r>
        <w:rPr>
          <w:sz w:val="28"/>
          <w:szCs w:val="28"/>
          <w:lang w:val="en-US"/>
        </w:rPr>
        <w:t>The discipline ED</w:t>
      </w:r>
      <w:r w:rsidR="00D07D79" w:rsidRPr="005325A6">
        <w:rPr>
          <w:sz w:val="28"/>
          <w:szCs w:val="28"/>
          <w:lang w:val="en-US"/>
        </w:rPr>
        <w:t xml:space="preserve"> </w:t>
      </w:r>
      <w:r w:rsidRPr="005858F6">
        <w:rPr>
          <w:sz w:val="28"/>
          <w:szCs w:val="28"/>
          <w:lang w:val="en-US"/>
        </w:rPr>
        <w:t>Physical education (elective course)</w:t>
      </w:r>
      <w:r w:rsidR="00D07D79" w:rsidRPr="005325A6">
        <w:rPr>
          <w:sz w:val="28"/>
          <w:szCs w:val="28"/>
          <w:lang w:val="en-US"/>
        </w:rPr>
        <w:t xml:space="preserve"> </w:t>
      </w:r>
      <w:r w:rsidRPr="005858F6">
        <w:rPr>
          <w:sz w:val="28"/>
          <w:szCs w:val="28"/>
          <w:lang w:val="en-US"/>
        </w:rPr>
        <w:t>refers to elective disciplines</w:t>
      </w:r>
      <w:r w:rsidR="00D07D79" w:rsidRPr="005325A6">
        <w:rPr>
          <w:sz w:val="28"/>
          <w:szCs w:val="28"/>
          <w:lang w:val="en-US"/>
        </w:rPr>
        <w:t>.</w:t>
      </w:r>
    </w:p>
    <w:p w:rsidR="00751095" w:rsidRPr="005325A6"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1289"/>
      <w:r w:rsidRPr="005325A6">
        <w:rPr>
          <w:rFonts w:ascii="Times New Roman" w:hAnsi="Times New Roman" w:cs="Times New Roman"/>
          <w:b/>
          <w:color w:val="auto"/>
          <w:sz w:val="28"/>
          <w:szCs w:val="28"/>
          <w:lang w:val="en-US"/>
        </w:rPr>
        <w:t xml:space="preserve">3. </w:t>
      </w:r>
      <w:bookmarkEnd w:id="5"/>
      <w:r w:rsidR="00A0551E" w:rsidRPr="005325A6">
        <w:rPr>
          <w:rFonts w:ascii="Times New Roman" w:hAnsi="Times New Roman" w:cs="Times New Roman"/>
          <w:b/>
          <w:color w:val="auto"/>
          <w:sz w:val="28"/>
          <w:szCs w:val="28"/>
          <w:lang w:val="en-US"/>
        </w:rPr>
        <w:t xml:space="preserve">EXPECTED </w:t>
      </w:r>
      <w:r w:rsidR="00A3152F" w:rsidRPr="005325A6">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5325A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5325A6">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325A6"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5325A6">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5325A6" w:rsidRDefault="00D07D79" w:rsidP="00D07D79">
            <w:pPr>
              <w:tabs>
                <w:tab w:val="left" w:pos="0"/>
              </w:tabs>
              <w:jc w:val="center"/>
              <w:rPr>
                <w:rFonts w:ascii="Times New Roman" w:hAnsi="Times New Roman" w:cs="Times New Roman"/>
                <w:lang w:val="en-US" w:bidi="ru-RU"/>
              </w:rPr>
            </w:pPr>
            <w:r w:rsidRPr="005325A6">
              <w:rPr>
                <w:rFonts w:ascii="Times New Roman" w:hAnsi="Times New Roman" w:cs="Times New Roman"/>
                <w:b/>
                <w:lang w:val="en-US"/>
              </w:rPr>
              <w:t xml:space="preserve">Expected </w:t>
            </w:r>
            <w:r w:rsidR="00A3152F" w:rsidRPr="005325A6">
              <w:rPr>
                <w:rFonts w:ascii="Times New Roman" w:hAnsi="Times New Roman" w:cs="Times New Roman"/>
                <w:b/>
                <w:lang w:val="en-US"/>
              </w:rPr>
              <w:t>learning outcomes</w:t>
            </w:r>
          </w:p>
          <w:p w:rsidR="00D07D79" w:rsidRPr="005325A6"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802C98" w:rsidRPr="0033562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802C98" w:rsidRPr="005325A6" w:rsidRDefault="002971FE" w:rsidP="00802C98">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UC</w:t>
            </w:r>
            <w:r w:rsidR="00802C98" w:rsidRPr="005325A6">
              <w:rPr>
                <w:rFonts w:ascii="Times New Roman" w:hAnsi="Times New Roman" w:cs="Times New Roman"/>
                <w:lang w:val="en-US"/>
              </w:rPr>
              <w:t xml:space="preserve">-7 </w:t>
            </w:r>
            <w:r w:rsidR="005325A6" w:rsidRPr="005325A6">
              <w:rPr>
                <w:rFonts w:ascii="Times New Roman" w:hAnsi="Times New Roman" w:cs="Times New Roman"/>
                <w:lang w:val="en-US"/>
              </w:rPr>
              <w:t>–</w:t>
            </w:r>
            <w:r w:rsidR="00802C98" w:rsidRPr="005325A6">
              <w:rPr>
                <w:rFonts w:ascii="Times New Roman" w:hAnsi="Times New Roman" w:cs="Times New Roman"/>
                <w:lang w:val="en-US"/>
              </w:rPr>
              <w:t xml:space="preserve"> Is able to maintain a proper level of physical fitness to ensure full-fledged social and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802C98" w:rsidRPr="005325A6" w:rsidRDefault="00802C98" w:rsidP="00802C98">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U</w:t>
            </w:r>
            <w:r w:rsidR="002971FE">
              <w:rPr>
                <w:rFonts w:ascii="Times New Roman" w:hAnsi="Times New Roman" w:cs="Times New Roman"/>
                <w:lang w:val="en-US" w:bidi="ru-RU"/>
              </w:rPr>
              <w:t>C</w:t>
            </w:r>
            <w:r w:rsidRPr="005325A6">
              <w:rPr>
                <w:rFonts w:ascii="Times New Roman" w:hAnsi="Times New Roman" w:cs="Times New Roman"/>
                <w:lang w:val="en-US" w:bidi="ru-RU"/>
              </w:rPr>
              <w:t xml:space="preserve">K-7.1 </w:t>
            </w:r>
            <w:r w:rsidR="005325A6" w:rsidRPr="005325A6">
              <w:rPr>
                <w:rFonts w:ascii="Times New Roman" w:hAnsi="Times New Roman" w:cs="Times New Roman"/>
                <w:lang w:val="en-US" w:bidi="ru-RU"/>
              </w:rPr>
              <w:t>–</w:t>
            </w:r>
            <w:r w:rsidRPr="005325A6">
              <w:rPr>
                <w:rFonts w:ascii="Times New Roman" w:hAnsi="Times New Roman" w:cs="Times New Roman"/>
                <w:lang w:val="en-US" w:bidi="ru-RU"/>
              </w:rPr>
              <w:t xml:space="preserve"> Considers the norms of a healthy lifestyle as the basis for a full-fledged social and professional activity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k</w:t>
            </w:r>
            <w:r w:rsidR="00802C98" w:rsidRPr="005325A6">
              <w:rPr>
                <w:rFonts w:ascii="Times New Roman" w:hAnsi="Times New Roman" w:cs="Times New Roman"/>
                <w:lang w:val="en-US"/>
              </w:rPr>
              <w:t>now: basic means of physical culture. Means and methods of physical culture for the regulation and improvement of functional and motor capabilities. Means and methods of strengthening individual health. Means and methods of professionally applied physical training. The main requirements for the level of his psychophysical preparation for a specific professional activity</w:t>
            </w:r>
          </w:p>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b</w:t>
            </w:r>
            <w:r w:rsidR="00802C98" w:rsidRPr="005325A6">
              <w:rPr>
                <w:rFonts w:ascii="Times New Roman" w:hAnsi="Times New Roman" w:cs="Times New Roman"/>
                <w:lang w:val="en-US"/>
              </w:rPr>
              <w:t>e able to: plan an individual motor regime with the use of physical culture. Evaluate your own level of physical development and physical fitness. Select and use complexes of physical exercises taking into account their own health status. Independently maintain and develop physical qualities in the process of applying exercises of general physical, professionally applied physical training (motor actions of the chosen sport) to adapt the body to various working conditions and specific environmental influences</w:t>
            </w:r>
          </w:p>
          <w:p w:rsidR="00802C98" w:rsidRPr="005325A6" w:rsidRDefault="005325A6" w:rsidP="00802C98">
            <w:pPr>
              <w:autoSpaceDE w:val="0"/>
              <w:autoSpaceDN w:val="0"/>
              <w:adjustRightInd w:val="0"/>
              <w:jc w:val="both"/>
              <w:rPr>
                <w:rFonts w:ascii="Times New Roman" w:hAnsi="Times New Roman" w:cs="Times New Roman"/>
                <w:highlight w:val="yellow"/>
                <w:lang w:val="en-US" w:bidi="ru-RU"/>
              </w:rPr>
            </w:pPr>
            <w:r w:rsidRPr="005325A6">
              <w:rPr>
                <w:rFonts w:ascii="Times New Roman" w:hAnsi="Times New Roman" w:cs="Times New Roman"/>
                <w:lang w:val="en-US"/>
              </w:rPr>
              <w:t>To p</w:t>
            </w:r>
            <w:r w:rsidR="00802C98" w:rsidRPr="005325A6">
              <w:rPr>
                <w:rFonts w:ascii="Times New Roman" w:hAnsi="Times New Roman" w:cs="Times New Roman"/>
                <w:lang w:val="en-US"/>
              </w:rPr>
              <w:t>ossess: methods of building individual routes of physical training. Ways and means of strengthening individual health. Methods of self-selection of health-saving technologies, means and methods of development of applied physical and mental qualities necessary for effective work</w:t>
            </w:r>
          </w:p>
        </w:tc>
      </w:tr>
      <w:tr w:rsidR="00802C98" w:rsidRPr="00335629"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802C98" w:rsidRPr="005325A6" w:rsidRDefault="002971FE" w:rsidP="00802C98">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802C98" w:rsidRPr="005325A6">
              <w:rPr>
                <w:rFonts w:ascii="Times New Roman" w:hAnsi="Times New Roman" w:cs="Times New Roman"/>
                <w:lang w:val="en-US"/>
              </w:rPr>
              <w:t xml:space="preserve">-9 </w:t>
            </w:r>
            <w:r w:rsidR="005325A6" w:rsidRPr="005325A6">
              <w:rPr>
                <w:rFonts w:ascii="Times New Roman" w:hAnsi="Times New Roman" w:cs="Times New Roman"/>
                <w:lang w:val="en-US"/>
              </w:rPr>
              <w:t>–</w:t>
            </w:r>
            <w:r w:rsidR="00802C98" w:rsidRPr="005325A6">
              <w:rPr>
                <w:rFonts w:ascii="Times New Roman" w:hAnsi="Times New Roman" w:cs="Times New Roman"/>
                <w:lang w:val="en-US"/>
              </w:rPr>
              <w:t xml:space="preserve"> Is able to use basic defectological knowledge in social and professional spheres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802C98" w:rsidRPr="005325A6" w:rsidRDefault="00802C98" w:rsidP="002971FE">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U</w:t>
            </w:r>
            <w:r w:rsidR="002971FE">
              <w:rPr>
                <w:rFonts w:ascii="Times New Roman" w:hAnsi="Times New Roman" w:cs="Times New Roman"/>
                <w:lang w:val="en-US" w:bidi="ru-RU"/>
              </w:rPr>
              <w:t>C</w:t>
            </w:r>
            <w:r w:rsidRPr="005325A6">
              <w:rPr>
                <w:rFonts w:ascii="Times New Roman" w:hAnsi="Times New Roman" w:cs="Times New Roman"/>
                <w:lang w:val="en-US" w:bidi="ru-RU"/>
              </w:rPr>
              <w:t xml:space="preserve">-9.2 </w:t>
            </w:r>
            <w:r w:rsidR="005325A6" w:rsidRPr="005325A6">
              <w:rPr>
                <w:rFonts w:ascii="Times New Roman" w:hAnsi="Times New Roman" w:cs="Times New Roman"/>
                <w:lang w:val="en-US" w:bidi="ru-RU"/>
              </w:rPr>
              <w:t>–</w:t>
            </w:r>
            <w:r w:rsidRPr="005325A6">
              <w:rPr>
                <w:rFonts w:ascii="Times New Roman" w:hAnsi="Times New Roman" w:cs="Times New Roman"/>
                <w:lang w:val="en-US" w:bidi="ru-RU"/>
              </w:rPr>
              <w:t xml:space="preserve"> Promotes successful professional and social adaptation of persons with disabilities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802C98" w:rsidRPr="005325A6" w:rsidRDefault="00802C98"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know: etiology of defectological problems and basic methods of their correction and compensation in the labor and social adaptation of persons with disabilities and the disabled</w:t>
            </w:r>
          </w:p>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b</w:t>
            </w:r>
            <w:r w:rsidR="00802C98" w:rsidRPr="005325A6">
              <w:rPr>
                <w:rFonts w:ascii="Times New Roman" w:hAnsi="Times New Roman" w:cs="Times New Roman"/>
                <w:lang w:val="en-US"/>
              </w:rPr>
              <w:t>e able to: predict and carry out social communication and professional activities with persons with disabilities or limited health opportunities</w:t>
            </w:r>
          </w:p>
          <w:p w:rsidR="00802C98" w:rsidRPr="005325A6" w:rsidRDefault="005325A6" w:rsidP="00802C98">
            <w:pPr>
              <w:autoSpaceDE w:val="0"/>
              <w:autoSpaceDN w:val="0"/>
              <w:adjustRightInd w:val="0"/>
              <w:jc w:val="both"/>
              <w:rPr>
                <w:rFonts w:ascii="Times New Roman" w:hAnsi="Times New Roman" w:cs="Times New Roman"/>
                <w:lang w:val="en-US"/>
              </w:rPr>
            </w:pPr>
            <w:r w:rsidRPr="005325A6">
              <w:rPr>
                <w:rFonts w:ascii="Times New Roman" w:hAnsi="Times New Roman" w:cs="Times New Roman"/>
                <w:lang w:val="en-US"/>
              </w:rPr>
              <w:t>To p</w:t>
            </w:r>
            <w:r w:rsidR="00802C98" w:rsidRPr="005325A6">
              <w:rPr>
                <w:rFonts w:ascii="Times New Roman" w:hAnsi="Times New Roman" w:cs="Times New Roman"/>
                <w:lang w:val="en-US"/>
              </w:rPr>
              <w:t>ossess: skills of social interaction and professional communication with persons with limited opportunities, taking into account the nature of the violation of psychophysical functions</w:t>
            </w:r>
          </w:p>
        </w:tc>
      </w:tr>
    </w:tbl>
    <w:p w:rsidR="00546A9C" w:rsidRPr="005325A6" w:rsidRDefault="00E1429F" w:rsidP="00546A9C">
      <w:pPr>
        <w:pStyle w:val="1"/>
        <w:jc w:val="center"/>
        <w:rPr>
          <w:rFonts w:ascii="Times New Roman" w:hAnsi="Times New Roman" w:cs="Times New Roman"/>
          <w:b/>
          <w:color w:val="auto"/>
          <w:sz w:val="28"/>
          <w:szCs w:val="28"/>
          <w:lang w:val="en-US"/>
        </w:rPr>
      </w:pPr>
      <w:bookmarkStart w:id="8" w:name="_Toc150241290"/>
      <w:bookmarkStart w:id="9" w:name="_Toc119508324"/>
      <w:r w:rsidRPr="005325A6">
        <w:rPr>
          <w:rFonts w:ascii="Times New Roman" w:hAnsi="Times New Roman" w:cs="Times New Roman"/>
          <w:b/>
          <w:color w:val="auto"/>
          <w:sz w:val="28"/>
          <w:szCs w:val="28"/>
          <w:lang w:val="en-US"/>
        </w:rPr>
        <w:lastRenderedPageBreak/>
        <w:t xml:space="preserve">4. </w:t>
      </w:r>
      <w:bookmarkStart w:id="10" w:name="_Hlk69135116"/>
      <w:r w:rsidR="00D07D79" w:rsidRPr="005325A6">
        <w:rPr>
          <w:rFonts w:ascii="Times New Roman" w:hAnsi="Times New Roman" w:cs="Times New Roman"/>
          <w:b/>
          <w:color w:val="auto"/>
          <w:sz w:val="28"/>
          <w:szCs w:val="28"/>
          <w:lang w:val="en-US"/>
        </w:rPr>
        <w:t>COURSE STRUCTURE AND CONTENT</w:t>
      </w:r>
      <w:bookmarkEnd w:id="8"/>
      <w:r w:rsidR="00D07D79" w:rsidRPr="005325A6">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5325A6" w:rsidTr="00A277D2">
        <w:trPr>
          <w:trHeight w:val="331"/>
        </w:trPr>
        <w:tc>
          <w:tcPr>
            <w:tcW w:w="1024" w:type="pct"/>
            <w:vMerge w:val="restart"/>
            <w:tcBorders>
              <w:bottom w:val="single" w:sz="4" w:space="0" w:color="auto"/>
            </w:tcBorders>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Code and name of the topics</w:t>
            </w:r>
          </w:p>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5325A6" w:rsidRDefault="00D07D79" w:rsidP="00D07D79">
            <w:pPr>
              <w:tabs>
                <w:tab w:val="left" w:pos="0"/>
              </w:tabs>
              <w:jc w:val="center"/>
              <w:rPr>
                <w:rFonts w:ascii="Times New Roman" w:hAnsi="Times New Roman" w:cs="Times New Roman"/>
                <w:b/>
                <w:lang w:val="en-US"/>
              </w:rPr>
            </w:pPr>
            <w:r w:rsidRPr="005325A6">
              <w:rPr>
                <w:rFonts w:ascii="Times New Roman" w:hAnsi="Times New Roman" w:cs="Times New Roman"/>
                <w:b/>
                <w:lang w:val="en-US"/>
              </w:rPr>
              <w:t>Course content</w:t>
            </w:r>
          </w:p>
          <w:p w:rsidR="00D07D79" w:rsidRPr="005325A6"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Academic hours</w:t>
            </w:r>
          </w:p>
        </w:tc>
      </w:tr>
      <w:tr w:rsidR="00D07D79" w:rsidRPr="005325A6" w:rsidTr="00A277D2">
        <w:trPr>
          <w:trHeight w:val="300"/>
        </w:trPr>
        <w:tc>
          <w:tcPr>
            <w:tcW w:w="1024" w:type="pct"/>
            <w:vMerge/>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Contact work</w:t>
            </w:r>
          </w:p>
        </w:tc>
        <w:tc>
          <w:tcPr>
            <w:tcW w:w="358" w:type="pct"/>
            <w:vMerge w:val="restart"/>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Self-study</w:t>
            </w:r>
          </w:p>
        </w:tc>
      </w:tr>
      <w:tr w:rsidR="00D07D79" w:rsidRPr="005325A6" w:rsidTr="00A277D2">
        <w:trPr>
          <w:trHeight w:val="463"/>
        </w:trPr>
        <w:tc>
          <w:tcPr>
            <w:tcW w:w="1024" w:type="pct"/>
            <w:vMerge/>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Lectures</w:t>
            </w:r>
          </w:p>
        </w:tc>
        <w:tc>
          <w:tcPr>
            <w:tcW w:w="360" w:type="pct"/>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Practices</w:t>
            </w:r>
          </w:p>
        </w:tc>
        <w:tc>
          <w:tcPr>
            <w:tcW w:w="358" w:type="pct"/>
            <w:shd w:val="clear" w:color="auto" w:fill="auto"/>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r w:rsidRPr="005325A6">
              <w:rPr>
                <w:rFonts w:ascii="Times New Roman" w:hAnsi="Times New Roman" w:cs="Times New Roman"/>
                <w:b/>
                <w:lang w:val="en-US"/>
              </w:rPr>
              <w:t>Workshops</w:t>
            </w:r>
          </w:p>
        </w:tc>
        <w:tc>
          <w:tcPr>
            <w:tcW w:w="358" w:type="pct"/>
            <w:vMerge/>
            <w:shd w:val="clear" w:color="auto" w:fill="auto"/>
            <w:vAlign w:val="center"/>
            <w:hideMark/>
          </w:tcPr>
          <w:p w:rsidR="00D07D79" w:rsidRPr="005325A6" w:rsidRDefault="00D07D79" w:rsidP="00D07D79">
            <w:pPr>
              <w:widowControl w:val="0"/>
              <w:tabs>
                <w:tab w:val="left" w:pos="0"/>
              </w:tabs>
              <w:autoSpaceDE w:val="0"/>
              <w:autoSpaceDN w:val="0"/>
              <w:jc w:val="center"/>
              <w:rPr>
                <w:rFonts w:ascii="Times New Roman" w:hAnsi="Times New Roman" w:cs="Times New Roman"/>
                <w:b/>
                <w:lang w:val="en-US"/>
              </w:rPr>
            </w:pPr>
          </w:p>
        </w:tc>
      </w:tr>
      <w:tr w:rsidR="00802C98" w:rsidRPr="005325A6" w:rsidTr="00802C98">
        <w:trPr>
          <w:trHeight w:val="283"/>
        </w:trPr>
        <w:tc>
          <w:tcPr>
            <w:tcW w:w="5000" w:type="pct"/>
            <w:gridSpan w:val="8"/>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val="en-US" w:bidi="ru-RU"/>
              </w:rPr>
              <w:t>Section I. Sports games</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Topic 1. Organizational and methodological foundations of sports games</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val="en-US" w:eastAsia="en-US"/>
              </w:rPr>
            </w:pPr>
            <w:r w:rsidRPr="005325A6">
              <w:rPr>
                <w:sz w:val="22"/>
                <w:szCs w:val="22"/>
                <w:lang w:val="en-US" w:bidi="ru-RU"/>
              </w:rPr>
              <w:t xml:space="preserve">Means of physical culture, their classification. A sports game as an individual or team confrontation, in which the actions of rivals with a common object of the game for all participants are aimed at achieving victory over the opponent. Variety of sports games. Features of the organization of places of employment. Hygienic basics of providing sports games. Contraindications to sports games. </w:t>
            </w:r>
            <w:r w:rsidRPr="005325A6">
              <w:rPr>
                <w:sz w:val="22"/>
                <w:szCs w:val="22"/>
                <w:lang w:bidi="ru-RU"/>
              </w:rPr>
              <w:t>Motor recreation using the means of sports games.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bidi="ru-RU"/>
              </w:rPr>
              <w:t>2</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4</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bidi="ru-RU"/>
              </w:rPr>
            </w:pPr>
            <w:r w:rsidRPr="005325A6">
              <w:rPr>
                <w:rFonts w:ascii="Times New Roman" w:hAnsi="Times New Roman" w:cs="Times New Roman"/>
                <w:lang w:val="en-US" w:bidi="ru-RU"/>
              </w:rPr>
              <w:t xml:space="preserve">Topic 2. Monitoring and correction of the load taking into account the health status and nosology of the disease during sports games. </w:t>
            </w:r>
            <w:r w:rsidRPr="005325A6">
              <w:rPr>
                <w:rFonts w:ascii="Times New Roman" w:hAnsi="Times New Roman" w:cs="Times New Roman"/>
                <w:lang w:bidi="ru-RU"/>
              </w:rPr>
              <w:t>Injury prevention.</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val="en-US" w:eastAsia="en-US"/>
              </w:rPr>
            </w:pPr>
            <w:r w:rsidRPr="005325A6">
              <w:rPr>
                <w:sz w:val="22"/>
                <w:szCs w:val="22"/>
                <w:lang w:val="en-US" w:bidi="ru-RU"/>
              </w:rPr>
              <w:t>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Physical activity and conditions of its dosing in sports games. Taking into account indications and contraindications to physical education when planning organized and independent classes. Mastering the skills of measuring heart rate and blood pressure. Analysis of the data obtained regarding age norms. Causes of injuries and measures to prevent injuries in sports games.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2</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Topic 3. Mastering methods of self-control of physical development, physical condition and fitness during sports games.</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eastAsia="en-US"/>
              </w:rPr>
            </w:pPr>
            <w:r w:rsidRPr="005325A6">
              <w:rPr>
                <w:sz w:val="22"/>
                <w:szCs w:val="22"/>
                <w:lang w:val="en-US" w:bidi="ru-RU"/>
              </w:rPr>
              <w:t xml:space="preserve">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w:t>
            </w:r>
            <w:r w:rsidRPr="005325A6">
              <w:rPr>
                <w:sz w:val="22"/>
                <w:szCs w:val="22"/>
                <w:lang w:bidi="ru-RU"/>
              </w:rPr>
              <w:t>Monitoring of indicators during sports games.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bidi="ru-RU"/>
              </w:rPr>
              <w:t>2</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2</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highlight w:val="yellow"/>
                <w:lang w:val="en-US" w:bidi="ru-RU"/>
              </w:rPr>
            </w:pPr>
            <w:r w:rsidRPr="005325A6">
              <w:rPr>
                <w:rFonts w:ascii="Times New Roman" w:hAnsi="Times New Roman" w:cs="Times New Roman"/>
                <w:lang w:val="en-US" w:bidi="ru-RU"/>
              </w:rPr>
              <w:t>Topic 4. Basic techniques in basketball.</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rFonts w:eastAsiaTheme="minorHAnsi"/>
                <w:sz w:val="22"/>
                <w:szCs w:val="22"/>
                <w:highlight w:val="yellow"/>
                <w:lang w:val="en-US" w:eastAsia="en-US"/>
              </w:rPr>
            </w:pPr>
            <w:r w:rsidRPr="005325A6">
              <w:rPr>
                <w:sz w:val="22"/>
                <w:szCs w:val="22"/>
                <w:lang w:val="en-US" w:bidi="ru-RU"/>
              </w:rPr>
              <w:t>The basics of the rules of the game. Judging. Improving the technique of movement, stops, turns, racks. Defender's stance. turns on the spot and in motion. Stopping with a jump, in one or two steps after acceleration. Improvement of catching and passing the ball. The technique of passing the ball on the spot and in motion. The technique of catching the ball on the spot and in motion. Improving the technique of driving the ball, throwing the ball. Throws the ball around the ring. Technique of defensive actions.</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325A6">
              <w:rPr>
                <w:rFonts w:ascii="Times New Roman" w:hAnsi="Times New Roman" w:cs="Times New Roman"/>
                <w:lang w:val="en-US" w:bidi="ru-RU"/>
              </w:rPr>
              <w:t>6</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325A6">
              <w:rPr>
                <w:rFonts w:ascii="Times New Roman" w:hAnsi="Times New Roman" w:cs="Times New Roman"/>
                <w:lang w:bidi="ru-RU"/>
              </w:rPr>
              <w:t>4</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 xml:space="preserve">Topic 5. Improving technical and tactical </w:t>
            </w:r>
            <w:r w:rsidRPr="005325A6">
              <w:rPr>
                <w:rFonts w:ascii="Times New Roman" w:hAnsi="Times New Roman" w:cs="Times New Roman"/>
                <w:lang w:val="en-US" w:bidi="ru-RU"/>
              </w:rPr>
              <w:lastRenderedPageBreak/>
              <w:t>preparedness in basketball.</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sz w:val="22"/>
                <w:szCs w:val="22"/>
                <w:lang w:val="en-US" w:bidi="ru-RU"/>
              </w:rPr>
            </w:pPr>
            <w:r w:rsidRPr="005325A6">
              <w:rPr>
                <w:sz w:val="22"/>
                <w:szCs w:val="22"/>
                <w:lang w:val="en-US" w:bidi="ru-RU"/>
              </w:rPr>
              <w:lastRenderedPageBreak/>
              <w:t xml:space="preserve">Individual and team tactical actions in defense and attack. The technique of passing the ball: with two hands from the chest, with two hands with a rebound </w:t>
            </w:r>
            <w:r w:rsidRPr="005325A6">
              <w:rPr>
                <w:sz w:val="22"/>
                <w:szCs w:val="22"/>
                <w:lang w:val="en-US" w:bidi="ru-RU"/>
              </w:rPr>
              <w:lastRenderedPageBreak/>
              <w:t>from the floor, with two hands from the shoulder, with two hands from above. Ball catching technique: after a bounce, a low or high flying ball, a rolling ball. Throwing the ball into the ring: with two hands from the chest, with two hands from the chest after leading, with one hand from the spot, with one hand after leading, with one hand after two steps, in a jump with one hand.</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02C98" w:rsidRPr="005325A6" w:rsidTr="005B37A7">
        <w:trPr>
          <w:trHeight w:val="283"/>
        </w:trPr>
        <w:tc>
          <w:tcPr>
            <w:tcW w:w="1024" w:type="pct"/>
            <w:shd w:val="clear" w:color="auto" w:fill="auto"/>
            <w:vAlign w:val="center"/>
          </w:tcPr>
          <w:p w:rsidR="00802C98" w:rsidRPr="005325A6" w:rsidRDefault="00802C98"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6. Development of special (game) endurance in basketball.</w:t>
            </w:r>
          </w:p>
        </w:tc>
        <w:tc>
          <w:tcPr>
            <w:tcW w:w="2543" w:type="pct"/>
            <w:gridSpan w:val="2"/>
            <w:shd w:val="clear" w:color="auto" w:fill="auto"/>
          </w:tcPr>
          <w:p w:rsidR="00802C98" w:rsidRPr="005325A6" w:rsidRDefault="00802C98"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the game and complex development of psychomotor abilities. Performing special exercises and tasks for the development of special (game) endurance. Performing control tasks: leading the ball, passing the ball, throwing the ball into the ring.</w:t>
            </w:r>
          </w:p>
        </w:tc>
        <w:tc>
          <w:tcPr>
            <w:tcW w:w="357" w:type="pct"/>
            <w:gridSpan w:val="2"/>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02C98" w:rsidRPr="005325A6" w:rsidRDefault="00802C98"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02C98" w:rsidRPr="005325A6" w:rsidRDefault="00802C98"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7. Mastering the technique of ball possession and tactics of playing volleyball.</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basic rules of the game. The basics of judging. Mastering the technique of racks and movements of a volleyball player. The technique of passing and receiving the ball with two hands from above and below: individual over yourself, moving right and left sideways, face and back to the direction of movement, in pairs on the spot, in motion, through the net. Improving the technique of ball delivery. Attacking strike technique. Improving the technique of protective actions. Individual and group tactical actions: depending on the location, on the actions of the players of their team. Two-way educational game.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8. General and special (game) training in volleyball.</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Complex development of psychomotor abilities. Performing special exercises and tasks for the development of game endurance: acceleration, tempo transfers, game combinations. Performance of training tasks: upper gear above itself and in pairs, lower gear, lower direct feed, upper feed, feed to a given zone.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9. Improving the technical and tactical preparedness of a volleyball player.</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the technique of moving around the site: step, run, side step, double step, cross step, jump, jump. Mastering the blocking technique: single at the wall, single in the game.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10. Mastering the technique of ball possession and tactics of playing football.</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basic rules of the game. The basics of judging. Special and preparatory exercises without a ball and with a ball. Mastering the technique of movement, stops, turns, racks. Mastering the technique of ball possession: movement, jumping, stopping the ball (foot, trunk, head). Mastering the technique of hitting the ball with your foot and head. options for stopping the ball with your foot and chest. Improving the technique of driving the ball with the outer and inner part of the foot.</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11. Improving the technical and tactical readiness of a football player.</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Combinations of mastered elements of the technique of movement and possession of the ball. Improving the technique of individual and group protective actions. Actions against a player without a ball and with a ball (knocking out, selection and interception of the ball). An educational game with elements of judging by students. A training game according to simplified rules (on a smaller site, with a decrease in the duration of the halves). Mastering the educational standards: a shot at the goal for accuracy (11 meters). Goal kick with ball driving (15-20 m).</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lastRenderedPageBreak/>
              <w:t>Topic 12. Basics of the technique of playing table tennis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technique of playing table tennis. The main stand of the tennis player, the movement of the player. Types of strikes. Tactics of the game. The basic rules of the game on the score (singles and doubles). Performing training tasks for mastering the elements of technology. Specially-motor training of a tennis player.</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13. Formation of individual routes of physical training using the means of sports games.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and methods of formation of human motor potential. Individualization of approaches in the selection of health-improving methods of physical education. Prevention of occupational diseases. Industrial physical culture during working hours. Compilation and execution of sets of exercises of professional and applied orientation using the means of general development exercises. Sports games within the framework of recreational and background physical culture.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II. Wellness aerobics</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14. Organizational and methodological foundations of recreational aerobics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Aerobics: sports, wellness and applied areas. A variety of wellness techniques. Features of the organization of places of employment.</w:t>
            </w:r>
            <w:r w:rsidR="005325A6" w:rsidRPr="005325A6">
              <w:rPr>
                <w:sz w:val="22"/>
                <w:szCs w:val="22"/>
                <w:lang w:val="en-US" w:bidi="ru-RU"/>
              </w:rPr>
              <w:t xml:space="preserve"> </w:t>
            </w:r>
            <w:r w:rsidRPr="005325A6">
              <w:rPr>
                <w:sz w:val="22"/>
                <w:szCs w:val="22"/>
                <w:lang w:val="en-US" w:bidi="ru-RU"/>
              </w:rPr>
              <w:t>Modern wellness aerobics programs.</w:t>
            </w:r>
            <w:r w:rsidR="005325A6" w:rsidRPr="005325A6">
              <w:rPr>
                <w:sz w:val="22"/>
                <w:szCs w:val="22"/>
                <w:lang w:val="en-US" w:bidi="ru-RU"/>
              </w:rPr>
              <w:t xml:space="preserve"> </w:t>
            </w:r>
            <w:r w:rsidRPr="005325A6">
              <w:rPr>
                <w:sz w:val="22"/>
                <w:szCs w:val="22"/>
                <w:lang w:val="en-US" w:bidi="ru-RU"/>
              </w:rPr>
              <w:t>Basic aerobics: defining features of the technique. Basic steps. Inventory (step platforms, fitballs, etc.) Contraindications for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15. Monitoring and correction of the load, taking into account the health status and nosology of the disease during recreational aerobics classes. Injury 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Taking into account indications and contraindications to physical education when planning organized and independent classes. Mastering the skills of measuring heart rate and blood pressure. Analysis of the data obtained regarding age norms. Selection of low-intensity wellness aerobics programs. Causes of injuries and measures to prevent injuries in recreational aerobics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16. Mastering methods of self-control of physical development, physical condition and fitness during recreational aerobics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recreational aerobics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17. Mastering the basic programs of recreational aerobics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 xml:space="preserve">Mastering basic options for recreational aerobics classes. The use of statodynamic and breathing exercises. Elements of relaxation and stretching in the wellness programs of classes. Traditional wellness systems: yoga, wushu. Mastering techniques with a primary focus on improving the functional state of the body (Pilates, callanetics, isotone). Basic aerobics. Step </w:t>
            </w:r>
            <w:r w:rsidRPr="005325A6">
              <w:rPr>
                <w:sz w:val="22"/>
                <w:szCs w:val="22"/>
                <w:lang w:val="en-US" w:bidi="ru-RU"/>
              </w:rPr>
              <w:lastRenderedPageBreak/>
              <w:t>aerobics. Dance aerobics (a variety of stylized directions).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18. Diversification of motor skills in recreational aerobics.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Directions of development of modern aerobics: health, sports and applied. Performance of wellness aerobics complexes of various intensity. Familiarization with the variety of private methods of recreational aerobics. Aerobics of cyclic structure. Aerobics of acyclic structure. Basic aerobics. Dance directions (zumba, Latin, salsa).</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10</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19. Conjugate development of motor abilities in aerobics.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Motor abilities. Development of endurance, flexibility and coordination abilities by means of aerobics. General developmental exercises with increased amplitude for various joints. Performing stretching exercises from various starting positions, in pairs, in a group, using projectiles and objects. The choice of means for solving problems of conjugate development of motor abilities. Performing aerobics complexes using projectiles, weights (step complex, slide aerobics, aerobics with dumbbells, skipping rope).</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10</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10</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20. Formation of individual routes of physical training with the use of recreational aerobics.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Preparation and execution of sets of exercises of a professionally applied orientation using means of recreational aerobics. Physical culture of recreational and background orientation in the mode of independent studies. Development of individual programs of strength-oriented wellness classes. Techniques with a primary focus on the correction of the figure. Preparation of individual training programs taking into account the peculiarities of the physique. Implementation of individualized complexes of shaping, callanetics. Performing low- and medium-intensity aerobics complexes.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8</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6</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III. Athletic gymnastics</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21. Organizational and methodological foundations of athletic gymnastics classes.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Athletic gymnastics as a traditional type of gymnastics of a health-improving and developing orientation, combining strength training with versatile physical training, harmonious development and strengthening of health. Fixed assets and inventory. Features of the organization of places of employment. Hygienic basics of providing athletic gymnastics classes. Contraindications to athletic gymnastics.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22. Monitoring and correction of the load taking into account the health status and nosology of the disease during athletic gymnastics. Injury 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 xml:space="preserve">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Taking into account indications and contraindications to physical education when planning organized and independent classes. Mastering the skills of measuring heart rate and blood pressure. Analysis of the data obtained regarding age norms. The choice of means of athletic gymnastics in classes of corrective orientation. Causes of injuries and measures to prevent </w:t>
            </w:r>
            <w:r w:rsidRPr="005325A6">
              <w:rPr>
                <w:sz w:val="22"/>
                <w:szCs w:val="22"/>
                <w:lang w:val="en-US" w:bidi="ru-RU"/>
              </w:rPr>
              <w:lastRenderedPageBreak/>
              <w:t>injuries in athletic gymnastics.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6</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23. Mastering the methods of self-control of physical development, physical condition and fitness during athletic gymnastics.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athletic gymnastics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8</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10</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24. Mastering the methods of training in athletic gymnastics.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basics of choosing special physical exercises when doing athletic gymnastics. Development of strength and flexibility of various muscle groups, increase in muscle mass during strength-oriented classes. Circular training as a method of special combinations of loads and rest with the sequential performance of specially selected physical exercises that affect muscle groups and functional systems. Performing sets of exercises on the principle of circular training (5-8 stations). Mastering circular training complexes with different rest intervals and load dosage. Independent selection and execution of circular training exercise complexes without and with the use of projectiles and objects (weights, expanders, rubber bands).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25. Improving the technique of strength exercises for different muscle groups.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Modern approaches to the development of strength and speed-strength abilities. The technique of strength exercises with weights (barbell, dumbbells, rubber shock absorbers), on simulators for different muscle groups. Performing sets of exercises with a focus on the development of absolute and relative indicators of strength abilities.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26. Formation of individual routes of physical training using means of athletic gymnastics.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Preparation and execution of sets of exercises of professional and applied orientation using means of athletic gymnastics. Physical culture of recreational and background orientation in the mode of independent studies. Development of individual programs of strength-oriented wellness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IV. Athletics</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27. Organizational and methodological foundations of athletics.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Athletics as a sports and pedagogical discipline. A variety of athletics disciplines: running sports, walking, technical sports (jumping and throwing), all-around, running (highway running) and cross-country (cross-country running). Means and methods of training. Hygienic basics of providing athletics classes. Contraindications to classes.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 xml:space="preserve">Topic 28. Monitoring and correction of the load taking into account the health status and nosology of the disease during athletics. Injury </w:t>
            </w:r>
            <w:r w:rsidRPr="005325A6">
              <w:rPr>
                <w:rFonts w:ascii="Times New Roman" w:hAnsi="Times New Roman" w:cs="Times New Roman"/>
                <w:lang w:val="en-US" w:bidi="ru-RU"/>
              </w:rPr>
              <w:lastRenderedPageBreak/>
              <w:t>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lastRenderedPageBreak/>
              <w:t xml:space="preserve">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w:t>
            </w:r>
            <w:r w:rsidRPr="005325A6">
              <w:rPr>
                <w:sz w:val="22"/>
                <w:szCs w:val="22"/>
                <w:lang w:val="en-US" w:bidi="ru-RU"/>
              </w:rPr>
              <w:lastRenderedPageBreak/>
              <w:t>exercises. Taking into account indications and contraindications to physical education when planning organized and independent classes. Mastering the skills of measuring heart rate and blood pressure. Analysis of the data obtained regarding age norms. Selection of low-intensity wellness programs. Keeping a self-control diary.</w:t>
            </w:r>
            <w:r w:rsidR="005325A6" w:rsidRPr="005325A6">
              <w:rPr>
                <w:sz w:val="22"/>
                <w:szCs w:val="22"/>
                <w:lang w:val="en-US" w:bidi="ru-RU"/>
              </w:rPr>
              <w:t xml:space="preserve"> </w:t>
            </w:r>
            <w:r w:rsidRPr="005325A6">
              <w:rPr>
                <w:sz w:val="22"/>
                <w:szCs w:val="22"/>
                <w:lang w:val="en-US" w:bidi="ru-RU"/>
              </w:rPr>
              <w:t>Causes of injuries and measures to prevent injuries in athletics.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29. Mastering the methods of self-control of physical development, physical condition and fitness in athletics.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athletics.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30. Mastering and improving the technique of basic athletics exercises. Cross-training.</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the basics of the technique of various running exercises: jogging, mincing running, running on various surfaces, running up and down. Elimination of excessive muscle tension, increased coordination of movements in the running cycle. technique and tactics of long-distance running. Special running exercises (SBU) of a track and field athlete. Technique of jumping exercises: long jump from a standstill and from a running start.</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31. Multi-competitive training in athletics.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Participation in sparring, control races, estimates and competitions in order to increase the functional and psychological readiness of the athlete for responsible starts. Elements of competitions in physical education and sports: the use of sports and outdoor games, relay races.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32. Formation of individual routes of physical training using athletics facilities.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Preparation and execution of sets of exercises of a professionally applied orientation using athletics facilities. Physical culture of recreational and background orientation in the mode of independent studies. Development of individual wellness walking and running programs.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6</w:t>
            </w:r>
          </w:p>
        </w:tc>
      </w:tr>
      <w:tr w:rsidR="00871E81" w:rsidRPr="005325A6" w:rsidTr="00871E81">
        <w:trPr>
          <w:trHeight w:val="283"/>
        </w:trPr>
        <w:tc>
          <w:tcPr>
            <w:tcW w:w="5000" w:type="pct"/>
            <w:gridSpan w:val="8"/>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Section V. Swimming</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33. Organizational and methodological foundations of swimming lessons.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Means of physical culture, their classification. Swimming as a natural human skill and a sports and pedagogical discipline. Sports and applied methods of swimming. Features of the aquatic environment. Stages of learning swimming techniques. Basics of breathing in swimming. Wellness swimming. Contraindications for swimming.</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 xml:space="preserve">Topic 34. Monitoring and correction of the load taking into account the health status and nosology of the disease during swimming lessons. </w:t>
            </w:r>
            <w:r w:rsidRPr="005325A6">
              <w:rPr>
                <w:rFonts w:ascii="Times New Roman" w:hAnsi="Times New Roman" w:cs="Times New Roman"/>
                <w:lang w:val="en-US" w:bidi="ru-RU"/>
              </w:rPr>
              <w:lastRenderedPageBreak/>
              <w:t>Injury prevention</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lastRenderedPageBreak/>
              <w:t xml:space="preserve">Health: concept and components. The essence and fundamental approaches to health-improving classes. Solving problems of correction of the physical and psychological state of persons with a special health status by means of physical culture and sports. Fundamentals of therapeutic physical culture (physical therapy). The simplest tests and methods of monitoring the current state of the body when performing physical exercises. Taking into account indications and </w:t>
            </w:r>
            <w:r w:rsidRPr="005325A6">
              <w:rPr>
                <w:sz w:val="22"/>
                <w:szCs w:val="22"/>
                <w:lang w:val="en-US" w:bidi="ru-RU"/>
              </w:rPr>
              <w:lastRenderedPageBreak/>
              <w:t>contraindications to physical education when planning organized and independent classes. Mastering the skills of measuring heart rate and blood pressure. Analysis of the data obtained regarding age norms. Selection of low-intensity wellness programs. Keeping a self-control diary.</w:t>
            </w:r>
            <w:r w:rsidR="005325A6" w:rsidRPr="005325A6">
              <w:rPr>
                <w:sz w:val="22"/>
                <w:szCs w:val="22"/>
                <w:lang w:val="en-US" w:bidi="ru-RU"/>
              </w:rPr>
              <w:t xml:space="preserve"> </w:t>
            </w:r>
            <w:r w:rsidRPr="005325A6">
              <w:rPr>
                <w:sz w:val="22"/>
                <w:szCs w:val="22"/>
                <w:lang w:val="en-US" w:bidi="ru-RU"/>
              </w:rPr>
              <w:t>Causes of injuries and measures to prevent injuries in swimming.</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35. Mastering the methods of self-control of physical development, physical condition and fitness during swimming lessons.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The concept of self-control. Subjective and objective indicators of self-control. The simplest tests and methods of self-control of the level of physical development. Methods of research and evaluation of human physical development (anthropometry, index method, correlation method). Assessment of physical condition at rest. Tolerance to physical activity. Assessment of the level of development of physical fitness according to the indicators of testing the physical qualities of a person. Monitoring of indicators during swimming lessons.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4</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36. Improving the functional capabilities of the body during swimming.</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Performing special tasks for mastering the aquatic environment: techniques of breathing into the water, relaxation, sliding, correct body position and coordination of breathing and movements in the swimming cycle. Performing training tasks: diving for a subject, swimming segments with different swimming styles (10 m, 15 m, 25 m, 50 m). Game tasks and outdoor games (individual and group) with a focus on improving the technique of swimming methods and increasing functional capabilities (increasing respiratory volume, developing respiratory muscles).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6</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8</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37. Mastering and improving the technique of swimming with crawl and breaststroke. Mastering applied methods of swimming.</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Mastering the basics of breathing in swimming. Mastering the basic elements of the technique of swimming with crawl and breaststroke. Study of the technique of starting and turning (pendulum). Safety on the water (rescue of a drowning person and assistance to a tired swimmer, overcoming water obstacles). Special preparatory exercises on land for mastering the elements of swimming techniques using crawl and breaststroke (simulation exercises, detailing the technique of arm and leg movements, special exercises to increase the mobility of the joints of the upper and lower extremities). The study of the elements of technology at a fixed support (side of the pool), with a movable support (swimming board), without support. Swimming in full coordination combined with breathing. Familiarization with original and combined methods of swimming (diving and moving underwater, applied diving, swimming in fins). Mastering applied swimming exercises.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14</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10</w:t>
            </w:r>
          </w:p>
        </w:tc>
      </w:tr>
      <w:tr w:rsidR="00871E81" w:rsidRPr="005325A6" w:rsidTr="005B37A7">
        <w:trPr>
          <w:trHeight w:val="283"/>
        </w:trPr>
        <w:tc>
          <w:tcPr>
            <w:tcW w:w="1024" w:type="pct"/>
            <w:shd w:val="clear" w:color="auto" w:fill="auto"/>
            <w:vAlign w:val="center"/>
          </w:tcPr>
          <w:p w:rsidR="00871E81" w:rsidRPr="005325A6" w:rsidRDefault="00871E81" w:rsidP="001116DF">
            <w:pPr>
              <w:widowControl w:val="0"/>
              <w:tabs>
                <w:tab w:val="left" w:pos="0"/>
              </w:tabs>
              <w:autoSpaceDE w:val="0"/>
              <w:autoSpaceDN w:val="0"/>
              <w:rPr>
                <w:rFonts w:ascii="Times New Roman" w:hAnsi="Times New Roman" w:cs="Times New Roman"/>
                <w:lang w:val="en-US" w:bidi="ru-RU"/>
              </w:rPr>
            </w:pPr>
            <w:r w:rsidRPr="005325A6">
              <w:rPr>
                <w:rFonts w:ascii="Times New Roman" w:hAnsi="Times New Roman" w:cs="Times New Roman"/>
                <w:lang w:val="en-US" w:bidi="ru-RU"/>
              </w:rPr>
              <w:t>Topic 38. Formation of individual routes of physical training using swimming facilities</w:t>
            </w:r>
          </w:p>
        </w:tc>
        <w:tc>
          <w:tcPr>
            <w:tcW w:w="2543" w:type="pct"/>
            <w:gridSpan w:val="2"/>
            <w:shd w:val="clear" w:color="auto" w:fill="auto"/>
          </w:tcPr>
          <w:p w:rsidR="00871E81" w:rsidRPr="005325A6" w:rsidRDefault="00871E81" w:rsidP="001116DF">
            <w:pPr>
              <w:pStyle w:val="Style5"/>
              <w:widowControl/>
              <w:tabs>
                <w:tab w:val="left" w:pos="0"/>
                <w:tab w:val="left" w:leader="underscore" w:pos="7027"/>
              </w:tabs>
              <w:rPr>
                <w:sz w:val="22"/>
                <w:szCs w:val="22"/>
                <w:lang w:val="en-US" w:bidi="ru-RU"/>
              </w:rPr>
            </w:pPr>
            <w:r w:rsidRPr="005325A6">
              <w:rPr>
                <w:sz w:val="22"/>
                <w:szCs w:val="22"/>
                <w:lang w:val="en-US" w:bidi="ru-RU"/>
              </w:rPr>
              <w:t>Prevention of occupational diseases. Industrial physical culture during working hours. Physical culture of recreational and background orientation in the mode of independent studies. Preparation and execution of sets of exercises of professional and applied orientation using swimming facilities. Development of individual wellness swimming programs.</w:t>
            </w:r>
          </w:p>
        </w:tc>
        <w:tc>
          <w:tcPr>
            <w:tcW w:w="357" w:type="pct"/>
            <w:gridSpan w:val="2"/>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0"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325A6">
              <w:rPr>
                <w:rFonts w:ascii="Times New Roman" w:hAnsi="Times New Roman" w:cs="Times New Roman"/>
                <w:lang w:bidi="ru-RU"/>
              </w:rPr>
              <w:t>2</w:t>
            </w:r>
          </w:p>
        </w:tc>
        <w:tc>
          <w:tcPr>
            <w:tcW w:w="358" w:type="pct"/>
            <w:shd w:val="clear" w:color="auto" w:fill="auto"/>
            <w:vAlign w:val="center"/>
          </w:tcPr>
          <w:p w:rsidR="00871E81" w:rsidRPr="005325A6" w:rsidRDefault="00871E81"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871E81" w:rsidRPr="005325A6" w:rsidRDefault="00871E81" w:rsidP="00745B7E">
            <w:pPr>
              <w:widowControl w:val="0"/>
              <w:tabs>
                <w:tab w:val="left" w:pos="0"/>
              </w:tabs>
              <w:autoSpaceDE w:val="0"/>
              <w:autoSpaceDN w:val="0"/>
              <w:spacing w:line="240" w:lineRule="auto"/>
              <w:jc w:val="center"/>
              <w:rPr>
                <w:rFonts w:ascii="Times New Roman" w:hAnsi="Times New Roman" w:cs="Times New Roman"/>
                <w:lang w:bidi="ru-RU"/>
              </w:rPr>
            </w:pPr>
            <w:r w:rsidRPr="005325A6">
              <w:rPr>
                <w:rFonts w:ascii="Times New Roman" w:hAnsi="Times New Roman" w:cs="Times New Roman"/>
                <w:lang w:bidi="ru-RU"/>
              </w:rPr>
              <w:t>2</w:t>
            </w:r>
          </w:p>
        </w:tc>
      </w:tr>
      <w:tr w:rsidR="00871E81" w:rsidRPr="005325A6"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1E81" w:rsidRPr="005325A6" w:rsidRDefault="00871E81"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5325A6">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val="en-US" w:eastAsia="en-US"/>
              </w:rPr>
              <w:t>0</w:t>
            </w:r>
          </w:p>
        </w:tc>
      </w:tr>
      <w:tr w:rsidR="00871E81" w:rsidRPr="005325A6"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widowControl w:val="0"/>
              <w:tabs>
                <w:tab w:val="left" w:pos="0"/>
              </w:tabs>
              <w:autoSpaceDE w:val="0"/>
              <w:autoSpaceDN w:val="0"/>
              <w:spacing w:line="240" w:lineRule="auto"/>
              <w:rPr>
                <w:rFonts w:ascii="Times New Roman" w:hAnsi="Times New Roman" w:cs="Times New Roman"/>
                <w:b/>
                <w:lang w:val="en-US"/>
              </w:rPr>
            </w:pPr>
            <w:r w:rsidRPr="005325A6">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eastAsia="en-US"/>
              </w:rPr>
              <w:t>164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71E81" w:rsidRPr="005325A6" w:rsidRDefault="00871E81"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5325A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1E81" w:rsidRPr="005325A6" w:rsidRDefault="00871E81" w:rsidP="00594A0C">
            <w:pPr>
              <w:pStyle w:val="Style5"/>
              <w:widowControl/>
              <w:tabs>
                <w:tab w:val="left" w:pos="0"/>
                <w:tab w:val="left" w:leader="underscore" w:pos="7027"/>
              </w:tabs>
              <w:spacing w:line="256" w:lineRule="auto"/>
              <w:jc w:val="center"/>
              <w:rPr>
                <w:b/>
                <w:sz w:val="22"/>
                <w:szCs w:val="22"/>
                <w:lang w:val="en-US" w:eastAsia="en-US"/>
              </w:rPr>
            </w:pPr>
            <w:r w:rsidRPr="005325A6">
              <w:rPr>
                <w:rFonts w:eastAsiaTheme="minorHAnsi"/>
                <w:b/>
                <w:sz w:val="22"/>
                <w:szCs w:val="22"/>
                <w:lang w:eastAsia="en-US"/>
              </w:rPr>
              <w:t>164</w:t>
            </w:r>
          </w:p>
        </w:tc>
      </w:tr>
    </w:tbl>
    <w:p w:rsidR="0091168E" w:rsidRPr="005325A6"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291"/>
      <w:bookmarkEnd w:id="10"/>
      <w:r w:rsidRPr="005325A6">
        <w:rPr>
          <w:rFonts w:ascii="Times New Roman" w:hAnsi="Times New Roman" w:cs="Times New Roman"/>
          <w:b/>
          <w:color w:val="auto"/>
          <w:sz w:val="28"/>
          <w:szCs w:val="28"/>
          <w:lang w:val="en-US"/>
        </w:rPr>
        <w:lastRenderedPageBreak/>
        <w:t>5</w:t>
      </w:r>
      <w:r w:rsidR="0091168E" w:rsidRPr="005325A6">
        <w:rPr>
          <w:rFonts w:ascii="Times New Roman" w:hAnsi="Times New Roman" w:cs="Times New Roman"/>
          <w:b/>
          <w:color w:val="auto"/>
          <w:sz w:val="28"/>
          <w:szCs w:val="28"/>
          <w:lang w:val="en-US"/>
        </w:rPr>
        <w:t xml:space="preserve">. </w:t>
      </w:r>
      <w:bookmarkEnd w:id="11"/>
      <w:r w:rsidR="00594A0C" w:rsidRPr="005325A6">
        <w:rPr>
          <w:rFonts w:ascii="Times New Roman" w:hAnsi="Times New Roman" w:cs="Times New Roman"/>
          <w:b/>
          <w:color w:val="auto"/>
          <w:sz w:val="28"/>
          <w:szCs w:val="28"/>
          <w:lang w:val="en-US"/>
        </w:rPr>
        <w:t>TEACHING AND LEARNING TOOLS OF THE COURSE</w:t>
      </w:r>
      <w:bookmarkEnd w:id="12"/>
    </w:p>
    <w:p w:rsidR="0091168E" w:rsidRPr="005325A6"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292"/>
      <w:r w:rsidRPr="005325A6">
        <w:rPr>
          <w:rFonts w:ascii="Times New Roman" w:hAnsi="Times New Roman" w:cs="Times New Roman"/>
          <w:b/>
          <w:color w:val="auto"/>
          <w:sz w:val="28"/>
          <w:szCs w:val="28"/>
          <w:lang w:val="en-US"/>
        </w:rPr>
        <w:t>5</w:t>
      </w:r>
      <w:r w:rsidR="0091168E" w:rsidRPr="005325A6">
        <w:rPr>
          <w:rFonts w:ascii="Times New Roman" w:hAnsi="Times New Roman" w:cs="Times New Roman"/>
          <w:b/>
          <w:color w:val="auto"/>
          <w:sz w:val="28"/>
          <w:szCs w:val="28"/>
          <w:lang w:val="en-US"/>
        </w:rPr>
        <w:t xml:space="preserve">.1 </w:t>
      </w:r>
      <w:bookmarkEnd w:id="13"/>
      <w:r w:rsidR="00594A0C" w:rsidRPr="005325A6">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858F6" w:rsidTr="00594A0C">
        <w:trPr>
          <w:trHeight w:val="641"/>
        </w:trPr>
        <w:tc>
          <w:tcPr>
            <w:tcW w:w="2741" w:type="pct"/>
            <w:shd w:val="clear" w:color="auto" w:fill="auto"/>
            <w:vAlign w:val="center"/>
            <w:hideMark/>
          </w:tcPr>
          <w:p w:rsidR="00594A0C" w:rsidRPr="005858F6" w:rsidRDefault="00594A0C" w:rsidP="00594A0C">
            <w:pPr>
              <w:jc w:val="center"/>
              <w:rPr>
                <w:rFonts w:ascii="Times New Roman" w:hAnsi="Times New Roman" w:cs="Times New Roman"/>
                <w:b/>
                <w:lang w:val="en-US" w:bidi="ru-RU"/>
              </w:rPr>
            </w:pPr>
            <w:r w:rsidRPr="005858F6">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858F6"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858F6">
              <w:rPr>
                <w:rFonts w:ascii="Times New Roman" w:hAnsi="Times New Roman" w:cs="Times New Roman"/>
                <w:b/>
                <w:lang w:val="en-US"/>
              </w:rPr>
              <w:t>Digital resources</w:t>
            </w:r>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val="en-US" w:bidi="ru-RU"/>
              </w:rPr>
            </w:pPr>
            <w:r w:rsidRPr="005858F6">
              <w:rPr>
                <w:rFonts w:ascii="Times New Roman" w:hAnsi="Times New Roman" w:cs="Times New Roman"/>
                <w:lang w:val="en-US"/>
              </w:rPr>
              <w:t>Arkhipova Yu.A., Grigoriev V.I., Kudasheva L.T.Physical culture and sport.Lecture notes (for students with disabilities and disabilities).Study guide. St. Petersburg, St. Petersburg State University, 2020.- 140 p.</w:t>
            </w:r>
          </w:p>
        </w:tc>
        <w:tc>
          <w:tcPr>
            <w:tcW w:w="2259" w:type="pct"/>
            <w:shd w:val="clear" w:color="auto" w:fill="auto"/>
            <w:vAlign w:val="center"/>
            <w:hideMark/>
          </w:tcPr>
          <w:p w:rsidR="00266624" w:rsidRPr="005858F6" w:rsidRDefault="00335629" w:rsidP="00AA7A6A">
            <w:pPr>
              <w:autoSpaceDE w:val="0"/>
              <w:autoSpaceDN w:val="0"/>
              <w:adjustRightInd w:val="0"/>
              <w:spacing w:after="0" w:line="240" w:lineRule="auto"/>
              <w:rPr>
                <w:rFonts w:ascii="Times New Roman" w:hAnsi="Times New Roman" w:cs="Times New Roman"/>
                <w:color w:val="0000FF"/>
                <w:highlight w:val="yellow"/>
              </w:rPr>
            </w:pPr>
            <w:hyperlink r:id="rId11" w:history="1">
              <w:r w:rsidR="00266624" w:rsidRPr="005858F6">
                <w:rPr>
                  <w:rFonts w:ascii="Times New Roman" w:hAnsi="Times New Roman" w:cs="Times New Roman"/>
                  <w:color w:val="00008B"/>
                  <w:u w:val="single"/>
                  <w:lang w:val="en-US"/>
                </w:rPr>
                <w:t xml:space="preserve">http://opac.unecon.ru/elibrary ... </w:t>
              </w:r>
              <w:r w:rsidR="00266624" w:rsidRPr="005858F6">
                <w:rPr>
                  <w:rFonts w:ascii="Times New Roman" w:hAnsi="Times New Roman" w:cs="Times New Roman"/>
                  <w:color w:val="00008B"/>
                  <w:u w:val="single"/>
                </w:rPr>
                <w:t>0%D1%82_%D0%B8%D0%BD%D0%B2.pdf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val="en-US" w:bidi="ru-RU"/>
              </w:rPr>
            </w:pPr>
            <w:r w:rsidRPr="005858F6">
              <w:rPr>
                <w:rFonts w:ascii="Times New Roman" w:hAnsi="Times New Roman" w:cs="Times New Roman"/>
                <w:lang w:val="en-US"/>
              </w:rPr>
              <w:t>Malinovskaya N.V., Ustinov I.E., Fedorova A.V., Pakhomov Yu.M., Pozdnyakova E.V., Kazanovskaya O.E. Physical culture and sport. Organization of classes at the university with students with disabilities and disabilities. St. Petersburg, St. Petersburg State University, 2020.- 80 p.</w:t>
            </w:r>
          </w:p>
        </w:tc>
        <w:tc>
          <w:tcPr>
            <w:tcW w:w="2259" w:type="pct"/>
            <w:shd w:val="clear" w:color="auto" w:fill="auto"/>
            <w:vAlign w:val="center"/>
            <w:hideMark/>
          </w:tcPr>
          <w:p w:rsidR="00266624" w:rsidRPr="005858F6" w:rsidRDefault="00335629"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266624" w:rsidRPr="005858F6">
                <w:rPr>
                  <w:rFonts w:ascii="Times New Roman" w:hAnsi="Times New Roman" w:cs="Times New Roman"/>
                  <w:color w:val="00008B"/>
                  <w:u w:val="single"/>
                  <w:lang w:val="en-US"/>
                </w:rPr>
                <w:t xml:space="preserve">http://opac.unecon.ru/elibrary ... </w:t>
              </w:r>
              <w:r w:rsidR="00266624" w:rsidRPr="005858F6">
                <w:rPr>
                  <w:rFonts w:ascii="Times New Roman" w:hAnsi="Times New Roman" w:cs="Times New Roman"/>
                  <w:color w:val="00008B"/>
                  <w:u w:val="single"/>
                </w:rPr>
                <w:t>D1%81%D0%BA%D0%B0%D1%8F_20.pdf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val="en-US" w:bidi="ru-RU"/>
              </w:rPr>
            </w:pPr>
            <w:r w:rsidRPr="005858F6">
              <w:rPr>
                <w:rFonts w:ascii="Times New Roman" w:hAnsi="Times New Roman" w:cs="Times New Roman"/>
                <w:lang w:val="en-US"/>
              </w:rPr>
              <w:t>Arkhipova Yu.A., Fedorova A.V., Ustinov I.E. The use of modern wellness techniques in physical education classes with university students St. Petersburg, SPbGEU, 2017- 59 p .</w:t>
            </w:r>
          </w:p>
        </w:tc>
        <w:tc>
          <w:tcPr>
            <w:tcW w:w="2259" w:type="pct"/>
            <w:shd w:val="clear" w:color="auto" w:fill="auto"/>
            <w:vAlign w:val="center"/>
            <w:hideMark/>
          </w:tcPr>
          <w:p w:rsidR="00266624" w:rsidRPr="005858F6" w:rsidRDefault="00335629" w:rsidP="00AA7A6A">
            <w:pPr>
              <w:autoSpaceDE w:val="0"/>
              <w:autoSpaceDN w:val="0"/>
              <w:adjustRightInd w:val="0"/>
              <w:spacing w:after="0" w:line="240" w:lineRule="auto"/>
              <w:rPr>
                <w:rFonts w:ascii="Times New Roman" w:hAnsi="Times New Roman" w:cs="Times New Roman"/>
                <w:color w:val="0000FF"/>
                <w:highlight w:val="yellow"/>
              </w:rPr>
            </w:pPr>
            <w:hyperlink r:id="rId13" w:history="1">
              <w:r w:rsidR="00266624" w:rsidRPr="005858F6">
                <w:rPr>
                  <w:rFonts w:ascii="Times New Roman" w:hAnsi="Times New Roman" w:cs="Times New Roman"/>
                  <w:color w:val="00008B"/>
                  <w:u w:val="single"/>
                </w:rPr>
                <w:t xml:space="preserve">http://opac.unecon.ru/elibrary ... е современных.pdf </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lang w:bidi="ru-RU"/>
              </w:rPr>
            </w:pPr>
            <w:r w:rsidRPr="005858F6">
              <w:rPr>
                <w:rFonts w:ascii="Times New Roman" w:hAnsi="Times New Roman" w:cs="Times New Roman"/>
                <w:lang w:val="en-US"/>
              </w:rPr>
              <w:t xml:space="preserve">Grigoriev V.I. Adaptive management in the fitness culture of students. </w:t>
            </w:r>
            <w:r w:rsidRPr="005858F6">
              <w:rPr>
                <w:rFonts w:ascii="Times New Roman" w:hAnsi="Times New Roman" w:cs="Times New Roman"/>
              </w:rPr>
              <w:t>Study guide. St. Petersburg, St. Petersburg State University, 2018.- 153 p.</w:t>
            </w:r>
          </w:p>
        </w:tc>
        <w:tc>
          <w:tcPr>
            <w:tcW w:w="2259" w:type="pct"/>
            <w:shd w:val="clear" w:color="auto" w:fill="auto"/>
            <w:vAlign w:val="center"/>
            <w:hideMark/>
          </w:tcPr>
          <w:p w:rsidR="00266624" w:rsidRPr="005858F6" w:rsidRDefault="00335629" w:rsidP="00AA7A6A">
            <w:pPr>
              <w:autoSpaceDE w:val="0"/>
              <w:autoSpaceDN w:val="0"/>
              <w:adjustRightInd w:val="0"/>
              <w:spacing w:after="0" w:line="240" w:lineRule="auto"/>
              <w:rPr>
                <w:rFonts w:ascii="Times New Roman" w:hAnsi="Times New Roman" w:cs="Times New Roman"/>
                <w:color w:val="0000FF"/>
              </w:rPr>
            </w:pPr>
            <w:hyperlink r:id="rId14"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BB%D0%B5%D0%BD%D0%B8%D0%B5.pdf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Kudashova L.T., Vengerova N.N. Fitness technologies in the formation of dynamic posture of students. </w:t>
            </w:r>
            <w:r w:rsidRPr="005858F6">
              <w:rPr>
                <w:rFonts w:ascii="Times New Roman" w:hAnsi="Times New Roman" w:cs="Times New Roman"/>
              </w:rPr>
              <w:t>Saint Petersburg, St. Petersburg State University, 2018, - 80 p.</w:t>
            </w:r>
          </w:p>
        </w:tc>
        <w:tc>
          <w:tcPr>
            <w:tcW w:w="2259" w:type="pct"/>
            <w:shd w:val="clear" w:color="auto" w:fill="auto"/>
            <w:vAlign w:val="center"/>
          </w:tcPr>
          <w:p w:rsidR="00266624" w:rsidRPr="005858F6" w:rsidRDefault="00335629" w:rsidP="00AA7A6A">
            <w:pPr>
              <w:autoSpaceDE w:val="0"/>
              <w:autoSpaceDN w:val="0"/>
              <w:adjustRightInd w:val="0"/>
              <w:spacing w:after="0" w:line="240" w:lineRule="auto"/>
              <w:rPr>
                <w:rFonts w:ascii="Times New Roman" w:hAnsi="Times New Roman" w:cs="Times New Roman"/>
              </w:rPr>
            </w:pPr>
            <w:hyperlink r:id="rId15"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2%D0%B0%D0%BD%D0%B8%D0%B8.pdf </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Pakhomov Y.M. Organization of independent classes in physical culture for students of non-sporting universities. Practicum.Saint Petersburg, SPbGEU, 2018,- 112 p.</w:t>
            </w:r>
          </w:p>
        </w:tc>
        <w:tc>
          <w:tcPr>
            <w:tcW w:w="2259" w:type="pct"/>
            <w:shd w:val="clear" w:color="auto" w:fill="auto"/>
            <w:vAlign w:val="center"/>
          </w:tcPr>
          <w:p w:rsidR="00266624" w:rsidRPr="005858F6" w:rsidRDefault="00335629" w:rsidP="00AA7A6A">
            <w:pPr>
              <w:autoSpaceDE w:val="0"/>
              <w:autoSpaceDN w:val="0"/>
              <w:adjustRightInd w:val="0"/>
              <w:spacing w:after="0" w:line="240" w:lineRule="auto"/>
              <w:rPr>
                <w:rFonts w:ascii="Times New Roman" w:hAnsi="Times New Roman" w:cs="Times New Roman"/>
              </w:rPr>
            </w:pPr>
            <w:hyperlink r:id="rId16"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BD%D1%8F%D1%82%D0%B8%D0%B9.pdf</w:t>
              </w:r>
            </w:hyperlink>
          </w:p>
        </w:tc>
      </w:tr>
      <w:tr w:rsidR="00266624" w:rsidRPr="005858F6" w:rsidTr="00594A0C">
        <w:trPr>
          <w:trHeight w:val="354"/>
        </w:trPr>
        <w:tc>
          <w:tcPr>
            <w:tcW w:w="2741" w:type="pct"/>
            <w:shd w:val="clear" w:color="auto" w:fill="auto"/>
            <w:vAlign w:val="center"/>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Fedorova A.V., Labzo K.S. Physical culture and sport (elective discipline). Teaching students applied swimming (workshop)</w:t>
            </w:r>
          </w:p>
        </w:tc>
        <w:tc>
          <w:tcPr>
            <w:tcW w:w="2259" w:type="pct"/>
            <w:shd w:val="clear" w:color="auto" w:fill="auto"/>
            <w:vAlign w:val="center"/>
          </w:tcPr>
          <w:p w:rsidR="00266624" w:rsidRPr="005858F6" w:rsidRDefault="00335629" w:rsidP="00AA7A6A">
            <w:pPr>
              <w:autoSpaceDE w:val="0"/>
              <w:autoSpaceDN w:val="0"/>
              <w:adjustRightInd w:val="0"/>
              <w:spacing w:after="0" w:line="240" w:lineRule="auto"/>
              <w:rPr>
                <w:rFonts w:ascii="Times New Roman" w:hAnsi="Times New Roman" w:cs="Times New Roman"/>
              </w:rPr>
            </w:pPr>
            <w:hyperlink r:id="rId17"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ÑÑÐ° Ð¸ ÑÐ¿Ð¾ÑÑ_ÑÐ´.pdf</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Korneeva E.V. [et al.] Sports games: rules, tactics, technique. Textbook for universities; under the general editorship of E. V. Koneeva. — 2nd ed., reprint. and add. </w:t>
            </w:r>
            <w:r w:rsidRPr="005858F6">
              <w:rPr>
                <w:rFonts w:ascii="Times New Roman" w:hAnsi="Times New Roman" w:cs="Times New Roman"/>
              </w:rPr>
              <w:t>Moscow, Yurayt, 2021. — 322 p.</w:t>
            </w:r>
          </w:p>
        </w:tc>
        <w:tc>
          <w:tcPr>
            <w:tcW w:w="2259" w:type="pct"/>
            <w:shd w:val="clear" w:color="auto" w:fill="auto"/>
            <w:vAlign w:val="center"/>
          </w:tcPr>
          <w:p w:rsidR="00266624" w:rsidRPr="005858F6" w:rsidRDefault="00335629" w:rsidP="00AA7A6A">
            <w:pPr>
              <w:autoSpaceDE w:val="0"/>
              <w:autoSpaceDN w:val="0"/>
              <w:adjustRightInd w:val="0"/>
              <w:spacing w:after="0" w:line="240" w:lineRule="auto"/>
              <w:rPr>
                <w:rFonts w:ascii="Times New Roman" w:hAnsi="Times New Roman" w:cs="Times New Roman"/>
              </w:rPr>
            </w:pPr>
            <w:hyperlink r:id="rId18" w:history="1">
              <w:r w:rsidR="00266624" w:rsidRPr="005858F6">
                <w:rPr>
                  <w:rFonts w:ascii="Times New Roman" w:hAnsi="Times New Roman" w:cs="Times New Roman"/>
                  <w:color w:val="00008B"/>
                  <w:u w:val="single"/>
                </w:rPr>
                <w:t>https://urait.ru/bcode/475335</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lang w:val="en-US"/>
              </w:rPr>
            </w:pPr>
            <w:r w:rsidRPr="005858F6">
              <w:rPr>
                <w:rFonts w:ascii="Times New Roman" w:hAnsi="Times New Roman" w:cs="Times New Roman"/>
                <w:lang w:val="en-US"/>
              </w:rPr>
              <w:t>Zaitsev, Anatoly Alexandrovich. Elective courses in physical culture. Practical training : a textbook for universities / A. A. Zaitsev [et al.] ; under the general editorship of A. A. Zaitsev. 2nd ed., trans. and add. Moscow : Yurayt, 2020. 227 p. (Higher education) ISBN 978-5-534-12624-2</w:t>
            </w:r>
          </w:p>
        </w:tc>
        <w:tc>
          <w:tcPr>
            <w:tcW w:w="2259" w:type="pct"/>
            <w:shd w:val="clear" w:color="auto" w:fill="auto"/>
            <w:vAlign w:val="center"/>
          </w:tcPr>
          <w:p w:rsidR="00266624" w:rsidRPr="005858F6" w:rsidRDefault="00335629" w:rsidP="00AA7A6A">
            <w:pPr>
              <w:autoSpaceDE w:val="0"/>
              <w:autoSpaceDN w:val="0"/>
              <w:adjustRightInd w:val="0"/>
              <w:spacing w:after="0" w:line="240" w:lineRule="auto"/>
              <w:rPr>
                <w:rFonts w:ascii="Times New Roman" w:hAnsi="Times New Roman" w:cs="Times New Roman"/>
              </w:rPr>
            </w:pPr>
            <w:hyperlink r:id="rId19" w:history="1">
              <w:r w:rsidR="00266624" w:rsidRPr="005858F6">
                <w:rPr>
                  <w:rFonts w:ascii="Times New Roman" w:hAnsi="Times New Roman" w:cs="Times New Roman"/>
                  <w:color w:val="00008B"/>
                  <w:u w:val="single"/>
                </w:rPr>
                <w:t>https://urait.ru/bcode/447870</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Physical culture and sport in modern professions : a textbook / A. E. Burov, I. A. Lakeikina, M. H. Begmetova, S. V. Nebratenko. Physical culture and sports in modern professions, The entire term of copyright protection. </w:t>
            </w:r>
            <w:r w:rsidRPr="005858F6">
              <w:rPr>
                <w:rFonts w:ascii="Times New Roman" w:hAnsi="Times New Roman" w:cs="Times New Roman"/>
              </w:rPr>
              <w:t>Saratov : University Education, 2022. 261 p. ISBN 978-5-4487-0807-7</w:t>
            </w:r>
          </w:p>
        </w:tc>
        <w:tc>
          <w:tcPr>
            <w:tcW w:w="2259" w:type="pct"/>
            <w:shd w:val="clear" w:color="auto" w:fill="auto"/>
            <w:vAlign w:val="center"/>
          </w:tcPr>
          <w:p w:rsidR="00266624" w:rsidRPr="005858F6" w:rsidRDefault="00335629" w:rsidP="00AA7A6A">
            <w:pPr>
              <w:autoSpaceDE w:val="0"/>
              <w:autoSpaceDN w:val="0"/>
              <w:adjustRightInd w:val="0"/>
              <w:spacing w:after="0" w:line="240" w:lineRule="auto"/>
              <w:rPr>
                <w:rFonts w:ascii="Times New Roman" w:hAnsi="Times New Roman" w:cs="Times New Roman"/>
              </w:rPr>
            </w:pPr>
            <w:hyperlink r:id="rId20" w:history="1">
              <w:r w:rsidR="00266624" w:rsidRPr="005858F6">
                <w:rPr>
                  <w:rFonts w:ascii="Times New Roman" w:hAnsi="Times New Roman" w:cs="Times New Roman"/>
                  <w:color w:val="00008B"/>
                  <w:u w:val="single"/>
                  <w:lang w:val="en-US"/>
                </w:rPr>
                <w:t>https</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www</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iprbookshop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/116615.</w:t>
              </w:r>
              <w:r w:rsidR="00266624" w:rsidRPr="005858F6">
                <w:rPr>
                  <w:rFonts w:ascii="Times New Roman" w:hAnsi="Times New Roman" w:cs="Times New Roman"/>
                  <w:color w:val="00008B"/>
                  <w:u w:val="single"/>
                  <w:lang w:val="en-US"/>
                </w:rPr>
                <w:t>html</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t xml:space="preserve">Muller, Aron Berkovich. Physical culture : textbook and workshop for universities / A. B. Muller, N. S. Dyadichkina, Yu. A. Bogashchenko. </w:t>
            </w:r>
            <w:r w:rsidRPr="005858F6">
              <w:rPr>
                <w:rFonts w:ascii="Times New Roman" w:hAnsi="Times New Roman" w:cs="Times New Roman"/>
              </w:rPr>
              <w:t>Moscow : Yurayt, 2022. 424 p. (Higher education) . ISBN 978-5-534-02483-8.</w:t>
            </w:r>
          </w:p>
        </w:tc>
        <w:tc>
          <w:tcPr>
            <w:tcW w:w="2259" w:type="pct"/>
            <w:shd w:val="clear" w:color="auto" w:fill="auto"/>
            <w:vAlign w:val="center"/>
          </w:tcPr>
          <w:p w:rsidR="00266624" w:rsidRPr="005858F6" w:rsidRDefault="00335629" w:rsidP="00AA7A6A">
            <w:pPr>
              <w:autoSpaceDE w:val="0"/>
              <w:autoSpaceDN w:val="0"/>
              <w:adjustRightInd w:val="0"/>
              <w:spacing w:after="0" w:line="240" w:lineRule="auto"/>
              <w:rPr>
                <w:rFonts w:ascii="Times New Roman" w:hAnsi="Times New Roman" w:cs="Times New Roman"/>
              </w:rPr>
            </w:pPr>
            <w:hyperlink r:id="rId21" w:history="1">
              <w:r w:rsidR="00266624" w:rsidRPr="005858F6">
                <w:rPr>
                  <w:rFonts w:ascii="Times New Roman" w:hAnsi="Times New Roman" w:cs="Times New Roman"/>
                  <w:color w:val="00008B"/>
                  <w:u w:val="single"/>
                </w:rPr>
                <w:t>https://urait.ru/bcode/488898</w:t>
              </w:r>
            </w:hyperlink>
          </w:p>
        </w:tc>
      </w:tr>
      <w:tr w:rsidR="00266624" w:rsidRPr="005858F6" w:rsidTr="00D707A6">
        <w:trPr>
          <w:trHeight w:val="354"/>
        </w:trPr>
        <w:tc>
          <w:tcPr>
            <w:tcW w:w="2741" w:type="pct"/>
            <w:shd w:val="clear" w:color="auto" w:fill="auto"/>
          </w:tcPr>
          <w:p w:rsidR="00266624" w:rsidRPr="005858F6" w:rsidRDefault="00266624" w:rsidP="00AA7A6A">
            <w:pPr>
              <w:rPr>
                <w:rFonts w:ascii="Times New Roman" w:hAnsi="Times New Roman" w:cs="Times New Roman"/>
                <w:highlight w:val="yellow"/>
              </w:rPr>
            </w:pPr>
            <w:r w:rsidRPr="005858F6">
              <w:rPr>
                <w:rFonts w:ascii="Times New Roman" w:hAnsi="Times New Roman" w:cs="Times New Roman"/>
                <w:lang w:val="en-US"/>
              </w:rPr>
              <w:lastRenderedPageBreak/>
              <w:t xml:space="preserve">Sharonova, Alexandra Vladimirovna. Physical culture and sports (elective disciplines). Physical training of students with health disabilities / A.V.Sharonova, Yu.A.Arkhipova, L.A.Onuchin ; Ministry of Education and Science of Russia, St. Petersburg State University. un-t, Kaf. phys. cult. </w:t>
            </w:r>
            <w:r w:rsidRPr="005858F6">
              <w:rPr>
                <w:rFonts w:ascii="Times New Roman" w:hAnsi="Times New Roman" w:cs="Times New Roman"/>
              </w:rPr>
              <w:t>Saint Petersburg : [B. I.], 2021. 1 file (4.45 MB).</w:t>
            </w:r>
          </w:p>
        </w:tc>
        <w:tc>
          <w:tcPr>
            <w:tcW w:w="2259" w:type="pct"/>
            <w:shd w:val="clear" w:color="auto" w:fill="auto"/>
            <w:vAlign w:val="center"/>
          </w:tcPr>
          <w:p w:rsidR="00266624" w:rsidRPr="005858F6" w:rsidRDefault="00335629" w:rsidP="00266624">
            <w:pPr>
              <w:autoSpaceDE w:val="0"/>
              <w:autoSpaceDN w:val="0"/>
              <w:adjustRightInd w:val="0"/>
              <w:spacing w:after="0" w:line="240" w:lineRule="auto"/>
              <w:rPr>
                <w:rFonts w:ascii="Times New Roman" w:hAnsi="Times New Roman" w:cs="Times New Roman"/>
              </w:rPr>
            </w:pPr>
            <w:hyperlink r:id="rId22" w:history="1">
              <w:r w:rsidR="00266624" w:rsidRPr="005858F6">
                <w:rPr>
                  <w:rFonts w:ascii="Times New Roman" w:hAnsi="Times New Roman" w:cs="Times New Roman"/>
                  <w:color w:val="00008B"/>
                  <w:u w:val="single"/>
                  <w:lang w:val="en-US"/>
                </w:rPr>
                <w:t>http</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opac</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unecon</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ru</w:t>
              </w:r>
              <w:r w:rsidR="00266624" w:rsidRPr="005858F6">
                <w:rPr>
                  <w:rFonts w:ascii="Times New Roman" w:hAnsi="Times New Roman" w:cs="Times New Roman"/>
                  <w:color w:val="00008B"/>
                  <w:u w:val="single"/>
                </w:rPr>
                <w:t>/</w:t>
              </w:r>
              <w:r w:rsidR="00266624" w:rsidRPr="005858F6">
                <w:rPr>
                  <w:rFonts w:ascii="Times New Roman" w:hAnsi="Times New Roman" w:cs="Times New Roman"/>
                  <w:color w:val="00008B"/>
                  <w:u w:val="single"/>
                  <w:lang w:val="en-US"/>
                </w:rPr>
                <w:t>elibrary</w:t>
              </w:r>
              <w:r w:rsidR="00266624" w:rsidRPr="005858F6">
                <w:rPr>
                  <w:rFonts w:ascii="Times New Roman" w:hAnsi="Times New Roman" w:cs="Times New Roman"/>
                  <w:color w:val="00008B"/>
                  <w:u w:val="single"/>
                </w:rPr>
                <w:t xml:space="preserve"> ... А,%20Онучин%20ЛА,.pdf</w:t>
              </w:r>
            </w:hyperlink>
          </w:p>
        </w:tc>
      </w:tr>
    </w:tbl>
    <w:p w:rsidR="0091168E" w:rsidRPr="005325A6" w:rsidRDefault="0091168E" w:rsidP="0091168E">
      <w:pPr>
        <w:jc w:val="center"/>
        <w:rPr>
          <w:rFonts w:ascii="Times New Roman" w:hAnsi="Times New Roman" w:cs="Times New Roman"/>
          <w:b/>
          <w:sz w:val="28"/>
          <w:szCs w:val="28"/>
        </w:rPr>
      </w:pPr>
    </w:p>
    <w:p w:rsidR="0091168E" w:rsidRPr="002971FE"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293"/>
      <w:r w:rsidRPr="005325A6">
        <w:rPr>
          <w:rFonts w:ascii="Times New Roman" w:hAnsi="Times New Roman" w:cs="Times New Roman"/>
          <w:b/>
          <w:color w:val="auto"/>
          <w:sz w:val="28"/>
          <w:szCs w:val="28"/>
          <w:lang w:val="en-US"/>
        </w:rPr>
        <w:t>5</w:t>
      </w:r>
      <w:r w:rsidR="0091168E" w:rsidRPr="005325A6">
        <w:rPr>
          <w:rFonts w:ascii="Times New Roman" w:hAnsi="Times New Roman" w:cs="Times New Roman"/>
          <w:b/>
          <w:color w:val="auto"/>
          <w:sz w:val="28"/>
          <w:szCs w:val="28"/>
          <w:lang w:val="en-US"/>
        </w:rPr>
        <w:t xml:space="preserve">.2 </w:t>
      </w:r>
      <w:bookmarkEnd w:id="15"/>
      <w:r w:rsidR="00594A0C" w:rsidRPr="005325A6">
        <w:rPr>
          <w:rFonts w:ascii="Times New Roman" w:hAnsi="Times New Roman" w:cs="Times New Roman"/>
          <w:b/>
          <w:color w:val="auto"/>
          <w:sz w:val="28"/>
          <w:szCs w:val="28"/>
          <w:lang w:val="en-US"/>
        </w:rPr>
        <w:t>List of software (including national production)</w:t>
      </w:r>
      <w:bookmarkEnd w:id="16"/>
    </w:p>
    <w:p w:rsidR="00BB56FF" w:rsidRPr="002971FE" w:rsidRDefault="00BB56FF" w:rsidP="00BB56F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B56FF" w:rsidTr="00656B2D">
        <w:tc>
          <w:tcPr>
            <w:tcW w:w="9345" w:type="dxa"/>
            <w:hideMark/>
          </w:tcPr>
          <w:p w:rsidR="00BB56FF" w:rsidRDefault="00BB56FF"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BB56FF" w:rsidTr="00656B2D">
        <w:tc>
          <w:tcPr>
            <w:tcW w:w="9345" w:type="dxa"/>
            <w:hideMark/>
          </w:tcPr>
          <w:p w:rsidR="00BB56FF" w:rsidRDefault="00BB56FF"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BB56FF" w:rsidTr="00656B2D">
        <w:tc>
          <w:tcPr>
            <w:tcW w:w="9345" w:type="dxa"/>
            <w:hideMark/>
          </w:tcPr>
          <w:p w:rsidR="00BB56FF" w:rsidRDefault="00BB56FF" w:rsidP="00656B2D">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91168E" w:rsidRPr="005325A6" w:rsidRDefault="0091168E" w:rsidP="007B550D">
      <w:pPr>
        <w:rPr>
          <w:rFonts w:ascii="Times New Roman" w:hAnsi="Times New Roman" w:cs="Times New Roman"/>
          <w:b/>
          <w:sz w:val="28"/>
          <w:szCs w:val="28"/>
          <w:lang w:val="en-US"/>
        </w:rPr>
      </w:pPr>
    </w:p>
    <w:p w:rsidR="007B323A" w:rsidRPr="00CB36C4" w:rsidRDefault="00090AC1" w:rsidP="00CB36C4">
      <w:pPr>
        <w:pStyle w:val="2"/>
        <w:jc w:val="center"/>
        <w:rPr>
          <w:rFonts w:ascii="Times New Roman" w:hAnsi="Times New Roman" w:cs="Times New Roman"/>
          <w:b/>
          <w:color w:val="auto"/>
          <w:sz w:val="28"/>
          <w:szCs w:val="28"/>
          <w:lang w:val="en-US"/>
        </w:rPr>
      </w:pPr>
      <w:bookmarkStart w:id="17" w:name="_Toc119508328"/>
      <w:bookmarkStart w:id="18" w:name="_Toc150241294"/>
      <w:r w:rsidRPr="005325A6">
        <w:rPr>
          <w:rFonts w:ascii="Times New Roman" w:hAnsi="Times New Roman" w:cs="Times New Roman"/>
          <w:b/>
          <w:color w:val="auto"/>
          <w:sz w:val="28"/>
          <w:szCs w:val="28"/>
          <w:lang w:val="en-US"/>
        </w:rPr>
        <w:t>5</w:t>
      </w:r>
      <w:r w:rsidR="007B323A" w:rsidRPr="005325A6">
        <w:rPr>
          <w:rFonts w:ascii="Times New Roman" w:hAnsi="Times New Roman" w:cs="Times New Roman"/>
          <w:b/>
          <w:color w:val="auto"/>
          <w:sz w:val="28"/>
          <w:szCs w:val="28"/>
          <w:lang w:val="en-US"/>
        </w:rPr>
        <w:t xml:space="preserve">.3 </w:t>
      </w:r>
      <w:bookmarkEnd w:id="17"/>
      <w:r w:rsidR="008C5C95" w:rsidRPr="005325A6">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5325A6" w:rsidRPr="00335629" w:rsidTr="0045607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b/>
                <w:lang w:eastAsia="ru-RU" w:bidi="ru-RU"/>
              </w:rPr>
            </w:pPr>
            <w:bookmarkStart w:id="19" w:name="_Toc119508329"/>
            <w:r w:rsidRPr="005858F6">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b/>
                <w:lang w:val="en-US" w:eastAsia="ru-RU" w:bidi="ru-RU"/>
              </w:rPr>
            </w:pPr>
            <w:r w:rsidRPr="005858F6">
              <w:rPr>
                <w:rFonts w:ascii="Times New Roman" w:eastAsia="Times New Roman" w:hAnsi="Times New Roman" w:cs="Times New Roman"/>
                <w:b/>
                <w:lang w:val="en-US" w:eastAsia="ru-RU" w:bidi="ru-RU"/>
              </w:rPr>
              <w:t>Name of reference systems and professional databases</w:t>
            </w:r>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hd w:val="clear" w:color="auto" w:fill="FFFFFF"/>
              <w:spacing w:after="0" w:line="240" w:lineRule="auto"/>
              <w:jc w:val="center"/>
              <w:rPr>
                <w:rFonts w:ascii="Times New Roman" w:eastAsia="Times New Roman" w:hAnsi="Times New Roman" w:cs="Times New Roman"/>
                <w:color w:val="000000"/>
                <w:lang w:eastAsia="ru-RU"/>
              </w:rPr>
            </w:pPr>
            <w:r w:rsidRPr="005858F6">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Grebennikon.ru – </w:t>
            </w:r>
            <w:hyperlink r:id="rId23" w:history="1">
              <w:r w:rsidRPr="005858F6">
                <w:rPr>
                  <w:rFonts w:ascii="Times New Roman" w:eastAsia="Times New Roman" w:hAnsi="Times New Roman" w:cs="Times New Roman"/>
                  <w:color w:val="0000FF"/>
                  <w:u w:val="single"/>
                  <w:lang w:val="en-US" w:eastAsia="ru-RU"/>
                </w:rPr>
                <w:t>www.grebennikon.ru</w:t>
              </w:r>
            </w:hyperlink>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Science Digital Library eLIBRARRY – </w:t>
            </w:r>
            <w:hyperlink r:id="rId24" w:history="1">
              <w:r w:rsidRPr="005858F6">
                <w:rPr>
                  <w:rFonts w:ascii="Times New Roman" w:eastAsia="Times New Roman" w:hAnsi="Times New Roman" w:cs="Times New Roman"/>
                  <w:color w:val="0000FF"/>
                  <w:u w:val="single"/>
                  <w:lang w:val="en-US" w:eastAsia="ru-RU"/>
                </w:rPr>
                <w:t>www.elibrary.ru</w:t>
              </w:r>
            </w:hyperlink>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Science Digital Library </w:t>
            </w:r>
            <w:r w:rsidRPr="005858F6">
              <w:rPr>
                <w:rFonts w:ascii="Times New Roman" w:eastAsia="Times New Roman" w:hAnsi="Times New Roman" w:cs="Times New Roman"/>
                <w:color w:val="000000"/>
                <w:lang w:eastAsia="ru-RU"/>
              </w:rPr>
              <w:t>КиберЛеника</w:t>
            </w:r>
            <w:r w:rsidRPr="005858F6">
              <w:rPr>
                <w:rFonts w:ascii="Times New Roman" w:eastAsia="Times New Roman" w:hAnsi="Times New Roman" w:cs="Times New Roman"/>
                <w:color w:val="000000"/>
                <w:lang w:val="en-US" w:eastAsia="ru-RU"/>
              </w:rPr>
              <w:t xml:space="preserve"> – </w:t>
            </w:r>
            <w:hyperlink r:id="rId25" w:history="1">
              <w:r w:rsidRPr="005858F6">
                <w:rPr>
                  <w:rFonts w:ascii="Times New Roman" w:eastAsia="Times New Roman" w:hAnsi="Times New Roman" w:cs="Times New Roman"/>
                  <w:color w:val="0000FF"/>
                  <w:u w:val="single"/>
                  <w:lang w:val="en-US" w:eastAsia="ru-RU"/>
                </w:rPr>
                <w:t>www.cyberleninka.ru</w:t>
              </w:r>
            </w:hyperlink>
          </w:p>
        </w:tc>
      </w:tr>
      <w:tr w:rsidR="005325A6" w:rsidRPr="005858F6"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eastAsia="ru-RU"/>
              </w:rPr>
            </w:pPr>
            <w:r w:rsidRPr="005858F6">
              <w:rPr>
                <w:rFonts w:ascii="Times New Roman" w:eastAsia="Times New Roman" w:hAnsi="Times New Roman" w:cs="Times New Roman"/>
                <w:color w:val="000000"/>
                <w:lang w:eastAsia="ru-RU"/>
              </w:rPr>
              <w:t xml:space="preserve">Database ПОЛПРЕД Справочники – </w:t>
            </w:r>
            <w:hyperlink r:id="rId26" w:history="1">
              <w:r w:rsidRPr="005858F6">
                <w:rPr>
                  <w:rFonts w:ascii="Times New Roman" w:eastAsia="Times New Roman" w:hAnsi="Times New Roman" w:cs="Times New Roman"/>
                  <w:color w:val="0000FF"/>
                  <w:u w:val="single"/>
                  <w:lang w:eastAsia="ru-RU"/>
                </w:rPr>
                <w:t>www.polpred.com</w:t>
              </w:r>
            </w:hyperlink>
          </w:p>
        </w:tc>
      </w:tr>
      <w:tr w:rsidR="005325A6" w:rsidRPr="005858F6"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Database OECD Books, Papers &amp; Statistics on the platform OECD iLibrary</w:t>
            </w:r>
          </w:p>
          <w:p w:rsidR="005325A6" w:rsidRPr="005858F6" w:rsidRDefault="00335629" w:rsidP="005325A6">
            <w:pPr>
              <w:spacing w:after="0" w:line="240" w:lineRule="auto"/>
              <w:rPr>
                <w:rFonts w:ascii="Times New Roman" w:eastAsia="Times New Roman" w:hAnsi="Times New Roman" w:cs="Times New Roman"/>
                <w:color w:val="000000"/>
                <w:lang w:eastAsia="ru-RU"/>
              </w:rPr>
            </w:pPr>
            <w:hyperlink r:id="rId27" w:history="1">
              <w:r w:rsidR="005325A6" w:rsidRPr="005858F6">
                <w:rPr>
                  <w:rFonts w:ascii="Times New Roman" w:eastAsia="Times New Roman" w:hAnsi="Times New Roman" w:cs="Times New Roman"/>
                  <w:color w:val="0000FF"/>
                  <w:u w:val="single"/>
                  <w:lang w:eastAsia="ru-RU"/>
                </w:rPr>
                <w:t>www.oecd-ilibrary.org</w:t>
              </w:r>
            </w:hyperlink>
            <w:r w:rsidR="005325A6" w:rsidRPr="005858F6">
              <w:rPr>
                <w:rFonts w:ascii="Times New Roman" w:eastAsia="Times New Roman" w:hAnsi="Times New Roman" w:cs="Times New Roman"/>
                <w:color w:val="000000"/>
                <w:lang w:eastAsia="ru-RU"/>
              </w:rPr>
              <w:t xml:space="preserve"> </w:t>
            </w:r>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Legal reference system </w:t>
            </w:r>
            <w:r w:rsidRPr="005858F6">
              <w:rPr>
                <w:rFonts w:ascii="Times New Roman" w:eastAsia="Times New Roman" w:hAnsi="Times New Roman" w:cs="Times New Roman"/>
                <w:color w:val="000000"/>
                <w:lang w:eastAsia="ru-RU"/>
              </w:rPr>
              <w:t>КонсультантПлюс</w:t>
            </w:r>
            <w:r w:rsidRPr="005858F6">
              <w:rPr>
                <w:rFonts w:ascii="Times New Roman" w:eastAsia="Times New Roman" w:hAnsi="Times New Roman" w:cs="Times New Roman"/>
                <w:color w:val="000000"/>
                <w:lang w:val="en-US" w:eastAsia="ru-RU"/>
              </w:rPr>
              <w:t xml:space="preserve"> (installed resource UNECON or </w:t>
            </w:r>
            <w:hyperlink r:id="rId28" w:history="1">
              <w:r w:rsidRPr="005858F6">
                <w:rPr>
                  <w:rFonts w:ascii="Times New Roman" w:eastAsia="Times New Roman" w:hAnsi="Times New Roman" w:cs="Times New Roman"/>
                  <w:color w:val="0000FF"/>
                  <w:u w:val="single"/>
                  <w:lang w:val="en-US" w:eastAsia="ru-RU"/>
                </w:rPr>
                <w:t>www.consultant.ru</w:t>
              </w:r>
            </w:hyperlink>
            <w:r w:rsidRPr="005858F6">
              <w:rPr>
                <w:rFonts w:ascii="Times New Roman" w:eastAsia="Times New Roman" w:hAnsi="Times New Roman" w:cs="Times New Roman"/>
                <w:color w:val="000000"/>
                <w:lang w:val="en-US" w:eastAsia="ru-RU"/>
              </w:rPr>
              <w:t>)</w:t>
            </w:r>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Legal reference system «</w:t>
            </w:r>
            <w:r w:rsidRPr="005858F6">
              <w:rPr>
                <w:rFonts w:ascii="Times New Roman" w:eastAsia="Times New Roman" w:hAnsi="Times New Roman" w:cs="Times New Roman"/>
                <w:color w:val="000000"/>
                <w:lang w:eastAsia="ru-RU"/>
              </w:rPr>
              <w:t>ГАРАНТ</w:t>
            </w:r>
            <w:r w:rsidRPr="005858F6">
              <w:rPr>
                <w:rFonts w:ascii="Times New Roman" w:eastAsia="Times New Roman" w:hAnsi="Times New Roman" w:cs="Times New Roman"/>
                <w:color w:val="000000"/>
                <w:lang w:val="en-US" w:eastAsia="ru-RU"/>
              </w:rPr>
              <w:t xml:space="preserve">» (installed resource UNECON or </w:t>
            </w:r>
            <w:hyperlink r:id="rId29" w:history="1">
              <w:r w:rsidRPr="005858F6">
                <w:rPr>
                  <w:rFonts w:ascii="Times New Roman" w:eastAsia="Times New Roman" w:hAnsi="Times New Roman" w:cs="Times New Roman"/>
                  <w:color w:val="0000FF"/>
                  <w:u w:val="single"/>
                  <w:lang w:val="en-US" w:eastAsia="ru-RU"/>
                </w:rPr>
                <w:t>www.garant.ru</w:t>
              </w:r>
            </w:hyperlink>
            <w:r w:rsidRPr="005858F6">
              <w:rPr>
                <w:rFonts w:ascii="Times New Roman" w:eastAsia="Times New Roman" w:hAnsi="Times New Roman" w:cs="Times New Roman"/>
                <w:color w:val="000000"/>
                <w:lang w:val="en-US" w:eastAsia="ru-RU"/>
              </w:rPr>
              <w:t>)</w:t>
            </w:r>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Information and referral system «</w:t>
            </w:r>
            <w:r w:rsidRPr="005858F6">
              <w:rPr>
                <w:rFonts w:ascii="Times New Roman" w:eastAsia="Times New Roman" w:hAnsi="Times New Roman" w:cs="Times New Roman"/>
                <w:color w:val="000000"/>
                <w:lang w:eastAsia="ru-RU"/>
              </w:rPr>
              <w:t>Кодекс</w:t>
            </w:r>
            <w:r w:rsidRPr="005858F6">
              <w:rPr>
                <w:rFonts w:ascii="Times New Roman" w:eastAsia="Times New Roman" w:hAnsi="Times New Roman" w:cs="Times New Roman"/>
                <w:color w:val="000000"/>
                <w:lang w:val="en-US" w:eastAsia="ru-RU"/>
              </w:rPr>
              <w:t xml:space="preserve">» (installed resource UNECON or </w:t>
            </w:r>
            <w:hyperlink r:id="rId30" w:history="1">
              <w:r w:rsidRPr="005858F6">
                <w:rPr>
                  <w:rFonts w:ascii="Times New Roman" w:eastAsia="Times New Roman" w:hAnsi="Times New Roman" w:cs="Times New Roman"/>
                  <w:color w:val="0000FF"/>
                  <w:u w:val="single"/>
                  <w:lang w:val="en-US" w:eastAsia="ru-RU"/>
                </w:rPr>
                <w:t>www.kodeks.ru</w:t>
              </w:r>
            </w:hyperlink>
            <w:r w:rsidRPr="005858F6">
              <w:rPr>
                <w:rFonts w:ascii="Times New Roman" w:eastAsia="Times New Roman" w:hAnsi="Times New Roman" w:cs="Times New Roman"/>
                <w:color w:val="000000"/>
                <w:lang w:val="en-US" w:eastAsia="ru-RU"/>
              </w:rPr>
              <w:t>)</w:t>
            </w:r>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system BOOK.ru - </w:t>
            </w:r>
            <w:hyperlink r:id="rId31" w:history="1">
              <w:r w:rsidRPr="005858F6">
                <w:rPr>
                  <w:rFonts w:ascii="Times New Roman" w:eastAsia="Times New Roman" w:hAnsi="Times New Roman" w:cs="Times New Roman"/>
                  <w:color w:val="0000FF"/>
                  <w:u w:val="single"/>
                  <w:lang w:val="en-US" w:eastAsia="ru-RU"/>
                </w:rPr>
                <w:t>www.book.ru</w:t>
              </w:r>
            </w:hyperlink>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system </w:t>
            </w:r>
            <w:r w:rsidRPr="005858F6">
              <w:rPr>
                <w:rFonts w:ascii="Times New Roman" w:eastAsia="Times New Roman" w:hAnsi="Times New Roman" w:cs="Times New Roman"/>
                <w:color w:val="000000"/>
                <w:lang w:eastAsia="ru-RU"/>
              </w:rPr>
              <w:t>ЭБС</w:t>
            </w:r>
            <w:r w:rsidRPr="005858F6">
              <w:rPr>
                <w:rFonts w:ascii="Times New Roman" w:eastAsia="Times New Roman" w:hAnsi="Times New Roman" w:cs="Times New Roman"/>
                <w:color w:val="000000"/>
                <w:lang w:val="en-US" w:eastAsia="ru-RU"/>
              </w:rPr>
              <w:t xml:space="preserve"> </w:t>
            </w:r>
            <w:r w:rsidRPr="005858F6">
              <w:rPr>
                <w:rFonts w:ascii="Times New Roman" w:eastAsia="Times New Roman" w:hAnsi="Times New Roman" w:cs="Times New Roman"/>
                <w:color w:val="000000"/>
                <w:lang w:eastAsia="ru-RU"/>
              </w:rPr>
              <w:t>ЮРАЙТ</w:t>
            </w:r>
            <w:r w:rsidRPr="005858F6">
              <w:rPr>
                <w:rFonts w:ascii="Times New Roman" w:eastAsia="Times New Roman" w:hAnsi="Times New Roman" w:cs="Times New Roman"/>
                <w:color w:val="000000"/>
                <w:lang w:val="en-US" w:eastAsia="ru-RU"/>
              </w:rPr>
              <w:t xml:space="preserve"> – </w:t>
            </w:r>
            <w:hyperlink r:id="rId32" w:history="1">
              <w:r w:rsidRPr="005858F6">
                <w:rPr>
                  <w:rFonts w:ascii="Times New Roman" w:eastAsia="Times New Roman" w:hAnsi="Times New Roman" w:cs="Times New Roman"/>
                  <w:color w:val="0000FF"/>
                  <w:u w:val="single"/>
                  <w:lang w:val="en-US" w:eastAsia="ru-RU"/>
                </w:rPr>
                <w:t>www.urait.ru</w:t>
              </w:r>
            </w:hyperlink>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system </w:t>
            </w:r>
            <w:r w:rsidRPr="005858F6">
              <w:rPr>
                <w:rFonts w:ascii="Times New Roman" w:eastAsia="Times New Roman" w:hAnsi="Times New Roman" w:cs="Times New Roman"/>
                <w:color w:val="000000"/>
                <w:lang w:eastAsia="ru-RU"/>
              </w:rPr>
              <w:t>ЗНАНИУМ</w:t>
            </w:r>
            <w:r w:rsidRPr="005858F6">
              <w:rPr>
                <w:rFonts w:ascii="Times New Roman" w:eastAsia="Times New Roman" w:hAnsi="Times New Roman" w:cs="Times New Roman"/>
                <w:color w:val="000000"/>
                <w:lang w:val="en-US" w:eastAsia="ru-RU"/>
              </w:rPr>
              <w:t xml:space="preserve"> (ZNANIUM) – </w:t>
            </w:r>
            <w:hyperlink r:id="rId33" w:history="1">
              <w:r w:rsidRPr="005858F6">
                <w:rPr>
                  <w:rFonts w:ascii="Times New Roman" w:eastAsia="Times New Roman" w:hAnsi="Times New Roman" w:cs="Times New Roman"/>
                  <w:color w:val="0000FF"/>
                  <w:u w:val="single"/>
                  <w:lang w:val="en-US" w:eastAsia="ru-RU"/>
                </w:rPr>
                <w:t>www.znanium.com</w:t>
              </w:r>
            </w:hyperlink>
            <w:r w:rsidRPr="005858F6">
              <w:rPr>
                <w:rFonts w:ascii="Times New Roman" w:eastAsia="Times New Roman" w:hAnsi="Times New Roman" w:cs="Times New Roman"/>
                <w:color w:val="000000"/>
                <w:lang w:val="en-US" w:eastAsia="ru-RU"/>
              </w:rPr>
              <w:t xml:space="preserve"> </w:t>
            </w:r>
          </w:p>
        </w:tc>
      </w:tr>
      <w:tr w:rsidR="005325A6" w:rsidRPr="00335629" w:rsidTr="0045607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jc w:val="center"/>
              <w:rPr>
                <w:rFonts w:ascii="Times New Roman" w:eastAsia="Times New Roman" w:hAnsi="Times New Roman" w:cs="Times New Roman"/>
                <w:lang w:eastAsia="ru-RU"/>
              </w:rPr>
            </w:pPr>
            <w:r w:rsidRPr="005858F6">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25A6" w:rsidRPr="005858F6" w:rsidRDefault="005325A6" w:rsidP="005325A6">
            <w:pPr>
              <w:spacing w:after="0" w:line="240" w:lineRule="auto"/>
              <w:rPr>
                <w:rFonts w:ascii="Times New Roman" w:eastAsia="Times New Roman" w:hAnsi="Times New Roman" w:cs="Times New Roman"/>
                <w:color w:val="000000"/>
                <w:lang w:val="en-US" w:eastAsia="ru-RU"/>
              </w:rPr>
            </w:pPr>
            <w:r w:rsidRPr="005858F6">
              <w:rPr>
                <w:rFonts w:ascii="Times New Roman" w:eastAsia="Times New Roman" w:hAnsi="Times New Roman" w:cs="Times New Roman"/>
                <w:color w:val="000000"/>
                <w:lang w:val="en-US" w:eastAsia="ru-RU"/>
              </w:rPr>
              <w:t xml:space="preserve">Digital library UNECON – </w:t>
            </w:r>
            <w:hyperlink r:id="rId34" w:history="1">
              <w:r w:rsidRPr="005858F6">
                <w:rPr>
                  <w:rFonts w:ascii="Times New Roman" w:eastAsia="Times New Roman" w:hAnsi="Times New Roman" w:cs="Times New Roman"/>
                  <w:color w:val="0000FF"/>
                  <w:u w:val="single"/>
                  <w:lang w:val="en-US" w:eastAsia="ru-RU"/>
                </w:rPr>
                <w:t>opac.unecon.ru</w:t>
              </w:r>
            </w:hyperlink>
          </w:p>
        </w:tc>
      </w:tr>
    </w:tbl>
    <w:p w:rsidR="00315CA6" w:rsidRPr="005325A6" w:rsidRDefault="00090AC1" w:rsidP="00511619">
      <w:pPr>
        <w:pStyle w:val="1"/>
        <w:jc w:val="center"/>
        <w:rPr>
          <w:rFonts w:ascii="Times New Roman" w:hAnsi="Times New Roman" w:cs="Times New Roman"/>
          <w:b/>
          <w:color w:val="auto"/>
          <w:sz w:val="28"/>
          <w:szCs w:val="28"/>
          <w:lang w:val="en-US"/>
        </w:rPr>
      </w:pPr>
      <w:bookmarkStart w:id="20" w:name="_Toc150241295"/>
      <w:r w:rsidRPr="005325A6">
        <w:rPr>
          <w:rFonts w:ascii="Times New Roman" w:hAnsi="Times New Roman" w:cs="Times New Roman"/>
          <w:b/>
          <w:color w:val="auto"/>
          <w:sz w:val="28"/>
          <w:szCs w:val="28"/>
          <w:lang w:val="en-US"/>
        </w:rPr>
        <w:t>6</w:t>
      </w:r>
      <w:r w:rsidR="002E16F8" w:rsidRPr="005325A6">
        <w:rPr>
          <w:rFonts w:ascii="Times New Roman" w:hAnsi="Times New Roman" w:cs="Times New Roman"/>
          <w:b/>
          <w:color w:val="auto"/>
          <w:sz w:val="28"/>
          <w:szCs w:val="28"/>
          <w:lang w:val="en-US"/>
        </w:rPr>
        <w:t xml:space="preserve">. </w:t>
      </w:r>
      <w:bookmarkEnd w:id="19"/>
      <w:r w:rsidR="008C5C95" w:rsidRPr="005325A6">
        <w:rPr>
          <w:rFonts w:ascii="Times New Roman" w:hAnsi="Times New Roman" w:cs="Times New Roman"/>
          <w:b/>
          <w:color w:val="auto"/>
          <w:sz w:val="28"/>
          <w:szCs w:val="28"/>
          <w:lang w:val="en-US"/>
        </w:rPr>
        <w:t>TECHNICAL FACILITIES</w:t>
      </w:r>
      <w:bookmarkEnd w:id="20"/>
    </w:p>
    <w:p w:rsidR="008C5C95" w:rsidRPr="005325A6" w:rsidRDefault="008C5C95" w:rsidP="008C5C95">
      <w:pPr>
        <w:pStyle w:val="Style214"/>
        <w:ind w:firstLine="709"/>
        <w:rPr>
          <w:sz w:val="28"/>
          <w:szCs w:val="28"/>
          <w:lang w:val="en-US"/>
        </w:rPr>
      </w:pPr>
      <w:r w:rsidRPr="005325A6">
        <w:rPr>
          <w:sz w:val="28"/>
          <w:szCs w:val="28"/>
          <w:lang w:val="en-US"/>
        </w:rPr>
        <w:t xml:space="preserve">There are special rooms for lectures, seminars, coursework, group and individual consultations, current and interim assessments, as well as rooms for self-study. </w:t>
      </w:r>
    </w:p>
    <w:p w:rsidR="008C5C95" w:rsidRPr="005325A6" w:rsidRDefault="008C5C95" w:rsidP="008C5C95">
      <w:pPr>
        <w:pStyle w:val="Style214"/>
        <w:ind w:firstLine="709"/>
        <w:rPr>
          <w:sz w:val="28"/>
          <w:szCs w:val="28"/>
          <w:lang w:val="en-US"/>
        </w:rPr>
      </w:pPr>
      <w:r w:rsidRPr="005325A6">
        <w:rPr>
          <w:sz w:val="28"/>
          <w:szCs w:val="28"/>
          <w:lang w:val="en-US"/>
        </w:rPr>
        <w:t>The premises are equipped with equipment and teaching aids.</w:t>
      </w:r>
    </w:p>
    <w:p w:rsidR="00FC241A" w:rsidRPr="005325A6" w:rsidRDefault="008C5C95" w:rsidP="008C5C95">
      <w:pPr>
        <w:pStyle w:val="Style214"/>
        <w:ind w:firstLine="709"/>
        <w:rPr>
          <w:sz w:val="28"/>
          <w:szCs w:val="28"/>
          <w:lang w:val="en-US"/>
        </w:rPr>
      </w:pPr>
      <w:r w:rsidRPr="005325A6">
        <w:rPr>
          <w:sz w:val="28"/>
          <w:szCs w:val="28"/>
          <w:lang w:val="en-US"/>
        </w:rPr>
        <w:t>The rooms for students' independent work are equipped with computers with Internet connection and access to the university's electronic learning environment.</w:t>
      </w:r>
    </w:p>
    <w:p w:rsidR="00B947DA" w:rsidRPr="005325A6"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5325A6" w:rsidTr="00A277D2">
        <w:tc>
          <w:tcPr>
            <w:tcW w:w="7684" w:type="dxa"/>
            <w:shd w:val="clear" w:color="auto" w:fill="auto"/>
            <w:hideMark/>
          </w:tcPr>
          <w:p w:rsidR="008C5C95" w:rsidRPr="005325A6" w:rsidRDefault="008C5C95" w:rsidP="008C5C95">
            <w:pPr>
              <w:pStyle w:val="Style214"/>
              <w:spacing w:line="240" w:lineRule="auto"/>
              <w:ind w:firstLine="0"/>
              <w:jc w:val="center"/>
              <w:rPr>
                <w:b/>
                <w:sz w:val="22"/>
                <w:szCs w:val="22"/>
                <w:lang w:val="en-US" w:eastAsia="en-US"/>
              </w:rPr>
            </w:pPr>
            <w:r w:rsidRPr="005325A6">
              <w:rPr>
                <w:b/>
                <w:sz w:val="22"/>
                <w:szCs w:val="22"/>
                <w:lang w:val="en-US"/>
              </w:rPr>
              <w:t>Name of classroom</w:t>
            </w:r>
          </w:p>
        </w:tc>
        <w:tc>
          <w:tcPr>
            <w:tcW w:w="2262" w:type="dxa"/>
            <w:shd w:val="clear" w:color="auto" w:fill="auto"/>
            <w:hideMark/>
          </w:tcPr>
          <w:p w:rsidR="008C5C95" w:rsidRPr="005325A6" w:rsidRDefault="008C5C95" w:rsidP="008C5C95">
            <w:pPr>
              <w:pStyle w:val="Style214"/>
              <w:spacing w:line="240" w:lineRule="auto"/>
              <w:ind w:firstLine="0"/>
              <w:jc w:val="center"/>
              <w:rPr>
                <w:b/>
                <w:sz w:val="22"/>
                <w:szCs w:val="22"/>
                <w:lang w:val="en-US" w:eastAsia="en-US"/>
              </w:rPr>
            </w:pPr>
            <w:r w:rsidRPr="005325A6">
              <w:rPr>
                <w:b/>
                <w:sz w:val="22"/>
                <w:szCs w:val="22"/>
                <w:lang w:val="en-US"/>
              </w:rPr>
              <w:t>Сlassroom location</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w:t>
            </w:r>
            <w:r w:rsidRPr="005325A6">
              <w:rPr>
                <w:sz w:val="22"/>
                <w:szCs w:val="22"/>
                <w:lang w:val="en-US" w:eastAsia="en-US"/>
              </w:rPr>
              <w:lastRenderedPageBreak/>
              <w:t>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lastRenderedPageBreak/>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rsidP="000268A9">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2011 </w:t>
            </w:r>
            <w:r w:rsidR="000268A9" w:rsidRPr="005325A6">
              <w:rPr>
                <w:sz w:val="22"/>
                <w:szCs w:val="22"/>
                <w:lang w:val="en-US" w:eastAsia="en-US"/>
              </w:rPr>
              <w:t>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2028 </w:t>
            </w:r>
            <w:r w:rsidR="00A277D2" w:rsidRPr="005325A6">
              <w:rPr>
                <w:sz w:val="22"/>
                <w:szCs w:val="22"/>
                <w:lang w:val="en-US" w:eastAsia="en-US"/>
              </w:rPr>
              <w:t>Training classroom (for lecture- and seminar-type classes, coursework, group and individual consultations, current control and intermediate attestation), equipped with a multimedia system</w:t>
            </w:r>
            <w:r w:rsidR="00B947DA" w:rsidRPr="005325A6">
              <w:rPr>
                <w:sz w:val="22"/>
                <w:szCs w:val="22"/>
                <w:lang w:val="en-US" w:eastAsia="en-US"/>
              </w:rPr>
              <w:t>.</w:t>
            </w:r>
            <w:r w:rsidR="00A277D2" w:rsidRPr="005325A6">
              <w:rPr>
                <w:sz w:val="22"/>
                <w:szCs w:val="22"/>
                <w:lang w:val="en-US" w:eastAsia="en-US"/>
              </w:rPr>
              <w:t xml:space="preserve"> </w:t>
            </w:r>
            <w:r w:rsidR="000268A9" w:rsidRPr="005325A6">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rsidP="001830D3">
            <w:pPr>
              <w:pStyle w:val="Style214"/>
              <w:spacing w:line="240" w:lineRule="auto"/>
              <w:ind w:firstLine="0"/>
              <w:rPr>
                <w:sz w:val="22"/>
                <w:szCs w:val="22"/>
                <w:lang w:val="en-US" w:eastAsia="en-US"/>
              </w:rPr>
            </w:pPr>
            <w:r w:rsidRPr="005325A6">
              <w:rPr>
                <w:sz w:val="22"/>
                <w:szCs w:val="22"/>
                <w:lang w:val="en-US" w:eastAsia="en-US"/>
              </w:rPr>
              <w:t xml:space="preserve">Classroom </w:t>
            </w:r>
            <w:r w:rsidR="00B947DA" w:rsidRPr="005325A6">
              <w:rPr>
                <w:sz w:val="22"/>
                <w:szCs w:val="22"/>
                <w:lang w:val="en-US" w:eastAsia="en-US"/>
              </w:rPr>
              <w:t xml:space="preserve">2045 </w:t>
            </w:r>
            <w:r w:rsidR="00A277D2" w:rsidRPr="005325A6">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5325A6">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2052 </w:t>
            </w:r>
            <w:r w:rsidR="00A277D2" w:rsidRPr="005325A6">
              <w:rPr>
                <w:sz w:val="22"/>
                <w:szCs w:val="22"/>
                <w:lang w:val="en-US" w:eastAsia="en-US"/>
              </w:rPr>
              <w:t>Training classroom (for lecture- and seminar-type classes, coursework, group and individual consultations, current control and intermediate attestation), equipped with a multimedia system</w:t>
            </w:r>
            <w:r w:rsidR="000268A9" w:rsidRPr="005325A6">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2060 </w:t>
            </w:r>
            <w:r w:rsidR="000268A9" w:rsidRPr="005325A6">
              <w:rPr>
                <w:sz w:val="22"/>
                <w:szCs w:val="22"/>
                <w:lang w:val="en-US" w:eastAsia="en-US"/>
              </w:rPr>
              <w:t>Training classroom (for lecture- and seminar-type classes, coursework, group and individual consultations, current control and intermediate attestation), equipped with a multimedia system</w:t>
            </w:r>
            <w:r w:rsidR="00B947DA" w:rsidRPr="005325A6">
              <w:rPr>
                <w:sz w:val="22"/>
                <w:szCs w:val="22"/>
                <w:lang w:val="en-US" w:eastAsia="en-US"/>
              </w:rPr>
              <w:t>.</w:t>
            </w:r>
            <w:r w:rsidR="000268A9" w:rsidRPr="005325A6">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2061 </w:t>
            </w:r>
            <w:r w:rsidR="000268A9" w:rsidRPr="005325A6">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Classroom</w:t>
            </w:r>
            <w:r w:rsidR="00B947DA" w:rsidRPr="005325A6">
              <w:rPr>
                <w:sz w:val="22"/>
                <w:szCs w:val="22"/>
                <w:lang w:val="en-US" w:eastAsia="en-US"/>
              </w:rPr>
              <w:t xml:space="preserve"> 2023 </w:t>
            </w:r>
            <w:r w:rsidR="000268A9" w:rsidRPr="005325A6">
              <w:rPr>
                <w:sz w:val="22"/>
                <w:szCs w:val="22"/>
                <w:lang w:val="en-US" w:eastAsia="en-US"/>
              </w:rPr>
              <w:t xml:space="preserve">Computer room (for practical classes, course design (coursework) </w:t>
            </w:r>
            <w:r w:rsidR="000268A9" w:rsidRPr="005325A6">
              <w:rPr>
                <w:sz w:val="22"/>
                <w:szCs w:val="22"/>
                <w:lang w:val="en-US" w:eastAsia="en-US"/>
              </w:rPr>
              <w:lastRenderedPageBreak/>
              <w:t xml:space="preserve">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lastRenderedPageBreak/>
              <w:t xml:space="preserve">191023, St. </w:t>
            </w:r>
            <w:r w:rsidRPr="005325A6">
              <w:rPr>
                <w:sz w:val="22"/>
                <w:szCs w:val="22"/>
                <w:lang w:val="en-US" w:eastAsia="en-US"/>
              </w:rPr>
              <w:lastRenderedPageBreak/>
              <w:t>Petersburg, Griboedova canal, 30-32, lit. A, Б, P</w:t>
            </w:r>
          </w:p>
        </w:tc>
      </w:tr>
      <w:tr w:rsidR="00B947DA" w:rsidRPr="005325A6"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lastRenderedPageBreak/>
              <w:t>Classroom</w:t>
            </w:r>
            <w:r w:rsidR="00B947DA" w:rsidRPr="005325A6">
              <w:rPr>
                <w:sz w:val="22"/>
                <w:szCs w:val="22"/>
                <w:lang w:val="en-US" w:eastAsia="en-US"/>
              </w:rPr>
              <w:t xml:space="preserve"> 2034 </w:t>
            </w:r>
            <w:r w:rsidR="000268A9" w:rsidRPr="005325A6">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5325A6">
              <w:rPr>
                <w:sz w:val="22"/>
                <w:szCs w:val="22"/>
                <w:lang w:val="en-US" w:eastAsia="en-US"/>
              </w:rPr>
              <w:t xml:space="preserve"> </w:t>
            </w:r>
            <w:r w:rsidR="001830D3" w:rsidRPr="005325A6">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5325A6" w:rsidRDefault="008C5C95">
            <w:pPr>
              <w:pStyle w:val="Style214"/>
              <w:spacing w:line="240" w:lineRule="auto"/>
              <w:ind w:firstLine="0"/>
              <w:rPr>
                <w:sz w:val="22"/>
                <w:szCs w:val="22"/>
                <w:lang w:val="en-US" w:eastAsia="en-US"/>
              </w:rPr>
            </w:pPr>
            <w:r w:rsidRPr="005325A6">
              <w:rPr>
                <w:sz w:val="22"/>
                <w:szCs w:val="22"/>
                <w:lang w:val="en-US" w:eastAsia="en-US"/>
              </w:rPr>
              <w:t>191023, St. Petersburg, Griboedova canal, 30-32, lit. A, Б, P</w:t>
            </w:r>
          </w:p>
        </w:tc>
      </w:tr>
    </w:tbl>
    <w:p w:rsidR="0092300D" w:rsidRPr="005325A6" w:rsidRDefault="0092300D" w:rsidP="0092300D">
      <w:pPr>
        <w:autoSpaceDE w:val="0"/>
        <w:autoSpaceDN w:val="0"/>
        <w:adjustRightInd w:val="0"/>
        <w:jc w:val="both"/>
        <w:rPr>
          <w:rStyle w:val="FontStyle76"/>
          <w:i/>
          <w:color w:val="E36C0A"/>
          <w:lang w:val="en-US"/>
        </w:rPr>
      </w:pPr>
    </w:p>
    <w:p w:rsidR="007F43E4" w:rsidRPr="00DF389B" w:rsidRDefault="007F43E4" w:rsidP="007F43E4">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296"/>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7F43E4" w:rsidRPr="00DF389B" w:rsidRDefault="007F43E4" w:rsidP="007F43E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7F43E4" w:rsidRPr="00DF389B" w:rsidRDefault="007F43E4" w:rsidP="007F43E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7F43E4" w:rsidRPr="00DF389B" w:rsidRDefault="007F43E4" w:rsidP="007F43E4">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w:t>
      </w:r>
      <w:r w:rsidRPr="00DF389B">
        <w:rPr>
          <w:sz w:val="28"/>
          <w:szCs w:val="28"/>
          <w:lang w:val="en-US"/>
        </w:rPr>
        <w:lastRenderedPageBreak/>
        <w:t>focus on specific professional specialised areas of knowledge defined by labour market representatives;</w:t>
      </w:r>
    </w:p>
    <w:p w:rsidR="007F43E4" w:rsidRPr="00DF389B" w:rsidRDefault="007F43E4" w:rsidP="007F43E4">
      <w:pPr>
        <w:pStyle w:val="Default"/>
        <w:numPr>
          <w:ilvl w:val="0"/>
          <w:numId w:val="9"/>
        </w:numPr>
        <w:jc w:val="both"/>
        <w:rPr>
          <w:sz w:val="28"/>
          <w:szCs w:val="28"/>
          <w:lang w:val="en-US"/>
        </w:rPr>
      </w:pPr>
      <w:r w:rsidRPr="00DF389B">
        <w:rPr>
          <w:sz w:val="28"/>
          <w:szCs w:val="28"/>
          <w:lang w:val="en-US"/>
        </w:rPr>
        <w:t>metha-skills for learners, such as teamwork and leadership, data analysis, digital skills, project design and implementation, intercultural interaction.</w:t>
      </w:r>
    </w:p>
    <w:p w:rsidR="007F43E4" w:rsidRDefault="007F43E4" w:rsidP="007F43E4">
      <w:pPr>
        <w:spacing w:after="200" w:line="276" w:lineRule="auto"/>
        <w:rPr>
          <w:rFonts w:ascii="Times New Roman" w:hAnsi="Times New Roman" w:cs="Times New Roman"/>
          <w:color w:val="000000"/>
          <w:sz w:val="28"/>
          <w:szCs w:val="28"/>
          <w:lang w:val="en-US"/>
        </w:rPr>
      </w:pPr>
    </w:p>
    <w:p w:rsidR="007F43E4" w:rsidRPr="00A57565" w:rsidRDefault="007F43E4" w:rsidP="007F43E4">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297"/>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7F43E4" w:rsidRPr="00DF389B" w:rsidRDefault="007F43E4" w:rsidP="007F43E4">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7F43E4" w:rsidRPr="00DF389B" w:rsidRDefault="007F43E4" w:rsidP="007F43E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7F43E4" w:rsidRPr="00A57565" w:rsidRDefault="007F43E4" w:rsidP="007F43E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F43E4" w:rsidRPr="00A57565" w:rsidRDefault="007F43E4" w:rsidP="007F43E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7F43E4" w:rsidRPr="00A57565" w:rsidRDefault="007F43E4" w:rsidP="007F43E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7F43E4" w:rsidRPr="00C7517A" w:rsidRDefault="007F43E4" w:rsidP="007F43E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315CA6" w:rsidRPr="005325A6" w:rsidRDefault="00315CA6" w:rsidP="005325A6">
      <w:pPr>
        <w:ind w:firstLine="709"/>
        <w:jc w:val="both"/>
        <w:rPr>
          <w:rFonts w:ascii="Times New Roman" w:hAnsi="Times New Roman" w:cs="Times New Roman"/>
          <w:sz w:val="28"/>
          <w:szCs w:val="28"/>
          <w:lang w:val="en-US"/>
        </w:rPr>
      </w:pPr>
    </w:p>
    <w:p w:rsidR="00090AC1" w:rsidRPr="005325A6" w:rsidRDefault="00090AC1">
      <w:pPr>
        <w:rPr>
          <w:rFonts w:ascii="Times New Roman" w:hAnsi="Times New Roman" w:cs="Times New Roman"/>
          <w:sz w:val="24"/>
          <w:szCs w:val="28"/>
          <w:lang w:val="en-US"/>
        </w:rPr>
      </w:pPr>
      <w:r w:rsidRPr="005325A6">
        <w:rPr>
          <w:rFonts w:ascii="Times New Roman" w:hAnsi="Times New Roman" w:cs="Times New Roman"/>
          <w:sz w:val="24"/>
          <w:szCs w:val="28"/>
          <w:lang w:val="en-US"/>
        </w:rPr>
        <w:br w:type="page"/>
      </w:r>
    </w:p>
    <w:p w:rsidR="001869D4" w:rsidRPr="00CB36C4" w:rsidRDefault="001869D4" w:rsidP="00CB36C4">
      <w:pPr>
        <w:pStyle w:val="1"/>
        <w:jc w:val="center"/>
        <w:rPr>
          <w:rFonts w:ascii="Times New Roman" w:hAnsi="Times New Roman" w:cs="Times New Roman"/>
          <w:b/>
          <w:color w:val="auto"/>
          <w:sz w:val="28"/>
          <w:lang w:val="en-US"/>
        </w:rPr>
      </w:pPr>
      <w:bookmarkStart w:id="29" w:name="_Toc150241298"/>
      <w:r w:rsidRPr="00CB36C4">
        <w:rPr>
          <w:rFonts w:ascii="Times New Roman" w:hAnsi="Times New Roman" w:cs="Times New Roman"/>
          <w:b/>
          <w:color w:val="auto"/>
          <w:sz w:val="28"/>
          <w:lang w:val="en-US"/>
        </w:rPr>
        <w:lastRenderedPageBreak/>
        <w:t>ASSESSMENT RESOURSES</w:t>
      </w:r>
      <w:bookmarkEnd w:id="29"/>
    </w:p>
    <w:p w:rsidR="001869D4" w:rsidRPr="005325A6" w:rsidRDefault="001869D4" w:rsidP="001869D4">
      <w:pPr>
        <w:pStyle w:val="Default"/>
        <w:rPr>
          <w:rFonts w:eastAsiaTheme="majorEastAsia"/>
          <w:b/>
          <w:sz w:val="28"/>
          <w:szCs w:val="28"/>
          <w:lang w:val="en-US"/>
        </w:rPr>
      </w:pPr>
    </w:p>
    <w:p w:rsidR="001869D4" w:rsidRPr="00CB36C4" w:rsidRDefault="001869D4" w:rsidP="00CB36C4">
      <w:pPr>
        <w:pStyle w:val="2"/>
        <w:jc w:val="center"/>
        <w:rPr>
          <w:rFonts w:ascii="Times New Roman" w:hAnsi="Times New Roman" w:cs="Times New Roman"/>
          <w:b/>
          <w:lang w:val="en-US"/>
        </w:rPr>
      </w:pPr>
      <w:bookmarkStart w:id="30" w:name="_Toc150241299"/>
      <w:r w:rsidRPr="00CB36C4">
        <w:rPr>
          <w:rFonts w:ascii="Times New Roman" w:hAnsi="Times New Roman" w:cs="Times New Roman"/>
          <w:b/>
          <w:color w:val="auto"/>
          <w:sz w:val="28"/>
          <w:lang w:val="en-US"/>
        </w:rPr>
        <w:t>1.1 Control tasks and assignments for interim attestation</w:t>
      </w:r>
      <w:bookmarkEnd w:id="30"/>
    </w:p>
    <w:p w:rsidR="00090AC1" w:rsidRPr="005325A6" w:rsidRDefault="00090AC1" w:rsidP="00090AC1">
      <w:pPr>
        <w:pStyle w:val="Default"/>
        <w:rPr>
          <w:lang w:val="en-US"/>
        </w:rPr>
      </w:pPr>
    </w:p>
    <w:p w:rsidR="005325A6" w:rsidRDefault="005325A6" w:rsidP="005325A6">
      <w:pPr>
        <w:pStyle w:val="Default"/>
        <w:spacing w:after="30"/>
        <w:ind w:firstLine="709"/>
        <w:jc w:val="both"/>
        <w:rPr>
          <w:sz w:val="28"/>
          <w:szCs w:val="23"/>
          <w:lang w:val="en-US"/>
        </w:rPr>
      </w:pPr>
      <w:r>
        <w:rPr>
          <w:sz w:val="28"/>
          <w:szCs w:val="23"/>
          <w:lang w:val="en-US"/>
        </w:rPr>
        <w:t>Is not provided by the work programme of the discipline.</w:t>
      </w:r>
    </w:p>
    <w:p w:rsidR="005B37A7" w:rsidRPr="005325A6" w:rsidRDefault="005B37A7" w:rsidP="00523021">
      <w:pPr>
        <w:pStyle w:val="Default"/>
        <w:spacing w:after="30"/>
        <w:jc w:val="both"/>
        <w:rPr>
          <w:sz w:val="23"/>
          <w:szCs w:val="23"/>
          <w:lang w:val="en-US"/>
        </w:rPr>
      </w:pPr>
    </w:p>
    <w:p w:rsidR="00090AC1" w:rsidRPr="005325A6" w:rsidRDefault="00090AC1" w:rsidP="00090AC1">
      <w:pPr>
        <w:pStyle w:val="2"/>
        <w:jc w:val="center"/>
        <w:rPr>
          <w:rFonts w:ascii="Times New Roman" w:hAnsi="Times New Roman" w:cs="Times New Roman"/>
          <w:b/>
          <w:color w:val="auto"/>
          <w:sz w:val="28"/>
          <w:szCs w:val="28"/>
          <w:lang w:val="en-US"/>
        </w:rPr>
      </w:pPr>
      <w:bookmarkStart w:id="31" w:name="_Toc150241300"/>
      <w:bookmarkStart w:id="32" w:name="_Toc119508334"/>
      <w:r w:rsidRPr="005325A6">
        <w:rPr>
          <w:rFonts w:ascii="Times New Roman" w:hAnsi="Times New Roman" w:cs="Times New Roman"/>
          <w:b/>
          <w:color w:val="auto"/>
          <w:sz w:val="28"/>
          <w:szCs w:val="28"/>
          <w:lang w:val="en-US"/>
        </w:rPr>
        <w:t xml:space="preserve">1.2 </w:t>
      </w:r>
      <w:r w:rsidR="001869D4" w:rsidRPr="005325A6">
        <w:rPr>
          <w:rFonts w:ascii="Times New Roman" w:hAnsi="Times New Roman" w:cs="Times New Roman"/>
          <w:b/>
          <w:color w:val="auto"/>
          <w:sz w:val="28"/>
          <w:szCs w:val="28"/>
          <w:lang w:val="en-US"/>
        </w:rPr>
        <w:t>Topics for written task</w:t>
      </w:r>
      <w:bookmarkEnd w:id="31"/>
      <w:r w:rsidR="001869D4" w:rsidRPr="005325A6">
        <w:rPr>
          <w:rFonts w:ascii="Times New Roman" w:hAnsi="Times New Roman" w:cs="Times New Roman"/>
          <w:b/>
          <w:color w:val="auto"/>
          <w:sz w:val="28"/>
          <w:szCs w:val="28"/>
          <w:lang w:val="en-US"/>
        </w:rPr>
        <w:t xml:space="preserve"> </w:t>
      </w:r>
      <w:bookmarkEnd w:id="32"/>
    </w:p>
    <w:p w:rsidR="00AD3A54" w:rsidRPr="005325A6" w:rsidRDefault="00090AC1" w:rsidP="00090AC1">
      <w:pPr>
        <w:pStyle w:val="Default"/>
        <w:rPr>
          <w:sz w:val="23"/>
          <w:szCs w:val="23"/>
          <w:lang w:val="en-US"/>
        </w:rPr>
      </w:pPr>
      <w:r w:rsidRPr="005325A6">
        <w:rPr>
          <w:sz w:val="23"/>
          <w:szCs w:val="23"/>
          <w:lang w:val="en-US"/>
        </w:rPr>
        <w:t xml:space="preserve"> </w:t>
      </w:r>
    </w:p>
    <w:p w:rsidR="005325A6" w:rsidRDefault="005325A6" w:rsidP="005325A6">
      <w:pPr>
        <w:pStyle w:val="Default"/>
        <w:spacing w:after="30"/>
        <w:ind w:firstLine="709"/>
        <w:jc w:val="both"/>
        <w:rPr>
          <w:sz w:val="28"/>
          <w:szCs w:val="23"/>
          <w:lang w:val="en-US"/>
        </w:rPr>
      </w:pPr>
      <w:r>
        <w:rPr>
          <w:sz w:val="28"/>
          <w:szCs w:val="23"/>
          <w:lang w:val="en-US"/>
        </w:rPr>
        <w:t>Is not provided by the work programme of the discipline.</w:t>
      </w:r>
    </w:p>
    <w:p w:rsidR="005D65A5" w:rsidRPr="005325A6" w:rsidRDefault="005D65A5" w:rsidP="005D65A5">
      <w:pPr>
        <w:jc w:val="both"/>
        <w:rPr>
          <w:rFonts w:ascii="Times New Roman" w:hAnsi="Times New Roman" w:cs="Times New Roman"/>
          <w:b/>
          <w:sz w:val="28"/>
          <w:szCs w:val="28"/>
          <w:highlight w:val="yellow"/>
          <w:lang w:val="en-US"/>
        </w:rPr>
      </w:pPr>
    </w:p>
    <w:p w:rsidR="005D65A5" w:rsidRDefault="005D65A5" w:rsidP="005D65A5">
      <w:pPr>
        <w:pStyle w:val="2"/>
        <w:jc w:val="center"/>
        <w:rPr>
          <w:rFonts w:ascii="Times New Roman" w:hAnsi="Times New Roman" w:cs="Times New Roman"/>
          <w:b/>
          <w:color w:val="auto"/>
          <w:sz w:val="28"/>
          <w:szCs w:val="28"/>
          <w:lang w:val="en-US"/>
        </w:rPr>
      </w:pPr>
      <w:bookmarkStart w:id="33" w:name="_Toc150241301"/>
      <w:bookmarkStart w:id="34" w:name="_Toc82187016"/>
      <w:bookmarkStart w:id="35" w:name="_Toc119508335"/>
      <w:r w:rsidRPr="005325A6">
        <w:rPr>
          <w:rFonts w:ascii="Times New Roman" w:hAnsi="Times New Roman" w:cs="Times New Roman"/>
          <w:b/>
          <w:color w:val="auto"/>
          <w:sz w:val="28"/>
          <w:szCs w:val="28"/>
          <w:lang w:val="en-US"/>
        </w:rPr>
        <w:t>1.3</w:t>
      </w:r>
      <w:r w:rsidR="001869D4" w:rsidRPr="005325A6">
        <w:rPr>
          <w:rFonts w:ascii="Times New Roman" w:hAnsi="Times New Roman" w:cs="Times New Roman"/>
          <w:lang w:val="en-US"/>
        </w:rPr>
        <w:t xml:space="preserve"> </w:t>
      </w:r>
      <w:r w:rsidR="001869D4" w:rsidRPr="005325A6">
        <w:rPr>
          <w:rFonts w:ascii="Times New Roman" w:hAnsi="Times New Roman" w:cs="Times New Roman"/>
          <w:b/>
          <w:color w:val="auto"/>
          <w:sz w:val="28"/>
          <w:szCs w:val="28"/>
          <w:lang w:val="en-US"/>
        </w:rPr>
        <w:t>Interim checkpoints</w:t>
      </w:r>
      <w:bookmarkEnd w:id="33"/>
      <w:r w:rsidRPr="005325A6">
        <w:rPr>
          <w:rFonts w:ascii="Times New Roman" w:hAnsi="Times New Roman" w:cs="Times New Roman"/>
          <w:b/>
          <w:color w:val="auto"/>
          <w:sz w:val="28"/>
          <w:szCs w:val="28"/>
          <w:lang w:val="en-US"/>
        </w:rPr>
        <w:t xml:space="preserve"> </w:t>
      </w:r>
      <w:bookmarkEnd w:id="34"/>
      <w:bookmarkEnd w:id="35"/>
    </w:p>
    <w:p w:rsidR="005325A6" w:rsidRPr="005325A6" w:rsidRDefault="005325A6" w:rsidP="005325A6">
      <w:pPr>
        <w:rPr>
          <w:lang w:val="en-US"/>
        </w:rPr>
      </w:pPr>
    </w:p>
    <w:p w:rsidR="005325A6" w:rsidRDefault="00266624" w:rsidP="005325A6">
      <w:pPr>
        <w:pStyle w:val="Default"/>
        <w:spacing w:after="30"/>
        <w:ind w:firstLine="709"/>
        <w:jc w:val="both"/>
        <w:rPr>
          <w:sz w:val="28"/>
          <w:szCs w:val="23"/>
          <w:lang w:val="en-US"/>
        </w:rPr>
      </w:pPr>
      <w:r w:rsidRPr="005325A6">
        <w:rPr>
          <w:sz w:val="23"/>
          <w:szCs w:val="23"/>
          <w:lang w:val="en-US"/>
        </w:rPr>
        <w:t xml:space="preserve">  </w:t>
      </w:r>
      <w:r w:rsidR="005325A6">
        <w:rPr>
          <w:sz w:val="28"/>
          <w:szCs w:val="23"/>
          <w:lang w:val="en-US"/>
        </w:rPr>
        <w:t>Is not provided by the work programme of the discipline.</w:t>
      </w:r>
    </w:p>
    <w:p w:rsidR="00F56264" w:rsidRPr="005325A6" w:rsidRDefault="00F56264" w:rsidP="00090AC1">
      <w:pPr>
        <w:jc w:val="both"/>
        <w:rPr>
          <w:rFonts w:ascii="Times New Roman" w:hAnsi="Times New Roman" w:cs="Times New Roman"/>
          <w:sz w:val="23"/>
          <w:szCs w:val="23"/>
          <w:lang w:val="en-US"/>
        </w:rPr>
      </w:pPr>
    </w:p>
    <w:p w:rsidR="00B947DA" w:rsidRDefault="001869D4" w:rsidP="00CB36C4">
      <w:pPr>
        <w:pStyle w:val="2"/>
        <w:jc w:val="center"/>
        <w:rPr>
          <w:rFonts w:ascii="Times New Roman" w:hAnsi="Times New Roman" w:cs="Times New Roman"/>
          <w:b/>
          <w:color w:val="auto"/>
          <w:sz w:val="28"/>
          <w:szCs w:val="28"/>
          <w:lang w:val="en-US"/>
        </w:rPr>
      </w:pPr>
      <w:bookmarkStart w:id="36" w:name="_Toc150241302"/>
      <w:r w:rsidRPr="00CB36C4">
        <w:rPr>
          <w:rFonts w:ascii="Times New Roman" w:hAnsi="Times New Roman" w:cs="Times New Roman"/>
          <w:b/>
          <w:color w:val="auto"/>
          <w:sz w:val="28"/>
          <w:szCs w:val="28"/>
          <w:lang w:val="en-US"/>
        </w:rPr>
        <w:t>1.4 Other assessment objects</w:t>
      </w:r>
      <w:bookmarkEnd w:id="36"/>
    </w:p>
    <w:p w:rsidR="00CB36C4" w:rsidRPr="00CB36C4" w:rsidRDefault="00CB36C4" w:rsidP="00CB36C4">
      <w:pPr>
        <w:rPr>
          <w:lang w:val="en-US"/>
        </w:rPr>
      </w:pPr>
    </w:p>
    <w:p w:rsidR="005325A6" w:rsidRDefault="005325A6" w:rsidP="005325A6">
      <w:pPr>
        <w:pStyle w:val="Default"/>
        <w:spacing w:after="30"/>
        <w:ind w:firstLine="709"/>
        <w:jc w:val="both"/>
        <w:rPr>
          <w:sz w:val="28"/>
          <w:szCs w:val="23"/>
          <w:lang w:val="en-US"/>
        </w:rPr>
      </w:pPr>
      <w:r>
        <w:rPr>
          <w:sz w:val="28"/>
          <w:szCs w:val="23"/>
          <w:lang w:val="en-US"/>
        </w:rPr>
        <w:t>Is not provided by the work programme of the discipline.</w:t>
      </w:r>
    </w:p>
    <w:p w:rsidR="00C23E7F" w:rsidRPr="005325A6" w:rsidRDefault="00C23E7F" w:rsidP="00C23E7F">
      <w:pPr>
        <w:spacing w:after="0" w:line="240" w:lineRule="auto"/>
        <w:jc w:val="center"/>
        <w:rPr>
          <w:rFonts w:ascii="Times New Roman" w:hAnsi="Times New Roman" w:cs="Times New Roman"/>
          <w:b/>
          <w:sz w:val="28"/>
          <w:szCs w:val="28"/>
          <w:lang w:val="en-US"/>
        </w:rPr>
      </w:pPr>
    </w:p>
    <w:p w:rsidR="00B8237E" w:rsidRDefault="001869D4" w:rsidP="007F43E4">
      <w:pPr>
        <w:pStyle w:val="2"/>
        <w:jc w:val="center"/>
        <w:rPr>
          <w:rFonts w:ascii="Times New Roman" w:hAnsi="Times New Roman" w:cs="Times New Roman"/>
          <w:b/>
          <w:color w:val="auto"/>
          <w:sz w:val="28"/>
          <w:szCs w:val="28"/>
          <w:lang w:val="en-US"/>
        </w:rPr>
      </w:pPr>
      <w:bookmarkStart w:id="37" w:name="_Toc150241303"/>
      <w:r w:rsidRPr="00CB36C4">
        <w:rPr>
          <w:rFonts w:ascii="Times New Roman" w:hAnsi="Times New Roman" w:cs="Times New Roman"/>
          <w:b/>
          <w:color w:val="auto"/>
          <w:sz w:val="28"/>
          <w:szCs w:val="28"/>
          <w:lang w:val="en-US"/>
        </w:rPr>
        <w:t>1.5 Self-study</w:t>
      </w:r>
      <w:bookmarkEnd w:id="37"/>
    </w:p>
    <w:p w:rsidR="00CB36C4" w:rsidRPr="00CB36C4" w:rsidRDefault="00CB36C4" w:rsidP="00CB36C4">
      <w:pPr>
        <w:rPr>
          <w:lang w:val="en-US"/>
        </w:rPr>
      </w:pPr>
    </w:p>
    <w:tbl>
      <w:tblPr>
        <w:tblStyle w:val="a4"/>
        <w:tblW w:w="5174" w:type="pct"/>
        <w:tblLook w:val="04A0" w:firstRow="1" w:lastRow="0" w:firstColumn="1" w:lastColumn="0" w:noHBand="0" w:noVBand="1"/>
      </w:tblPr>
      <w:tblGrid>
        <w:gridCol w:w="4952"/>
        <w:gridCol w:w="4952"/>
      </w:tblGrid>
      <w:tr w:rsidR="00266624" w:rsidRPr="005325A6" w:rsidTr="00266624">
        <w:tc>
          <w:tcPr>
            <w:tcW w:w="2500" w:type="pct"/>
          </w:tcPr>
          <w:p w:rsidR="00266624" w:rsidRPr="005325A6" w:rsidRDefault="00266624" w:rsidP="00D707A6">
            <w:pPr>
              <w:jc w:val="center"/>
              <w:rPr>
                <w:rFonts w:ascii="Times New Roman" w:hAnsi="Times New Roman" w:cs="Times New Roman"/>
                <w:b/>
                <w:lang w:val="en-US"/>
              </w:rPr>
            </w:pPr>
            <w:r w:rsidRPr="005325A6">
              <w:rPr>
                <w:rFonts w:ascii="Times New Roman" w:hAnsi="Times New Roman" w:cs="Times New Roman"/>
                <w:b/>
                <w:lang w:val="en-US"/>
              </w:rPr>
              <w:t>Name of self-study</w:t>
            </w:r>
          </w:p>
        </w:tc>
        <w:tc>
          <w:tcPr>
            <w:tcW w:w="2500" w:type="pct"/>
          </w:tcPr>
          <w:p w:rsidR="00266624" w:rsidRPr="005325A6" w:rsidRDefault="00266624" w:rsidP="00D707A6">
            <w:pPr>
              <w:jc w:val="center"/>
              <w:rPr>
                <w:rFonts w:ascii="Times New Roman" w:hAnsi="Times New Roman" w:cs="Times New Roman"/>
                <w:b/>
                <w:lang w:val="en-US"/>
              </w:rPr>
            </w:pPr>
            <w:r w:rsidRPr="005325A6">
              <w:rPr>
                <w:rFonts w:ascii="Times New Roman" w:hAnsi="Times New Roman" w:cs="Times New Roman"/>
                <w:b/>
                <w:lang w:val="en-US"/>
              </w:rPr>
              <w:t>Topic number</w:t>
            </w:r>
          </w:p>
        </w:tc>
      </w:tr>
      <w:tr w:rsidR="00266624" w:rsidRPr="005325A6" w:rsidTr="00266624">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rPr>
              <w:t>Doing homework</w:t>
            </w:r>
          </w:p>
        </w:tc>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lang w:val="en-US"/>
              </w:rPr>
              <w:t>1,2,3,15,20,22,23,32,35,38</w:t>
            </w:r>
          </w:p>
        </w:tc>
      </w:tr>
      <w:tr w:rsidR="00266624" w:rsidRPr="005325A6" w:rsidTr="00266624">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lang w:val="en-US"/>
              </w:rPr>
              <w:t>Preparation for lectures and practical classes</w:t>
            </w:r>
          </w:p>
        </w:tc>
        <w:tc>
          <w:tcPr>
            <w:tcW w:w="2500" w:type="pct"/>
          </w:tcPr>
          <w:p w:rsidR="00266624" w:rsidRPr="005325A6" w:rsidRDefault="00266624" w:rsidP="00D707A6">
            <w:pPr>
              <w:rPr>
                <w:rFonts w:ascii="Times New Roman" w:hAnsi="Times New Roman" w:cs="Times New Roman"/>
                <w:highlight w:val="yellow"/>
                <w:lang w:val="en-US"/>
              </w:rPr>
            </w:pPr>
            <w:r w:rsidRPr="005325A6">
              <w:rPr>
                <w:rFonts w:ascii="Times New Roman" w:hAnsi="Times New Roman" w:cs="Times New Roman"/>
                <w:lang w:val="en-US"/>
              </w:rPr>
              <w:t>2-6,7-38</w:t>
            </w:r>
          </w:p>
        </w:tc>
      </w:tr>
    </w:tbl>
    <w:p w:rsidR="00C23E7F" w:rsidRPr="005325A6" w:rsidRDefault="00C23E7F" w:rsidP="00090AC1">
      <w:pPr>
        <w:jc w:val="both"/>
        <w:rPr>
          <w:rFonts w:ascii="Times New Roman" w:hAnsi="Times New Roman" w:cs="Times New Roman"/>
          <w:b/>
          <w:sz w:val="28"/>
          <w:szCs w:val="28"/>
          <w:lang w:val="en-US"/>
        </w:rPr>
      </w:pPr>
    </w:p>
    <w:p w:rsidR="00142518" w:rsidRPr="005325A6"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1304"/>
      <w:r w:rsidRPr="005325A6">
        <w:rPr>
          <w:rFonts w:ascii="Times New Roman" w:hAnsi="Times New Roman" w:cs="Times New Roman"/>
          <w:b/>
          <w:color w:val="auto"/>
          <w:sz w:val="28"/>
          <w:szCs w:val="28"/>
          <w:lang w:val="en-US"/>
        </w:rPr>
        <w:t xml:space="preserve">1.6 </w:t>
      </w:r>
      <w:bookmarkEnd w:id="38"/>
      <w:bookmarkEnd w:id="39"/>
      <w:r w:rsidR="00A277D2" w:rsidRPr="005325A6">
        <w:rPr>
          <w:rFonts w:ascii="Times New Roman" w:hAnsi="Times New Roman" w:cs="Times New Roman"/>
          <w:b/>
          <w:color w:val="auto"/>
          <w:sz w:val="28"/>
          <w:szCs w:val="28"/>
          <w:lang w:val="en-US"/>
        </w:rPr>
        <w:t>Grading scale</w:t>
      </w:r>
      <w:bookmarkEnd w:id="40"/>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325A6">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325A6">
        <w:rPr>
          <w:rFonts w:ascii="Times New Roman" w:hAnsi="Times New Roman" w:cs="Times New Roman"/>
          <w:b/>
          <w:color w:val="000000"/>
          <w:sz w:val="28"/>
          <w:szCs w:val="28"/>
          <w:lang w:val="en-US"/>
        </w:rPr>
        <w:t>A grading and rating system</w:t>
      </w:r>
      <w:r w:rsidRPr="005325A6">
        <w:rPr>
          <w:rFonts w:ascii="Times New Roman" w:hAnsi="Times New Roman" w:cs="Times New Roman"/>
          <w:color w:val="000000"/>
          <w:sz w:val="28"/>
          <w:szCs w:val="28"/>
          <w:lang w:val="en-US"/>
        </w:rPr>
        <w:t xml:space="preserve"> is used to assess the learning outcomes of the discipline:</w:t>
      </w:r>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5325A6">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5325A6"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5325A6"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325A6" w:rsidRDefault="00A277D2" w:rsidP="00A277D2">
            <w:pPr>
              <w:widowControl w:val="0"/>
              <w:spacing w:after="0" w:line="240" w:lineRule="auto"/>
              <w:jc w:val="center"/>
              <w:rPr>
                <w:rFonts w:ascii="Times New Roman" w:hAnsi="Times New Roman" w:cs="Times New Roman"/>
                <w:sz w:val="28"/>
                <w:szCs w:val="28"/>
                <w:lang w:val="en-US"/>
              </w:rPr>
            </w:pPr>
            <w:r w:rsidRPr="005325A6">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5325A6" w:rsidRDefault="00A277D2" w:rsidP="00A277D2">
            <w:pPr>
              <w:widowControl w:val="0"/>
              <w:spacing w:after="0" w:line="240" w:lineRule="auto"/>
              <w:jc w:val="center"/>
              <w:rPr>
                <w:rFonts w:ascii="Times New Roman" w:hAnsi="Times New Roman" w:cs="Times New Roman"/>
                <w:sz w:val="28"/>
                <w:szCs w:val="28"/>
                <w:lang w:val="en-US"/>
              </w:rPr>
            </w:pPr>
            <w:r w:rsidRPr="005325A6">
              <w:rPr>
                <w:rFonts w:ascii="Times New Roman" w:hAnsi="Times New Roman" w:cs="Times New Roman"/>
                <w:sz w:val="28"/>
                <w:szCs w:val="28"/>
                <w:lang w:val="en-US"/>
              </w:rPr>
              <w:t>Grade</w:t>
            </w:r>
          </w:p>
        </w:tc>
      </w:tr>
      <w:tr w:rsidR="00ED6AF6" w:rsidRPr="005325A6"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ED6AF6"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A277D2"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Not passed</w:t>
            </w:r>
          </w:p>
        </w:tc>
      </w:tr>
      <w:tr w:rsidR="00ED6AF6" w:rsidRPr="005325A6"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ED6AF6"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5325A6" w:rsidRDefault="00A277D2" w:rsidP="00801458">
            <w:pPr>
              <w:widowControl w:val="0"/>
              <w:spacing w:after="0" w:line="240" w:lineRule="auto"/>
              <w:ind w:firstLine="567"/>
              <w:jc w:val="both"/>
              <w:rPr>
                <w:rFonts w:ascii="Times New Roman" w:hAnsi="Times New Roman" w:cs="Times New Roman"/>
                <w:sz w:val="28"/>
                <w:szCs w:val="28"/>
                <w:lang w:val="en-US"/>
              </w:rPr>
            </w:pPr>
            <w:r w:rsidRPr="005325A6">
              <w:rPr>
                <w:rFonts w:ascii="Times New Roman" w:hAnsi="Times New Roman" w:cs="Times New Roman"/>
                <w:sz w:val="28"/>
                <w:szCs w:val="28"/>
                <w:lang w:val="en-US"/>
              </w:rPr>
              <w:t>Passed</w:t>
            </w:r>
          </w:p>
        </w:tc>
      </w:tr>
    </w:tbl>
    <w:p w:rsidR="00CB36C4" w:rsidRPr="005325A6" w:rsidRDefault="00CB36C4" w:rsidP="00142518">
      <w:pPr>
        <w:rPr>
          <w:rFonts w:ascii="Times New Roman" w:hAnsi="Times New Roman" w:cs="Times New Roman"/>
          <w:b/>
          <w:sz w:val="28"/>
          <w:szCs w:val="28"/>
          <w:lang w:val="en-US"/>
        </w:rPr>
      </w:pPr>
    </w:p>
    <w:p w:rsidR="00142518" w:rsidRPr="005325A6" w:rsidRDefault="00490DEF" w:rsidP="00142518">
      <w:pPr>
        <w:rPr>
          <w:rFonts w:ascii="Times New Roman" w:hAnsi="Times New Roman" w:cs="Times New Roman"/>
          <w:b/>
          <w:sz w:val="28"/>
          <w:szCs w:val="28"/>
          <w:lang w:val="en-US"/>
        </w:rPr>
      </w:pPr>
      <w:r w:rsidRPr="005325A6">
        <w:rPr>
          <w:rFonts w:ascii="Times New Roman" w:hAnsi="Times New Roman" w:cs="Times New Roman"/>
          <w:b/>
          <w:sz w:val="28"/>
          <w:szCs w:val="28"/>
          <w:lang w:val="en-US"/>
        </w:rPr>
        <w:t>Grading sca</w:t>
      </w:r>
      <w:r w:rsidR="00A277D2" w:rsidRPr="005325A6">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2971FE" w:rsidTr="00801458">
        <w:trPr>
          <w:trHeight w:val="521"/>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2 (</w:t>
            </w:r>
            <w:r w:rsidR="00A277D2" w:rsidRPr="005325A6">
              <w:rPr>
                <w:rFonts w:ascii="Times New Roman" w:hAnsi="Times New Roman" w:cs="Times New Roman"/>
                <w:color w:val="000000"/>
                <w:lang w:val="en-US"/>
              </w:rPr>
              <w:t>points to</w:t>
            </w:r>
            <w:r w:rsidRPr="005325A6">
              <w:rPr>
                <w:rFonts w:ascii="Times New Roman" w:hAnsi="Times New Roman" w:cs="Times New Roman"/>
                <w:color w:val="000000"/>
                <w:lang w:val="en-US"/>
              </w:rPr>
              <w:t xml:space="preserve"> 54)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Demonstrates a lack of understanding of the problem. Many of the requirements of the assignment are not met. </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An initial perception of the material is demonstrated. The work is incomplete and/or plagiarised. </w:t>
            </w:r>
            <w:r w:rsidR="00142518" w:rsidRPr="005325A6">
              <w:rPr>
                <w:rFonts w:ascii="Times New Roman" w:hAnsi="Times New Roman" w:cs="Times New Roman"/>
                <w:color w:val="000000"/>
                <w:lang w:val="en-US"/>
              </w:rPr>
              <w:t xml:space="preserve"> </w:t>
            </w:r>
          </w:p>
        </w:tc>
      </w:tr>
      <w:tr w:rsidR="00142518" w:rsidRPr="002971FE" w:rsidTr="00801458">
        <w:trPr>
          <w:trHeight w:val="522"/>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lastRenderedPageBreak/>
              <w:t>3 (</w:t>
            </w:r>
            <w:r w:rsidR="00A277D2" w:rsidRPr="005325A6">
              <w:rPr>
                <w:rFonts w:ascii="Times New Roman" w:hAnsi="Times New Roman" w:cs="Times New Roman"/>
                <w:color w:val="000000"/>
                <w:lang w:val="en-US"/>
              </w:rPr>
              <w:t>points</w:t>
            </w:r>
            <w:r w:rsidRPr="005325A6">
              <w:rPr>
                <w:rFonts w:ascii="Times New Roman" w:hAnsi="Times New Roman" w:cs="Times New Roman"/>
                <w:color w:val="000000"/>
                <w:lang w:val="en-US"/>
              </w:rPr>
              <w:t xml:space="preserve"> 55-69)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Demonstrates a partial understanding of the problem. Most of the requirements of the task have been met. </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Mastery of the elements of the assigned material. The material is mostly clear and coherent.</w:t>
            </w:r>
          </w:p>
        </w:tc>
      </w:tr>
      <w:tr w:rsidR="00142518" w:rsidRPr="002971FE" w:rsidTr="00801458">
        <w:trPr>
          <w:trHeight w:val="661"/>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4 (</w:t>
            </w:r>
            <w:r w:rsidR="00A277D2" w:rsidRPr="005325A6">
              <w:rPr>
                <w:rFonts w:ascii="Times New Roman" w:hAnsi="Times New Roman" w:cs="Times New Roman"/>
                <w:color w:val="000000"/>
                <w:lang w:val="en-US"/>
              </w:rPr>
              <w:t>points</w:t>
            </w:r>
            <w:r w:rsidRPr="005325A6">
              <w:rPr>
                <w:rFonts w:ascii="Times New Roman" w:hAnsi="Times New Roman" w:cs="Times New Roman"/>
                <w:color w:val="000000"/>
                <w:lang w:val="en-US"/>
              </w:rPr>
              <w:t xml:space="preserve"> 70-84)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Demonstrates considerable understanding of the issue by the discipline. All requirements of the assignment are fulfilled.</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The content of the completed tasks is disclosed and examined from different perspectives.</w:t>
            </w:r>
          </w:p>
        </w:tc>
      </w:tr>
      <w:tr w:rsidR="00142518" w:rsidRPr="002971FE" w:rsidTr="00801458">
        <w:trPr>
          <w:trHeight w:val="800"/>
        </w:trPr>
        <w:tc>
          <w:tcPr>
            <w:tcW w:w="903" w:type="pct"/>
          </w:tcPr>
          <w:p w:rsidR="00142518" w:rsidRPr="005325A6" w:rsidRDefault="00142518" w:rsidP="00801458">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5 (</w:t>
            </w:r>
            <w:r w:rsidR="00A277D2" w:rsidRPr="005325A6">
              <w:rPr>
                <w:rFonts w:ascii="Times New Roman" w:hAnsi="Times New Roman" w:cs="Times New Roman"/>
                <w:color w:val="000000"/>
                <w:lang w:val="en-US"/>
              </w:rPr>
              <w:t xml:space="preserve">points </w:t>
            </w:r>
            <w:r w:rsidRPr="005325A6">
              <w:rPr>
                <w:rFonts w:ascii="Times New Roman" w:hAnsi="Times New Roman" w:cs="Times New Roman"/>
                <w:color w:val="000000"/>
                <w:lang w:val="en-US"/>
              </w:rPr>
              <w:t xml:space="preserve">85-100) </w:t>
            </w:r>
          </w:p>
        </w:tc>
        <w:tc>
          <w:tcPr>
            <w:tcW w:w="4097" w:type="pct"/>
          </w:tcPr>
          <w:p w:rsidR="00A277D2"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 xml:space="preserve">Demonstrates full understanding of the problem. All requirements of the assignment are fulfilled. </w:t>
            </w:r>
          </w:p>
          <w:p w:rsidR="00142518" w:rsidRPr="005325A6" w:rsidRDefault="00A277D2" w:rsidP="00A277D2">
            <w:pPr>
              <w:autoSpaceDE w:val="0"/>
              <w:autoSpaceDN w:val="0"/>
              <w:adjustRightInd w:val="0"/>
              <w:spacing w:after="0" w:line="240" w:lineRule="auto"/>
              <w:rPr>
                <w:rFonts w:ascii="Times New Roman" w:hAnsi="Times New Roman" w:cs="Times New Roman"/>
                <w:color w:val="000000"/>
                <w:lang w:val="en-US"/>
              </w:rPr>
            </w:pPr>
            <w:r w:rsidRPr="005325A6">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325A6" w:rsidRDefault="00142518" w:rsidP="00142518">
      <w:pPr>
        <w:ind w:firstLine="708"/>
        <w:jc w:val="both"/>
        <w:rPr>
          <w:rFonts w:ascii="Times New Roman" w:hAnsi="Times New Roman" w:cs="Times New Roman"/>
          <w:sz w:val="24"/>
          <w:szCs w:val="28"/>
          <w:lang w:val="en-US"/>
        </w:rPr>
      </w:pPr>
    </w:p>
    <w:p w:rsidR="00142518" w:rsidRPr="005325A6" w:rsidRDefault="00142518" w:rsidP="00090AC1">
      <w:pPr>
        <w:jc w:val="both"/>
        <w:rPr>
          <w:rFonts w:ascii="Times New Roman" w:hAnsi="Times New Roman" w:cs="Times New Roman"/>
          <w:b/>
          <w:sz w:val="28"/>
          <w:szCs w:val="28"/>
          <w:lang w:val="en-US"/>
        </w:rPr>
      </w:pPr>
    </w:p>
    <w:sectPr w:rsidR="00142518" w:rsidRPr="005325A6"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463" w:rsidRDefault="00B21463" w:rsidP="00315CA6">
      <w:pPr>
        <w:spacing w:after="0" w:line="240" w:lineRule="auto"/>
      </w:pPr>
      <w:r>
        <w:separator/>
      </w:r>
    </w:p>
  </w:endnote>
  <w:endnote w:type="continuationSeparator" w:id="0">
    <w:p w:rsidR="00B21463" w:rsidRDefault="00B2146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D707A6" w:rsidRDefault="009D2D9A" w:rsidP="007F43E4">
        <w:pPr>
          <w:pStyle w:val="af4"/>
          <w:jc w:val="center"/>
        </w:pPr>
        <w:r>
          <w:fldChar w:fldCharType="begin"/>
        </w:r>
        <w:r w:rsidR="00160A68">
          <w:instrText>PAGE   \* MERGEFORMAT</w:instrText>
        </w:r>
        <w:r>
          <w:fldChar w:fldCharType="separate"/>
        </w:r>
        <w:r w:rsidR="00D22F4B">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463" w:rsidRDefault="00B21463" w:rsidP="00315CA6">
      <w:pPr>
        <w:spacing w:after="0" w:line="240" w:lineRule="auto"/>
      </w:pPr>
      <w:r>
        <w:separator/>
      </w:r>
    </w:p>
  </w:footnote>
  <w:footnote w:type="continuationSeparator" w:id="0">
    <w:p w:rsidR="00B21463" w:rsidRDefault="00B2146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0A68"/>
    <w:rsid w:val="0016180F"/>
    <w:rsid w:val="00164858"/>
    <w:rsid w:val="00181C12"/>
    <w:rsid w:val="0018274C"/>
    <w:rsid w:val="001830D3"/>
    <w:rsid w:val="001869D4"/>
    <w:rsid w:val="00194175"/>
    <w:rsid w:val="001B1DCA"/>
    <w:rsid w:val="001D06D9"/>
    <w:rsid w:val="001D5C39"/>
    <w:rsid w:val="00205002"/>
    <w:rsid w:val="002053A5"/>
    <w:rsid w:val="00225ED7"/>
    <w:rsid w:val="002300C9"/>
    <w:rsid w:val="0023371F"/>
    <w:rsid w:val="002404FA"/>
    <w:rsid w:val="00242621"/>
    <w:rsid w:val="002427CF"/>
    <w:rsid w:val="00255F04"/>
    <w:rsid w:val="00262CF0"/>
    <w:rsid w:val="00266624"/>
    <w:rsid w:val="002718E2"/>
    <w:rsid w:val="00273D8E"/>
    <w:rsid w:val="00282115"/>
    <w:rsid w:val="00294937"/>
    <w:rsid w:val="002971FE"/>
    <w:rsid w:val="002A6258"/>
    <w:rsid w:val="002A6F66"/>
    <w:rsid w:val="002A7BE5"/>
    <w:rsid w:val="002C0732"/>
    <w:rsid w:val="002C1AFD"/>
    <w:rsid w:val="002C735C"/>
    <w:rsid w:val="002E16F8"/>
    <w:rsid w:val="002E4044"/>
    <w:rsid w:val="00313ACD"/>
    <w:rsid w:val="00315CA6"/>
    <w:rsid w:val="00316402"/>
    <w:rsid w:val="00323E90"/>
    <w:rsid w:val="00335629"/>
    <w:rsid w:val="00342EBC"/>
    <w:rsid w:val="00352B6F"/>
    <w:rsid w:val="003531E7"/>
    <w:rsid w:val="00355FB7"/>
    <w:rsid w:val="00365ECE"/>
    <w:rsid w:val="00370A02"/>
    <w:rsid w:val="003752EA"/>
    <w:rsid w:val="003817FD"/>
    <w:rsid w:val="003830D3"/>
    <w:rsid w:val="0039407B"/>
    <w:rsid w:val="003A3814"/>
    <w:rsid w:val="003C34AB"/>
    <w:rsid w:val="003D0D34"/>
    <w:rsid w:val="003D6487"/>
    <w:rsid w:val="003F7F96"/>
    <w:rsid w:val="00405FE5"/>
    <w:rsid w:val="004063C6"/>
    <w:rsid w:val="0041061D"/>
    <w:rsid w:val="00412030"/>
    <w:rsid w:val="00433B9E"/>
    <w:rsid w:val="0043677A"/>
    <w:rsid w:val="00437F6A"/>
    <w:rsid w:val="004475DA"/>
    <w:rsid w:val="004535A3"/>
    <w:rsid w:val="00453EB6"/>
    <w:rsid w:val="0045607C"/>
    <w:rsid w:val="004619CB"/>
    <w:rsid w:val="00466076"/>
    <w:rsid w:val="00466C15"/>
    <w:rsid w:val="00490DEF"/>
    <w:rsid w:val="0049412D"/>
    <w:rsid w:val="004A1B2D"/>
    <w:rsid w:val="004A7B35"/>
    <w:rsid w:val="004B5289"/>
    <w:rsid w:val="004C3083"/>
    <w:rsid w:val="004C4B89"/>
    <w:rsid w:val="004E72F6"/>
    <w:rsid w:val="004F2F48"/>
    <w:rsid w:val="00511619"/>
    <w:rsid w:val="00523021"/>
    <w:rsid w:val="00525214"/>
    <w:rsid w:val="005325A6"/>
    <w:rsid w:val="00533004"/>
    <w:rsid w:val="00533933"/>
    <w:rsid w:val="00546A9C"/>
    <w:rsid w:val="00553BBB"/>
    <w:rsid w:val="005570A7"/>
    <w:rsid w:val="00562FAA"/>
    <w:rsid w:val="005858F6"/>
    <w:rsid w:val="005904A2"/>
    <w:rsid w:val="00594A0C"/>
    <w:rsid w:val="005962D4"/>
    <w:rsid w:val="005B37A7"/>
    <w:rsid w:val="005B4DAC"/>
    <w:rsid w:val="005C548A"/>
    <w:rsid w:val="005D07D0"/>
    <w:rsid w:val="005D65A5"/>
    <w:rsid w:val="005E192E"/>
    <w:rsid w:val="005F42A5"/>
    <w:rsid w:val="006027C7"/>
    <w:rsid w:val="00611CC7"/>
    <w:rsid w:val="00614454"/>
    <w:rsid w:val="00614A51"/>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52DF"/>
    <w:rsid w:val="007E6725"/>
    <w:rsid w:val="007F1A52"/>
    <w:rsid w:val="007F43E4"/>
    <w:rsid w:val="007F544A"/>
    <w:rsid w:val="007F5F5A"/>
    <w:rsid w:val="0080100A"/>
    <w:rsid w:val="00801458"/>
    <w:rsid w:val="00802C98"/>
    <w:rsid w:val="00810BDB"/>
    <w:rsid w:val="00817A55"/>
    <w:rsid w:val="008416EB"/>
    <w:rsid w:val="00853C95"/>
    <w:rsid w:val="00855D91"/>
    <w:rsid w:val="00871E14"/>
    <w:rsid w:val="00871E81"/>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2D9A"/>
    <w:rsid w:val="009D49CC"/>
    <w:rsid w:val="009E5201"/>
    <w:rsid w:val="009E6058"/>
    <w:rsid w:val="009F62AE"/>
    <w:rsid w:val="00A0551E"/>
    <w:rsid w:val="00A057CB"/>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21463"/>
    <w:rsid w:val="00B37079"/>
    <w:rsid w:val="00B43524"/>
    <w:rsid w:val="00B4774E"/>
    <w:rsid w:val="00B50FCD"/>
    <w:rsid w:val="00B53060"/>
    <w:rsid w:val="00B8237E"/>
    <w:rsid w:val="00B947DA"/>
    <w:rsid w:val="00BB0333"/>
    <w:rsid w:val="00BB124D"/>
    <w:rsid w:val="00BB24AD"/>
    <w:rsid w:val="00BB56FF"/>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B36C4"/>
    <w:rsid w:val="00CC7A75"/>
    <w:rsid w:val="00CE14AD"/>
    <w:rsid w:val="00CE1DBC"/>
    <w:rsid w:val="00D03128"/>
    <w:rsid w:val="00D034CA"/>
    <w:rsid w:val="00D07D79"/>
    <w:rsid w:val="00D22F4B"/>
    <w:rsid w:val="00D33437"/>
    <w:rsid w:val="00D33C83"/>
    <w:rsid w:val="00D373B6"/>
    <w:rsid w:val="00D40EAD"/>
    <w:rsid w:val="00D43F61"/>
    <w:rsid w:val="00D56558"/>
    <w:rsid w:val="00D6204D"/>
    <w:rsid w:val="00D707A6"/>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3ABB"/>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2C899549"/>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28957974">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5555442">
      <w:bodyDiv w:val="1"/>
      <w:marLeft w:val="0"/>
      <w:marRight w:val="0"/>
      <w:marTop w:val="0"/>
      <w:marBottom w:val="0"/>
      <w:divBdr>
        <w:top w:val="none" w:sz="0" w:space="0" w:color="auto"/>
        <w:left w:val="none" w:sz="0" w:space="0" w:color="auto"/>
        <w:bottom w:val="none" w:sz="0" w:space="0" w:color="auto"/>
        <w:right w:val="none" w:sz="0" w:space="0" w:color="auto"/>
      </w:divBdr>
    </w:div>
    <w:div w:id="123824359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83471425">
      <w:bodyDiv w:val="1"/>
      <w:marLeft w:val="0"/>
      <w:marRight w:val="0"/>
      <w:marTop w:val="0"/>
      <w:marBottom w:val="0"/>
      <w:divBdr>
        <w:top w:val="none" w:sz="0" w:space="0" w:color="auto"/>
        <w:left w:val="none" w:sz="0" w:space="0" w:color="auto"/>
        <w:bottom w:val="none" w:sz="0" w:space="0" w:color="auto"/>
        <w:right w:val="none" w:sz="0" w:space="0" w:color="auto"/>
      </w:divBdr>
    </w:div>
    <w:div w:id="1960645582">
      <w:bodyDiv w:val="1"/>
      <w:marLeft w:val="0"/>
      <w:marRight w:val="0"/>
      <w:marTop w:val="0"/>
      <w:marBottom w:val="0"/>
      <w:divBdr>
        <w:top w:val="none" w:sz="0" w:space="0" w:color="auto"/>
        <w:left w:val="none" w:sz="0" w:space="0" w:color="auto"/>
        <w:bottom w:val="none" w:sz="0" w:space="0" w:color="auto"/>
        <w:right w:val="none" w:sz="0" w:space="0" w:color="auto"/>
      </w:divBdr>
    </w:div>
    <w:div w:id="1973710875">
      <w:bodyDiv w:val="1"/>
      <w:marLeft w:val="0"/>
      <w:marRight w:val="0"/>
      <w:marTop w:val="0"/>
      <w:marBottom w:val="0"/>
      <w:divBdr>
        <w:top w:val="none" w:sz="0" w:space="0" w:color="auto"/>
        <w:left w:val="none" w:sz="0" w:space="0" w:color="auto"/>
        <w:bottom w:val="none" w:sz="0" w:space="0" w:color="auto"/>
        <w:right w:val="none" w:sz="0" w:space="0" w:color="auto"/>
      </w:divBdr>
    </w:div>
    <w:div w:id="212383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1048;&#1089;&#1087;&#1086;&#1083;&#1100;&#1079;&#1086;&#1074;&#1072;&#1085;&#1080;&#1077;%20&#1089;&#1086;&#1074;&#1088;&#1077;&#1084;&#1077;&#1085;&#1085;&#1099;&#1093;.pdf%20" TargetMode="External"/><Relationship Id="rId18" Type="http://schemas.openxmlformats.org/officeDocument/2006/relationships/hyperlink" Target="https://urait.ru/bcode/475335" TargetMode="External"/><Relationship Id="rId26"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hyperlink" Target="https://urait.ru/bcode/488898" TargetMode="External"/><Relationship Id="rId34" Type="http://schemas.openxmlformats.org/officeDocument/2006/relationships/hyperlink" Target="https://opac.unecon.ru/" TargetMode="External"/><Relationship Id="rId7" Type="http://schemas.openxmlformats.org/officeDocument/2006/relationships/settings" Target="settings.xml"/><Relationship Id="rId12" Type="http://schemas.openxmlformats.org/officeDocument/2006/relationships/hyperlink" Target="http://opac.unecon.ru/elibrary/2015/ucheb/%D0%A4%D0%B8%D0%B7%D0%B8%D1%87%D0%B5%D1%81%D0%BA%D0%B0%D1%8F%20%D0%BA%D1%83%D0%BB%D1%8C%D1%82%D1%83%D1%80%D0%B0_%D0%9C%D0%B0%D0%BB%D0%B8%D0%BD%D0%BE%D0%B2%D1%81%D0%BA%D0%B0%D1%8F_20.pdf" TargetMode="External"/><Relationship Id="rId17" Type="http://schemas.openxmlformats.org/officeDocument/2006/relationships/hyperlink" Target="http://opac.unecon.ru/elibrary/2015/ucheb/&#1060;&#1080;&#1079;&#1080;&#1095;&#1077;&#1089;&#1082;&#1072;&#1103;%20&#1082;&#1091;&#1083;&#1100;&#1090;&#1091;&#1088;&#1072;%20&#1080;%20&#1089;&#1087;&#1086;&#1088;&#1090;_&#1101;&#1076;.pdf" TargetMode="External"/><Relationship Id="rId25" Type="http://schemas.openxmlformats.org/officeDocument/2006/relationships/hyperlink" Target="https://cyberleninka.ru/"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opac.unecon.ru/elibrary/2015/ucheb/%D0%9E%D1%80%D0%B3%D0%B0%D0%BD%D0%B8%D0%B7%D0%B0%D1%86%D0%B8%D1%8F%20%D1%81%D0%B0%D0%BC%D0%BE%D1%81%D1%82%D0%BE%D1%8F%D1%82%D0%B5%D0%BB%D1%8C%D0%BD%D1%8B%D1%85%20%D0%B7%D0%B0%D0%BD%D1%8F%D1%82%D0%B8%D0%B9.pdf" TargetMode="External"/><Relationship Id="rId20" Type="http://schemas.openxmlformats.org/officeDocument/2006/relationships/hyperlink" Target="https://www.iprbookshop.ru/116615.html" TargetMode="External"/><Relationship Id="rId29"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A4%D0%B8%D0%B7%D0%B8%D1%87%D0%B5%D1%81%D0%BA%D0%B0%D1%8F%20%D0%BA%D1%83%D0%BB%D1%8C%D1%82%D1%83%D1%80%D0%B0%20%D0%B8%20%D1%81%D0%BF%D0%BE%D1%80%D1%82_%D0%B8%D0%BD%D0%B2.pdf" TargetMode="External"/><Relationship Id="rId24" Type="http://schemas.openxmlformats.org/officeDocument/2006/relationships/hyperlink" Target="https://elibrary.ru/defaultx.asp?" TargetMode="External"/><Relationship Id="rId32" Type="http://schemas.openxmlformats.org/officeDocument/2006/relationships/hyperlink" Target="https://urait.ru/viewer/kompleksnyy-analiz-hozyaystvennoy-deyatelnosti-468686"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opac.unecon.ru/elibrary/2015/ucheb/%D0%A4%D0%B8%D1%82%D0%BD%D0%B5%D1%81-%D1%82%D0%B5%D1%85%D0%BD%D0%BE%D0%BB%D0%BE%D0%B3%D0%B8%D0%B8%20%D0%B2%20%D1%84%D0%BE%D1%80%D0%BC%D0%B8%D1%80%D0%BE%D0%B2%D0%B0%D0%BD%D0%B8%D0%B8.pdf%20" TargetMode="External"/><Relationship Id="rId23" Type="http://schemas.openxmlformats.org/officeDocument/2006/relationships/hyperlink" Target="http://www.grebennikon.ru" TargetMode="External"/><Relationship Id="rId28" Type="http://schemas.openxmlformats.org/officeDocument/2006/relationships/hyperlink" Target="https://www.consultant.ru/"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urait.ru/bcode/447870" TargetMode="External"/><Relationship Id="rId31" Type="http://schemas.openxmlformats.org/officeDocument/2006/relationships/hyperlink" Target="https://book.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D0%90%D0%B4%D0%B0%D0%BF%D1%82%D0%B8%D0%B2%D0%BD%D0%BE%D0%B5%20%D1%83%D0%BF%D1%80%D0%B0%D0%B2%D0%BB%D0%B5%D0%BD%D0%B8%D0%B5.pdf" TargetMode="External"/><Relationship Id="rId22" Type="http://schemas.openxmlformats.org/officeDocument/2006/relationships/hyperlink" Target="http://opac.unecon.ru/elibrary/2015/rabprog/&#1060;&#1080;&#1079;&#1080;&#1095;&#1077;&#1089;&#1082;&#1072;&#1103;%20&#1082;&#1091;&#1083;&#1100;&#1090;&#1091;&#1088;&#1072;%20&#1080;%20&#1089;&#1087;&#1086;&#1088;&#1090;%20(&#1069;&#1044;)_&#1064;&#1072;&#1088;&#1086;&#1085;&#1086;&#1074;&#1072;%20&#1040;&#1042;,%20%20&#1040;&#1088;&#1093;&#1080;&#1087;&#1086;&#1074;&#1072;%20&#1070;&#1040;,%20&#1054;&#1085;&#1091;&#1095;&#1080;&#1085;%20&#1051;&#1040;,.pdf" TargetMode="External"/><Relationship Id="rId27" Type="http://schemas.openxmlformats.org/officeDocument/2006/relationships/hyperlink" Target="http://www.oecd-ilibrary.org" TargetMode="External"/><Relationship Id="rId30" Type="http://schemas.openxmlformats.org/officeDocument/2006/relationships/hyperlink" Target="https://kodeks.ru/"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51C5B1E-412F-45E3-8147-688C989FE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7291</Words>
  <Characters>41561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48755</CharactersWithSpaces>
  <SharedDoc>false</SharedDoc>
  <HLinks>
    <vt:vector size="252" baseType="variant">
      <vt:variant>
        <vt:i4>2490481</vt:i4>
      </vt:variant>
      <vt:variant>
        <vt:i4>180</vt:i4>
      </vt:variant>
      <vt:variant>
        <vt:i4>0</vt:i4>
      </vt:variant>
      <vt:variant>
        <vt:i4>5</vt:i4>
      </vt:variant>
      <vt:variant>
        <vt:lpwstr>https://opac.unecon.ru/</vt:lpwstr>
      </vt:variant>
      <vt:variant>
        <vt:lpwstr/>
      </vt:variant>
      <vt:variant>
        <vt:i4>3801188</vt:i4>
      </vt:variant>
      <vt:variant>
        <vt:i4>177</vt:i4>
      </vt:variant>
      <vt:variant>
        <vt:i4>0</vt:i4>
      </vt:variant>
      <vt:variant>
        <vt:i4>5</vt:i4>
      </vt:variant>
      <vt:variant>
        <vt:lpwstr>http://www.znanium.com/</vt:lpwstr>
      </vt:variant>
      <vt:variant>
        <vt:lpwstr/>
      </vt:variant>
      <vt:variant>
        <vt:i4>5636121</vt:i4>
      </vt:variant>
      <vt:variant>
        <vt:i4>174</vt:i4>
      </vt:variant>
      <vt:variant>
        <vt:i4>0</vt:i4>
      </vt:variant>
      <vt:variant>
        <vt:i4>5</vt:i4>
      </vt:variant>
      <vt:variant>
        <vt:lpwstr>https://urait.ru/viewer/kompleksnyy-analiz-hozyaystvennoy-deyatelnosti-468686</vt:lpwstr>
      </vt:variant>
      <vt:variant>
        <vt:lpwstr/>
      </vt:variant>
      <vt:variant>
        <vt:i4>4718614</vt:i4>
      </vt:variant>
      <vt:variant>
        <vt:i4>171</vt:i4>
      </vt:variant>
      <vt:variant>
        <vt:i4>0</vt:i4>
      </vt:variant>
      <vt:variant>
        <vt:i4>5</vt:i4>
      </vt:variant>
      <vt:variant>
        <vt:lpwstr>https://book.ru/</vt:lpwstr>
      </vt:variant>
      <vt:variant>
        <vt:lpwstr/>
      </vt:variant>
      <vt:variant>
        <vt:i4>3473535</vt:i4>
      </vt:variant>
      <vt:variant>
        <vt:i4>168</vt:i4>
      </vt:variant>
      <vt:variant>
        <vt:i4>0</vt:i4>
      </vt:variant>
      <vt:variant>
        <vt:i4>5</vt:i4>
      </vt:variant>
      <vt:variant>
        <vt:lpwstr>https://kodeks.ru/</vt:lpwstr>
      </vt:variant>
      <vt:variant>
        <vt:lpwstr/>
      </vt:variant>
      <vt:variant>
        <vt:i4>6357088</vt:i4>
      </vt:variant>
      <vt:variant>
        <vt:i4>165</vt:i4>
      </vt:variant>
      <vt:variant>
        <vt:i4>0</vt:i4>
      </vt:variant>
      <vt:variant>
        <vt:i4>5</vt:i4>
      </vt:variant>
      <vt:variant>
        <vt:lpwstr>https://www.garant.ru/</vt:lpwstr>
      </vt:variant>
      <vt:variant>
        <vt:lpwstr/>
      </vt:variant>
      <vt:variant>
        <vt:i4>7340153</vt:i4>
      </vt:variant>
      <vt:variant>
        <vt:i4>162</vt:i4>
      </vt:variant>
      <vt:variant>
        <vt:i4>0</vt:i4>
      </vt:variant>
      <vt:variant>
        <vt:i4>5</vt:i4>
      </vt:variant>
      <vt:variant>
        <vt:lpwstr>https://www.consultant.ru/</vt:lpwstr>
      </vt:variant>
      <vt:variant>
        <vt:lpwstr/>
      </vt:variant>
      <vt:variant>
        <vt:i4>1310733</vt:i4>
      </vt:variant>
      <vt:variant>
        <vt:i4>159</vt:i4>
      </vt:variant>
      <vt:variant>
        <vt:i4>0</vt:i4>
      </vt:variant>
      <vt:variant>
        <vt:i4>5</vt:i4>
      </vt:variant>
      <vt:variant>
        <vt:lpwstr>http://www.oecd-ilibrary.org/</vt:lpwstr>
      </vt:variant>
      <vt:variant>
        <vt:lpwstr/>
      </vt:variant>
      <vt:variant>
        <vt:i4>3080299</vt:i4>
      </vt:variant>
      <vt:variant>
        <vt:i4>156</vt:i4>
      </vt:variant>
      <vt:variant>
        <vt:i4>0</vt:i4>
      </vt:variant>
      <vt:variant>
        <vt:i4>5</vt:i4>
      </vt:variant>
      <vt:variant>
        <vt:lpwstr>http://www.polpred.com/</vt:lpwstr>
      </vt:variant>
      <vt:variant>
        <vt:lpwstr/>
      </vt:variant>
      <vt:variant>
        <vt:i4>6094863</vt:i4>
      </vt:variant>
      <vt:variant>
        <vt:i4>153</vt:i4>
      </vt:variant>
      <vt:variant>
        <vt:i4>0</vt:i4>
      </vt:variant>
      <vt:variant>
        <vt:i4>5</vt:i4>
      </vt:variant>
      <vt:variant>
        <vt:lpwstr>https://cyberleninka.ru/</vt:lpwstr>
      </vt:variant>
      <vt:variant>
        <vt:lpwstr/>
      </vt:variant>
      <vt:variant>
        <vt:i4>5963849</vt:i4>
      </vt:variant>
      <vt:variant>
        <vt:i4>150</vt:i4>
      </vt:variant>
      <vt:variant>
        <vt:i4>0</vt:i4>
      </vt:variant>
      <vt:variant>
        <vt:i4>5</vt:i4>
      </vt:variant>
      <vt:variant>
        <vt:lpwstr>https://elibrary.ru/defaultx.asp?</vt:lpwstr>
      </vt:variant>
      <vt:variant>
        <vt:lpwstr/>
      </vt:variant>
      <vt:variant>
        <vt:i4>7995507</vt:i4>
      </vt:variant>
      <vt:variant>
        <vt:i4>147</vt:i4>
      </vt:variant>
      <vt:variant>
        <vt:i4>0</vt:i4>
      </vt:variant>
      <vt:variant>
        <vt:i4>5</vt:i4>
      </vt:variant>
      <vt:variant>
        <vt:lpwstr>http://www.grebennikon.ru/</vt:lpwstr>
      </vt:variant>
      <vt:variant>
        <vt:lpwstr/>
      </vt:variant>
      <vt:variant>
        <vt:i4>1900661</vt:i4>
      </vt:variant>
      <vt:variant>
        <vt:i4>144</vt:i4>
      </vt:variant>
      <vt:variant>
        <vt:i4>0</vt:i4>
      </vt:variant>
      <vt:variant>
        <vt:i4>5</vt:i4>
      </vt:variant>
      <vt:variant>
        <vt:lpwstr>http://opac.unecon.ru/elibrary/2015/rabprog/Физическая культура и спорт (ЭД)_Шаронова АВ,  Архипова ЮА, Онучин ЛА,.pdf</vt:lpwstr>
      </vt:variant>
      <vt:variant>
        <vt:lpwstr/>
      </vt:variant>
      <vt:variant>
        <vt:i4>786517</vt:i4>
      </vt:variant>
      <vt:variant>
        <vt:i4>141</vt:i4>
      </vt:variant>
      <vt:variant>
        <vt:i4>0</vt:i4>
      </vt:variant>
      <vt:variant>
        <vt:i4>5</vt:i4>
      </vt:variant>
      <vt:variant>
        <vt:lpwstr>https://urait.ru/bcode/488898</vt:lpwstr>
      </vt:variant>
      <vt:variant>
        <vt:lpwstr/>
      </vt:variant>
      <vt:variant>
        <vt:i4>7471149</vt:i4>
      </vt:variant>
      <vt:variant>
        <vt:i4>138</vt:i4>
      </vt:variant>
      <vt:variant>
        <vt:i4>0</vt:i4>
      </vt:variant>
      <vt:variant>
        <vt:i4>5</vt:i4>
      </vt:variant>
      <vt:variant>
        <vt:lpwstr>https://www.iprbookshop.ru/116615.html</vt:lpwstr>
      </vt:variant>
      <vt:variant>
        <vt:lpwstr/>
      </vt:variant>
      <vt:variant>
        <vt:i4>852057</vt:i4>
      </vt:variant>
      <vt:variant>
        <vt:i4>135</vt:i4>
      </vt:variant>
      <vt:variant>
        <vt:i4>0</vt:i4>
      </vt:variant>
      <vt:variant>
        <vt:i4>5</vt:i4>
      </vt:variant>
      <vt:variant>
        <vt:lpwstr>https://urait.ru/bcode/447870</vt:lpwstr>
      </vt:variant>
      <vt:variant>
        <vt:lpwstr/>
      </vt:variant>
      <vt:variant>
        <vt:i4>720977</vt:i4>
      </vt:variant>
      <vt:variant>
        <vt:i4>132</vt:i4>
      </vt:variant>
      <vt:variant>
        <vt:i4>0</vt:i4>
      </vt:variant>
      <vt:variant>
        <vt:i4>5</vt:i4>
      </vt:variant>
      <vt:variant>
        <vt:lpwstr>https://urait.ru/bcode/475335</vt:lpwstr>
      </vt:variant>
      <vt:variant>
        <vt:lpwstr/>
      </vt:variant>
      <vt:variant>
        <vt:i4>6750332</vt:i4>
      </vt:variant>
      <vt:variant>
        <vt:i4>129</vt:i4>
      </vt:variant>
      <vt:variant>
        <vt:i4>0</vt:i4>
      </vt:variant>
      <vt:variant>
        <vt:i4>5</vt:i4>
      </vt:variant>
      <vt:variant>
        <vt:lpwstr>http://opac.unecon.ru/elibrary/2015/ucheb/Физическая культура и спорт_эд.pdf</vt:lpwstr>
      </vt:variant>
      <vt:variant>
        <vt:lpwstr/>
      </vt:variant>
      <vt:variant>
        <vt:i4>3407998</vt:i4>
      </vt:variant>
      <vt:variant>
        <vt:i4>126</vt:i4>
      </vt:variant>
      <vt:variant>
        <vt:i4>0</vt:i4>
      </vt:variant>
      <vt:variant>
        <vt:i4>5</vt:i4>
      </vt:variant>
      <vt:variant>
        <vt:lpwstr>http://opac.unecon.ru/elibrary/2015/ucheb/%D0%9E%D1%80%D0%B3%D0%B0%D0%BD%D0%B8%D0%B7%D0%B0%D1%86%D0%B8%D1%8F %D1%81%D0%B0%D0%BC%D0%BE%D1%81%D1%82%D0%BE%D1%8F%D1%82%D0%B5%D0%BB%D1%8C%D0%BD%D1%8B%D1%85 %D0%B7%D0%B0%D0%BD%D1%8F%D1%82%D0%B8%D0%B9.pdf</vt:lpwstr>
      </vt:variant>
      <vt:variant>
        <vt:lpwstr/>
      </vt:variant>
      <vt:variant>
        <vt:i4>3801184</vt:i4>
      </vt:variant>
      <vt:variant>
        <vt:i4>123</vt:i4>
      </vt:variant>
      <vt:variant>
        <vt:i4>0</vt:i4>
      </vt:variant>
      <vt:variant>
        <vt:i4>5</vt:i4>
      </vt:variant>
      <vt:variant>
        <vt:lpwstr>http://opac.unecon.ru/elibrary/2015/ucheb/%D0%A4%D0%B8%D1%82%D0%BD%D0%B5%D1%81-%D1%82%D0%B5%D1%85%D0%BD%D0%BE%D0%BB%D0%BE%D0%B3%D0%B8%D0%B8 %D0%B2 %D1%84%D0%BE%D1%80%D0%BC%D0%B8%D1%80%D0%BE%D0%B2%D0%B0%D0%BD%D0%B8%D0%B8.pdf</vt:lpwstr>
      </vt:variant>
      <vt:variant>
        <vt:lpwstr/>
      </vt:variant>
      <vt:variant>
        <vt:i4>3276910</vt:i4>
      </vt:variant>
      <vt:variant>
        <vt:i4>120</vt:i4>
      </vt:variant>
      <vt:variant>
        <vt:i4>0</vt:i4>
      </vt:variant>
      <vt:variant>
        <vt:i4>5</vt:i4>
      </vt:variant>
      <vt:variant>
        <vt:lpwstr>http://opac.unecon.ru/elibrary/2015/ucheb/%D0%90%D0%B4%D0%B0%D0%BF%D1%82%D0%B8%D0%B2%D0%BD%D0%BE%D0%B5 %D1%83%D0%BF%D1%80%D0%B0%D0%B2%D0%BB%D0%B5%D0%BD%D0%B8%D0%B5.pdf</vt:lpwstr>
      </vt:variant>
      <vt:variant>
        <vt:lpwstr/>
      </vt:variant>
      <vt:variant>
        <vt:i4>75301933</vt:i4>
      </vt:variant>
      <vt:variant>
        <vt:i4>117</vt:i4>
      </vt:variant>
      <vt:variant>
        <vt:i4>0</vt:i4>
      </vt:variant>
      <vt:variant>
        <vt:i4>5</vt:i4>
      </vt:variant>
      <vt:variant>
        <vt:lpwstr>http://opac.unecon.ru/elibrary/2015/ucheb/Использование современных.pdf</vt:lpwstr>
      </vt:variant>
      <vt:variant>
        <vt:lpwstr/>
      </vt:variant>
      <vt:variant>
        <vt:i4>2097278</vt:i4>
      </vt:variant>
      <vt:variant>
        <vt:i4>114</vt:i4>
      </vt:variant>
      <vt:variant>
        <vt:i4>0</vt:i4>
      </vt:variant>
      <vt:variant>
        <vt:i4>5</vt:i4>
      </vt:variant>
      <vt:variant>
        <vt:lpwstr>http://opac.unecon.ru/elibrary/2015/ucheb/%D0%A4%D0%B8%D0%B7%D0%B8%D1%87%D0%B5%D1%81%D0%BA%D0%B0%D1%8F %D0%BA%D1%83%D0%BB%D1%8C%D1%82%D1%83%D1%80%D0%B0_%D0%9C%D0%B0%D0%BB%D0%B8%D0%BD%D0%BE%D0%B2%D1%81%D0%BA%D0%B0%D1%8F_20.pdf</vt:lpwstr>
      </vt:variant>
      <vt:variant>
        <vt:lpwstr/>
      </vt:variant>
      <vt:variant>
        <vt:i4>6881366</vt:i4>
      </vt:variant>
      <vt:variant>
        <vt:i4>111</vt:i4>
      </vt:variant>
      <vt:variant>
        <vt:i4>0</vt:i4>
      </vt:variant>
      <vt:variant>
        <vt:i4>5</vt:i4>
      </vt:variant>
      <vt:variant>
        <vt:lpwstr>http://opac.unecon.ru/elibrary/2015/ucheb/%D0%A4%D0%B8%D0%B7%D0%B8%D1%87%D0%B5%D1%81%D0%BA%D0%B0%D1%8F %D0%BA%D1%83%D0%BB%D1%8C%D1%82%D1%83%D1%80%D0%B0 %D0%B8 %D1%81%D0%BF%D0%BE%D1%80%D1%82_%D0%B8%D0%BD%D0%B2.pdf</vt:lpwstr>
      </vt:variant>
      <vt:variant>
        <vt:lpwstr/>
      </vt:variant>
      <vt:variant>
        <vt:i4>1835060</vt:i4>
      </vt:variant>
      <vt:variant>
        <vt:i4>104</vt:i4>
      </vt:variant>
      <vt:variant>
        <vt:i4>0</vt:i4>
      </vt:variant>
      <vt:variant>
        <vt:i4>5</vt:i4>
      </vt:variant>
      <vt:variant>
        <vt:lpwstr/>
      </vt:variant>
      <vt:variant>
        <vt:lpwstr>_Toc134619079</vt:lpwstr>
      </vt:variant>
      <vt:variant>
        <vt:i4>1835060</vt:i4>
      </vt:variant>
      <vt:variant>
        <vt:i4>98</vt:i4>
      </vt:variant>
      <vt:variant>
        <vt:i4>0</vt:i4>
      </vt:variant>
      <vt:variant>
        <vt:i4>5</vt:i4>
      </vt:variant>
      <vt:variant>
        <vt:lpwstr/>
      </vt:variant>
      <vt:variant>
        <vt:lpwstr>_Toc134619078</vt:lpwstr>
      </vt:variant>
      <vt:variant>
        <vt:i4>1835060</vt:i4>
      </vt:variant>
      <vt:variant>
        <vt:i4>92</vt:i4>
      </vt:variant>
      <vt:variant>
        <vt:i4>0</vt:i4>
      </vt:variant>
      <vt:variant>
        <vt:i4>5</vt:i4>
      </vt:variant>
      <vt:variant>
        <vt:lpwstr/>
      </vt:variant>
      <vt:variant>
        <vt:lpwstr>_Toc134619077</vt:lpwstr>
      </vt:variant>
      <vt:variant>
        <vt:i4>1835060</vt:i4>
      </vt:variant>
      <vt:variant>
        <vt:i4>86</vt:i4>
      </vt:variant>
      <vt:variant>
        <vt:i4>0</vt:i4>
      </vt:variant>
      <vt:variant>
        <vt:i4>5</vt:i4>
      </vt:variant>
      <vt:variant>
        <vt:lpwstr/>
      </vt:variant>
      <vt:variant>
        <vt:lpwstr>_Toc134619076</vt:lpwstr>
      </vt:variant>
      <vt:variant>
        <vt:i4>1835060</vt:i4>
      </vt:variant>
      <vt:variant>
        <vt:i4>80</vt:i4>
      </vt:variant>
      <vt:variant>
        <vt:i4>0</vt:i4>
      </vt:variant>
      <vt:variant>
        <vt:i4>5</vt:i4>
      </vt:variant>
      <vt:variant>
        <vt:lpwstr/>
      </vt:variant>
      <vt:variant>
        <vt:lpwstr>_Toc134619075</vt:lpwstr>
      </vt:variant>
      <vt:variant>
        <vt:i4>1835060</vt:i4>
      </vt:variant>
      <vt:variant>
        <vt:i4>74</vt:i4>
      </vt:variant>
      <vt:variant>
        <vt:i4>0</vt:i4>
      </vt:variant>
      <vt:variant>
        <vt:i4>5</vt:i4>
      </vt:variant>
      <vt:variant>
        <vt:lpwstr/>
      </vt:variant>
      <vt:variant>
        <vt:lpwstr>_Toc134619074</vt:lpwstr>
      </vt:variant>
      <vt:variant>
        <vt:i4>1835060</vt:i4>
      </vt:variant>
      <vt:variant>
        <vt:i4>68</vt:i4>
      </vt:variant>
      <vt:variant>
        <vt:i4>0</vt:i4>
      </vt:variant>
      <vt:variant>
        <vt:i4>5</vt:i4>
      </vt:variant>
      <vt:variant>
        <vt:lpwstr/>
      </vt:variant>
      <vt:variant>
        <vt:lpwstr>_Toc134619073</vt:lpwstr>
      </vt:variant>
      <vt:variant>
        <vt:i4>1835060</vt:i4>
      </vt:variant>
      <vt:variant>
        <vt:i4>62</vt:i4>
      </vt:variant>
      <vt:variant>
        <vt:i4>0</vt:i4>
      </vt:variant>
      <vt:variant>
        <vt:i4>5</vt:i4>
      </vt:variant>
      <vt:variant>
        <vt:lpwstr/>
      </vt:variant>
      <vt:variant>
        <vt:lpwstr>_Toc134619072</vt:lpwstr>
      </vt:variant>
      <vt:variant>
        <vt:i4>1835060</vt:i4>
      </vt:variant>
      <vt:variant>
        <vt:i4>56</vt:i4>
      </vt:variant>
      <vt:variant>
        <vt:i4>0</vt:i4>
      </vt:variant>
      <vt:variant>
        <vt:i4>5</vt:i4>
      </vt:variant>
      <vt:variant>
        <vt:lpwstr/>
      </vt:variant>
      <vt:variant>
        <vt:lpwstr>_Toc134619071</vt:lpwstr>
      </vt:variant>
      <vt:variant>
        <vt:i4>1835060</vt:i4>
      </vt:variant>
      <vt:variant>
        <vt:i4>50</vt:i4>
      </vt:variant>
      <vt:variant>
        <vt:i4>0</vt:i4>
      </vt:variant>
      <vt:variant>
        <vt:i4>5</vt:i4>
      </vt:variant>
      <vt:variant>
        <vt:lpwstr/>
      </vt:variant>
      <vt:variant>
        <vt:lpwstr>_Toc134619070</vt:lpwstr>
      </vt:variant>
      <vt:variant>
        <vt:i4>1900596</vt:i4>
      </vt:variant>
      <vt:variant>
        <vt:i4>44</vt:i4>
      </vt:variant>
      <vt:variant>
        <vt:i4>0</vt:i4>
      </vt:variant>
      <vt:variant>
        <vt:i4>5</vt:i4>
      </vt:variant>
      <vt:variant>
        <vt:lpwstr/>
      </vt:variant>
      <vt:variant>
        <vt:lpwstr>_Toc134619069</vt:lpwstr>
      </vt:variant>
      <vt:variant>
        <vt:i4>1900596</vt:i4>
      </vt:variant>
      <vt:variant>
        <vt:i4>38</vt:i4>
      </vt:variant>
      <vt:variant>
        <vt:i4>0</vt:i4>
      </vt:variant>
      <vt:variant>
        <vt:i4>5</vt:i4>
      </vt:variant>
      <vt:variant>
        <vt:lpwstr/>
      </vt:variant>
      <vt:variant>
        <vt:lpwstr>_Toc134619068</vt:lpwstr>
      </vt:variant>
      <vt:variant>
        <vt:i4>1900596</vt:i4>
      </vt:variant>
      <vt:variant>
        <vt:i4>32</vt:i4>
      </vt:variant>
      <vt:variant>
        <vt:i4>0</vt:i4>
      </vt:variant>
      <vt:variant>
        <vt:i4>5</vt:i4>
      </vt:variant>
      <vt:variant>
        <vt:lpwstr/>
      </vt:variant>
      <vt:variant>
        <vt:lpwstr>_Toc134619067</vt:lpwstr>
      </vt:variant>
      <vt:variant>
        <vt:i4>1900596</vt:i4>
      </vt:variant>
      <vt:variant>
        <vt:i4>26</vt:i4>
      </vt:variant>
      <vt:variant>
        <vt:i4>0</vt:i4>
      </vt:variant>
      <vt:variant>
        <vt:i4>5</vt:i4>
      </vt:variant>
      <vt:variant>
        <vt:lpwstr/>
      </vt:variant>
      <vt:variant>
        <vt:lpwstr>_Toc134619066</vt:lpwstr>
      </vt:variant>
      <vt:variant>
        <vt:i4>1900596</vt:i4>
      </vt:variant>
      <vt:variant>
        <vt:i4>20</vt:i4>
      </vt:variant>
      <vt:variant>
        <vt:i4>0</vt:i4>
      </vt:variant>
      <vt:variant>
        <vt:i4>5</vt:i4>
      </vt:variant>
      <vt:variant>
        <vt:lpwstr/>
      </vt:variant>
      <vt:variant>
        <vt:lpwstr>_Toc134619065</vt:lpwstr>
      </vt:variant>
      <vt:variant>
        <vt:i4>1900596</vt:i4>
      </vt:variant>
      <vt:variant>
        <vt:i4>14</vt:i4>
      </vt:variant>
      <vt:variant>
        <vt:i4>0</vt:i4>
      </vt:variant>
      <vt:variant>
        <vt:i4>5</vt:i4>
      </vt:variant>
      <vt:variant>
        <vt:lpwstr/>
      </vt:variant>
      <vt:variant>
        <vt:lpwstr>_Toc134619064</vt:lpwstr>
      </vt:variant>
      <vt:variant>
        <vt:i4>1900596</vt:i4>
      </vt:variant>
      <vt:variant>
        <vt:i4>8</vt:i4>
      </vt:variant>
      <vt:variant>
        <vt:i4>0</vt:i4>
      </vt:variant>
      <vt:variant>
        <vt:i4>5</vt:i4>
      </vt:variant>
      <vt:variant>
        <vt:lpwstr/>
      </vt:variant>
      <vt:variant>
        <vt:lpwstr>_Toc134619063</vt:lpwstr>
      </vt:variant>
      <vt:variant>
        <vt:i4>1900596</vt:i4>
      </vt:variant>
      <vt:variant>
        <vt:i4>2</vt:i4>
      </vt:variant>
      <vt:variant>
        <vt:i4>0</vt:i4>
      </vt:variant>
      <vt:variant>
        <vt:i4>5</vt:i4>
      </vt:variant>
      <vt:variant>
        <vt:lpwstr/>
      </vt:variant>
      <vt:variant>
        <vt:lpwstr>_Toc134619062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10</cp:revision>
  <cp:lastPrinted>2021-04-28T14:42:00Z</cp:lastPrinted>
  <dcterms:created xsi:type="dcterms:W3CDTF">2023-08-28T05:11:00Z</dcterms:created>
  <dcterms:modified xsi:type="dcterms:W3CDTF">2024-11-05T12:28:00Z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