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729" w:rsidRPr="008A222F" w:rsidRDefault="00E61729" w:rsidP="00E61729">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HIGHER EDUCATION OF THE RUSSIAN FEDERATION</w:t>
      </w:r>
    </w:p>
    <w:p w:rsidR="00E61729" w:rsidRPr="008A222F" w:rsidRDefault="00E61729" w:rsidP="00E61729">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E61729" w:rsidRDefault="00E61729" w:rsidP="00E61729">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E61729" w:rsidRDefault="00E61729" w:rsidP="00E61729">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513AC0" w:rsidTr="00513AC0">
        <w:trPr>
          <w:trHeight w:val="1797"/>
        </w:trPr>
        <w:tc>
          <w:tcPr>
            <w:tcW w:w="4784" w:type="dxa"/>
          </w:tcPr>
          <w:p w:rsidR="00513AC0" w:rsidRDefault="00513AC0">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513AC0" w:rsidRDefault="00513AC0">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513AC0" w:rsidRDefault="00513AC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513AC0" w:rsidRDefault="00513AC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513AC0" w:rsidRDefault="00513AC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13AC0" w:rsidRDefault="00513AC0" w:rsidP="00E61729">
      <w:pPr>
        <w:rPr>
          <w:rFonts w:ascii="Times New Roman" w:eastAsia="Calibri" w:hAnsi="Times New Roman" w:cs="Times New Roman"/>
          <w:sz w:val="24"/>
          <w:szCs w:val="24"/>
          <w:lang w:val="en-US"/>
        </w:rPr>
      </w:pPr>
    </w:p>
    <w:p w:rsidR="001400FE" w:rsidRPr="00B54F58" w:rsidRDefault="00FF64BD" w:rsidP="001400FE">
      <w:pPr>
        <w:jc w:val="center"/>
        <w:rPr>
          <w:rFonts w:ascii="Times New Roman" w:hAnsi="Times New Roman" w:cs="Times New Roman"/>
          <w:b/>
          <w:bCs/>
          <w:i/>
          <w:sz w:val="32"/>
          <w:szCs w:val="32"/>
          <w:lang w:val="en-US" w:bidi="ru-RU"/>
        </w:rPr>
      </w:pPr>
      <w:bookmarkStart w:id="0" w:name="_GoBack"/>
      <w:bookmarkEnd w:id="0"/>
      <w:r w:rsidRPr="00352B6F">
        <w:rPr>
          <w:rFonts w:ascii="Times New Roman" w:hAnsi="Times New Roman" w:cs="Times New Roman"/>
          <w:b/>
          <w:bCs/>
          <w:i/>
          <w:sz w:val="32"/>
          <w:szCs w:val="32"/>
        </w:rPr>
        <w:t>Международные</w:t>
      </w:r>
      <w:r w:rsidRPr="00B54F58">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финансовые</w:t>
      </w:r>
      <w:r w:rsidRPr="00B54F58">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рынки</w:t>
      </w:r>
      <w:r w:rsidRPr="00B54F58">
        <w:rPr>
          <w:rFonts w:ascii="Times New Roman" w:hAnsi="Times New Roman" w:cs="Times New Roman"/>
          <w:b/>
          <w:bCs/>
          <w:i/>
          <w:sz w:val="32"/>
          <w:szCs w:val="32"/>
          <w:lang w:val="en-US"/>
        </w:rPr>
        <w:t xml:space="preserve"> / International Financial Markets</w:t>
      </w:r>
    </w:p>
    <w:p w:rsidR="00E61729" w:rsidRPr="008A222F" w:rsidRDefault="00E61729" w:rsidP="003A51B7">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E61729" w:rsidRPr="008A222F" w:rsidRDefault="00E61729" w:rsidP="003A51B7">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E61729" w:rsidRPr="008A222F" w:rsidTr="003A51B7">
        <w:tc>
          <w:tcPr>
            <w:tcW w:w="3369" w:type="dxa"/>
            <w:hideMark/>
          </w:tcPr>
          <w:p w:rsidR="00E61729" w:rsidRPr="008A222F" w:rsidRDefault="00E61729" w:rsidP="00E61729">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E61729" w:rsidRPr="008A222F" w:rsidRDefault="00E61729" w:rsidP="00E61729">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E61729" w:rsidRPr="00513AC0" w:rsidTr="003A51B7">
        <w:tc>
          <w:tcPr>
            <w:tcW w:w="3369" w:type="dxa"/>
            <w:hideMark/>
          </w:tcPr>
          <w:p w:rsidR="00E61729" w:rsidRPr="008A222F" w:rsidRDefault="00E61729" w:rsidP="00E61729">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E61729" w:rsidRPr="008A222F" w:rsidRDefault="00E61729" w:rsidP="00E61729">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E61729" w:rsidRPr="008A222F" w:rsidTr="003A51B7">
        <w:trPr>
          <w:trHeight w:val="283"/>
        </w:trPr>
        <w:tc>
          <w:tcPr>
            <w:tcW w:w="3369" w:type="dxa"/>
            <w:hideMark/>
          </w:tcPr>
          <w:p w:rsidR="00E61729" w:rsidRPr="008A222F" w:rsidRDefault="00E61729" w:rsidP="00E61729">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E61729" w:rsidRPr="008A222F" w:rsidRDefault="00E61729" w:rsidP="00E61729">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E61729" w:rsidRPr="008A222F" w:rsidTr="003A51B7">
        <w:trPr>
          <w:trHeight w:val="80"/>
        </w:trPr>
        <w:tc>
          <w:tcPr>
            <w:tcW w:w="3369" w:type="dxa"/>
          </w:tcPr>
          <w:p w:rsidR="00E61729" w:rsidRPr="008A222F" w:rsidRDefault="00E61729" w:rsidP="00E61729">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E61729" w:rsidRPr="008A222F" w:rsidRDefault="00E61729" w:rsidP="00E61729">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E61729" w:rsidRPr="008A222F" w:rsidTr="003A51B7">
        <w:trPr>
          <w:trHeight w:val="80"/>
        </w:trPr>
        <w:tc>
          <w:tcPr>
            <w:tcW w:w="3369" w:type="dxa"/>
          </w:tcPr>
          <w:p w:rsidR="00E61729" w:rsidRPr="008A222F" w:rsidRDefault="00E61729" w:rsidP="00E61729">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E61729" w:rsidRPr="000D24DB" w:rsidRDefault="00E61729" w:rsidP="00E61729">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0D24DB">
              <w:rPr>
                <w:rFonts w:ascii="Times New Roman" w:hAnsi="Times New Roman" w:cs="Times New Roman"/>
                <w:i/>
                <w:sz w:val="18"/>
                <w:szCs w:val="18"/>
              </w:rPr>
              <w:t>4</w:t>
            </w:r>
          </w:p>
        </w:tc>
      </w:tr>
    </w:tbl>
    <w:p w:rsidR="00E61729" w:rsidRPr="008A222F" w:rsidRDefault="00E61729" w:rsidP="003A51B7">
      <w:pPr>
        <w:spacing w:after="0"/>
        <w:rPr>
          <w:rFonts w:ascii="Times New Roman" w:hAnsi="Times New Roman" w:cs="Times New Roman"/>
          <w:bCs/>
          <w:sz w:val="4"/>
          <w:szCs w:val="4"/>
          <w:lang w:val="en-US" w:bidi="ru-RU"/>
        </w:rPr>
      </w:pPr>
    </w:p>
    <w:p w:rsidR="00E61729" w:rsidRPr="008A222F" w:rsidRDefault="00E61729" w:rsidP="00E61729">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513AC0" w:rsidTr="00ED54AA">
        <w:tc>
          <w:tcPr>
            <w:tcW w:w="9345" w:type="dxa"/>
          </w:tcPr>
          <w:p w:rsidR="007A7979" w:rsidRPr="00E61729" w:rsidRDefault="00E61729" w:rsidP="00511619">
            <w:pPr>
              <w:rPr>
                <w:rFonts w:ascii="Times New Roman" w:hAnsi="Times New Roman" w:cs="Times New Roman"/>
                <w:sz w:val="20"/>
                <w:szCs w:val="20"/>
                <w:lang w:val="en-US"/>
              </w:rPr>
            </w:pPr>
            <w:r w:rsidRPr="00E61729">
              <w:rPr>
                <w:rFonts w:ascii="Times New Roman" w:hAnsi="Times New Roman" w:cs="Times New Roman"/>
                <w:sz w:val="20"/>
                <w:szCs w:val="20"/>
                <w:lang w:val="en-US"/>
              </w:rPr>
              <w:t xml:space="preserve">Ph.D., </w:t>
            </w:r>
            <w:proofErr w:type="spellStart"/>
            <w:r w:rsidRPr="00E61729">
              <w:rPr>
                <w:rFonts w:ascii="Times New Roman" w:hAnsi="Times New Roman" w:cs="Times New Roman"/>
                <w:sz w:val="20"/>
                <w:szCs w:val="20"/>
                <w:lang w:val="en-US"/>
              </w:rPr>
              <w:t>Utevskaya</w:t>
            </w:r>
            <w:proofErr w:type="spellEnd"/>
            <w:r w:rsidRPr="00E61729">
              <w:rPr>
                <w:rFonts w:ascii="Times New Roman" w:hAnsi="Times New Roman" w:cs="Times New Roman"/>
                <w:sz w:val="20"/>
                <w:szCs w:val="20"/>
                <w:lang w:val="en-US"/>
              </w:rPr>
              <w:t xml:space="preserve"> Marina </w:t>
            </w:r>
            <w:proofErr w:type="spellStart"/>
            <w:r w:rsidRPr="00E61729">
              <w:rPr>
                <w:rFonts w:ascii="Times New Roman" w:hAnsi="Times New Roman" w:cs="Times New Roman"/>
                <w:sz w:val="20"/>
                <w:szCs w:val="20"/>
                <w:lang w:val="en-US"/>
              </w:rPr>
              <w:t>Valerievna</w:t>
            </w:r>
            <w:proofErr w:type="spellEnd"/>
          </w:p>
        </w:tc>
      </w:tr>
    </w:tbl>
    <w:p w:rsidR="00511619" w:rsidRPr="00E61729"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E61729" w:rsidRPr="00F9632F"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Total number of hours</w:t>
            </w:r>
          </w:p>
        </w:tc>
        <w:tc>
          <w:tcPr>
            <w:tcW w:w="566" w:type="dxa"/>
          </w:tcPr>
          <w:p w:rsidR="00E61729" w:rsidRPr="007E6725" w:rsidRDefault="00E61729" w:rsidP="00E61729">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E61729" w:rsidRPr="008A222F" w:rsidRDefault="00E61729" w:rsidP="00E61729">
            <w:pPr>
              <w:ind w:left="884"/>
              <w:contextualSpacing/>
              <w:rPr>
                <w:rFonts w:ascii="Times New Roman" w:hAnsi="Times New Roman" w:cs="Times New Roman"/>
                <w:b/>
                <w:lang w:val="en-US"/>
              </w:rPr>
            </w:pPr>
            <w:r w:rsidRPr="008A222F">
              <w:rPr>
                <w:rFonts w:ascii="Times New Roman" w:hAnsi="Times New Roman" w:cs="Times New Roman"/>
                <w:b/>
                <w:lang w:val="en-US"/>
              </w:rPr>
              <w:t>Form of final attestation:</w:t>
            </w:r>
          </w:p>
          <w:p w:rsidR="00E61729" w:rsidRPr="007E6725" w:rsidRDefault="00E61729" w:rsidP="00E61729">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E61729" w:rsidRPr="00F9632F" w:rsidTr="006945E7">
              <w:tc>
                <w:tcPr>
                  <w:tcW w:w="4276" w:type="dxa"/>
                  <w:tcBorders>
                    <w:top w:val="nil"/>
                    <w:left w:val="nil"/>
                    <w:bottom w:val="nil"/>
                    <w:right w:val="nil"/>
                  </w:tcBorders>
                </w:tcPr>
                <w:p w:rsidR="00E61729" w:rsidRPr="006945E7" w:rsidRDefault="0043163A" w:rsidP="00E61729">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00E61729" w:rsidRPr="006D6895">
                    <w:rPr>
                      <w:rFonts w:ascii="Times New Roman" w:hAnsi="Times New Roman" w:cs="Times New Roman"/>
                      <w:sz w:val="20"/>
                      <w:szCs w:val="20"/>
                      <w:lang w:val="en-US"/>
                    </w:rPr>
                    <w:t xml:space="preserve">: semester </w:t>
                  </w:r>
                  <w:r w:rsidR="00E61729">
                    <w:rPr>
                      <w:rFonts w:ascii="Times New Roman" w:hAnsi="Times New Roman" w:cs="Times New Roman"/>
                      <w:sz w:val="20"/>
                      <w:szCs w:val="20"/>
                      <w:lang w:val="en-US"/>
                    </w:rPr>
                    <w:t>7</w:t>
                  </w:r>
                </w:p>
              </w:tc>
            </w:tr>
          </w:tbl>
          <w:p w:rsidR="00E61729" w:rsidRPr="00996066" w:rsidRDefault="00E61729" w:rsidP="00E61729">
            <w:pPr>
              <w:ind w:left="884"/>
              <w:contextualSpacing/>
              <w:rPr>
                <w:rFonts w:ascii="Times New Roman" w:hAnsi="Times New Roman" w:cs="Times New Roman"/>
                <w:sz w:val="20"/>
                <w:szCs w:val="20"/>
                <w:lang w:val="en-US"/>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incl:</w:t>
            </w:r>
          </w:p>
        </w:tc>
        <w:tc>
          <w:tcPr>
            <w:tcW w:w="566" w:type="dxa"/>
          </w:tcPr>
          <w:p w:rsidR="00E61729" w:rsidRPr="007E6725" w:rsidRDefault="00E61729" w:rsidP="00E61729">
            <w:pPr>
              <w:rPr>
                <w:rFonts w:ascii="Times New Roman" w:hAnsi="Times New Roman" w:cs="Times New Roman"/>
                <w:sz w:val="20"/>
                <w:szCs w:val="20"/>
              </w:rPr>
            </w:pPr>
          </w:p>
        </w:tc>
        <w:tc>
          <w:tcPr>
            <w:tcW w:w="5160" w:type="dxa"/>
            <w:vMerge/>
          </w:tcPr>
          <w:p w:rsidR="00E61729" w:rsidRPr="007E6725" w:rsidRDefault="00E61729" w:rsidP="00E61729">
            <w:pPr>
              <w:rPr>
                <w:rFonts w:ascii="Times New Roman" w:hAnsi="Times New Roman" w:cs="Times New Roman"/>
                <w:sz w:val="20"/>
                <w:szCs w:val="20"/>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contact work</w:t>
            </w:r>
          </w:p>
        </w:tc>
        <w:tc>
          <w:tcPr>
            <w:tcW w:w="566" w:type="dxa"/>
          </w:tcPr>
          <w:p w:rsidR="00E61729" w:rsidRPr="007E6725" w:rsidRDefault="00E61729" w:rsidP="00E61729">
            <w:pPr>
              <w:rPr>
                <w:rFonts w:ascii="Times New Roman" w:hAnsi="Times New Roman" w:cs="Times New Roman"/>
                <w:sz w:val="20"/>
                <w:szCs w:val="20"/>
              </w:rPr>
            </w:pPr>
            <w:r w:rsidRPr="007E6725">
              <w:rPr>
                <w:rFonts w:ascii="Times New Roman" w:hAnsi="Times New Roman" w:cs="Times New Roman"/>
                <w:lang w:val="en-US"/>
              </w:rPr>
              <w:t>48</w:t>
            </w:r>
          </w:p>
        </w:tc>
        <w:tc>
          <w:tcPr>
            <w:tcW w:w="5160" w:type="dxa"/>
            <w:vMerge/>
          </w:tcPr>
          <w:p w:rsidR="00E61729" w:rsidRPr="007E6725" w:rsidRDefault="00E61729" w:rsidP="00E61729">
            <w:pPr>
              <w:rPr>
                <w:rFonts w:ascii="Times New Roman" w:hAnsi="Times New Roman" w:cs="Times New Roman"/>
                <w:sz w:val="20"/>
                <w:szCs w:val="20"/>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self-study</w:t>
            </w:r>
          </w:p>
        </w:tc>
        <w:tc>
          <w:tcPr>
            <w:tcW w:w="566" w:type="dxa"/>
          </w:tcPr>
          <w:p w:rsidR="00E61729" w:rsidRPr="007E6725" w:rsidRDefault="00E61729" w:rsidP="00E61729">
            <w:pPr>
              <w:rPr>
                <w:rFonts w:ascii="Times New Roman" w:hAnsi="Times New Roman" w:cs="Times New Roman"/>
                <w:sz w:val="20"/>
                <w:szCs w:val="20"/>
              </w:rPr>
            </w:pPr>
            <w:r w:rsidRPr="007E6725">
              <w:rPr>
                <w:rFonts w:ascii="Times New Roman" w:hAnsi="Times New Roman" w:cs="Times New Roman"/>
                <w:lang w:val="en-US"/>
              </w:rPr>
              <w:t>60</w:t>
            </w:r>
          </w:p>
        </w:tc>
        <w:tc>
          <w:tcPr>
            <w:tcW w:w="5160" w:type="dxa"/>
            <w:vMerge/>
          </w:tcPr>
          <w:p w:rsidR="00E61729" w:rsidRPr="007E6725" w:rsidRDefault="00E61729" w:rsidP="00E61729">
            <w:pPr>
              <w:rPr>
                <w:rFonts w:ascii="Times New Roman" w:hAnsi="Times New Roman" w:cs="Times New Roman"/>
                <w:sz w:val="20"/>
                <w:szCs w:val="20"/>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practical training</w:t>
            </w:r>
          </w:p>
        </w:tc>
        <w:tc>
          <w:tcPr>
            <w:tcW w:w="566" w:type="dxa"/>
          </w:tcPr>
          <w:p w:rsidR="00E61729" w:rsidRPr="003817FD" w:rsidRDefault="00E61729" w:rsidP="00E61729">
            <w:pPr>
              <w:rPr>
                <w:rFonts w:ascii="Times New Roman" w:hAnsi="Times New Roman" w:cs="Times New Roman"/>
                <w:sz w:val="20"/>
                <w:szCs w:val="20"/>
              </w:rPr>
            </w:pPr>
            <w:r>
              <w:rPr>
                <w:rFonts w:ascii="Times New Roman" w:hAnsi="Times New Roman" w:cs="Times New Roman"/>
              </w:rPr>
              <w:t>0</w:t>
            </w:r>
          </w:p>
        </w:tc>
        <w:tc>
          <w:tcPr>
            <w:tcW w:w="5160" w:type="dxa"/>
            <w:vMerge/>
          </w:tcPr>
          <w:p w:rsidR="00E61729" w:rsidRPr="007E6725" w:rsidRDefault="00E61729" w:rsidP="00E61729">
            <w:pPr>
              <w:rPr>
                <w:rFonts w:ascii="Times New Roman" w:hAnsi="Times New Roman" w:cs="Times New Roman"/>
                <w:sz w:val="20"/>
                <w:szCs w:val="20"/>
              </w:rPr>
            </w:pPr>
          </w:p>
        </w:tc>
      </w:tr>
      <w:tr w:rsidR="00E61729" w:rsidRPr="007E6725" w:rsidTr="00E61729">
        <w:tc>
          <w:tcPr>
            <w:tcW w:w="3115" w:type="dxa"/>
          </w:tcPr>
          <w:p w:rsidR="00E61729" w:rsidRPr="007E6725" w:rsidRDefault="00E61729" w:rsidP="00E61729">
            <w:pPr>
              <w:rPr>
                <w:rFonts w:ascii="Times New Roman" w:hAnsi="Times New Roman" w:cs="Times New Roman"/>
              </w:rPr>
            </w:pPr>
            <w:r w:rsidRPr="008A222F">
              <w:rPr>
                <w:rFonts w:ascii="Times New Roman" w:hAnsi="Times New Roman" w:cs="Times New Roman"/>
                <w:lang w:val="en-US"/>
              </w:rPr>
              <w:t>control hours</w:t>
            </w:r>
          </w:p>
        </w:tc>
        <w:tc>
          <w:tcPr>
            <w:tcW w:w="566" w:type="dxa"/>
          </w:tcPr>
          <w:p w:rsidR="00E61729" w:rsidRPr="007E6725" w:rsidRDefault="00E61729" w:rsidP="00E61729">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E61729" w:rsidRPr="007E6725" w:rsidRDefault="00E61729" w:rsidP="00E61729">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E61729" w:rsidRPr="008A222F" w:rsidRDefault="00E61729" w:rsidP="00E61729">
      <w:pPr>
        <w:jc w:val="both"/>
        <w:rPr>
          <w:rFonts w:ascii="Times New Roman" w:hAnsi="Times New Roman" w:cs="Times New Roman"/>
          <w:b/>
          <w:lang w:val="en-US"/>
        </w:rPr>
      </w:pPr>
      <w:r w:rsidRPr="008A222F">
        <w:rPr>
          <w:rFonts w:ascii="Times New Roman" w:hAnsi="Times New Roman" w:cs="Times New Roman"/>
          <w:b/>
          <w:lang w:val="en-US"/>
        </w:rPr>
        <w:t>Hours distribution:</w:t>
      </w:r>
    </w:p>
    <w:tbl>
      <w:tblPr>
        <w:tblStyle w:val="a4"/>
        <w:tblW w:w="5000" w:type="pct"/>
        <w:tblLook w:val="04A0" w:firstRow="1" w:lastRow="0" w:firstColumn="1" w:lastColumn="0" w:noHBand="0" w:noVBand="1"/>
      </w:tblPr>
      <w:tblGrid>
        <w:gridCol w:w="6736"/>
        <w:gridCol w:w="2835"/>
      </w:tblGrid>
      <w:tr w:rsidR="00E61729" w:rsidRPr="007E6725" w:rsidTr="00E61729">
        <w:tc>
          <w:tcPr>
            <w:tcW w:w="3519" w:type="pct"/>
          </w:tcPr>
          <w:p w:rsidR="00E61729" w:rsidRPr="007E6725" w:rsidRDefault="00E61729" w:rsidP="00E61729">
            <w:pPr>
              <w:jc w:val="center"/>
              <w:rPr>
                <w:rFonts w:ascii="Times New Roman" w:hAnsi="Times New Roman" w:cs="Times New Roman"/>
              </w:rPr>
            </w:pPr>
            <w:r w:rsidRPr="008A222F">
              <w:rPr>
                <w:rFonts w:ascii="Times New Roman" w:hAnsi="Times New Roman" w:cs="Times New Roman"/>
                <w:lang w:val="en-US"/>
              </w:rPr>
              <w:t>Semester:</w:t>
            </w:r>
          </w:p>
        </w:tc>
        <w:tc>
          <w:tcPr>
            <w:tcW w:w="1481" w:type="pct"/>
            <w:shd w:val="clear" w:color="auto" w:fill="auto"/>
          </w:tcPr>
          <w:p w:rsidR="00E61729" w:rsidRPr="008A2742" w:rsidRDefault="00E61729" w:rsidP="00E61729">
            <w:pPr>
              <w:jc w:val="center"/>
              <w:rPr>
                <w:rFonts w:ascii="Times New Roman" w:hAnsi="Times New Roman" w:cs="Times New Roman"/>
                <w:lang w:val="en-US"/>
              </w:rPr>
            </w:pPr>
            <w:r>
              <w:rPr>
                <w:rFonts w:ascii="Times New Roman" w:hAnsi="Times New Roman" w:cs="Times New Roman"/>
                <w:lang w:val="en-US"/>
              </w:rPr>
              <w:t>7</w:t>
            </w:r>
          </w:p>
        </w:tc>
      </w:tr>
      <w:tr w:rsidR="00E61729" w:rsidRPr="007E6725" w:rsidTr="00E61729">
        <w:tc>
          <w:tcPr>
            <w:tcW w:w="3519" w:type="pct"/>
          </w:tcPr>
          <w:p w:rsidR="00E61729" w:rsidRPr="007E6725" w:rsidRDefault="00E61729" w:rsidP="00E61729">
            <w:pPr>
              <w:jc w:val="center"/>
              <w:rPr>
                <w:rFonts w:ascii="Times New Roman" w:hAnsi="Times New Roman" w:cs="Times New Roman"/>
              </w:rPr>
            </w:pPr>
            <w:r w:rsidRPr="008A222F">
              <w:rPr>
                <w:rFonts w:ascii="Times New Roman" w:hAnsi="Times New Roman" w:cs="Times New Roman"/>
                <w:lang w:val="en-US"/>
              </w:rPr>
              <w:t>Type of classes</w:t>
            </w:r>
          </w:p>
        </w:tc>
        <w:tc>
          <w:tcPr>
            <w:tcW w:w="1481" w:type="pct"/>
            <w:shd w:val="clear" w:color="auto" w:fill="auto"/>
          </w:tcPr>
          <w:p w:rsidR="00E61729" w:rsidRPr="007E6725" w:rsidRDefault="00E61729" w:rsidP="00E61729">
            <w:pPr>
              <w:jc w:val="center"/>
              <w:rPr>
                <w:rFonts w:ascii="Times New Roman" w:hAnsi="Times New Roman" w:cs="Times New Roman"/>
              </w:rPr>
            </w:pPr>
            <w:r w:rsidRPr="008A222F">
              <w:rPr>
                <w:rFonts w:ascii="Times New Roman" w:hAnsi="Times New Roman" w:cs="Times New Roman"/>
                <w:lang w:val="en-US"/>
              </w:rPr>
              <w:t>Hours</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Contact hours</w:t>
            </w:r>
          </w:p>
        </w:tc>
        <w:tc>
          <w:tcPr>
            <w:tcW w:w="1481" w:type="pct"/>
            <w:shd w:val="clear" w:color="auto" w:fill="auto"/>
          </w:tcPr>
          <w:p w:rsidR="00E61729" w:rsidRPr="007E6725" w:rsidRDefault="00E61729" w:rsidP="00E61729">
            <w:pPr>
              <w:jc w:val="both"/>
              <w:rPr>
                <w:rFonts w:ascii="Times New Roman" w:hAnsi="Times New Roman" w:cs="Times New Roman"/>
              </w:rPr>
            </w:pPr>
            <w:r w:rsidRPr="007E6725">
              <w:rPr>
                <w:rFonts w:ascii="Times New Roman" w:hAnsi="Times New Roman" w:cs="Times New Roman"/>
                <w:lang w:val="en-US"/>
              </w:rPr>
              <w:t>20</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Practical training</w:t>
            </w:r>
          </w:p>
        </w:tc>
        <w:tc>
          <w:tcPr>
            <w:tcW w:w="1481" w:type="pct"/>
            <w:shd w:val="clear" w:color="auto" w:fill="auto"/>
          </w:tcPr>
          <w:p w:rsidR="00E61729" w:rsidRPr="007E6725" w:rsidRDefault="00E61729" w:rsidP="00E61729">
            <w:pPr>
              <w:jc w:val="both"/>
              <w:rPr>
                <w:rFonts w:ascii="Times New Roman" w:hAnsi="Times New Roman" w:cs="Times New Roman"/>
              </w:rPr>
            </w:pPr>
            <w:r w:rsidRPr="007E6725">
              <w:rPr>
                <w:rFonts w:ascii="Times New Roman" w:hAnsi="Times New Roman" w:cs="Times New Roman"/>
                <w:lang w:val="en-US"/>
              </w:rPr>
              <w:t>28</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Laboratory work</w:t>
            </w:r>
          </w:p>
        </w:tc>
        <w:tc>
          <w:tcPr>
            <w:tcW w:w="1481" w:type="pct"/>
            <w:shd w:val="clear" w:color="auto" w:fill="auto"/>
          </w:tcPr>
          <w:p w:rsidR="00E61729" w:rsidRPr="007E6725" w:rsidRDefault="00E61729" w:rsidP="00E61729">
            <w:pPr>
              <w:jc w:val="both"/>
              <w:rPr>
                <w:rFonts w:ascii="Times New Roman" w:hAnsi="Times New Roman" w:cs="Times New Roman"/>
              </w:rPr>
            </w:pPr>
          </w:p>
        </w:tc>
      </w:tr>
      <w:tr w:rsidR="00E61729" w:rsidRPr="007E6725" w:rsidTr="00E61729">
        <w:tc>
          <w:tcPr>
            <w:tcW w:w="3519" w:type="pct"/>
          </w:tcPr>
          <w:p w:rsidR="00E61729" w:rsidRPr="007E6725" w:rsidRDefault="00E61729" w:rsidP="00E61729">
            <w:pPr>
              <w:jc w:val="both"/>
              <w:rPr>
                <w:rFonts w:ascii="Times New Roman" w:hAnsi="Times New Roman" w:cs="Times New Roman"/>
                <w:b/>
              </w:rPr>
            </w:pPr>
            <w:r w:rsidRPr="008A222F">
              <w:rPr>
                <w:rFonts w:ascii="Times New Roman" w:hAnsi="Times New Roman" w:cs="Times New Roman"/>
                <w:b/>
                <w:lang w:val="en-US"/>
              </w:rPr>
              <w:t>Total contact hours</w:t>
            </w:r>
          </w:p>
        </w:tc>
        <w:tc>
          <w:tcPr>
            <w:tcW w:w="1481" w:type="pct"/>
            <w:shd w:val="clear" w:color="auto" w:fill="auto"/>
          </w:tcPr>
          <w:p w:rsidR="00E61729" w:rsidRPr="007E6725" w:rsidRDefault="00E61729" w:rsidP="00E61729">
            <w:pPr>
              <w:jc w:val="both"/>
              <w:rPr>
                <w:rFonts w:ascii="Times New Roman" w:hAnsi="Times New Roman" w:cs="Times New Roman"/>
                <w:b/>
              </w:rPr>
            </w:pPr>
            <w:r w:rsidRPr="007E6725">
              <w:rPr>
                <w:rFonts w:ascii="Times New Roman" w:hAnsi="Times New Roman" w:cs="Times New Roman"/>
                <w:b/>
                <w:lang w:val="en-US"/>
              </w:rPr>
              <w:t>48</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Self-study</w:t>
            </w:r>
          </w:p>
        </w:tc>
        <w:tc>
          <w:tcPr>
            <w:tcW w:w="1481" w:type="pct"/>
            <w:shd w:val="clear" w:color="auto" w:fill="auto"/>
          </w:tcPr>
          <w:p w:rsidR="00E61729" w:rsidRPr="007E6725" w:rsidRDefault="00E61729" w:rsidP="00E61729">
            <w:pPr>
              <w:jc w:val="both"/>
              <w:rPr>
                <w:rFonts w:ascii="Times New Roman" w:hAnsi="Times New Roman" w:cs="Times New Roman"/>
              </w:rPr>
            </w:pPr>
            <w:r w:rsidRPr="007E6725">
              <w:rPr>
                <w:rFonts w:ascii="Times New Roman" w:hAnsi="Times New Roman" w:cs="Times New Roman"/>
                <w:lang w:val="en-US"/>
              </w:rPr>
              <w:t>60</w:t>
            </w:r>
          </w:p>
        </w:tc>
      </w:tr>
      <w:tr w:rsidR="00E61729" w:rsidRPr="007E6725" w:rsidTr="00E61729">
        <w:tc>
          <w:tcPr>
            <w:tcW w:w="3519" w:type="pct"/>
          </w:tcPr>
          <w:p w:rsidR="00E61729" w:rsidRPr="007E6725" w:rsidRDefault="00E61729" w:rsidP="00E61729">
            <w:pPr>
              <w:jc w:val="both"/>
              <w:rPr>
                <w:rFonts w:ascii="Times New Roman" w:hAnsi="Times New Roman" w:cs="Times New Roman"/>
              </w:rPr>
            </w:pPr>
            <w:r w:rsidRPr="008A222F">
              <w:rPr>
                <w:rFonts w:ascii="Times New Roman" w:hAnsi="Times New Roman" w:cs="Times New Roman"/>
                <w:lang w:val="en-US"/>
              </w:rPr>
              <w:t>Control hours</w:t>
            </w:r>
          </w:p>
        </w:tc>
        <w:tc>
          <w:tcPr>
            <w:tcW w:w="1481" w:type="pct"/>
            <w:shd w:val="clear" w:color="auto" w:fill="auto"/>
          </w:tcPr>
          <w:p w:rsidR="00E61729" w:rsidRPr="007E6725" w:rsidRDefault="00E61729" w:rsidP="00E61729">
            <w:pPr>
              <w:jc w:val="both"/>
              <w:rPr>
                <w:rFonts w:ascii="Times New Roman" w:hAnsi="Times New Roman" w:cs="Times New Roman"/>
              </w:rPr>
            </w:pPr>
            <w:r w:rsidRPr="007E6725">
              <w:rPr>
                <w:rFonts w:ascii="Times New Roman" w:hAnsi="Times New Roman" w:cs="Times New Roman"/>
                <w:lang w:val="en-US"/>
              </w:rPr>
              <w:t>36</w:t>
            </w:r>
          </w:p>
        </w:tc>
      </w:tr>
      <w:tr w:rsidR="00E61729" w:rsidRPr="007E6725" w:rsidTr="00E61729">
        <w:tc>
          <w:tcPr>
            <w:tcW w:w="3519" w:type="pct"/>
          </w:tcPr>
          <w:p w:rsidR="00E61729" w:rsidRPr="007E6725" w:rsidRDefault="00E61729" w:rsidP="00E61729">
            <w:pPr>
              <w:jc w:val="both"/>
              <w:rPr>
                <w:rFonts w:ascii="Times New Roman" w:hAnsi="Times New Roman" w:cs="Times New Roman"/>
                <w:b/>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E61729" w:rsidRPr="007E6725" w:rsidRDefault="00E61729" w:rsidP="00E61729">
            <w:pPr>
              <w:jc w:val="both"/>
              <w:rPr>
                <w:rFonts w:ascii="Times New Roman" w:hAnsi="Times New Roman" w:cs="Times New Roman"/>
                <w:b/>
              </w:rPr>
            </w:pPr>
            <w:r w:rsidRPr="007E6725">
              <w:rPr>
                <w:rFonts w:ascii="Times New Roman" w:hAnsi="Times New Roman" w:cs="Times New Roman"/>
                <w:b/>
                <w:lang w:val="en-US"/>
              </w:rPr>
              <w:t>144</w:t>
            </w:r>
          </w:p>
        </w:tc>
      </w:tr>
      <w:tr w:rsidR="00E61729" w:rsidRPr="007E6725" w:rsidTr="00E61729">
        <w:tc>
          <w:tcPr>
            <w:tcW w:w="3519" w:type="pct"/>
          </w:tcPr>
          <w:p w:rsidR="00E61729" w:rsidRPr="007E6725" w:rsidRDefault="00E61729" w:rsidP="00E61729">
            <w:pPr>
              <w:jc w:val="both"/>
              <w:rPr>
                <w:rFonts w:ascii="Times New Roman" w:hAnsi="Times New Roman" w:cs="Times New Roman"/>
                <w:b/>
                <w:lang w:bidi="ru-RU"/>
              </w:rPr>
            </w:pPr>
            <w:r w:rsidRPr="008A222F">
              <w:rPr>
                <w:rFonts w:ascii="Times New Roman" w:hAnsi="Times New Roman" w:cs="Times New Roman"/>
                <w:b/>
                <w:lang w:val="en-US" w:bidi="ru-RU"/>
              </w:rPr>
              <w:t>Total credits</w:t>
            </w:r>
          </w:p>
        </w:tc>
        <w:tc>
          <w:tcPr>
            <w:tcW w:w="1481" w:type="pct"/>
            <w:shd w:val="clear" w:color="auto" w:fill="auto"/>
          </w:tcPr>
          <w:p w:rsidR="00E61729" w:rsidRPr="007E6725" w:rsidRDefault="00E61729" w:rsidP="00E61729">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E61729" w:rsidRPr="008A222F" w:rsidRDefault="00E61729" w:rsidP="00E6172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E61729" w:rsidRPr="000D24DB" w:rsidRDefault="000D24DB" w:rsidP="00E6172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E61729" w:rsidRPr="008A222F" w:rsidRDefault="00E61729" w:rsidP="00E6172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5129E0" w:rsidRDefault="00511619">
          <w:pPr>
            <w:pStyle w:val="a9"/>
            <w:rPr>
              <w:rFonts w:ascii="Times New Roman" w:hAnsi="Times New Roman" w:cs="Times New Roman"/>
              <w:sz w:val="22"/>
              <w:szCs w:val="22"/>
            </w:rPr>
          </w:pPr>
        </w:p>
        <w:p w:rsidR="005129E0" w:rsidRPr="005129E0" w:rsidRDefault="005E1A2D">
          <w:pPr>
            <w:pStyle w:val="11"/>
            <w:tabs>
              <w:tab w:val="right" w:leader="dot" w:pos="9345"/>
            </w:tabs>
            <w:rPr>
              <w:rFonts w:ascii="Times New Roman" w:eastAsiaTheme="minorEastAsia" w:hAnsi="Times New Roman" w:cs="Times New Roman"/>
              <w:noProof/>
              <w:lang w:eastAsia="ru-RU"/>
            </w:rPr>
          </w:pPr>
          <w:r w:rsidRPr="005129E0">
            <w:rPr>
              <w:rFonts w:ascii="Times New Roman" w:hAnsi="Times New Roman" w:cs="Times New Roman"/>
            </w:rPr>
            <w:fldChar w:fldCharType="begin"/>
          </w:r>
          <w:r w:rsidR="00511619" w:rsidRPr="005129E0">
            <w:rPr>
              <w:rFonts w:ascii="Times New Roman" w:hAnsi="Times New Roman" w:cs="Times New Roman"/>
            </w:rPr>
            <w:instrText xml:space="preserve"> TOC \o "1-3" \h \z \u </w:instrText>
          </w:r>
          <w:r w:rsidRPr="005129E0">
            <w:rPr>
              <w:rFonts w:ascii="Times New Roman" w:hAnsi="Times New Roman" w:cs="Times New Roman"/>
            </w:rPr>
            <w:fldChar w:fldCharType="separate"/>
          </w:r>
          <w:hyperlink w:anchor="_Toc149911041" w:history="1">
            <w:r w:rsidR="005129E0" w:rsidRPr="005129E0">
              <w:rPr>
                <w:rStyle w:val="a8"/>
                <w:rFonts w:ascii="Times New Roman" w:hAnsi="Times New Roman" w:cs="Times New Roman"/>
                <w:b/>
                <w:noProof/>
                <w:lang w:val="en-US"/>
              </w:rPr>
              <w:t>1. LEARNING OBJECTIVES</w:t>
            </w:r>
            <w:r w:rsidR="005129E0" w:rsidRPr="005129E0">
              <w:rPr>
                <w:rFonts w:ascii="Times New Roman" w:hAnsi="Times New Roman" w:cs="Times New Roman"/>
                <w:noProof/>
                <w:webHidden/>
              </w:rPr>
              <w:tab/>
            </w:r>
            <w:r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_Toc149911041 \h </w:instrText>
            </w:r>
            <w:r w:rsidRPr="005129E0">
              <w:rPr>
                <w:rFonts w:ascii="Times New Roman" w:hAnsi="Times New Roman" w:cs="Times New Roman"/>
                <w:noProof/>
                <w:webHidden/>
              </w:rPr>
            </w:r>
            <w:r w:rsidRPr="005129E0">
              <w:rPr>
                <w:rFonts w:ascii="Times New Roman" w:hAnsi="Times New Roman" w:cs="Times New Roman"/>
                <w:noProof/>
                <w:webHidden/>
              </w:rPr>
              <w:fldChar w:fldCharType="separate"/>
            </w:r>
            <w:r w:rsidR="005129E0">
              <w:rPr>
                <w:rFonts w:ascii="Times New Roman" w:hAnsi="Times New Roman" w:cs="Times New Roman"/>
                <w:noProof/>
                <w:webHidden/>
              </w:rPr>
              <w:t>3</w:t>
            </w:r>
            <w:r w:rsidRPr="005129E0">
              <w:rPr>
                <w:rFonts w:ascii="Times New Roman" w:hAnsi="Times New Roman" w:cs="Times New Roman"/>
                <w:noProof/>
                <w:webHidden/>
              </w:rPr>
              <w:fldChar w:fldCharType="end"/>
            </w:r>
          </w:hyperlink>
        </w:p>
        <w:p w:rsidR="005129E0" w:rsidRPr="005129E0" w:rsidRDefault="00513AC0">
          <w:pPr>
            <w:pStyle w:val="11"/>
            <w:tabs>
              <w:tab w:val="right" w:leader="dot" w:pos="9345"/>
            </w:tabs>
            <w:rPr>
              <w:rFonts w:ascii="Times New Roman" w:eastAsiaTheme="minorEastAsia" w:hAnsi="Times New Roman" w:cs="Times New Roman"/>
              <w:noProof/>
              <w:lang w:eastAsia="ru-RU"/>
            </w:rPr>
          </w:pPr>
          <w:hyperlink w:anchor="_Toc149911042" w:history="1">
            <w:r w:rsidR="005129E0" w:rsidRPr="005129E0">
              <w:rPr>
                <w:rStyle w:val="a8"/>
                <w:rFonts w:ascii="Times New Roman" w:hAnsi="Times New Roman" w:cs="Times New Roman"/>
                <w:b/>
                <w:noProof/>
                <w:lang w:val="en-US"/>
              </w:rPr>
              <w:t>2. COURSE PLACE IN THE PROGRAMME STRUCTURE</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_Toc149911042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3</w:t>
            </w:r>
            <w:r w:rsidR="005E1A2D" w:rsidRPr="005129E0">
              <w:rPr>
                <w:rFonts w:ascii="Times New Roman" w:hAnsi="Times New Roman" w:cs="Times New Roman"/>
                <w:noProof/>
                <w:webHidden/>
              </w:rPr>
              <w:fldChar w:fldCharType="end"/>
            </w:r>
          </w:hyperlink>
        </w:p>
        <w:p w:rsidR="005129E0" w:rsidRPr="005129E0" w:rsidRDefault="00513AC0">
          <w:pPr>
            <w:pStyle w:val="11"/>
            <w:tabs>
              <w:tab w:val="right" w:leader="dot" w:pos="9345"/>
            </w:tabs>
            <w:rPr>
              <w:rFonts w:ascii="Times New Roman" w:eastAsiaTheme="minorEastAsia" w:hAnsi="Times New Roman" w:cs="Times New Roman"/>
              <w:noProof/>
              <w:lang w:eastAsia="ru-RU"/>
            </w:rPr>
          </w:pPr>
          <w:hyperlink w:anchor="_Toc149911043" w:history="1">
            <w:r w:rsidR="005129E0" w:rsidRPr="005129E0">
              <w:rPr>
                <w:rStyle w:val="a8"/>
                <w:rFonts w:ascii="Times New Roman" w:hAnsi="Times New Roman" w:cs="Times New Roman"/>
                <w:b/>
                <w:noProof/>
                <w:lang w:val="en-US"/>
              </w:rPr>
              <w:t>3. EXPECTED LEARNING OUTCOMES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_Toc149911043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3</w:t>
            </w:r>
            <w:r w:rsidR="005E1A2D" w:rsidRPr="005129E0">
              <w:rPr>
                <w:rFonts w:ascii="Times New Roman" w:hAnsi="Times New Roman" w:cs="Times New Roman"/>
                <w:noProof/>
                <w:webHidden/>
              </w:rPr>
              <w:fldChar w:fldCharType="end"/>
            </w:r>
          </w:hyperlink>
        </w:p>
        <w:p w:rsidR="005129E0" w:rsidRPr="005129E0" w:rsidRDefault="00513AC0">
          <w:pPr>
            <w:pStyle w:val="11"/>
            <w:tabs>
              <w:tab w:val="right" w:leader="dot" w:pos="9345"/>
            </w:tabs>
            <w:rPr>
              <w:rFonts w:ascii="Times New Roman" w:eastAsiaTheme="minorEastAsia" w:hAnsi="Times New Roman" w:cs="Times New Roman"/>
              <w:noProof/>
              <w:lang w:eastAsia="ru-RU"/>
            </w:rPr>
          </w:pPr>
          <w:hyperlink w:anchor="_Toc149911044" w:history="1">
            <w:r w:rsidR="005129E0" w:rsidRPr="005129E0">
              <w:rPr>
                <w:rStyle w:val="a8"/>
                <w:rFonts w:ascii="Times New Roman" w:hAnsi="Times New Roman" w:cs="Times New Roman"/>
                <w:b/>
                <w:noProof/>
                <w:lang w:val="en-US"/>
              </w:rPr>
              <w:t>4. COURSE STRUCTURE AND CONTENT</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_Toc149911044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3</w:t>
            </w:r>
            <w:r w:rsidR="005E1A2D" w:rsidRPr="005129E0">
              <w:rPr>
                <w:rFonts w:ascii="Times New Roman" w:hAnsi="Times New Roman" w:cs="Times New Roman"/>
                <w:noProof/>
                <w:webHidden/>
              </w:rPr>
              <w:fldChar w:fldCharType="end"/>
            </w:r>
          </w:hyperlink>
        </w:p>
        <w:p w:rsidR="005129E0" w:rsidRPr="005129E0" w:rsidRDefault="00513AC0">
          <w:pPr>
            <w:pStyle w:val="11"/>
            <w:tabs>
              <w:tab w:val="right" w:leader="dot" w:pos="9345"/>
            </w:tabs>
            <w:rPr>
              <w:rFonts w:ascii="Times New Roman" w:eastAsiaTheme="minorEastAsia" w:hAnsi="Times New Roman" w:cs="Times New Roman"/>
              <w:noProof/>
              <w:lang w:eastAsia="ru-RU"/>
            </w:rPr>
          </w:pPr>
          <w:hyperlink w:anchor="_Toc149911045" w:history="1">
            <w:r w:rsidR="005129E0" w:rsidRPr="005129E0">
              <w:rPr>
                <w:rStyle w:val="a8"/>
                <w:rFonts w:ascii="Times New Roman" w:hAnsi="Times New Roman" w:cs="Times New Roman"/>
                <w:b/>
                <w:noProof/>
                <w:lang w:val="en-US"/>
              </w:rPr>
              <w:t>5. TEACHING AND LEARNING TOOLS OF THE COURSE</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_Toc149911045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5</w:t>
            </w:r>
            <w:r w:rsidR="005E1A2D" w:rsidRPr="005129E0">
              <w:rPr>
                <w:rFonts w:ascii="Times New Roman" w:hAnsi="Times New Roman" w:cs="Times New Roman"/>
                <w:noProof/>
                <w:webHidden/>
              </w:rPr>
              <w:fldChar w:fldCharType="end"/>
            </w:r>
          </w:hyperlink>
        </w:p>
        <w:p w:rsidR="005129E0" w:rsidRPr="005129E0" w:rsidRDefault="00513AC0">
          <w:pPr>
            <w:pStyle w:val="21"/>
            <w:tabs>
              <w:tab w:val="right" w:leader="dot" w:pos="9345"/>
            </w:tabs>
            <w:rPr>
              <w:rFonts w:ascii="Times New Roman" w:eastAsiaTheme="minorEastAsia" w:hAnsi="Times New Roman" w:cs="Times New Roman"/>
              <w:noProof/>
              <w:lang w:eastAsia="ru-RU"/>
            </w:rPr>
          </w:pPr>
          <w:hyperlink w:anchor="_Toc149911046" w:history="1">
            <w:r w:rsidR="005129E0" w:rsidRPr="005129E0">
              <w:rPr>
                <w:rStyle w:val="a8"/>
                <w:rFonts w:ascii="Times New Roman" w:hAnsi="Times New Roman" w:cs="Times New Roman"/>
                <w:b/>
                <w:noProof/>
                <w:lang w:val="en-US"/>
              </w:rPr>
              <w:t>5.1 Recommended literature</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_Toc149911046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5</w:t>
            </w:r>
            <w:r w:rsidR="005E1A2D" w:rsidRPr="005129E0">
              <w:rPr>
                <w:rFonts w:ascii="Times New Roman" w:hAnsi="Times New Roman" w:cs="Times New Roman"/>
                <w:noProof/>
                <w:webHidden/>
              </w:rPr>
              <w:fldChar w:fldCharType="end"/>
            </w:r>
          </w:hyperlink>
        </w:p>
        <w:p w:rsidR="005129E0" w:rsidRPr="005129E0" w:rsidRDefault="00513AC0">
          <w:pPr>
            <w:pStyle w:val="21"/>
            <w:tabs>
              <w:tab w:val="right" w:leader="dot" w:pos="9345"/>
            </w:tabs>
            <w:rPr>
              <w:rFonts w:ascii="Times New Roman" w:eastAsiaTheme="minorEastAsia" w:hAnsi="Times New Roman" w:cs="Times New Roman"/>
              <w:noProof/>
              <w:lang w:eastAsia="ru-RU"/>
            </w:rPr>
          </w:pPr>
          <w:hyperlink w:anchor="_Toc149911047" w:history="1">
            <w:r w:rsidR="005129E0" w:rsidRPr="005129E0">
              <w:rPr>
                <w:rStyle w:val="a8"/>
                <w:rFonts w:ascii="Times New Roman" w:hAnsi="Times New Roman" w:cs="Times New Roman"/>
                <w:b/>
                <w:noProof/>
                <w:lang w:val="en-US"/>
              </w:rPr>
              <w:t>5.2 List of software (including national production)</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_Toc149911047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6</w:t>
            </w:r>
            <w:r w:rsidR="005E1A2D" w:rsidRPr="005129E0">
              <w:rPr>
                <w:rFonts w:ascii="Times New Roman" w:hAnsi="Times New Roman" w:cs="Times New Roman"/>
                <w:noProof/>
                <w:webHidden/>
              </w:rPr>
              <w:fldChar w:fldCharType="end"/>
            </w:r>
          </w:hyperlink>
        </w:p>
        <w:p w:rsidR="005129E0" w:rsidRPr="005129E0" w:rsidRDefault="00513AC0">
          <w:pPr>
            <w:pStyle w:val="21"/>
            <w:tabs>
              <w:tab w:val="right" w:leader="dot" w:pos="9345"/>
            </w:tabs>
            <w:rPr>
              <w:rFonts w:ascii="Times New Roman" w:eastAsiaTheme="minorEastAsia" w:hAnsi="Times New Roman" w:cs="Times New Roman"/>
              <w:noProof/>
              <w:lang w:eastAsia="ru-RU"/>
            </w:rPr>
          </w:pPr>
          <w:hyperlink w:anchor="_Toc149911048" w:history="1">
            <w:r w:rsidR="005129E0" w:rsidRPr="005129E0">
              <w:rPr>
                <w:rStyle w:val="a8"/>
                <w:rFonts w:ascii="Times New Roman" w:hAnsi="Times New Roman" w:cs="Times New Roman"/>
                <w:b/>
                <w:noProof/>
                <w:lang w:val="en-US"/>
              </w:rPr>
              <w:t>5.3 List of reference systems and modern professional databases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_Toc149911048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6</w:t>
            </w:r>
            <w:r w:rsidR="005E1A2D" w:rsidRPr="005129E0">
              <w:rPr>
                <w:rFonts w:ascii="Times New Roman" w:hAnsi="Times New Roman" w:cs="Times New Roman"/>
                <w:noProof/>
                <w:webHidden/>
              </w:rPr>
              <w:fldChar w:fldCharType="end"/>
            </w:r>
          </w:hyperlink>
        </w:p>
        <w:p w:rsidR="005129E0" w:rsidRPr="005129E0" w:rsidRDefault="00513AC0">
          <w:pPr>
            <w:pStyle w:val="11"/>
            <w:tabs>
              <w:tab w:val="right" w:leader="dot" w:pos="9345"/>
            </w:tabs>
            <w:rPr>
              <w:rFonts w:ascii="Times New Roman" w:eastAsiaTheme="minorEastAsia" w:hAnsi="Times New Roman" w:cs="Times New Roman"/>
              <w:noProof/>
              <w:lang w:eastAsia="ru-RU"/>
            </w:rPr>
          </w:pPr>
          <w:hyperlink w:anchor="_Toc149911049" w:history="1">
            <w:r w:rsidR="005129E0" w:rsidRPr="005129E0">
              <w:rPr>
                <w:rStyle w:val="a8"/>
                <w:rFonts w:ascii="Times New Roman" w:hAnsi="Times New Roman" w:cs="Times New Roman"/>
                <w:b/>
                <w:noProof/>
                <w:lang w:val="en-US"/>
              </w:rPr>
              <w:t>6. TECHNICAL FACILITIES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_Toc149911049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6</w:t>
            </w:r>
            <w:r w:rsidR="005E1A2D" w:rsidRPr="005129E0">
              <w:rPr>
                <w:rFonts w:ascii="Times New Roman" w:hAnsi="Times New Roman" w:cs="Times New Roman"/>
                <w:noProof/>
                <w:webHidden/>
              </w:rPr>
              <w:fldChar w:fldCharType="end"/>
            </w:r>
          </w:hyperlink>
        </w:p>
        <w:p w:rsidR="005129E0" w:rsidRPr="005129E0" w:rsidRDefault="00513AC0">
          <w:pPr>
            <w:pStyle w:val="11"/>
            <w:tabs>
              <w:tab w:val="right" w:leader="dot" w:pos="9345"/>
            </w:tabs>
            <w:rPr>
              <w:rFonts w:ascii="Times New Roman" w:eastAsiaTheme="minorEastAsia" w:hAnsi="Times New Roman" w:cs="Times New Roman"/>
              <w:noProof/>
              <w:lang w:eastAsia="ru-RU"/>
            </w:rPr>
          </w:pPr>
          <w:hyperlink w:anchor="_Toc149911050" w:history="1">
            <w:r w:rsidR="005129E0" w:rsidRPr="005129E0">
              <w:rPr>
                <w:rStyle w:val="a8"/>
                <w:rFonts w:ascii="Times New Roman" w:hAnsi="Times New Roman" w:cs="Times New Roman"/>
                <w:b/>
                <w:noProof/>
                <w:lang w:val="en-US"/>
              </w:rPr>
              <w:t>7. METHODOLOGICAL GUIDELINES FOR STUDENTS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_Toc149911050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7</w:t>
            </w:r>
            <w:r w:rsidR="005E1A2D" w:rsidRPr="005129E0">
              <w:rPr>
                <w:rFonts w:ascii="Times New Roman" w:hAnsi="Times New Roman" w:cs="Times New Roman"/>
                <w:noProof/>
                <w:webHidden/>
              </w:rPr>
              <w:fldChar w:fldCharType="end"/>
            </w:r>
          </w:hyperlink>
        </w:p>
        <w:p w:rsidR="005129E0" w:rsidRPr="005129E0" w:rsidRDefault="00513AC0">
          <w:pPr>
            <w:pStyle w:val="11"/>
            <w:tabs>
              <w:tab w:val="right" w:leader="dot" w:pos="9345"/>
            </w:tabs>
            <w:rPr>
              <w:rFonts w:ascii="Times New Roman" w:eastAsiaTheme="minorEastAsia" w:hAnsi="Times New Roman" w:cs="Times New Roman"/>
              <w:noProof/>
              <w:lang w:eastAsia="ru-RU"/>
            </w:rPr>
          </w:pPr>
          <w:hyperlink w:anchor="_Toc149911051" w:history="1">
            <w:r w:rsidR="005129E0" w:rsidRPr="005129E0">
              <w:rPr>
                <w:rStyle w:val="a8"/>
                <w:rFonts w:ascii="Times New Roman" w:hAnsi="Times New Roman" w:cs="Times New Roman"/>
                <w:b/>
                <w:noProof/>
                <w:lang w:val="en-US"/>
              </w:rPr>
              <w:t>8. SPECIFICATIONS FOR TEACHING DISABLED PERSONS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_Toc149911051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7</w:t>
            </w:r>
            <w:r w:rsidR="005E1A2D" w:rsidRPr="005129E0">
              <w:rPr>
                <w:rFonts w:ascii="Times New Roman" w:hAnsi="Times New Roman" w:cs="Times New Roman"/>
                <w:noProof/>
                <w:webHidden/>
              </w:rPr>
              <w:fldChar w:fldCharType="end"/>
            </w:r>
          </w:hyperlink>
        </w:p>
        <w:p w:rsidR="005129E0" w:rsidRPr="005129E0" w:rsidRDefault="00513AC0">
          <w:pPr>
            <w:pStyle w:val="11"/>
            <w:tabs>
              <w:tab w:val="right" w:leader="dot" w:pos="9345"/>
            </w:tabs>
            <w:rPr>
              <w:rFonts w:ascii="Times New Roman" w:eastAsiaTheme="minorEastAsia" w:hAnsi="Times New Roman" w:cs="Times New Roman"/>
              <w:noProof/>
              <w:lang w:eastAsia="ru-RU"/>
            </w:rPr>
          </w:pPr>
          <w:hyperlink w:anchor="_Toc149911052" w:history="1">
            <w:r w:rsidR="005129E0" w:rsidRPr="005129E0">
              <w:rPr>
                <w:rStyle w:val="a8"/>
                <w:rFonts w:ascii="Times New Roman" w:hAnsi="Times New Roman" w:cs="Times New Roman"/>
                <w:b/>
                <w:noProof/>
                <w:lang w:val="en-US"/>
              </w:rPr>
              <w:t>ASSESSMENT RESOURSES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_Toc149911052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513AC0">
          <w:pPr>
            <w:pStyle w:val="21"/>
            <w:tabs>
              <w:tab w:val="right" w:leader="dot" w:pos="9345"/>
            </w:tabs>
            <w:rPr>
              <w:rFonts w:ascii="Times New Roman" w:eastAsiaTheme="minorEastAsia" w:hAnsi="Times New Roman" w:cs="Times New Roman"/>
              <w:noProof/>
              <w:lang w:eastAsia="ru-RU"/>
            </w:rPr>
          </w:pPr>
          <w:hyperlink w:anchor="_Toc149911053" w:history="1">
            <w:r w:rsidR="005129E0" w:rsidRPr="005129E0">
              <w:rPr>
                <w:rStyle w:val="a8"/>
                <w:rFonts w:ascii="Times New Roman" w:hAnsi="Times New Roman" w:cs="Times New Roman"/>
                <w:b/>
                <w:noProof/>
                <w:lang w:val="en-US"/>
              </w:rPr>
              <w:t>1.1 Control tasks and assignments for interim attestation</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_Toc149911053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513AC0">
          <w:pPr>
            <w:pStyle w:val="21"/>
            <w:tabs>
              <w:tab w:val="right" w:leader="dot" w:pos="9345"/>
            </w:tabs>
            <w:rPr>
              <w:rFonts w:ascii="Times New Roman" w:eastAsiaTheme="minorEastAsia" w:hAnsi="Times New Roman" w:cs="Times New Roman"/>
              <w:noProof/>
              <w:lang w:eastAsia="ru-RU"/>
            </w:rPr>
          </w:pPr>
          <w:hyperlink w:anchor="_Toc149911054" w:history="1">
            <w:r w:rsidR="005129E0" w:rsidRPr="005129E0">
              <w:rPr>
                <w:rStyle w:val="a8"/>
                <w:rFonts w:ascii="Times New Roman" w:hAnsi="Times New Roman" w:cs="Times New Roman"/>
                <w:b/>
                <w:noProof/>
                <w:lang w:val="en-US"/>
              </w:rPr>
              <w:t>1.2 Topics for written task</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_Toc149911054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513AC0">
          <w:pPr>
            <w:pStyle w:val="21"/>
            <w:tabs>
              <w:tab w:val="right" w:leader="dot" w:pos="9345"/>
            </w:tabs>
            <w:rPr>
              <w:rFonts w:ascii="Times New Roman" w:eastAsiaTheme="minorEastAsia" w:hAnsi="Times New Roman" w:cs="Times New Roman"/>
              <w:noProof/>
              <w:lang w:eastAsia="ru-RU"/>
            </w:rPr>
          </w:pPr>
          <w:hyperlink w:anchor="_Toc149911055" w:history="1">
            <w:r w:rsidR="005129E0" w:rsidRPr="005129E0">
              <w:rPr>
                <w:rStyle w:val="a8"/>
                <w:rFonts w:ascii="Times New Roman" w:hAnsi="Times New Roman" w:cs="Times New Roman"/>
                <w:b/>
                <w:noProof/>
                <w:lang w:val="en-US"/>
              </w:rPr>
              <w:t>1.3</w:t>
            </w:r>
            <w:r w:rsidR="005129E0" w:rsidRPr="005129E0">
              <w:rPr>
                <w:rStyle w:val="a8"/>
                <w:rFonts w:ascii="Times New Roman" w:hAnsi="Times New Roman" w:cs="Times New Roman"/>
                <w:noProof/>
                <w:lang w:val="en-US"/>
              </w:rPr>
              <w:t xml:space="preserve"> </w:t>
            </w:r>
            <w:r w:rsidR="005129E0" w:rsidRPr="005129E0">
              <w:rPr>
                <w:rStyle w:val="a8"/>
                <w:rFonts w:ascii="Times New Roman" w:hAnsi="Times New Roman" w:cs="Times New Roman"/>
                <w:b/>
                <w:noProof/>
                <w:lang w:val="en-US"/>
              </w:rPr>
              <w:t>Interim checkpoints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_Toc149911055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513AC0">
          <w:pPr>
            <w:pStyle w:val="21"/>
            <w:tabs>
              <w:tab w:val="right" w:leader="dot" w:pos="9345"/>
            </w:tabs>
            <w:rPr>
              <w:rFonts w:ascii="Times New Roman" w:eastAsiaTheme="minorEastAsia" w:hAnsi="Times New Roman" w:cs="Times New Roman"/>
              <w:noProof/>
              <w:lang w:eastAsia="ru-RU"/>
            </w:rPr>
          </w:pPr>
          <w:hyperlink w:anchor="_Toc149911056" w:history="1">
            <w:r w:rsidR="005129E0" w:rsidRPr="005129E0">
              <w:rPr>
                <w:rStyle w:val="a8"/>
                <w:rFonts w:ascii="Times New Roman" w:hAnsi="Times New Roman" w:cs="Times New Roman"/>
                <w:b/>
                <w:noProof/>
                <w:lang w:val="en-US"/>
              </w:rPr>
              <w:t>1.4 Other assessment objects</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_Toc149911056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513AC0">
          <w:pPr>
            <w:pStyle w:val="21"/>
            <w:tabs>
              <w:tab w:val="right" w:leader="dot" w:pos="9345"/>
            </w:tabs>
            <w:rPr>
              <w:rFonts w:ascii="Times New Roman" w:eastAsiaTheme="minorEastAsia" w:hAnsi="Times New Roman" w:cs="Times New Roman"/>
              <w:noProof/>
              <w:lang w:eastAsia="ru-RU"/>
            </w:rPr>
          </w:pPr>
          <w:hyperlink w:anchor="_Toc149911057" w:history="1">
            <w:r w:rsidR="005129E0" w:rsidRPr="005129E0">
              <w:rPr>
                <w:rStyle w:val="a8"/>
                <w:rFonts w:ascii="Times New Roman" w:hAnsi="Times New Roman" w:cs="Times New Roman"/>
                <w:b/>
                <w:noProof/>
                <w:lang w:val="en-US"/>
              </w:rPr>
              <w:t>1.5 Self-study</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_Toc149911057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29E0" w:rsidRPr="005129E0" w:rsidRDefault="00513AC0">
          <w:pPr>
            <w:pStyle w:val="21"/>
            <w:tabs>
              <w:tab w:val="right" w:leader="dot" w:pos="9345"/>
            </w:tabs>
            <w:rPr>
              <w:rFonts w:ascii="Times New Roman" w:eastAsiaTheme="minorEastAsia" w:hAnsi="Times New Roman" w:cs="Times New Roman"/>
              <w:noProof/>
              <w:lang w:eastAsia="ru-RU"/>
            </w:rPr>
          </w:pPr>
          <w:hyperlink w:anchor="_Toc149911058" w:history="1">
            <w:r w:rsidR="005129E0" w:rsidRPr="005129E0">
              <w:rPr>
                <w:rStyle w:val="a8"/>
                <w:rFonts w:ascii="Times New Roman" w:hAnsi="Times New Roman" w:cs="Times New Roman"/>
                <w:b/>
                <w:noProof/>
                <w:lang w:val="en-US"/>
              </w:rPr>
              <w:t>1.6 Grading scale</w:t>
            </w:r>
            <w:r w:rsidR="005129E0" w:rsidRPr="005129E0">
              <w:rPr>
                <w:rFonts w:ascii="Times New Roman" w:hAnsi="Times New Roman" w:cs="Times New Roman"/>
                <w:noProof/>
                <w:webHidden/>
              </w:rPr>
              <w:tab/>
            </w:r>
            <w:r w:rsidR="005E1A2D" w:rsidRPr="005129E0">
              <w:rPr>
                <w:rFonts w:ascii="Times New Roman" w:hAnsi="Times New Roman" w:cs="Times New Roman"/>
                <w:noProof/>
                <w:webHidden/>
              </w:rPr>
              <w:fldChar w:fldCharType="begin"/>
            </w:r>
            <w:r w:rsidR="005129E0" w:rsidRPr="005129E0">
              <w:rPr>
                <w:rFonts w:ascii="Times New Roman" w:hAnsi="Times New Roman" w:cs="Times New Roman"/>
                <w:noProof/>
                <w:webHidden/>
              </w:rPr>
              <w:instrText xml:space="preserve"> PAGEREF _Toc149911058 \h </w:instrText>
            </w:r>
            <w:r w:rsidR="005E1A2D" w:rsidRPr="005129E0">
              <w:rPr>
                <w:rFonts w:ascii="Times New Roman" w:hAnsi="Times New Roman" w:cs="Times New Roman"/>
                <w:noProof/>
                <w:webHidden/>
              </w:rPr>
            </w:r>
            <w:r w:rsidR="005E1A2D" w:rsidRPr="005129E0">
              <w:rPr>
                <w:rFonts w:ascii="Times New Roman" w:hAnsi="Times New Roman" w:cs="Times New Roman"/>
                <w:noProof/>
                <w:webHidden/>
              </w:rPr>
              <w:fldChar w:fldCharType="separate"/>
            </w:r>
            <w:r w:rsidR="005129E0">
              <w:rPr>
                <w:rFonts w:ascii="Times New Roman" w:hAnsi="Times New Roman" w:cs="Times New Roman"/>
                <w:noProof/>
                <w:webHidden/>
              </w:rPr>
              <w:t>9</w:t>
            </w:r>
            <w:r w:rsidR="005E1A2D" w:rsidRPr="005129E0">
              <w:rPr>
                <w:rFonts w:ascii="Times New Roman" w:hAnsi="Times New Roman" w:cs="Times New Roman"/>
                <w:noProof/>
                <w:webHidden/>
              </w:rPr>
              <w:fldChar w:fldCharType="end"/>
            </w:r>
          </w:hyperlink>
        </w:p>
        <w:p w:rsidR="00511619" w:rsidRPr="007E6725" w:rsidRDefault="005E1A2D">
          <w:r w:rsidRPr="005129E0">
            <w:rPr>
              <w:rFonts w:ascii="Times New Roman" w:hAnsi="Times New Roman" w:cs="Times New Roman"/>
              <w:b/>
              <w:bCs/>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E61729" w:rsidRPr="008A222F" w:rsidRDefault="00E61729" w:rsidP="00E61729">
      <w:pPr>
        <w:pStyle w:val="1"/>
        <w:jc w:val="center"/>
        <w:rPr>
          <w:rFonts w:ascii="Times New Roman" w:hAnsi="Times New Roman" w:cs="Times New Roman"/>
          <w:b/>
          <w:color w:val="auto"/>
          <w:sz w:val="28"/>
          <w:szCs w:val="28"/>
          <w:lang w:val="en-US"/>
        </w:rPr>
      </w:pPr>
      <w:bookmarkStart w:id="1" w:name="_Toc119508321"/>
      <w:bookmarkStart w:id="2" w:name="_Toc132035906"/>
      <w:bookmarkStart w:id="3" w:name="_Toc148432198"/>
      <w:bookmarkStart w:id="4" w:name="_Toc149911041"/>
      <w:r w:rsidRPr="008A222F">
        <w:rPr>
          <w:rFonts w:ascii="Times New Roman" w:hAnsi="Times New Roman" w:cs="Times New Roman"/>
          <w:b/>
          <w:color w:val="auto"/>
          <w:sz w:val="28"/>
          <w:szCs w:val="28"/>
          <w:lang w:val="en-US"/>
        </w:rPr>
        <w:lastRenderedPageBreak/>
        <w:t xml:space="preserve">1. </w:t>
      </w:r>
      <w:bookmarkEnd w:id="1"/>
      <w:r w:rsidRPr="008A222F">
        <w:rPr>
          <w:rFonts w:ascii="Times New Roman" w:hAnsi="Times New Roman" w:cs="Times New Roman"/>
          <w:b/>
          <w:color w:val="auto"/>
          <w:sz w:val="28"/>
          <w:szCs w:val="28"/>
          <w:lang w:val="en-US"/>
        </w:rPr>
        <w:t>LEARNING OBJECTIVES</w:t>
      </w:r>
      <w:bookmarkEnd w:id="2"/>
      <w:bookmarkEnd w:id="3"/>
      <w:bookmarkEnd w:id="4"/>
    </w:p>
    <w:tbl>
      <w:tblPr>
        <w:tblStyle w:val="a4"/>
        <w:tblW w:w="0" w:type="auto"/>
        <w:tblInd w:w="-714" w:type="dxa"/>
        <w:tblLook w:val="04A0" w:firstRow="1" w:lastRow="0" w:firstColumn="1" w:lastColumn="0" w:noHBand="0" w:noVBand="1"/>
      </w:tblPr>
      <w:tblGrid>
        <w:gridCol w:w="1702"/>
        <w:gridCol w:w="8357"/>
      </w:tblGrid>
      <w:tr w:rsidR="00751095" w:rsidRPr="00513AC0" w:rsidTr="00967B8F">
        <w:tc>
          <w:tcPr>
            <w:tcW w:w="1702" w:type="dxa"/>
            <w:shd w:val="clear" w:color="auto" w:fill="auto"/>
          </w:tcPr>
          <w:p w:rsidR="00751095" w:rsidRPr="007E6725" w:rsidRDefault="00E61729" w:rsidP="009F62AE">
            <w:pPr>
              <w:rPr>
                <w:rFonts w:ascii="Times New Roman" w:hAnsi="Times New Roman" w:cs="Times New Roman"/>
                <w:b/>
                <w:sz w:val="28"/>
                <w:szCs w:val="28"/>
              </w:rPr>
            </w:pPr>
            <w:r w:rsidRPr="008A222F">
              <w:rPr>
                <w:rFonts w:ascii="Times New Roman" w:hAnsi="Times New Roman" w:cs="Times New Roman"/>
                <w:b/>
                <w:sz w:val="28"/>
                <w:szCs w:val="28"/>
                <w:lang w:val="en-US"/>
              </w:rPr>
              <w:t>Objective:</w:t>
            </w:r>
          </w:p>
        </w:tc>
        <w:tc>
          <w:tcPr>
            <w:tcW w:w="8357" w:type="dxa"/>
            <w:shd w:val="clear" w:color="auto" w:fill="auto"/>
          </w:tcPr>
          <w:p w:rsidR="00751095" w:rsidRPr="00E61729" w:rsidRDefault="00E61729" w:rsidP="00B54F58">
            <w:pPr>
              <w:jc w:val="both"/>
              <w:rPr>
                <w:rFonts w:ascii="Times New Roman" w:hAnsi="Times New Roman" w:cs="Times New Roman"/>
                <w:sz w:val="28"/>
                <w:szCs w:val="28"/>
                <w:lang w:val="en-US"/>
              </w:rPr>
            </w:pPr>
            <w:r w:rsidRPr="00E61729">
              <w:rPr>
                <w:rFonts w:ascii="Times New Roman" w:hAnsi="Times New Roman" w:cs="Times New Roman"/>
                <w:sz w:val="24"/>
                <w:szCs w:val="28"/>
                <w:lang w:val="en-US"/>
              </w:rPr>
              <w:t>Study of general patterns, structure and principles of organization of the modern currency system, financial markets, features of the formation of the currency system.</w:t>
            </w:r>
          </w:p>
        </w:tc>
      </w:tr>
    </w:tbl>
    <w:p w:rsidR="00751095" w:rsidRPr="00E61729" w:rsidRDefault="00751095" w:rsidP="00751095">
      <w:pPr>
        <w:rPr>
          <w:rFonts w:ascii="Times New Roman" w:hAnsi="Times New Roman" w:cs="Times New Roman"/>
          <w:b/>
          <w:sz w:val="28"/>
          <w:szCs w:val="28"/>
          <w:lang w:val="en-US"/>
        </w:rPr>
      </w:pPr>
    </w:p>
    <w:p w:rsidR="00E61729" w:rsidRPr="008A222F" w:rsidRDefault="00E61729" w:rsidP="00E61729">
      <w:pPr>
        <w:pStyle w:val="1"/>
        <w:jc w:val="center"/>
        <w:rPr>
          <w:rFonts w:ascii="Times New Roman" w:hAnsi="Times New Roman" w:cs="Times New Roman"/>
          <w:b/>
          <w:sz w:val="28"/>
          <w:szCs w:val="28"/>
          <w:lang w:val="en-US"/>
        </w:rPr>
      </w:pPr>
      <w:bookmarkStart w:id="5" w:name="_Toc119508322"/>
      <w:bookmarkStart w:id="6" w:name="_Toc132035907"/>
      <w:bookmarkStart w:id="7" w:name="_Toc148432199"/>
      <w:bookmarkStart w:id="8" w:name="_Toc149911042"/>
      <w:r w:rsidRPr="008A222F">
        <w:rPr>
          <w:rFonts w:ascii="Times New Roman" w:hAnsi="Times New Roman" w:cs="Times New Roman"/>
          <w:b/>
          <w:color w:val="auto"/>
          <w:sz w:val="28"/>
          <w:szCs w:val="28"/>
          <w:lang w:val="en-US"/>
        </w:rPr>
        <w:t xml:space="preserve">2. </w:t>
      </w:r>
      <w:bookmarkEnd w:id="5"/>
      <w:r w:rsidRPr="008A222F">
        <w:rPr>
          <w:rFonts w:ascii="Times New Roman" w:hAnsi="Times New Roman" w:cs="Times New Roman"/>
          <w:b/>
          <w:color w:val="auto"/>
          <w:sz w:val="28"/>
          <w:szCs w:val="28"/>
          <w:lang w:val="en-US"/>
        </w:rPr>
        <w:t>COURSE PLACE IN THE PROGRAMME STRUCTURE</w:t>
      </w:r>
      <w:bookmarkEnd w:id="6"/>
      <w:bookmarkEnd w:id="7"/>
      <w:bookmarkEnd w:id="8"/>
    </w:p>
    <w:p w:rsidR="00C220D9" w:rsidRPr="00E61729" w:rsidRDefault="00E61729" w:rsidP="00853C95">
      <w:pPr>
        <w:pStyle w:val="Style5"/>
        <w:widowControl/>
        <w:jc w:val="left"/>
        <w:rPr>
          <w:lang w:val="en-US"/>
        </w:rPr>
      </w:pPr>
      <w:r w:rsidRPr="008A222F">
        <w:rPr>
          <w:sz w:val="28"/>
          <w:szCs w:val="28"/>
          <w:lang w:val="en-US"/>
        </w:rPr>
        <w:t>The</w:t>
      </w:r>
      <w:r w:rsidRPr="00E61729">
        <w:rPr>
          <w:sz w:val="28"/>
          <w:szCs w:val="28"/>
          <w:lang w:val="en-US"/>
        </w:rPr>
        <w:t xml:space="preserve"> </w:t>
      </w:r>
      <w:r w:rsidRPr="008A222F">
        <w:rPr>
          <w:sz w:val="28"/>
          <w:szCs w:val="28"/>
          <w:lang w:val="en-US"/>
        </w:rPr>
        <w:t>discipline</w:t>
      </w:r>
      <w:r w:rsidRPr="00E61729">
        <w:rPr>
          <w:sz w:val="28"/>
          <w:szCs w:val="28"/>
          <w:lang w:val="en-US"/>
        </w:rPr>
        <w:t xml:space="preserve"> </w:t>
      </w:r>
      <w:r w:rsidRPr="008A222F">
        <w:rPr>
          <w:sz w:val="28"/>
          <w:szCs w:val="28"/>
          <w:lang w:val="en-US"/>
        </w:rPr>
        <w:t>B</w:t>
      </w:r>
      <w:proofErr w:type="gramStart"/>
      <w:r w:rsidRPr="00E61729">
        <w:rPr>
          <w:sz w:val="28"/>
          <w:szCs w:val="28"/>
          <w:lang w:val="en-US"/>
        </w:rPr>
        <w:t>1.</w:t>
      </w:r>
      <w:r>
        <w:rPr>
          <w:sz w:val="28"/>
          <w:szCs w:val="28"/>
          <w:lang w:val="en-US"/>
        </w:rPr>
        <w:t>V</w:t>
      </w:r>
      <w:r w:rsidRPr="00E61729">
        <w:rPr>
          <w:sz w:val="28"/>
          <w:szCs w:val="28"/>
          <w:lang w:val="en-US"/>
        </w:rPr>
        <w:t>.</w:t>
      </w:r>
      <w:proofErr w:type="gramEnd"/>
      <w:r w:rsidR="00ED39ED" w:rsidRPr="00E61729">
        <w:rPr>
          <w:sz w:val="28"/>
          <w:szCs w:val="28"/>
          <w:lang w:val="en-US"/>
        </w:rPr>
        <w:t xml:space="preserve"> International Financial Markets</w:t>
      </w:r>
      <w:r w:rsidR="00FF4AA6" w:rsidRPr="00E61729">
        <w:rPr>
          <w:sz w:val="28"/>
          <w:szCs w:val="28"/>
          <w:lang w:val="en-US"/>
        </w:rPr>
        <w:t xml:space="preserve"> </w:t>
      </w:r>
      <w:r w:rsidRPr="00E61729">
        <w:rPr>
          <w:sz w:val="28"/>
          <w:szCs w:val="28"/>
          <w:lang w:val="en-US"/>
        </w:rPr>
        <w:t>refers to the part formed by the participants in the educational relations of Block 1.</w:t>
      </w:r>
    </w:p>
    <w:p w:rsidR="00C220D9" w:rsidRPr="00E61729" w:rsidRDefault="00C220D9" w:rsidP="00C220D9">
      <w:pPr>
        <w:pStyle w:val="Style5"/>
        <w:widowControl/>
        <w:ind w:firstLine="709"/>
        <w:rPr>
          <w:rFonts w:eastAsia="Calibri"/>
          <w:i/>
          <w:iCs/>
          <w:color w:val="000000"/>
          <w:lang w:val="en-US"/>
        </w:rPr>
      </w:pPr>
    </w:p>
    <w:p w:rsidR="00E61729" w:rsidRPr="008A222F" w:rsidRDefault="00E61729" w:rsidP="00E61729">
      <w:pPr>
        <w:pStyle w:val="1"/>
        <w:jc w:val="center"/>
        <w:rPr>
          <w:rFonts w:ascii="Times New Roman" w:hAnsi="Times New Roman" w:cs="Times New Roman"/>
          <w:b/>
          <w:color w:val="auto"/>
          <w:sz w:val="28"/>
          <w:szCs w:val="28"/>
          <w:lang w:val="en-US"/>
        </w:rPr>
      </w:pPr>
      <w:bookmarkStart w:id="9" w:name="_Toc119508323"/>
      <w:bookmarkStart w:id="10" w:name="_Toc132035908"/>
      <w:bookmarkStart w:id="11" w:name="_Toc148432200"/>
      <w:bookmarkStart w:id="12" w:name="_Toc149911043"/>
      <w:r w:rsidRPr="008A222F">
        <w:rPr>
          <w:rFonts w:ascii="Times New Roman" w:hAnsi="Times New Roman" w:cs="Times New Roman"/>
          <w:b/>
          <w:color w:val="auto"/>
          <w:sz w:val="28"/>
          <w:szCs w:val="28"/>
          <w:lang w:val="en-US"/>
        </w:rPr>
        <w:t xml:space="preserve">3. </w:t>
      </w:r>
      <w:bookmarkEnd w:id="9"/>
      <w:r w:rsidRPr="008A222F">
        <w:rPr>
          <w:rFonts w:ascii="Times New Roman" w:hAnsi="Times New Roman" w:cs="Times New Roman"/>
          <w:b/>
          <w:color w:val="auto"/>
          <w:sz w:val="28"/>
          <w:szCs w:val="28"/>
          <w:lang w:val="en-US"/>
        </w:rPr>
        <w:t>EXPECTED LEARNING OUTCOMES</w:t>
      </w:r>
      <w:bookmarkEnd w:id="10"/>
      <w:bookmarkEnd w:id="11"/>
      <w:bookmarkEnd w:id="12"/>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49"/>
        <w:gridCol w:w="5501"/>
      </w:tblGrid>
      <w:tr w:rsidR="00E61729" w:rsidRPr="00B54F58" w:rsidTr="005129E0">
        <w:trPr>
          <w:trHeight w:val="848"/>
          <w:tblHeader/>
        </w:trPr>
        <w:tc>
          <w:tcPr>
            <w:tcW w:w="1290" w:type="pct"/>
            <w:tcBorders>
              <w:top w:val="single" w:sz="4" w:space="0" w:color="auto"/>
              <w:left w:val="single" w:sz="4" w:space="0" w:color="auto"/>
              <w:bottom w:val="single" w:sz="4" w:space="0" w:color="auto"/>
              <w:right w:val="single" w:sz="4" w:space="0" w:color="auto"/>
            </w:tcBorders>
            <w:shd w:val="clear" w:color="auto" w:fill="auto"/>
            <w:hideMark/>
          </w:tcPr>
          <w:p w:rsidR="00E61729" w:rsidRPr="00E61729" w:rsidRDefault="00E61729" w:rsidP="00E61729">
            <w:pPr>
              <w:widowControl w:val="0"/>
              <w:tabs>
                <w:tab w:val="left" w:pos="0"/>
              </w:tabs>
              <w:autoSpaceDE w:val="0"/>
              <w:autoSpaceDN w:val="0"/>
              <w:jc w:val="center"/>
              <w:rPr>
                <w:rFonts w:ascii="Times New Roman" w:hAnsi="Times New Roman" w:cs="Times New Roman"/>
                <w:b/>
                <w:lang w:val="en-US" w:bidi="ru-RU"/>
              </w:rPr>
            </w:pPr>
            <w:bookmarkStart w:id="13" w:name="table1" w:colFirst="0" w:colLast="2"/>
            <w:r w:rsidRPr="008A222F">
              <w:rPr>
                <w:rFonts w:ascii="Times New Roman" w:hAnsi="Times New Roman" w:cs="Times New Roman"/>
                <w:b/>
                <w:lang w:val="en-US"/>
              </w:rPr>
              <w:t>Code and name of graduate competence</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1729" w:rsidRPr="00E61729" w:rsidRDefault="00E61729" w:rsidP="00E6172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1729" w:rsidRPr="008A222F" w:rsidRDefault="00E61729" w:rsidP="00E6172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Expected learning outcomes</w:t>
            </w:r>
          </w:p>
          <w:p w:rsidR="00E61729" w:rsidRPr="00B54F58" w:rsidRDefault="00E61729" w:rsidP="00E61729">
            <w:pPr>
              <w:widowControl w:val="0"/>
              <w:tabs>
                <w:tab w:val="left" w:pos="0"/>
              </w:tabs>
              <w:autoSpaceDE w:val="0"/>
              <w:autoSpaceDN w:val="0"/>
              <w:jc w:val="center"/>
              <w:rPr>
                <w:rFonts w:ascii="Times New Roman" w:hAnsi="Times New Roman" w:cs="Times New Roman"/>
                <w:lang w:bidi="ru-RU"/>
              </w:rPr>
            </w:pPr>
          </w:p>
        </w:tc>
      </w:tr>
      <w:bookmarkEnd w:id="13"/>
      <w:tr w:rsidR="00751095" w:rsidRPr="00513AC0" w:rsidTr="005129E0">
        <w:tc>
          <w:tcPr>
            <w:tcW w:w="1290" w:type="pct"/>
            <w:tcBorders>
              <w:top w:val="single" w:sz="4" w:space="0" w:color="auto"/>
              <w:left w:val="single" w:sz="4" w:space="0" w:color="auto"/>
              <w:bottom w:val="single" w:sz="4" w:space="0" w:color="auto"/>
              <w:right w:val="single" w:sz="4" w:space="0" w:color="auto"/>
            </w:tcBorders>
            <w:shd w:val="clear" w:color="auto" w:fill="auto"/>
            <w:hideMark/>
          </w:tcPr>
          <w:p w:rsidR="00751095" w:rsidRPr="00E61729" w:rsidRDefault="00E61729" w:rsidP="009207A4">
            <w:pPr>
              <w:widowControl w:val="0"/>
              <w:tabs>
                <w:tab w:val="left" w:pos="0"/>
              </w:tabs>
              <w:autoSpaceDE w:val="0"/>
              <w:autoSpaceDN w:val="0"/>
              <w:rPr>
                <w:rFonts w:ascii="Times New Roman" w:hAnsi="Times New Roman" w:cs="Times New Roman"/>
                <w:lang w:val="en-US"/>
              </w:rPr>
            </w:pPr>
            <w:r w:rsidRPr="00E61729">
              <w:rPr>
                <w:rFonts w:ascii="Times New Roman" w:hAnsi="Times New Roman" w:cs="Times New Roman"/>
                <w:lang w:val="en-US"/>
              </w:rPr>
              <w:t>PC-4 - Development of a business development strategy</w:t>
            </w:r>
          </w:p>
        </w:tc>
        <w:tc>
          <w:tcPr>
            <w:tcW w:w="1042" w:type="pct"/>
            <w:tcBorders>
              <w:top w:val="single" w:sz="4" w:space="0" w:color="auto"/>
              <w:left w:val="single" w:sz="4" w:space="0" w:color="auto"/>
              <w:bottom w:val="single" w:sz="4" w:space="0" w:color="auto"/>
              <w:right w:val="single" w:sz="4" w:space="0" w:color="auto"/>
            </w:tcBorders>
            <w:shd w:val="clear" w:color="auto" w:fill="auto"/>
            <w:hideMark/>
          </w:tcPr>
          <w:p w:rsidR="00751095" w:rsidRPr="00E61729" w:rsidRDefault="00E61729" w:rsidP="009207A4">
            <w:pPr>
              <w:widowControl w:val="0"/>
              <w:tabs>
                <w:tab w:val="left" w:pos="0"/>
              </w:tabs>
              <w:autoSpaceDE w:val="0"/>
              <w:autoSpaceDN w:val="0"/>
              <w:rPr>
                <w:rFonts w:ascii="Times New Roman" w:hAnsi="Times New Roman" w:cs="Times New Roman"/>
                <w:lang w:val="en-US" w:bidi="ru-RU"/>
              </w:rPr>
            </w:pPr>
            <w:r w:rsidRPr="00E61729">
              <w:rPr>
                <w:rFonts w:ascii="Times New Roman" w:hAnsi="Times New Roman" w:cs="Times New Roman"/>
                <w:lang w:val="en-US" w:bidi="ru-RU"/>
              </w:rPr>
              <w:t>PC-4.3 - Able to initiate the formation of patent applications for new technologies created within the framework of products, research of existing technologies, products and organizations on the market as potential assets for acquisition, formation of proposals for the acquisition of third-party assets that are attractive to the goals and interests of the organization, business analysis efficiency of the organization's existing assets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E61729" w:rsidRPr="00E61729" w:rsidRDefault="00E61729" w:rsidP="00E61729">
            <w:pPr>
              <w:autoSpaceDE w:val="0"/>
              <w:autoSpaceDN w:val="0"/>
              <w:adjustRightInd w:val="0"/>
              <w:jc w:val="both"/>
              <w:rPr>
                <w:rFonts w:ascii="Times New Roman" w:hAnsi="Times New Roman" w:cs="Times New Roman"/>
                <w:lang w:val="en-US"/>
              </w:rPr>
            </w:pPr>
            <w:r w:rsidRPr="00E61729">
              <w:rPr>
                <w:rFonts w:ascii="Times New Roman" w:hAnsi="Times New Roman" w:cs="Times New Roman"/>
                <w:lang w:val="en-US"/>
              </w:rPr>
              <w:t>Know: the content, methods and directions of analysis of international financial markets, as well as financial institutions, their types and main areas of activity; basic methods and tools for managing financial markets and the activities of financial institutions, as well as rules for preparing data for the preparation of financial reviews and reports; types of financial instruments and methods for their evaluation.</w:t>
            </w:r>
          </w:p>
          <w:p w:rsidR="00E61729" w:rsidRPr="00E61729" w:rsidRDefault="00E61729" w:rsidP="00E61729">
            <w:pPr>
              <w:autoSpaceDE w:val="0"/>
              <w:autoSpaceDN w:val="0"/>
              <w:adjustRightInd w:val="0"/>
              <w:jc w:val="both"/>
              <w:rPr>
                <w:rFonts w:ascii="Times New Roman" w:hAnsi="Times New Roman" w:cs="Times New Roman"/>
                <w:lang w:val="en-US"/>
              </w:rPr>
            </w:pPr>
            <w:r w:rsidRPr="00E61729">
              <w:rPr>
                <w:rFonts w:ascii="Times New Roman" w:hAnsi="Times New Roman" w:cs="Times New Roman"/>
                <w:lang w:val="en-US"/>
              </w:rPr>
              <w:t xml:space="preserve">Be able to: apply modern approaches, methods and tools for analyzing international financial markets and its individual segments, as well as financial institutions; select tools for conducting research on problems of financial market development; evaluate financial instruments based on available information using studied </w:t>
            </w:r>
            <w:proofErr w:type="gramStart"/>
            <w:r w:rsidRPr="00E61729">
              <w:rPr>
                <w:rFonts w:ascii="Times New Roman" w:hAnsi="Times New Roman" w:cs="Times New Roman"/>
                <w:lang w:val="en-US"/>
              </w:rPr>
              <w:t>models..</w:t>
            </w:r>
            <w:proofErr w:type="gramEnd"/>
          </w:p>
          <w:p w:rsidR="00751095" w:rsidRPr="00E61729" w:rsidRDefault="00E61729" w:rsidP="00E61729">
            <w:pPr>
              <w:autoSpaceDE w:val="0"/>
              <w:autoSpaceDN w:val="0"/>
              <w:adjustRightInd w:val="0"/>
              <w:jc w:val="both"/>
              <w:rPr>
                <w:rFonts w:ascii="Times New Roman" w:hAnsi="Times New Roman" w:cs="Times New Roman"/>
                <w:lang w:val="en-US" w:bidi="ru-RU"/>
              </w:rPr>
            </w:pPr>
            <w:r w:rsidRPr="00E61729">
              <w:rPr>
                <w:rFonts w:ascii="Times New Roman" w:hAnsi="Times New Roman" w:cs="Times New Roman"/>
                <w:lang w:val="en-US"/>
              </w:rPr>
              <w:t>Possess: skills in analyzing the activities of financial institutions and the functioning of international financial markets and its individual segments; skills in selecting and applying tools for conducting research on problems of financial market development; methods for evaluating financial instruments; skills in building effective strategi</w:t>
            </w:r>
            <w:r>
              <w:rPr>
                <w:rFonts w:ascii="Times New Roman" w:hAnsi="Times New Roman" w:cs="Times New Roman"/>
                <w:lang w:val="en-US"/>
              </w:rPr>
              <w:t>es using financial instruments.</w:t>
            </w:r>
          </w:p>
        </w:tc>
      </w:tr>
    </w:tbl>
    <w:p w:rsidR="00E1429F" w:rsidRPr="00E61729" w:rsidRDefault="00E1429F" w:rsidP="002718E2">
      <w:pPr>
        <w:jc w:val="center"/>
        <w:rPr>
          <w:rFonts w:ascii="Times New Roman" w:hAnsi="Times New Roman" w:cs="Times New Roman"/>
          <w:b/>
          <w:sz w:val="28"/>
          <w:szCs w:val="28"/>
          <w:lang w:val="en-US"/>
        </w:rPr>
      </w:pPr>
    </w:p>
    <w:p w:rsidR="00E61729" w:rsidRPr="008A222F" w:rsidRDefault="00E61729" w:rsidP="00E61729">
      <w:pPr>
        <w:pStyle w:val="1"/>
        <w:jc w:val="center"/>
        <w:rPr>
          <w:rFonts w:ascii="Times New Roman" w:hAnsi="Times New Roman" w:cs="Times New Roman"/>
          <w:b/>
          <w:color w:val="auto"/>
          <w:sz w:val="28"/>
          <w:szCs w:val="28"/>
          <w:lang w:val="en-US"/>
        </w:rPr>
      </w:pPr>
      <w:bookmarkStart w:id="14" w:name="_Toc148432201"/>
      <w:bookmarkStart w:id="15" w:name="_Toc149911044"/>
      <w:bookmarkStart w:id="16" w:name="_Toc119508324"/>
      <w:bookmarkStart w:id="17" w:name="_Toc132035909"/>
      <w:bookmarkStart w:id="18" w:name="_Hlk69135116"/>
      <w:r w:rsidRPr="008A222F">
        <w:rPr>
          <w:rFonts w:ascii="Times New Roman" w:hAnsi="Times New Roman" w:cs="Times New Roman"/>
          <w:b/>
          <w:color w:val="auto"/>
          <w:sz w:val="28"/>
          <w:szCs w:val="28"/>
          <w:lang w:val="en-US"/>
        </w:rPr>
        <w:t>4. COURSE STRUCTURE AND CONTENT</w:t>
      </w:r>
      <w:bookmarkEnd w:id="14"/>
      <w:bookmarkEnd w:id="15"/>
      <w:r w:rsidRPr="008A222F">
        <w:rPr>
          <w:rFonts w:ascii="Times New Roman" w:hAnsi="Times New Roman" w:cs="Times New Roman"/>
          <w:b/>
          <w:color w:val="auto"/>
          <w:sz w:val="28"/>
          <w:szCs w:val="28"/>
          <w:lang w:val="en-US"/>
        </w:rPr>
        <w:t xml:space="preserve"> </w:t>
      </w:r>
      <w:bookmarkEnd w:id="16"/>
      <w:bookmarkEnd w:id="17"/>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E63745" w:rsidRPr="00B54F58" w:rsidTr="005B5189">
        <w:trPr>
          <w:trHeight w:val="331"/>
        </w:trPr>
        <w:tc>
          <w:tcPr>
            <w:tcW w:w="1024" w:type="pct"/>
            <w:vMerge w:val="restart"/>
            <w:tcBorders>
              <w:bottom w:val="single" w:sz="4" w:space="0" w:color="auto"/>
            </w:tcBorders>
            <w:shd w:val="clear" w:color="auto" w:fill="auto"/>
            <w:hideMark/>
          </w:tcPr>
          <w:p w:rsidR="00E63745" w:rsidRPr="00E63745" w:rsidRDefault="00E63745" w:rsidP="00E63745">
            <w:pPr>
              <w:widowControl w:val="0"/>
              <w:tabs>
                <w:tab w:val="left" w:pos="0"/>
              </w:tabs>
              <w:autoSpaceDE w:val="0"/>
              <w:autoSpaceDN w:val="0"/>
              <w:jc w:val="center"/>
              <w:rPr>
                <w:rFonts w:ascii="Times New Roman" w:hAnsi="Times New Roman" w:cs="Times New Roman"/>
                <w:b/>
                <w:lang w:val="en-US"/>
              </w:rPr>
            </w:pPr>
            <w:r w:rsidRPr="00652629">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tcPr>
          <w:p w:rsidR="00E63745" w:rsidRPr="00B54F58" w:rsidRDefault="00E63745" w:rsidP="00E63745">
            <w:pPr>
              <w:tabs>
                <w:tab w:val="left" w:pos="0"/>
              </w:tabs>
              <w:jc w:val="center"/>
              <w:rPr>
                <w:rFonts w:ascii="Times New Roman" w:hAnsi="Times New Roman" w:cs="Times New Roman"/>
                <w:b/>
              </w:rPr>
            </w:pPr>
            <w:r w:rsidRPr="00652629">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Academic hours</w:t>
            </w:r>
          </w:p>
        </w:tc>
      </w:tr>
      <w:tr w:rsidR="00E63745" w:rsidRPr="00B54F58" w:rsidTr="00340AE8">
        <w:trPr>
          <w:trHeight w:val="300"/>
        </w:trPr>
        <w:tc>
          <w:tcPr>
            <w:tcW w:w="1024" w:type="pct"/>
            <w:vMerge/>
            <w:shd w:val="clear" w:color="auto" w:fill="auto"/>
            <w:vAlign w:val="center"/>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Contact work</w:t>
            </w:r>
          </w:p>
        </w:tc>
        <w:tc>
          <w:tcPr>
            <w:tcW w:w="358" w:type="pct"/>
            <w:vMerge w:val="restart"/>
            <w:shd w:val="clear" w:color="auto" w:fill="auto"/>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Self-study</w:t>
            </w:r>
          </w:p>
        </w:tc>
      </w:tr>
      <w:tr w:rsidR="00E63745" w:rsidRPr="00B54F58" w:rsidTr="00976847">
        <w:trPr>
          <w:trHeight w:val="463"/>
        </w:trPr>
        <w:tc>
          <w:tcPr>
            <w:tcW w:w="1024" w:type="pct"/>
            <w:vMerge/>
            <w:shd w:val="clear" w:color="auto" w:fill="auto"/>
            <w:vAlign w:val="center"/>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Lectures</w:t>
            </w:r>
          </w:p>
        </w:tc>
        <w:tc>
          <w:tcPr>
            <w:tcW w:w="360" w:type="pct"/>
            <w:shd w:val="clear" w:color="auto" w:fill="auto"/>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Practices</w:t>
            </w:r>
          </w:p>
        </w:tc>
        <w:tc>
          <w:tcPr>
            <w:tcW w:w="358" w:type="pct"/>
            <w:shd w:val="clear" w:color="auto" w:fill="auto"/>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r w:rsidRPr="00652629">
              <w:rPr>
                <w:rFonts w:ascii="Times New Roman" w:hAnsi="Times New Roman" w:cs="Times New Roman"/>
                <w:b/>
                <w:lang w:val="en-US"/>
              </w:rPr>
              <w:t>Workshops</w:t>
            </w:r>
          </w:p>
        </w:tc>
        <w:tc>
          <w:tcPr>
            <w:tcW w:w="358" w:type="pct"/>
            <w:vMerge/>
            <w:shd w:val="clear" w:color="auto" w:fill="auto"/>
            <w:vAlign w:val="center"/>
            <w:hideMark/>
          </w:tcPr>
          <w:p w:rsidR="00E63745" w:rsidRPr="00B54F58" w:rsidRDefault="00E63745" w:rsidP="00E63745">
            <w:pPr>
              <w:widowControl w:val="0"/>
              <w:tabs>
                <w:tab w:val="left" w:pos="0"/>
              </w:tabs>
              <w:autoSpaceDE w:val="0"/>
              <w:autoSpaceDN w:val="0"/>
              <w:jc w:val="center"/>
              <w:rPr>
                <w:rFonts w:ascii="Times New Roman" w:hAnsi="Times New Roman" w:cs="Times New Roman"/>
                <w:b/>
              </w:rPr>
            </w:pP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 xml:space="preserve">Topic 1. Financial markets: nature, </w:t>
            </w:r>
            <w:r w:rsidRPr="00E63745">
              <w:rPr>
                <w:rFonts w:ascii="Times New Roman" w:hAnsi="Times New Roman" w:cs="Times New Roman"/>
                <w:lang w:val="en-US" w:bidi="ru-RU"/>
              </w:rPr>
              <w:lastRenderedPageBreak/>
              <w:t>evolution, classification.</w:t>
            </w:r>
          </w:p>
        </w:tc>
        <w:tc>
          <w:tcPr>
            <w:tcW w:w="2543" w:type="pct"/>
            <w:gridSpan w:val="2"/>
            <w:shd w:val="clear" w:color="auto" w:fill="auto"/>
          </w:tcPr>
          <w:p w:rsidR="004475DA" w:rsidRPr="00E63745" w:rsidRDefault="00E63745" w:rsidP="001116DF">
            <w:pPr>
              <w:pStyle w:val="Style5"/>
              <w:widowControl/>
              <w:tabs>
                <w:tab w:val="left" w:pos="0"/>
                <w:tab w:val="left" w:leader="underscore" w:pos="7027"/>
              </w:tabs>
              <w:rPr>
                <w:rFonts w:eastAsiaTheme="minorHAnsi"/>
                <w:sz w:val="22"/>
                <w:szCs w:val="22"/>
                <w:lang w:val="en-US" w:eastAsia="en-US"/>
              </w:rPr>
            </w:pPr>
            <w:r w:rsidRPr="00E63745">
              <w:rPr>
                <w:sz w:val="22"/>
                <w:szCs w:val="22"/>
                <w:lang w:val="en-US" w:bidi="ru-RU"/>
              </w:rPr>
              <w:lastRenderedPageBreak/>
              <w:t xml:space="preserve">Concept of financial market. Functions of the financial market, its role in the economy. Financial market theories. Financial market models. Subjects and objects </w:t>
            </w:r>
            <w:r w:rsidRPr="00E63745">
              <w:rPr>
                <w:sz w:val="22"/>
                <w:szCs w:val="22"/>
                <w:lang w:val="en-US" w:bidi="ru-RU"/>
              </w:rPr>
              <w:lastRenderedPageBreak/>
              <w:t>of the financial market. Financial market infrastructure. Approaches to determining the structure of the financial market: institutional and functional. Segments of the financial market: credit market, precious metals market, stock market, foreign exchange market, insurance market. The concept and functions of the credit, stock, foreign exchange, insurance and precious metals markets. Structure of the credit, stock, foreign exchange, insurance and precious metals markets. Subjects and objects of the credit, stock, foreign exchange, insurance and precious metals markets.</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lastRenderedPageBreak/>
              <w:t>4</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Topic 2. Instruments in financial markets</w:t>
            </w:r>
          </w:p>
        </w:tc>
        <w:tc>
          <w:tcPr>
            <w:tcW w:w="2543" w:type="pct"/>
            <w:gridSpan w:val="2"/>
            <w:shd w:val="clear" w:color="auto" w:fill="auto"/>
          </w:tcPr>
          <w:p w:rsidR="004475DA" w:rsidRPr="00E63745" w:rsidRDefault="00E63745" w:rsidP="001116DF">
            <w:pPr>
              <w:pStyle w:val="Style5"/>
              <w:widowControl/>
              <w:tabs>
                <w:tab w:val="left" w:pos="0"/>
                <w:tab w:val="left" w:leader="underscore" w:pos="7027"/>
              </w:tabs>
              <w:rPr>
                <w:rFonts w:eastAsiaTheme="minorHAnsi"/>
                <w:sz w:val="22"/>
                <w:szCs w:val="22"/>
                <w:lang w:val="en-US" w:eastAsia="en-US"/>
              </w:rPr>
            </w:pPr>
            <w:r w:rsidRPr="00E63745">
              <w:rPr>
                <w:sz w:val="22"/>
                <w:szCs w:val="22"/>
                <w:lang w:val="en-US" w:bidi="ru-RU"/>
              </w:rPr>
              <w:t>Financial market instruments, their classification. Comparative characteristics of the most important financial market instruments: interest rates, exchange rates, financial transactions, etc. Credit market instruments. Money and payment documents, credit instruments. Characteristics of securities as a financial instrument. Instruments of the debt and equity securities market. Government and corporate securities. Types of corporate securities. Issue and non-issue securities. Derivative financial instruments. Foreign exchange market instruments: foreign currency, foreign exchange settlement documents. Derivative financial instruments in the foreign exchange market. Insurance market instruments. Insurance services as a financial market instrument. Types of insurance services. Co-insurance and reinsurance agreements. Instruments of the precious metals market.</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6</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Topic 3. Operations in financial markets</w:t>
            </w:r>
          </w:p>
        </w:tc>
        <w:tc>
          <w:tcPr>
            <w:tcW w:w="2543" w:type="pct"/>
            <w:gridSpan w:val="2"/>
            <w:shd w:val="clear" w:color="auto" w:fill="auto"/>
          </w:tcPr>
          <w:p w:rsidR="004475DA" w:rsidRPr="00E63745" w:rsidRDefault="00E63745" w:rsidP="001116DF">
            <w:pPr>
              <w:pStyle w:val="Style5"/>
              <w:widowControl/>
              <w:tabs>
                <w:tab w:val="left" w:pos="0"/>
                <w:tab w:val="left" w:leader="underscore" w:pos="7027"/>
              </w:tabs>
              <w:rPr>
                <w:rFonts w:eastAsiaTheme="minorHAnsi"/>
                <w:sz w:val="22"/>
                <w:szCs w:val="22"/>
                <w:lang w:val="en-US" w:eastAsia="en-US"/>
              </w:rPr>
            </w:pPr>
            <w:r w:rsidRPr="00E63745">
              <w:rPr>
                <w:sz w:val="22"/>
                <w:szCs w:val="22"/>
                <w:lang w:val="en-US" w:bidi="ru-RU"/>
              </w:rPr>
              <w:t>Classification of operations in the financial market. Basic operations in the credit market. Types of interest rates. Factors determining the level of interest rates. Credit market indicators. Issuing and investment activities in the securities market. IPO: technology, experience and prospects. Investment strategies in the stock market: speculative, arbitrage, hedging. Types of exchange transactions. Over-the-counter markets. Types of operations carried out on the foreign exchange market. Operations on the spot and derivatives markets. Technologies for hedging currency risks. Currency position and risks of commercial banks in foreign exchange transactions. Types of insurance services. Operations in the insurance market: active and passive. Investment operations of insurance organizations. Transactions on the precious metals market: purchase and sale transactions of precious metals and investment transactions.</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Topic 4. Financial and credit institutions</w:t>
            </w:r>
          </w:p>
        </w:tc>
        <w:tc>
          <w:tcPr>
            <w:tcW w:w="2543" w:type="pct"/>
            <w:gridSpan w:val="2"/>
            <w:shd w:val="clear" w:color="auto" w:fill="auto"/>
          </w:tcPr>
          <w:p w:rsidR="004475DA" w:rsidRPr="00B54F58" w:rsidRDefault="00E63745" w:rsidP="001116DF">
            <w:pPr>
              <w:pStyle w:val="Style5"/>
              <w:widowControl/>
              <w:tabs>
                <w:tab w:val="left" w:pos="0"/>
                <w:tab w:val="left" w:leader="underscore" w:pos="7027"/>
              </w:tabs>
              <w:rPr>
                <w:rFonts w:eastAsiaTheme="minorHAnsi"/>
                <w:sz w:val="22"/>
                <w:szCs w:val="22"/>
                <w:lang w:eastAsia="en-US"/>
              </w:rPr>
            </w:pPr>
            <w:r w:rsidRPr="00E63745">
              <w:rPr>
                <w:sz w:val="22"/>
                <w:szCs w:val="22"/>
                <w:lang w:val="en-US" w:bidi="ru-RU"/>
              </w:rPr>
              <w:t xml:space="preserve">Concept and classification of financial and credit institutions. Model of institutional infrastructure of financial markets. Credit organizations as the main participants in the financial market. Credit organizations: commercial banks and non-bank credit organizations. Microfinance organizations. Collective investment institutions. Currency exchanges. Features of the organization and activities of currency brokers and dealers. Mutual investment funds. Investment funds. Management companies. State and non-state pension funds in the financial market. Insurance organization as a financial and credit institution. Precious metals market participants: gold mining </w:t>
            </w:r>
            <w:r w:rsidRPr="00E63745">
              <w:rPr>
                <w:sz w:val="22"/>
                <w:szCs w:val="22"/>
                <w:lang w:val="en-US" w:bidi="ru-RU"/>
              </w:rPr>
              <w:lastRenderedPageBreak/>
              <w:t xml:space="preserve">companies, mines, mines and mines, associations of gold producers. Professional dealers and intermediaries. Participants who form the market (market maker) and ordinary participants. </w:t>
            </w:r>
            <w:proofErr w:type="spellStart"/>
            <w:r w:rsidRPr="00E63745">
              <w:rPr>
                <w:sz w:val="22"/>
                <w:szCs w:val="22"/>
                <w:lang w:bidi="ru-RU"/>
              </w:rPr>
              <w:t>Central</w:t>
            </w:r>
            <w:proofErr w:type="spellEnd"/>
            <w:r w:rsidRPr="00E63745">
              <w:rPr>
                <w:sz w:val="22"/>
                <w:szCs w:val="22"/>
                <w:lang w:bidi="ru-RU"/>
              </w:rPr>
              <w:t xml:space="preserve"> </w:t>
            </w:r>
            <w:proofErr w:type="spellStart"/>
            <w:r w:rsidRPr="00E63745">
              <w:rPr>
                <w:sz w:val="22"/>
                <w:szCs w:val="22"/>
                <w:lang w:bidi="ru-RU"/>
              </w:rPr>
              <w:t>banks</w:t>
            </w:r>
            <w:proofErr w:type="spellEnd"/>
            <w:r w:rsidRPr="00E63745">
              <w:rPr>
                <w:sz w:val="22"/>
                <w:szCs w:val="22"/>
                <w:lang w:bidi="ru-RU"/>
              </w:rPr>
              <w:t xml:space="preserve">. </w:t>
            </w:r>
            <w:proofErr w:type="spellStart"/>
            <w:r w:rsidRPr="00E63745">
              <w:rPr>
                <w:sz w:val="22"/>
                <w:szCs w:val="22"/>
                <w:lang w:bidi="ru-RU"/>
              </w:rPr>
              <w:t>Precious</w:t>
            </w:r>
            <w:proofErr w:type="spellEnd"/>
            <w:r w:rsidRPr="00E63745">
              <w:rPr>
                <w:sz w:val="22"/>
                <w:szCs w:val="22"/>
                <w:lang w:bidi="ru-RU"/>
              </w:rPr>
              <w:t xml:space="preserve"> </w:t>
            </w:r>
            <w:proofErr w:type="spellStart"/>
            <w:r w:rsidRPr="00E63745">
              <w:rPr>
                <w:sz w:val="22"/>
                <w:szCs w:val="22"/>
                <w:lang w:bidi="ru-RU"/>
              </w:rPr>
              <w:t>metal</w:t>
            </w:r>
            <w:proofErr w:type="spellEnd"/>
            <w:r w:rsidRPr="00E63745">
              <w:rPr>
                <w:sz w:val="22"/>
                <w:szCs w:val="22"/>
                <w:lang w:bidi="ru-RU"/>
              </w:rPr>
              <w:t xml:space="preserve"> </w:t>
            </w:r>
            <w:proofErr w:type="spellStart"/>
            <w:r w:rsidRPr="00E63745">
              <w:rPr>
                <w:sz w:val="22"/>
                <w:szCs w:val="22"/>
                <w:lang w:bidi="ru-RU"/>
              </w:rPr>
              <w:t>exchanges</w:t>
            </w:r>
            <w:proofErr w:type="spellEnd"/>
            <w:r w:rsidRPr="00E63745">
              <w:rPr>
                <w:sz w:val="22"/>
                <w:szCs w:val="22"/>
                <w:lang w:bidi="ru-RU"/>
              </w:rPr>
              <w:t xml:space="preserve">. </w:t>
            </w:r>
            <w:proofErr w:type="spellStart"/>
            <w:r w:rsidRPr="00E63745">
              <w:rPr>
                <w:sz w:val="22"/>
                <w:szCs w:val="22"/>
                <w:lang w:bidi="ru-RU"/>
              </w:rPr>
              <w:t>Investors</w:t>
            </w:r>
            <w:proofErr w:type="spellEnd"/>
            <w:r w:rsidRPr="00E63745">
              <w:rPr>
                <w:sz w:val="22"/>
                <w:szCs w:val="22"/>
                <w:lang w:bidi="ru-RU"/>
              </w:rPr>
              <w:t>.</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lastRenderedPageBreak/>
              <w:t>2</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Topic 5. Regulation of financial markets</w:t>
            </w:r>
          </w:p>
        </w:tc>
        <w:tc>
          <w:tcPr>
            <w:tcW w:w="2543" w:type="pct"/>
            <w:gridSpan w:val="2"/>
            <w:shd w:val="clear" w:color="auto" w:fill="auto"/>
          </w:tcPr>
          <w:p w:rsidR="004475DA" w:rsidRPr="00E63745" w:rsidRDefault="00E63745" w:rsidP="001116DF">
            <w:pPr>
              <w:pStyle w:val="Style5"/>
              <w:widowControl/>
              <w:tabs>
                <w:tab w:val="left" w:pos="0"/>
                <w:tab w:val="left" w:leader="underscore" w:pos="7027"/>
              </w:tabs>
              <w:rPr>
                <w:rFonts w:eastAsiaTheme="minorHAnsi"/>
                <w:sz w:val="22"/>
                <w:szCs w:val="22"/>
                <w:lang w:val="en-US" w:eastAsia="en-US"/>
              </w:rPr>
            </w:pPr>
            <w:r w:rsidRPr="00E63745">
              <w:rPr>
                <w:sz w:val="22"/>
                <w:szCs w:val="22"/>
                <w:lang w:val="en-US" w:bidi="ru-RU"/>
              </w:rPr>
              <w:t>The goals of regulating financial markets are: creating conditions for the stable development of markets, protecting the rights of investors, preventing systemic crises, ensuring economic growth. Government regulation: structure of government bodies, instruments and methods of regulation. Direct and indirect regulation. Legal regulation of the financial market. Control and supervision of financial market participants. Regulation of professional activities of participants in the stock, credit, foreign exchange, and insurance markets.</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2</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283"/>
        </w:trPr>
        <w:tc>
          <w:tcPr>
            <w:tcW w:w="1024" w:type="pct"/>
            <w:shd w:val="clear" w:color="auto" w:fill="auto"/>
            <w:vAlign w:val="center"/>
          </w:tcPr>
          <w:p w:rsidR="004475DA" w:rsidRPr="00E63745" w:rsidRDefault="00E63745" w:rsidP="001116DF">
            <w:pPr>
              <w:widowControl w:val="0"/>
              <w:tabs>
                <w:tab w:val="left" w:pos="0"/>
              </w:tabs>
              <w:autoSpaceDE w:val="0"/>
              <w:autoSpaceDN w:val="0"/>
              <w:rPr>
                <w:rFonts w:ascii="Times New Roman" w:hAnsi="Times New Roman" w:cs="Times New Roman"/>
                <w:lang w:val="en-US" w:bidi="ru-RU"/>
              </w:rPr>
            </w:pPr>
            <w:r w:rsidRPr="00E63745">
              <w:rPr>
                <w:rFonts w:ascii="Times New Roman" w:hAnsi="Times New Roman" w:cs="Times New Roman"/>
                <w:lang w:val="en-US" w:bidi="ru-RU"/>
              </w:rPr>
              <w:t>Topic 6. International monetary relations and the international monetary system.</w:t>
            </w:r>
          </w:p>
        </w:tc>
        <w:tc>
          <w:tcPr>
            <w:tcW w:w="2543" w:type="pct"/>
            <w:gridSpan w:val="2"/>
            <w:shd w:val="clear" w:color="auto" w:fill="auto"/>
          </w:tcPr>
          <w:p w:rsidR="004475DA" w:rsidRPr="00B54F58" w:rsidRDefault="00E63745" w:rsidP="001116DF">
            <w:pPr>
              <w:pStyle w:val="Style5"/>
              <w:widowControl/>
              <w:tabs>
                <w:tab w:val="left" w:pos="0"/>
                <w:tab w:val="left" w:leader="underscore" w:pos="7027"/>
              </w:tabs>
              <w:rPr>
                <w:rFonts w:eastAsiaTheme="minorHAnsi"/>
                <w:sz w:val="22"/>
                <w:szCs w:val="22"/>
                <w:lang w:eastAsia="en-US"/>
              </w:rPr>
            </w:pPr>
            <w:r w:rsidRPr="00E63745">
              <w:rPr>
                <w:sz w:val="22"/>
                <w:szCs w:val="22"/>
                <w:lang w:val="en-US" w:bidi="ru-RU"/>
              </w:rPr>
              <w:t xml:space="preserve">The concept of currency relations. The connection between currency relations and reproduction. The essence of national and world monetary systems. Classification of the main elements of national and world monetary systems. The role of gold in international monetary relations. Reasons for demonetization of gold. Legal and factual aspects of gold demonetization. The role and functions of gold. Modern monetary policy strategies regarding gold. Requirements for the global monetary system. Causes of currency crises. The main stages of creating a new world monetary system. Cyclical and special currency crises. The connection between the currency crisis and the process of social reproduction. The concept of the financial market. Functions of the financial market, its role in the economy. Financial market theories. Financial market models. Subjects and objects of the financial market. </w:t>
            </w:r>
            <w:proofErr w:type="spellStart"/>
            <w:r w:rsidRPr="00E63745">
              <w:rPr>
                <w:sz w:val="22"/>
                <w:szCs w:val="22"/>
                <w:lang w:bidi="ru-RU"/>
              </w:rPr>
              <w:t>Financial</w:t>
            </w:r>
            <w:proofErr w:type="spellEnd"/>
            <w:r w:rsidRPr="00E63745">
              <w:rPr>
                <w:sz w:val="22"/>
                <w:szCs w:val="22"/>
                <w:lang w:bidi="ru-RU"/>
              </w:rPr>
              <w:t xml:space="preserve"> </w:t>
            </w:r>
            <w:proofErr w:type="spellStart"/>
            <w:r w:rsidRPr="00E63745">
              <w:rPr>
                <w:sz w:val="22"/>
                <w:szCs w:val="22"/>
                <w:lang w:bidi="ru-RU"/>
              </w:rPr>
              <w:t>market</w:t>
            </w:r>
            <w:proofErr w:type="spellEnd"/>
            <w:r w:rsidRPr="00E63745">
              <w:rPr>
                <w:sz w:val="22"/>
                <w:szCs w:val="22"/>
                <w:lang w:bidi="ru-RU"/>
              </w:rPr>
              <w:t xml:space="preserve"> </w:t>
            </w:r>
            <w:proofErr w:type="spellStart"/>
            <w:r w:rsidRPr="00E63745">
              <w:rPr>
                <w:sz w:val="22"/>
                <w:szCs w:val="22"/>
                <w:lang w:bidi="ru-RU"/>
              </w:rPr>
              <w:t>infrastructure</w:t>
            </w:r>
            <w:proofErr w:type="spellEnd"/>
            <w:r w:rsidRPr="00E63745">
              <w:rPr>
                <w:sz w:val="22"/>
                <w:szCs w:val="22"/>
                <w:lang w:bidi="ru-RU"/>
              </w:rPr>
              <w:t>.</w:t>
            </w:r>
          </w:p>
        </w:tc>
        <w:tc>
          <w:tcPr>
            <w:tcW w:w="357" w:type="pct"/>
            <w:gridSpan w:val="2"/>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4</w:t>
            </w:r>
          </w:p>
        </w:tc>
        <w:tc>
          <w:tcPr>
            <w:tcW w:w="360" w:type="pct"/>
            <w:shd w:val="clear" w:color="auto" w:fill="auto"/>
            <w:vAlign w:val="center"/>
          </w:tcPr>
          <w:p w:rsidR="004475DA" w:rsidRPr="00B54F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F58">
              <w:rPr>
                <w:rFonts w:ascii="Times New Roman" w:hAnsi="Times New Roman" w:cs="Times New Roman"/>
                <w:lang w:bidi="ru-RU"/>
              </w:rPr>
              <w:t>6</w:t>
            </w:r>
          </w:p>
        </w:tc>
        <w:tc>
          <w:tcPr>
            <w:tcW w:w="358" w:type="pct"/>
            <w:shd w:val="clear" w:color="auto" w:fill="auto"/>
            <w:vAlign w:val="center"/>
          </w:tcPr>
          <w:p w:rsidR="004475DA" w:rsidRPr="00B54F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54F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F58">
              <w:rPr>
                <w:rFonts w:ascii="Times New Roman" w:hAnsi="Times New Roman" w:cs="Times New Roman"/>
                <w:lang w:bidi="ru-RU"/>
              </w:rPr>
              <w:t>10</w:t>
            </w:r>
          </w:p>
        </w:tc>
      </w:tr>
      <w:tr w:rsidR="005B37A7" w:rsidRPr="00B54F58"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B54F58" w:rsidRDefault="00E637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2629">
              <w:rPr>
                <w:rFonts w:eastAsiaTheme="minorHAnsi"/>
                <w:b/>
                <w:sz w:val="22"/>
                <w:szCs w:val="22"/>
                <w:lang w:val="en-US" w:eastAsia="en-US"/>
              </w:rPr>
              <w:t>Control hours:</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B54F5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54F58">
              <w:rPr>
                <w:rFonts w:eastAsiaTheme="minorHAnsi"/>
                <w:b/>
                <w:sz w:val="22"/>
                <w:szCs w:val="22"/>
                <w:lang w:eastAsia="en-US"/>
              </w:rPr>
              <w:t>36</w:t>
            </w:r>
          </w:p>
        </w:tc>
      </w:tr>
      <w:tr w:rsidR="005B37A7" w:rsidRPr="00B54F58"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54F58" w:rsidRDefault="00E63745" w:rsidP="00CA7DE7">
            <w:pPr>
              <w:widowControl w:val="0"/>
              <w:tabs>
                <w:tab w:val="left" w:pos="0"/>
              </w:tabs>
              <w:autoSpaceDE w:val="0"/>
              <w:autoSpaceDN w:val="0"/>
              <w:spacing w:line="240" w:lineRule="auto"/>
              <w:rPr>
                <w:b/>
              </w:rPr>
            </w:pPr>
            <w:r w:rsidRPr="00652629">
              <w:rPr>
                <w:rFonts w:ascii="Times New Roman" w:hAnsi="Times New Roman" w:cs="Times New Roman"/>
                <w:b/>
                <w:lang w:val="en-US" w:bidi="ru-RU"/>
              </w:rPr>
              <w:t>Total hours:</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54F5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F58">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54F5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F58">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B54F5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F5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54F58" w:rsidRDefault="00CA7DE7">
            <w:pPr>
              <w:pStyle w:val="Style5"/>
              <w:widowControl/>
              <w:tabs>
                <w:tab w:val="left" w:pos="0"/>
                <w:tab w:val="left" w:leader="underscore" w:pos="7027"/>
              </w:tabs>
              <w:spacing w:line="256" w:lineRule="auto"/>
              <w:jc w:val="center"/>
              <w:rPr>
                <w:b/>
                <w:sz w:val="22"/>
                <w:szCs w:val="22"/>
                <w:lang w:eastAsia="en-US"/>
              </w:rPr>
            </w:pPr>
            <w:r w:rsidRPr="00B54F58">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E63745" w:rsidRPr="008A222F" w:rsidRDefault="00E63745" w:rsidP="003A51B7">
      <w:pPr>
        <w:pStyle w:val="1"/>
        <w:jc w:val="center"/>
        <w:rPr>
          <w:rFonts w:ascii="Times New Roman" w:hAnsi="Times New Roman" w:cs="Times New Roman"/>
          <w:b/>
          <w:color w:val="auto"/>
          <w:sz w:val="28"/>
          <w:szCs w:val="28"/>
          <w:lang w:val="en-US"/>
        </w:rPr>
      </w:pPr>
      <w:bookmarkStart w:id="19" w:name="_Toc119508325"/>
      <w:bookmarkStart w:id="20" w:name="_Toc132035910"/>
      <w:bookmarkStart w:id="21" w:name="_Toc148432202"/>
      <w:bookmarkStart w:id="22" w:name="_Toc149911045"/>
      <w:bookmarkEnd w:id="18"/>
      <w:r w:rsidRPr="008A222F">
        <w:rPr>
          <w:rFonts w:ascii="Times New Roman" w:hAnsi="Times New Roman" w:cs="Times New Roman"/>
          <w:b/>
          <w:color w:val="auto"/>
          <w:sz w:val="28"/>
          <w:szCs w:val="28"/>
          <w:lang w:val="en-US"/>
        </w:rPr>
        <w:t xml:space="preserve">5. </w:t>
      </w:r>
      <w:bookmarkEnd w:id="19"/>
      <w:r w:rsidRPr="008A222F">
        <w:rPr>
          <w:rFonts w:ascii="Times New Roman" w:hAnsi="Times New Roman" w:cs="Times New Roman"/>
          <w:b/>
          <w:color w:val="auto"/>
          <w:sz w:val="28"/>
          <w:szCs w:val="28"/>
          <w:lang w:val="en-US"/>
        </w:rPr>
        <w:t>TEACHING AND LEARNING TOOLS OF THE COURSE</w:t>
      </w:r>
      <w:bookmarkEnd w:id="20"/>
      <w:bookmarkEnd w:id="21"/>
      <w:bookmarkEnd w:id="22"/>
    </w:p>
    <w:p w:rsidR="00E63745" w:rsidRPr="008A222F" w:rsidRDefault="00E63745" w:rsidP="00E63745">
      <w:pPr>
        <w:pStyle w:val="2"/>
        <w:jc w:val="center"/>
        <w:rPr>
          <w:rFonts w:ascii="Times New Roman" w:hAnsi="Times New Roman" w:cs="Times New Roman"/>
          <w:b/>
          <w:color w:val="auto"/>
          <w:sz w:val="28"/>
          <w:szCs w:val="28"/>
          <w:lang w:val="en-US"/>
        </w:rPr>
      </w:pPr>
      <w:bookmarkStart w:id="23" w:name="_Toc119508326"/>
      <w:bookmarkStart w:id="24" w:name="_Toc132035911"/>
      <w:bookmarkStart w:id="25" w:name="_Toc148432203"/>
      <w:bookmarkStart w:id="26" w:name="_Toc149911046"/>
      <w:r w:rsidRPr="008A222F">
        <w:rPr>
          <w:rFonts w:ascii="Times New Roman" w:hAnsi="Times New Roman" w:cs="Times New Roman"/>
          <w:b/>
          <w:color w:val="auto"/>
          <w:sz w:val="28"/>
          <w:szCs w:val="28"/>
          <w:lang w:val="en-US"/>
        </w:rPr>
        <w:t xml:space="preserve">5.1 </w:t>
      </w:r>
      <w:bookmarkEnd w:id="23"/>
      <w:r w:rsidRPr="008A222F">
        <w:rPr>
          <w:rFonts w:ascii="Times New Roman" w:hAnsi="Times New Roman" w:cs="Times New Roman"/>
          <w:b/>
          <w:color w:val="auto"/>
          <w:sz w:val="28"/>
          <w:szCs w:val="28"/>
          <w:lang w:val="en-US"/>
        </w:rPr>
        <w:t>Recommended literature</w:t>
      </w:r>
      <w:bookmarkEnd w:id="24"/>
      <w:bookmarkEnd w:id="25"/>
      <w:bookmarkEnd w:id="26"/>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46"/>
        <w:gridCol w:w="3461"/>
      </w:tblGrid>
      <w:tr w:rsidR="00E63745" w:rsidRPr="00E63745" w:rsidTr="00E63745">
        <w:trPr>
          <w:trHeight w:val="641"/>
        </w:trPr>
        <w:tc>
          <w:tcPr>
            <w:tcW w:w="3288" w:type="pct"/>
            <w:shd w:val="clear" w:color="auto" w:fill="auto"/>
            <w:vAlign w:val="center"/>
            <w:hideMark/>
          </w:tcPr>
          <w:p w:rsidR="00E63745" w:rsidRPr="00E63745" w:rsidRDefault="00E63745" w:rsidP="00E63745">
            <w:pPr>
              <w:jc w:val="center"/>
              <w:rPr>
                <w:rFonts w:ascii="Times New Roman" w:hAnsi="Times New Roman" w:cs="Times New Roman"/>
                <w:b/>
                <w:lang w:val="en-US" w:bidi="ru-RU"/>
              </w:rPr>
            </w:pPr>
            <w:r w:rsidRPr="00E63745">
              <w:rPr>
                <w:rFonts w:ascii="Times New Roman" w:hAnsi="Times New Roman" w:cs="Times New Roman"/>
                <w:b/>
                <w:lang w:val="en-US"/>
              </w:rPr>
              <w:t xml:space="preserve"> Bibliographic description of the publication (author, title, type, place and year of publication, number of pages)</w:t>
            </w:r>
          </w:p>
        </w:tc>
        <w:tc>
          <w:tcPr>
            <w:tcW w:w="1712" w:type="pct"/>
            <w:shd w:val="clear" w:color="auto" w:fill="auto"/>
            <w:vAlign w:val="center"/>
            <w:hideMark/>
          </w:tcPr>
          <w:p w:rsidR="00E63745" w:rsidRPr="00E63745" w:rsidRDefault="00E63745" w:rsidP="00E63745">
            <w:pPr>
              <w:widowControl w:val="0"/>
              <w:tabs>
                <w:tab w:val="left" w:pos="708"/>
              </w:tabs>
              <w:autoSpaceDE w:val="0"/>
              <w:autoSpaceDN w:val="0"/>
              <w:ind w:left="138"/>
              <w:jc w:val="center"/>
              <w:rPr>
                <w:rFonts w:ascii="Times New Roman" w:hAnsi="Times New Roman" w:cs="Times New Roman"/>
                <w:b/>
                <w:lang w:bidi="ru-RU"/>
              </w:rPr>
            </w:pPr>
            <w:r w:rsidRPr="00E63745">
              <w:rPr>
                <w:rFonts w:ascii="Times New Roman" w:hAnsi="Times New Roman" w:cs="Times New Roman"/>
                <w:b/>
                <w:lang w:val="en-US"/>
              </w:rPr>
              <w:t>Digital resources</w:t>
            </w:r>
          </w:p>
        </w:tc>
      </w:tr>
      <w:tr w:rsidR="00262CF0" w:rsidRPr="00513AC0" w:rsidTr="00E63745">
        <w:trPr>
          <w:trHeight w:val="354"/>
        </w:trPr>
        <w:tc>
          <w:tcPr>
            <w:tcW w:w="3288" w:type="pct"/>
            <w:shd w:val="clear" w:color="auto" w:fill="auto"/>
            <w:vAlign w:val="center"/>
          </w:tcPr>
          <w:p w:rsidR="00262CF0" w:rsidRPr="00E63745" w:rsidRDefault="00E63745" w:rsidP="00AA7A6A">
            <w:pPr>
              <w:rPr>
                <w:rFonts w:ascii="Times New Roman" w:hAnsi="Times New Roman" w:cs="Times New Roman"/>
                <w:lang w:val="en-US" w:bidi="ru-RU"/>
              </w:rPr>
            </w:pPr>
            <w:r w:rsidRPr="00E63745">
              <w:rPr>
                <w:rFonts w:ascii="Times New Roman" w:hAnsi="Times New Roman" w:cs="Times New Roman"/>
                <w:lang w:val="en-US"/>
              </w:rPr>
              <w:t xml:space="preserve">International financial market: textbook and workshop for universities / M. A. </w:t>
            </w:r>
            <w:proofErr w:type="spellStart"/>
            <w:r w:rsidRPr="00E63745">
              <w:rPr>
                <w:rFonts w:ascii="Times New Roman" w:hAnsi="Times New Roman" w:cs="Times New Roman"/>
                <w:lang w:val="en-US"/>
              </w:rPr>
              <w:t>Eskindarov</w:t>
            </w:r>
            <w:proofErr w:type="spellEnd"/>
            <w:r w:rsidRPr="00E63745">
              <w:rPr>
                <w:rFonts w:ascii="Times New Roman" w:hAnsi="Times New Roman" w:cs="Times New Roman"/>
                <w:lang w:val="en-US"/>
              </w:rPr>
              <w:t xml:space="preserve"> [et al.]; under the general editorship of M. A. </w:t>
            </w:r>
            <w:proofErr w:type="spellStart"/>
            <w:r w:rsidRPr="00E63745">
              <w:rPr>
                <w:rFonts w:ascii="Times New Roman" w:hAnsi="Times New Roman" w:cs="Times New Roman"/>
                <w:lang w:val="en-US"/>
              </w:rPr>
              <w:t>Eskindarov</w:t>
            </w:r>
            <w:proofErr w:type="spellEnd"/>
            <w:r w:rsidRPr="00E63745">
              <w:rPr>
                <w:rFonts w:ascii="Times New Roman" w:hAnsi="Times New Roman" w:cs="Times New Roman"/>
                <w:lang w:val="en-US"/>
              </w:rPr>
              <w:t xml:space="preserve">, E. A. </w:t>
            </w:r>
            <w:proofErr w:type="spellStart"/>
            <w:r w:rsidRPr="00E63745">
              <w:rPr>
                <w:rFonts w:ascii="Times New Roman" w:hAnsi="Times New Roman" w:cs="Times New Roman"/>
                <w:lang w:val="en-US"/>
              </w:rPr>
              <w:t>Zvonova</w:t>
            </w:r>
            <w:proofErr w:type="spellEnd"/>
            <w:r w:rsidRPr="00E63745">
              <w:rPr>
                <w:rFonts w:ascii="Times New Roman" w:hAnsi="Times New Roman" w:cs="Times New Roman"/>
                <w:lang w:val="en-US"/>
              </w:rPr>
              <w:t xml:space="preserve">. - Moscow: </w:t>
            </w:r>
            <w:proofErr w:type="spellStart"/>
            <w:r w:rsidRPr="00E63745">
              <w:rPr>
                <w:rFonts w:ascii="Times New Roman" w:hAnsi="Times New Roman" w:cs="Times New Roman"/>
                <w:lang w:val="en-US"/>
              </w:rPr>
              <w:t>Yurayt</w:t>
            </w:r>
            <w:proofErr w:type="spellEnd"/>
            <w:r w:rsidRPr="00E63745">
              <w:rPr>
                <w:rFonts w:ascii="Times New Roman" w:hAnsi="Times New Roman" w:cs="Times New Roman"/>
                <w:lang w:val="en-US"/>
              </w:rPr>
              <w:t xml:space="preserve"> Publishing House, 2022. - 453 p. - (Higher education). — ISBN 978-5-9916-8904-5. — Text: electronic // Educational platform </w:t>
            </w:r>
            <w:proofErr w:type="spellStart"/>
            <w:r w:rsidRPr="00E63745">
              <w:rPr>
                <w:rFonts w:ascii="Times New Roman" w:hAnsi="Times New Roman" w:cs="Times New Roman"/>
                <w:lang w:val="en-US"/>
              </w:rPr>
              <w:t>Urayt</w:t>
            </w:r>
            <w:proofErr w:type="spellEnd"/>
          </w:p>
        </w:tc>
        <w:tc>
          <w:tcPr>
            <w:tcW w:w="1712" w:type="pct"/>
            <w:shd w:val="clear" w:color="auto" w:fill="auto"/>
            <w:vAlign w:val="center"/>
            <w:hideMark/>
          </w:tcPr>
          <w:p w:rsidR="00262CF0" w:rsidRPr="00E63745" w:rsidRDefault="00513AC0"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E63745">
                <w:rPr>
                  <w:rFonts w:ascii="Times New Roman" w:hAnsi="Times New Roman" w:cs="Times New Roman"/>
                  <w:color w:val="00008B"/>
                  <w:u w:val="single"/>
                  <w:lang w:val="en-US"/>
                </w:rPr>
                <w:t>https://urait.ru/viewer/mezhdu ... rodnyy-finansovyy-rynok-490108</w:t>
              </w:r>
            </w:hyperlink>
          </w:p>
        </w:tc>
      </w:tr>
      <w:tr w:rsidR="00262CF0" w:rsidRPr="00513AC0" w:rsidTr="00E63745">
        <w:trPr>
          <w:trHeight w:val="354"/>
        </w:trPr>
        <w:tc>
          <w:tcPr>
            <w:tcW w:w="3288" w:type="pct"/>
            <w:shd w:val="clear" w:color="auto" w:fill="auto"/>
            <w:vAlign w:val="center"/>
          </w:tcPr>
          <w:p w:rsidR="00262CF0" w:rsidRPr="00E63745" w:rsidRDefault="00E63745" w:rsidP="00AA7A6A">
            <w:pPr>
              <w:rPr>
                <w:rFonts w:ascii="Times New Roman" w:hAnsi="Times New Roman" w:cs="Times New Roman"/>
                <w:lang w:val="en-US" w:bidi="ru-RU"/>
              </w:rPr>
            </w:pPr>
            <w:proofErr w:type="spellStart"/>
            <w:r w:rsidRPr="00E63745">
              <w:rPr>
                <w:rFonts w:ascii="Times New Roman" w:hAnsi="Times New Roman" w:cs="Times New Roman"/>
                <w:lang w:val="en-US"/>
              </w:rPr>
              <w:t>Maksimova</w:t>
            </w:r>
            <w:proofErr w:type="spellEnd"/>
            <w:r w:rsidRPr="00E63745">
              <w:rPr>
                <w:rFonts w:ascii="Times New Roman" w:hAnsi="Times New Roman" w:cs="Times New Roman"/>
                <w:lang w:val="en-US"/>
              </w:rPr>
              <w:t xml:space="preserve"> V.F. International financial markets and international financial institutions: textbook [Electronic resource] / V. F. </w:t>
            </w:r>
            <w:proofErr w:type="spellStart"/>
            <w:r w:rsidRPr="00E63745">
              <w:rPr>
                <w:rFonts w:ascii="Times New Roman" w:hAnsi="Times New Roman" w:cs="Times New Roman"/>
                <w:lang w:val="en-US"/>
              </w:rPr>
              <w:t>Maksimova</w:t>
            </w:r>
            <w:proofErr w:type="spellEnd"/>
            <w:r w:rsidRPr="00E63745">
              <w:rPr>
                <w:rFonts w:ascii="Times New Roman" w:hAnsi="Times New Roman" w:cs="Times New Roman"/>
                <w:lang w:val="en-US"/>
              </w:rPr>
              <w:t>. - Moscow: EAOI, 2011. - 128 p. — ISBN 978-5-374-00305-5</w:t>
            </w:r>
          </w:p>
        </w:tc>
        <w:tc>
          <w:tcPr>
            <w:tcW w:w="1712" w:type="pct"/>
            <w:shd w:val="clear" w:color="auto" w:fill="auto"/>
            <w:vAlign w:val="center"/>
            <w:hideMark/>
          </w:tcPr>
          <w:p w:rsidR="00262CF0" w:rsidRPr="00E63745" w:rsidRDefault="00513AC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63745">
                <w:rPr>
                  <w:rFonts w:ascii="Times New Roman" w:hAnsi="Times New Roman" w:cs="Times New Roman"/>
                  <w:color w:val="00008B"/>
                  <w:u w:val="single"/>
                  <w:lang w:val="en-US"/>
                </w:rPr>
                <w:t>https://ibooks.ru/bookshelf/isbn_978-5-374-00305-5/reading</w:t>
              </w:r>
            </w:hyperlink>
          </w:p>
        </w:tc>
      </w:tr>
      <w:tr w:rsidR="00262CF0" w:rsidRPr="00513AC0" w:rsidTr="00E63745">
        <w:trPr>
          <w:trHeight w:val="354"/>
        </w:trPr>
        <w:tc>
          <w:tcPr>
            <w:tcW w:w="3288" w:type="pct"/>
            <w:shd w:val="clear" w:color="auto" w:fill="auto"/>
            <w:vAlign w:val="center"/>
          </w:tcPr>
          <w:p w:rsidR="00262CF0" w:rsidRPr="00E63745" w:rsidRDefault="00E63745" w:rsidP="00AA7A6A">
            <w:pPr>
              <w:rPr>
                <w:rFonts w:ascii="Times New Roman" w:hAnsi="Times New Roman" w:cs="Times New Roman"/>
                <w:lang w:val="en-US" w:bidi="ru-RU"/>
              </w:rPr>
            </w:pPr>
            <w:r w:rsidRPr="00E63745">
              <w:rPr>
                <w:rFonts w:ascii="Times New Roman" w:hAnsi="Times New Roman" w:cs="Times New Roman"/>
                <w:lang w:val="en-US"/>
              </w:rPr>
              <w:t xml:space="preserve">Nikitina, T.V. Financial markets and institutions. Short course: textbook and workshop for universities / T. V. Nikitina, A. V. </w:t>
            </w:r>
            <w:proofErr w:type="spellStart"/>
            <w:r w:rsidRPr="00E63745">
              <w:rPr>
                <w:rFonts w:ascii="Times New Roman" w:hAnsi="Times New Roman" w:cs="Times New Roman"/>
                <w:lang w:val="en-US"/>
              </w:rPr>
              <w:t>Repeta-Tursunova</w:t>
            </w:r>
            <w:proofErr w:type="spellEnd"/>
            <w:r w:rsidRPr="00E63745">
              <w:rPr>
                <w:rFonts w:ascii="Times New Roman" w:hAnsi="Times New Roman" w:cs="Times New Roman"/>
                <w:lang w:val="en-US"/>
              </w:rPr>
              <w:t xml:space="preserve">. — 3rd ed., rev. and additional - Moscow: </w:t>
            </w:r>
            <w:proofErr w:type="spellStart"/>
            <w:r w:rsidRPr="00E63745">
              <w:rPr>
                <w:rFonts w:ascii="Times New Roman" w:hAnsi="Times New Roman" w:cs="Times New Roman"/>
                <w:lang w:val="en-US"/>
              </w:rPr>
              <w:t>Yurayt</w:t>
            </w:r>
            <w:proofErr w:type="spellEnd"/>
            <w:r w:rsidRPr="00E63745">
              <w:rPr>
                <w:rFonts w:ascii="Times New Roman" w:hAnsi="Times New Roman" w:cs="Times New Roman"/>
                <w:lang w:val="en-US"/>
              </w:rPr>
              <w:t xml:space="preserve"> Publishing House, 2022. - </w:t>
            </w:r>
            <w:r w:rsidRPr="00E63745">
              <w:rPr>
                <w:rFonts w:ascii="Times New Roman" w:hAnsi="Times New Roman" w:cs="Times New Roman"/>
                <w:lang w:val="en-US"/>
              </w:rPr>
              <w:lastRenderedPageBreak/>
              <w:t>97 p. - (Higher education). — ISBN 978-5-534-12443-9.</w:t>
            </w:r>
          </w:p>
        </w:tc>
        <w:tc>
          <w:tcPr>
            <w:tcW w:w="1712" w:type="pct"/>
            <w:shd w:val="clear" w:color="auto" w:fill="auto"/>
            <w:vAlign w:val="center"/>
            <w:hideMark/>
          </w:tcPr>
          <w:p w:rsidR="00262CF0" w:rsidRPr="00E63745" w:rsidRDefault="00513AC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63745">
                <w:rPr>
                  <w:rFonts w:ascii="Times New Roman" w:hAnsi="Times New Roman" w:cs="Times New Roman"/>
                  <w:color w:val="00008B"/>
                  <w:u w:val="single"/>
                  <w:lang w:val="en-US"/>
                </w:rPr>
                <w:t>https://urait.ru/viewer/finans ... -instituty-kratkiy-kurs-490688</w:t>
              </w:r>
            </w:hyperlink>
          </w:p>
        </w:tc>
      </w:tr>
    </w:tbl>
    <w:p w:rsidR="0091168E" w:rsidRPr="00B54F58" w:rsidRDefault="0091168E" w:rsidP="0091168E">
      <w:pPr>
        <w:jc w:val="center"/>
        <w:rPr>
          <w:rFonts w:ascii="Times New Roman" w:hAnsi="Times New Roman" w:cs="Times New Roman"/>
          <w:b/>
          <w:sz w:val="28"/>
          <w:szCs w:val="28"/>
          <w:lang w:val="en-US"/>
        </w:rPr>
      </w:pPr>
    </w:p>
    <w:p w:rsidR="00E63745" w:rsidRPr="00D35E84" w:rsidRDefault="00E63745" w:rsidP="00E63745">
      <w:pPr>
        <w:pStyle w:val="2"/>
        <w:jc w:val="center"/>
        <w:rPr>
          <w:rFonts w:ascii="Times New Roman" w:hAnsi="Times New Roman" w:cs="Times New Roman"/>
          <w:b/>
          <w:color w:val="auto"/>
          <w:sz w:val="28"/>
          <w:szCs w:val="28"/>
          <w:lang w:val="en-US"/>
        </w:rPr>
      </w:pPr>
      <w:bookmarkStart w:id="27" w:name="_Toc119508327"/>
      <w:bookmarkStart w:id="28" w:name="_Toc132035912"/>
      <w:bookmarkStart w:id="29" w:name="_Toc148432204"/>
      <w:bookmarkStart w:id="30" w:name="_Toc149911047"/>
      <w:r w:rsidRPr="008A222F">
        <w:rPr>
          <w:rFonts w:ascii="Times New Roman" w:hAnsi="Times New Roman" w:cs="Times New Roman"/>
          <w:b/>
          <w:color w:val="auto"/>
          <w:sz w:val="28"/>
          <w:szCs w:val="28"/>
          <w:lang w:val="en-US"/>
        </w:rPr>
        <w:t xml:space="preserve">5.2 </w:t>
      </w:r>
      <w:bookmarkEnd w:id="27"/>
      <w:r w:rsidRPr="008A222F">
        <w:rPr>
          <w:rFonts w:ascii="Times New Roman" w:hAnsi="Times New Roman" w:cs="Times New Roman"/>
          <w:b/>
          <w:color w:val="auto"/>
          <w:sz w:val="28"/>
          <w:szCs w:val="28"/>
          <w:lang w:val="en-US"/>
        </w:rPr>
        <w:t>List of software (including national production)</w:t>
      </w:r>
      <w:bookmarkEnd w:id="28"/>
      <w:bookmarkEnd w:id="29"/>
      <w:bookmarkEnd w:id="30"/>
    </w:p>
    <w:p w:rsidR="007452AC" w:rsidRPr="00D35E84" w:rsidRDefault="007452AC" w:rsidP="007452AC">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452AC" w:rsidTr="007452AC">
        <w:tc>
          <w:tcPr>
            <w:tcW w:w="9345" w:type="dxa"/>
            <w:hideMark/>
          </w:tcPr>
          <w:p w:rsidR="007452AC" w:rsidRDefault="007452AC">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7452AC" w:rsidTr="007452AC">
        <w:tc>
          <w:tcPr>
            <w:tcW w:w="9345" w:type="dxa"/>
            <w:hideMark/>
          </w:tcPr>
          <w:p w:rsidR="007452AC" w:rsidRDefault="007452AC">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7452AC" w:rsidTr="007452AC">
        <w:tc>
          <w:tcPr>
            <w:tcW w:w="9345" w:type="dxa"/>
            <w:hideMark/>
          </w:tcPr>
          <w:p w:rsidR="007452AC" w:rsidRDefault="007452AC">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E63745" w:rsidRPr="008A222F" w:rsidRDefault="00E63745" w:rsidP="00E63745">
      <w:pPr>
        <w:rPr>
          <w:rFonts w:ascii="Times New Roman" w:hAnsi="Times New Roman" w:cs="Times New Roman"/>
          <w:b/>
          <w:sz w:val="28"/>
          <w:szCs w:val="28"/>
          <w:lang w:val="en-US"/>
        </w:rPr>
      </w:pPr>
    </w:p>
    <w:p w:rsidR="00E63745" w:rsidRPr="008A222F" w:rsidRDefault="00E63745" w:rsidP="00E63745">
      <w:pPr>
        <w:pStyle w:val="2"/>
        <w:jc w:val="center"/>
        <w:rPr>
          <w:rFonts w:ascii="Times New Roman" w:hAnsi="Times New Roman" w:cs="Times New Roman"/>
          <w:b/>
          <w:color w:val="auto"/>
          <w:sz w:val="28"/>
          <w:szCs w:val="28"/>
          <w:lang w:val="en-US"/>
        </w:rPr>
      </w:pPr>
      <w:bookmarkStart w:id="31" w:name="_Toc119508328"/>
      <w:bookmarkStart w:id="32" w:name="_Toc132035913"/>
      <w:bookmarkStart w:id="33" w:name="_Toc148432205"/>
      <w:bookmarkStart w:id="34" w:name="_Toc149911048"/>
      <w:r w:rsidRPr="008A222F">
        <w:rPr>
          <w:rFonts w:ascii="Times New Roman" w:hAnsi="Times New Roman" w:cs="Times New Roman"/>
          <w:b/>
          <w:color w:val="auto"/>
          <w:sz w:val="28"/>
          <w:szCs w:val="28"/>
          <w:lang w:val="en-US"/>
        </w:rPr>
        <w:t xml:space="preserve">5.3 </w:t>
      </w:r>
      <w:bookmarkEnd w:id="31"/>
      <w:r w:rsidRPr="008A222F">
        <w:rPr>
          <w:rFonts w:ascii="Times New Roman" w:hAnsi="Times New Roman" w:cs="Times New Roman"/>
          <w:b/>
          <w:color w:val="auto"/>
          <w:sz w:val="28"/>
          <w:szCs w:val="28"/>
          <w:lang w:val="en-US"/>
        </w:rPr>
        <w:t>List of reference systems and modern professional databases</w:t>
      </w:r>
      <w:bookmarkEnd w:id="32"/>
      <w:bookmarkEnd w:id="33"/>
      <w:bookmarkEnd w:id="34"/>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E63745" w:rsidRPr="00513AC0" w:rsidTr="003A51B7">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b/>
                <w:lang w:eastAsia="ru-RU" w:bidi="ru-RU"/>
              </w:rPr>
            </w:pPr>
            <w:r w:rsidRPr="00D626CD">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b/>
                <w:lang w:val="en-US" w:eastAsia="ru-RU" w:bidi="ru-RU"/>
              </w:rPr>
            </w:pPr>
            <w:r w:rsidRPr="00D626CD">
              <w:rPr>
                <w:rFonts w:ascii="Times New Roman" w:eastAsia="Times New Roman" w:hAnsi="Times New Roman" w:cs="Times New Roman"/>
                <w:b/>
                <w:lang w:val="en-US" w:eastAsia="ru-RU" w:bidi="ru-RU"/>
              </w:rPr>
              <w:t>Name of reference systems and professional databases</w:t>
            </w:r>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hd w:val="clear" w:color="auto" w:fill="FFFFFF"/>
              <w:spacing w:after="0" w:line="240" w:lineRule="auto"/>
              <w:jc w:val="center"/>
              <w:rPr>
                <w:rFonts w:ascii="Times New Roman" w:eastAsia="Times New Roman" w:hAnsi="Times New Roman" w:cs="Times New Roman"/>
                <w:color w:val="000000"/>
                <w:lang w:eastAsia="ru-RU"/>
              </w:rPr>
            </w:pPr>
            <w:r w:rsidRPr="00D626CD">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Grebennikon.ru – </w:t>
            </w:r>
            <w:hyperlink r:id="rId14" w:history="1">
              <w:r w:rsidRPr="00D626CD">
                <w:rPr>
                  <w:rStyle w:val="a8"/>
                  <w:rFonts w:ascii="Times New Roman" w:eastAsia="Times New Roman" w:hAnsi="Times New Roman" w:cs="Times New Roman"/>
                  <w:lang w:val="en-US" w:eastAsia="ru-RU"/>
                </w:rPr>
                <w:t>www.grebennikon.ru</w:t>
              </w:r>
            </w:hyperlink>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val="en-US" w:eastAsia="ru-RU"/>
              </w:rPr>
              <w:t>eLIBRARRY</w:t>
            </w:r>
            <w:proofErr w:type="spellEnd"/>
            <w:r w:rsidRPr="00D626CD">
              <w:rPr>
                <w:rFonts w:ascii="Times New Roman" w:eastAsia="Times New Roman" w:hAnsi="Times New Roman" w:cs="Times New Roman"/>
                <w:color w:val="000000"/>
                <w:lang w:val="en-US" w:eastAsia="ru-RU"/>
              </w:rPr>
              <w:t xml:space="preserve"> – </w:t>
            </w:r>
            <w:hyperlink r:id="rId15" w:history="1">
              <w:r w:rsidRPr="00D626CD">
                <w:rPr>
                  <w:rStyle w:val="a8"/>
                  <w:rFonts w:ascii="Times New Roman" w:eastAsia="Times New Roman" w:hAnsi="Times New Roman" w:cs="Times New Roman"/>
                  <w:lang w:val="en-US" w:eastAsia="ru-RU"/>
                </w:rPr>
                <w:t>www.elibrary.ru</w:t>
              </w:r>
            </w:hyperlink>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Science Digital Library </w:t>
            </w:r>
            <w:proofErr w:type="spellStart"/>
            <w:r w:rsidRPr="00D626CD">
              <w:rPr>
                <w:rFonts w:ascii="Times New Roman" w:eastAsia="Times New Roman" w:hAnsi="Times New Roman" w:cs="Times New Roman"/>
                <w:color w:val="000000"/>
                <w:lang w:eastAsia="ru-RU"/>
              </w:rPr>
              <w:t>КиберЛеника</w:t>
            </w:r>
            <w:proofErr w:type="spellEnd"/>
            <w:r w:rsidRPr="00D626CD">
              <w:rPr>
                <w:rFonts w:ascii="Times New Roman" w:eastAsia="Times New Roman" w:hAnsi="Times New Roman" w:cs="Times New Roman"/>
                <w:color w:val="000000"/>
                <w:lang w:val="en-US" w:eastAsia="ru-RU"/>
              </w:rPr>
              <w:t xml:space="preserve"> – </w:t>
            </w:r>
            <w:hyperlink r:id="rId16" w:history="1">
              <w:r w:rsidRPr="00D626CD">
                <w:rPr>
                  <w:rStyle w:val="a8"/>
                  <w:rFonts w:ascii="Times New Roman" w:eastAsia="Times New Roman" w:hAnsi="Times New Roman" w:cs="Times New Roman"/>
                  <w:lang w:val="en-US" w:eastAsia="ru-RU"/>
                </w:rPr>
                <w:t>www.cyberleninka.ru</w:t>
              </w:r>
            </w:hyperlink>
          </w:p>
        </w:tc>
      </w:tr>
      <w:tr w:rsidR="00E63745" w:rsidRPr="00D626CD"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eastAsia="ru-RU"/>
              </w:rPr>
            </w:pPr>
            <w:proofErr w:type="spellStart"/>
            <w:r w:rsidRPr="00D626CD">
              <w:rPr>
                <w:rFonts w:ascii="Times New Roman" w:eastAsia="Times New Roman" w:hAnsi="Times New Roman" w:cs="Times New Roman"/>
                <w:color w:val="000000"/>
                <w:lang w:eastAsia="ru-RU"/>
              </w:rPr>
              <w:t>Database</w:t>
            </w:r>
            <w:proofErr w:type="spellEnd"/>
            <w:r w:rsidRPr="00D626CD">
              <w:rPr>
                <w:rFonts w:ascii="Times New Roman" w:eastAsia="Times New Roman" w:hAnsi="Times New Roman" w:cs="Times New Roman"/>
                <w:color w:val="000000"/>
                <w:lang w:eastAsia="ru-RU"/>
              </w:rPr>
              <w:t xml:space="preserve"> ПОЛПРЕД Справочники – </w:t>
            </w:r>
            <w:hyperlink r:id="rId17" w:history="1">
              <w:r w:rsidRPr="00D626CD">
                <w:rPr>
                  <w:rStyle w:val="a8"/>
                  <w:rFonts w:ascii="Times New Roman" w:eastAsia="Times New Roman" w:hAnsi="Times New Roman" w:cs="Times New Roman"/>
                  <w:lang w:eastAsia="ru-RU"/>
                </w:rPr>
                <w:t>www.polpred.com</w:t>
              </w:r>
            </w:hyperlink>
          </w:p>
        </w:tc>
      </w:tr>
      <w:tr w:rsidR="00E63745" w:rsidRPr="00D626CD"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D626CD">
              <w:rPr>
                <w:rFonts w:ascii="Times New Roman" w:eastAsia="Times New Roman" w:hAnsi="Times New Roman" w:cs="Times New Roman"/>
                <w:color w:val="000000"/>
                <w:lang w:val="en-US" w:eastAsia="ru-RU"/>
              </w:rPr>
              <w:t>iLibrary</w:t>
            </w:r>
            <w:proofErr w:type="spellEnd"/>
          </w:p>
          <w:p w:rsidR="00E63745" w:rsidRPr="00D626CD" w:rsidRDefault="00513AC0" w:rsidP="003A51B7">
            <w:pPr>
              <w:spacing w:after="0" w:line="240" w:lineRule="auto"/>
              <w:rPr>
                <w:rFonts w:ascii="Times New Roman" w:eastAsia="Times New Roman" w:hAnsi="Times New Roman" w:cs="Times New Roman"/>
                <w:color w:val="000000"/>
                <w:lang w:eastAsia="ru-RU"/>
              </w:rPr>
            </w:pPr>
            <w:hyperlink r:id="rId18" w:history="1">
              <w:r w:rsidR="00E63745" w:rsidRPr="00D626CD">
                <w:rPr>
                  <w:rStyle w:val="a8"/>
                  <w:rFonts w:ascii="Times New Roman" w:eastAsia="Times New Roman" w:hAnsi="Times New Roman" w:cs="Times New Roman"/>
                  <w:lang w:eastAsia="ru-RU"/>
                </w:rPr>
                <w:t>www.oecd-ilibrary.org</w:t>
              </w:r>
            </w:hyperlink>
            <w:r w:rsidR="00E63745" w:rsidRPr="00D626CD">
              <w:rPr>
                <w:rFonts w:ascii="Times New Roman" w:eastAsia="Times New Roman" w:hAnsi="Times New Roman" w:cs="Times New Roman"/>
                <w:color w:val="000000"/>
                <w:lang w:eastAsia="ru-RU"/>
              </w:rPr>
              <w:t xml:space="preserve"> </w:t>
            </w:r>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Legal reference system </w:t>
            </w:r>
            <w:r w:rsidRPr="00D626CD">
              <w:rPr>
                <w:rFonts w:ascii="Times New Roman" w:eastAsia="Times New Roman" w:hAnsi="Times New Roman" w:cs="Times New Roman"/>
                <w:color w:val="000000"/>
                <w:lang w:eastAsia="ru-RU"/>
              </w:rPr>
              <w:t>КонсультантПлюс</w:t>
            </w:r>
            <w:r w:rsidRPr="00D626CD">
              <w:rPr>
                <w:rFonts w:ascii="Times New Roman" w:eastAsia="Times New Roman" w:hAnsi="Times New Roman" w:cs="Times New Roman"/>
                <w:color w:val="000000"/>
                <w:lang w:val="en-US" w:eastAsia="ru-RU"/>
              </w:rPr>
              <w:t xml:space="preserve"> (installed resource UNECON or </w:t>
            </w:r>
            <w:hyperlink r:id="rId19" w:history="1">
              <w:r w:rsidRPr="00D626CD">
                <w:rPr>
                  <w:rStyle w:val="a8"/>
                  <w:rFonts w:ascii="Times New Roman" w:eastAsia="Times New Roman" w:hAnsi="Times New Roman" w:cs="Times New Roman"/>
                  <w:lang w:val="en-US" w:eastAsia="ru-RU"/>
                </w:rPr>
                <w:t>www.consultant.ru</w:t>
              </w:r>
            </w:hyperlink>
            <w:r w:rsidRPr="00D626CD">
              <w:rPr>
                <w:rFonts w:ascii="Times New Roman" w:eastAsia="Times New Roman" w:hAnsi="Times New Roman" w:cs="Times New Roman"/>
                <w:color w:val="000000"/>
                <w:lang w:val="en-US" w:eastAsia="ru-RU"/>
              </w:rPr>
              <w:t>)</w:t>
            </w:r>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Legal reference system «</w:t>
            </w:r>
            <w:r w:rsidRPr="00D626CD">
              <w:rPr>
                <w:rFonts w:ascii="Times New Roman" w:eastAsia="Times New Roman" w:hAnsi="Times New Roman" w:cs="Times New Roman"/>
                <w:color w:val="000000"/>
                <w:lang w:eastAsia="ru-RU"/>
              </w:rPr>
              <w:t>ГАРАНТ</w:t>
            </w:r>
            <w:r w:rsidRPr="00D626CD">
              <w:rPr>
                <w:rFonts w:ascii="Times New Roman" w:eastAsia="Times New Roman" w:hAnsi="Times New Roman" w:cs="Times New Roman"/>
                <w:color w:val="000000"/>
                <w:lang w:val="en-US" w:eastAsia="ru-RU"/>
              </w:rPr>
              <w:t xml:space="preserve">» (installed resource UNECON or </w:t>
            </w:r>
            <w:hyperlink r:id="rId20" w:history="1">
              <w:r w:rsidRPr="00D626CD">
                <w:rPr>
                  <w:rStyle w:val="a8"/>
                  <w:rFonts w:ascii="Times New Roman" w:eastAsia="Times New Roman" w:hAnsi="Times New Roman" w:cs="Times New Roman"/>
                  <w:lang w:val="en-US" w:eastAsia="ru-RU"/>
                </w:rPr>
                <w:t>www.garant.ru</w:t>
              </w:r>
            </w:hyperlink>
            <w:r w:rsidRPr="00D626CD">
              <w:rPr>
                <w:rFonts w:ascii="Times New Roman" w:eastAsia="Times New Roman" w:hAnsi="Times New Roman" w:cs="Times New Roman"/>
                <w:color w:val="000000"/>
                <w:lang w:val="en-US" w:eastAsia="ru-RU"/>
              </w:rPr>
              <w:t>)</w:t>
            </w:r>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Information and referral system «</w:t>
            </w:r>
            <w:r w:rsidRPr="00D626CD">
              <w:rPr>
                <w:rFonts w:ascii="Times New Roman" w:eastAsia="Times New Roman" w:hAnsi="Times New Roman" w:cs="Times New Roman"/>
                <w:color w:val="000000"/>
                <w:lang w:eastAsia="ru-RU"/>
              </w:rPr>
              <w:t>Кодекс</w:t>
            </w:r>
            <w:r w:rsidRPr="00D626CD">
              <w:rPr>
                <w:rFonts w:ascii="Times New Roman" w:eastAsia="Times New Roman" w:hAnsi="Times New Roman" w:cs="Times New Roman"/>
                <w:color w:val="000000"/>
                <w:lang w:val="en-US" w:eastAsia="ru-RU"/>
              </w:rPr>
              <w:t xml:space="preserve">» (installed resource UNECON or </w:t>
            </w:r>
            <w:hyperlink r:id="rId21" w:history="1">
              <w:r w:rsidRPr="00D626CD">
                <w:rPr>
                  <w:rStyle w:val="a8"/>
                  <w:rFonts w:ascii="Times New Roman" w:eastAsia="Times New Roman" w:hAnsi="Times New Roman" w:cs="Times New Roman"/>
                  <w:lang w:val="en-US" w:eastAsia="ru-RU"/>
                </w:rPr>
                <w:t>www.kodeks.ru</w:t>
              </w:r>
            </w:hyperlink>
            <w:r w:rsidRPr="00D626CD">
              <w:rPr>
                <w:rFonts w:ascii="Times New Roman" w:eastAsia="Times New Roman" w:hAnsi="Times New Roman" w:cs="Times New Roman"/>
                <w:color w:val="000000"/>
                <w:lang w:val="en-US" w:eastAsia="ru-RU"/>
              </w:rPr>
              <w:t>)</w:t>
            </w:r>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BOOK.ru - </w:t>
            </w:r>
            <w:hyperlink r:id="rId22" w:history="1">
              <w:r w:rsidRPr="00D626CD">
                <w:rPr>
                  <w:rStyle w:val="a8"/>
                  <w:rFonts w:ascii="Times New Roman" w:eastAsia="Times New Roman" w:hAnsi="Times New Roman" w:cs="Times New Roman"/>
                  <w:lang w:val="en-US" w:eastAsia="ru-RU"/>
                </w:rPr>
                <w:t>www.book.ru</w:t>
              </w:r>
            </w:hyperlink>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ЭБС</w:t>
            </w:r>
            <w:r w:rsidRPr="00D626CD">
              <w:rPr>
                <w:rFonts w:ascii="Times New Roman" w:eastAsia="Times New Roman" w:hAnsi="Times New Roman" w:cs="Times New Roman"/>
                <w:color w:val="000000"/>
                <w:lang w:val="en-US" w:eastAsia="ru-RU"/>
              </w:rPr>
              <w:t xml:space="preserve"> </w:t>
            </w:r>
            <w:r w:rsidRPr="00D626CD">
              <w:rPr>
                <w:rFonts w:ascii="Times New Roman" w:eastAsia="Times New Roman" w:hAnsi="Times New Roman" w:cs="Times New Roman"/>
                <w:color w:val="000000"/>
                <w:lang w:eastAsia="ru-RU"/>
              </w:rPr>
              <w:t>ЮРАЙТ</w:t>
            </w:r>
            <w:r w:rsidRPr="00D626CD">
              <w:rPr>
                <w:rFonts w:ascii="Times New Roman" w:eastAsia="Times New Roman" w:hAnsi="Times New Roman" w:cs="Times New Roman"/>
                <w:color w:val="000000"/>
                <w:lang w:val="en-US" w:eastAsia="ru-RU"/>
              </w:rPr>
              <w:t xml:space="preserve"> – </w:t>
            </w:r>
            <w:hyperlink r:id="rId23" w:history="1">
              <w:r w:rsidRPr="00D626CD">
                <w:rPr>
                  <w:rStyle w:val="a8"/>
                  <w:rFonts w:ascii="Times New Roman" w:eastAsia="Times New Roman" w:hAnsi="Times New Roman" w:cs="Times New Roman"/>
                  <w:lang w:val="en-US" w:eastAsia="ru-RU"/>
                </w:rPr>
                <w:t>www.urait.ru</w:t>
              </w:r>
            </w:hyperlink>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system </w:t>
            </w:r>
            <w:r w:rsidRPr="00D626CD">
              <w:rPr>
                <w:rFonts w:ascii="Times New Roman" w:eastAsia="Times New Roman" w:hAnsi="Times New Roman" w:cs="Times New Roman"/>
                <w:color w:val="000000"/>
                <w:lang w:eastAsia="ru-RU"/>
              </w:rPr>
              <w:t>ЗНАНИУМ</w:t>
            </w:r>
            <w:r w:rsidRPr="00D626CD">
              <w:rPr>
                <w:rFonts w:ascii="Times New Roman" w:eastAsia="Times New Roman" w:hAnsi="Times New Roman" w:cs="Times New Roman"/>
                <w:color w:val="000000"/>
                <w:lang w:val="en-US" w:eastAsia="ru-RU"/>
              </w:rPr>
              <w:t xml:space="preserve"> (ZNANIUM) – </w:t>
            </w:r>
            <w:hyperlink r:id="rId24" w:history="1">
              <w:r w:rsidRPr="00D626CD">
                <w:rPr>
                  <w:rStyle w:val="a8"/>
                  <w:rFonts w:ascii="Times New Roman" w:eastAsia="Times New Roman" w:hAnsi="Times New Roman" w:cs="Times New Roman"/>
                  <w:lang w:val="en-US" w:eastAsia="ru-RU"/>
                </w:rPr>
                <w:t>www.znanium.com</w:t>
              </w:r>
            </w:hyperlink>
            <w:r w:rsidRPr="00D626CD">
              <w:rPr>
                <w:rFonts w:ascii="Times New Roman" w:eastAsia="Times New Roman" w:hAnsi="Times New Roman" w:cs="Times New Roman"/>
                <w:color w:val="000000"/>
                <w:lang w:val="en-US" w:eastAsia="ru-RU"/>
              </w:rPr>
              <w:t xml:space="preserve"> </w:t>
            </w:r>
          </w:p>
        </w:tc>
      </w:tr>
      <w:tr w:rsidR="00E63745" w:rsidRPr="00513AC0" w:rsidTr="003A51B7">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jc w:val="center"/>
              <w:rPr>
                <w:rFonts w:ascii="Times New Roman" w:eastAsia="Times New Roman" w:hAnsi="Times New Roman" w:cs="Times New Roman"/>
                <w:lang w:eastAsia="ru-RU"/>
              </w:rPr>
            </w:pPr>
            <w:r w:rsidRPr="00D626CD">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3745" w:rsidRPr="00D626CD" w:rsidRDefault="00E63745" w:rsidP="003A51B7">
            <w:pPr>
              <w:spacing w:after="0" w:line="240" w:lineRule="auto"/>
              <w:rPr>
                <w:rFonts w:ascii="Times New Roman" w:eastAsia="Times New Roman" w:hAnsi="Times New Roman" w:cs="Times New Roman"/>
                <w:color w:val="000000"/>
                <w:lang w:val="en-US" w:eastAsia="ru-RU"/>
              </w:rPr>
            </w:pPr>
            <w:r w:rsidRPr="00D626CD">
              <w:rPr>
                <w:rFonts w:ascii="Times New Roman" w:eastAsia="Times New Roman" w:hAnsi="Times New Roman" w:cs="Times New Roman"/>
                <w:color w:val="000000"/>
                <w:lang w:val="en-US" w:eastAsia="ru-RU"/>
              </w:rPr>
              <w:t xml:space="preserve">Digital library UNECON – </w:t>
            </w:r>
            <w:hyperlink r:id="rId25" w:history="1">
              <w:r w:rsidRPr="00D626CD">
                <w:rPr>
                  <w:rStyle w:val="a8"/>
                  <w:rFonts w:ascii="Times New Roman" w:eastAsia="Times New Roman" w:hAnsi="Times New Roman" w:cs="Times New Roman"/>
                  <w:lang w:val="en-US" w:eastAsia="ru-RU"/>
                </w:rPr>
                <w:t>opac.unecon.ru</w:t>
              </w:r>
            </w:hyperlink>
          </w:p>
        </w:tc>
      </w:tr>
    </w:tbl>
    <w:p w:rsidR="00E63745" w:rsidRPr="008A222F" w:rsidRDefault="00E63745" w:rsidP="00E63745">
      <w:pPr>
        <w:pStyle w:val="1"/>
        <w:jc w:val="center"/>
        <w:rPr>
          <w:rFonts w:ascii="Times New Roman" w:hAnsi="Times New Roman" w:cs="Times New Roman"/>
          <w:b/>
          <w:color w:val="auto"/>
          <w:sz w:val="28"/>
          <w:szCs w:val="28"/>
          <w:lang w:val="en-US"/>
        </w:rPr>
      </w:pPr>
      <w:bookmarkStart w:id="35" w:name="_Toc119508329"/>
      <w:bookmarkStart w:id="36" w:name="_Toc132035914"/>
      <w:bookmarkStart w:id="37" w:name="_Toc148432206"/>
      <w:bookmarkStart w:id="38" w:name="_Toc149911049"/>
      <w:r w:rsidRPr="008A222F">
        <w:rPr>
          <w:rFonts w:ascii="Times New Roman" w:hAnsi="Times New Roman" w:cs="Times New Roman"/>
          <w:b/>
          <w:color w:val="auto"/>
          <w:sz w:val="28"/>
          <w:szCs w:val="28"/>
          <w:lang w:val="en-US"/>
        </w:rPr>
        <w:t xml:space="preserve">6. </w:t>
      </w:r>
      <w:bookmarkEnd w:id="35"/>
      <w:r w:rsidRPr="008A222F">
        <w:rPr>
          <w:rFonts w:ascii="Times New Roman" w:hAnsi="Times New Roman" w:cs="Times New Roman"/>
          <w:b/>
          <w:color w:val="auto"/>
          <w:sz w:val="28"/>
          <w:szCs w:val="28"/>
          <w:lang w:val="en-US"/>
        </w:rPr>
        <w:t>TECHNICAL FACILITIES</w:t>
      </w:r>
      <w:bookmarkEnd w:id="36"/>
      <w:bookmarkEnd w:id="37"/>
      <w:bookmarkEnd w:id="38"/>
    </w:p>
    <w:p w:rsidR="00E63745" w:rsidRPr="008A222F" w:rsidRDefault="00E63745" w:rsidP="00E6374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E63745" w:rsidRPr="008A222F" w:rsidRDefault="00E63745" w:rsidP="00E63745">
      <w:pPr>
        <w:pStyle w:val="Style214"/>
        <w:ind w:firstLine="709"/>
        <w:rPr>
          <w:sz w:val="28"/>
          <w:szCs w:val="28"/>
          <w:lang w:val="en-US"/>
        </w:rPr>
      </w:pPr>
      <w:r w:rsidRPr="008A222F">
        <w:rPr>
          <w:sz w:val="28"/>
          <w:szCs w:val="28"/>
          <w:lang w:val="en-US"/>
        </w:rPr>
        <w:t>The premises are equipped with equipment and teaching aids.</w:t>
      </w:r>
    </w:p>
    <w:p w:rsidR="00E63745" w:rsidRPr="008A222F" w:rsidRDefault="00E63745" w:rsidP="00E6374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E63745" w:rsidRPr="00766A15" w:rsidRDefault="00E63745" w:rsidP="00E63745">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E63745" w:rsidRPr="002C0AC7" w:rsidTr="003A51B7">
        <w:tc>
          <w:tcPr>
            <w:tcW w:w="7797" w:type="dxa"/>
            <w:shd w:val="clear" w:color="auto" w:fill="auto"/>
          </w:tcPr>
          <w:p w:rsidR="00E63745" w:rsidRPr="008A222F" w:rsidRDefault="00E63745" w:rsidP="003A51B7">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tcPr>
          <w:p w:rsidR="00E63745" w:rsidRPr="008A222F" w:rsidRDefault="00E63745" w:rsidP="003A51B7">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E63745" w:rsidRPr="002C0AC7" w:rsidTr="003A51B7">
        <w:tc>
          <w:tcPr>
            <w:tcW w:w="7797" w:type="dxa"/>
            <w:shd w:val="clear" w:color="auto" w:fill="auto"/>
          </w:tcPr>
          <w:p w:rsidR="00E63745" w:rsidRPr="00766A15" w:rsidRDefault="00E63745" w:rsidP="003A51B7">
            <w:pPr>
              <w:pStyle w:val="Style214"/>
              <w:spacing w:line="240" w:lineRule="auto"/>
              <w:ind w:firstLine="0"/>
              <w:rPr>
                <w:sz w:val="22"/>
                <w:szCs w:val="22"/>
                <w:lang w:val="en-US"/>
              </w:rPr>
            </w:pPr>
            <w:r w:rsidRPr="00766A15">
              <w:rPr>
                <w:sz w:val="22"/>
                <w:szCs w:val="22"/>
                <w:lang w:val="en-US"/>
              </w:rPr>
              <w:t xml:space="preserve">3-4-5 Classroom (for conducting lecture-type classes and seminar-type classes, course design (completing coursework), group and individual consultations, ongoing monitoring and intermediate certification), equipped with a multimedia complex. Specialized furniture and equipment: Educational furniture on 40 seats, teacher's workplace, 1 pc. lectern, 1 pc. 3-section chalk board, 1 pc. chair, 1 pc. hanger </w:t>
            </w:r>
            <w:proofErr w:type="gramStart"/>
            <w:r w:rsidRPr="00766A15">
              <w:rPr>
                <w:sz w:val="22"/>
                <w:szCs w:val="22"/>
                <w:lang w:val="en-US"/>
              </w:rPr>
              <w:t>stand</w:t>
            </w:r>
            <w:proofErr w:type="gramEnd"/>
            <w:r w:rsidRPr="00766A15">
              <w:rPr>
                <w:sz w:val="22"/>
                <w:szCs w:val="22"/>
                <w:lang w:val="en-US"/>
              </w:rPr>
              <w:t>.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E63745" w:rsidRPr="008A222F" w:rsidRDefault="00E63745" w:rsidP="003A51B7">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E63745" w:rsidRPr="002C0AC7" w:rsidTr="003A51B7">
        <w:tc>
          <w:tcPr>
            <w:tcW w:w="7797" w:type="dxa"/>
            <w:shd w:val="clear" w:color="auto" w:fill="auto"/>
          </w:tcPr>
          <w:p w:rsidR="00E63745" w:rsidRPr="00766A15" w:rsidRDefault="00E63745" w:rsidP="003A51B7">
            <w:pPr>
              <w:pStyle w:val="Style214"/>
              <w:spacing w:line="240" w:lineRule="auto"/>
              <w:ind w:firstLine="0"/>
              <w:rPr>
                <w:sz w:val="22"/>
                <w:szCs w:val="22"/>
                <w:lang w:val="en-US"/>
              </w:rPr>
            </w:pPr>
            <w:r w:rsidRPr="0093765D">
              <w:rPr>
                <w:sz w:val="22"/>
                <w:szCs w:val="22"/>
                <w:lang w:val="en-US"/>
              </w:rPr>
              <w:t xml:space="preserve">3-4-7 </w:t>
            </w:r>
            <w:r w:rsidRPr="00766A15">
              <w:rPr>
                <w:sz w:val="22"/>
                <w:szCs w:val="22"/>
                <w:lang w:val="en-US"/>
              </w:rPr>
              <w:t xml:space="preserve">Classroom (for conducting lecture-type classes and seminar-type classes, course design (completing coursework), group and individual consultations, ongoing </w:t>
            </w:r>
            <w:r w:rsidRPr="00766A15">
              <w:rPr>
                <w:sz w:val="22"/>
                <w:szCs w:val="22"/>
                <w:lang w:val="en-US"/>
              </w:rPr>
              <w:lastRenderedPageBreak/>
              <w:t>monitoring and intermediate certification), equipped with a multimedia complex. Specialized furniture and equipment: Educational furniture on 25 seats, teacher's workplace - 2 pcs., marker board - 1 pc., hanger rack - 3 pcs., blinds - 2 pcs. Portable multimedia kit: HP 250 G6 1WY58EA laptop, LG PF1500G multimedia projector. Sets of demonstration equipment and educational visual aids: multimedia applications for lecture courses and practical exercises, interactive educational visual aids.</w:t>
            </w:r>
          </w:p>
        </w:tc>
        <w:tc>
          <w:tcPr>
            <w:tcW w:w="2262" w:type="dxa"/>
            <w:shd w:val="clear" w:color="auto" w:fill="auto"/>
          </w:tcPr>
          <w:p w:rsidR="00E63745" w:rsidRPr="008A222F" w:rsidRDefault="00E63745" w:rsidP="003A51B7">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lastRenderedPageBreak/>
              <w:t>Griboedova</w:t>
            </w:r>
            <w:proofErr w:type="spellEnd"/>
            <w:r w:rsidRPr="008A222F">
              <w:rPr>
                <w:sz w:val="22"/>
                <w:szCs w:val="22"/>
                <w:lang w:val="en-US" w:eastAsia="en-US"/>
              </w:rPr>
              <w:t xml:space="preserve"> canal, 30-32, lit. A, Б, P</w:t>
            </w:r>
          </w:p>
        </w:tc>
      </w:tr>
    </w:tbl>
    <w:p w:rsidR="00E63745" w:rsidRPr="007E6725" w:rsidRDefault="00E63745" w:rsidP="00E63745">
      <w:pPr>
        <w:pStyle w:val="Style214"/>
        <w:ind w:firstLine="709"/>
        <w:rPr>
          <w:sz w:val="28"/>
          <w:szCs w:val="28"/>
        </w:rPr>
      </w:pPr>
    </w:p>
    <w:p w:rsidR="005129E0" w:rsidRPr="00DF389B" w:rsidRDefault="005129E0" w:rsidP="005129E0">
      <w:pPr>
        <w:pStyle w:val="1"/>
        <w:jc w:val="center"/>
        <w:rPr>
          <w:rFonts w:ascii="Times New Roman" w:hAnsi="Times New Roman" w:cs="Times New Roman"/>
          <w:b/>
          <w:color w:val="auto"/>
          <w:sz w:val="28"/>
          <w:szCs w:val="28"/>
          <w:lang w:val="en-US"/>
        </w:rPr>
      </w:pPr>
      <w:bookmarkStart w:id="39" w:name="_Toc149910581"/>
      <w:bookmarkStart w:id="40" w:name="_Toc149910754"/>
      <w:bookmarkStart w:id="41" w:name="_Toc149911050"/>
      <w:r w:rsidRPr="00DF389B">
        <w:rPr>
          <w:rFonts w:ascii="Times New Roman" w:hAnsi="Times New Roman" w:cs="Times New Roman"/>
          <w:b/>
          <w:color w:val="auto"/>
          <w:sz w:val="28"/>
          <w:szCs w:val="28"/>
          <w:lang w:val="en-US"/>
        </w:rPr>
        <w:t>7. METHODOLOGICAL GUIDELINES FOR STUDENTS</w:t>
      </w:r>
      <w:bookmarkEnd w:id="39"/>
      <w:bookmarkEnd w:id="40"/>
      <w:bookmarkEnd w:id="41"/>
    </w:p>
    <w:p w:rsidR="005129E0" w:rsidRPr="00DF389B" w:rsidRDefault="005129E0" w:rsidP="005129E0">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5129E0" w:rsidRPr="00DF389B" w:rsidRDefault="005129E0" w:rsidP="005129E0">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5129E0" w:rsidRPr="00DF389B" w:rsidRDefault="005129E0" w:rsidP="005129E0">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5129E0" w:rsidRPr="00DF389B" w:rsidRDefault="005129E0" w:rsidP="005129E0">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5129E0" w:rsidRPr="00DF389B" w:rsidRDefault="005129E0" w:rsidP="005129E0">
      <w:pPr>
        <w:pStyle w:val="a3"/>
        <w:numPr>
          <w:ilvl w:val="0"/>
          <w:numId w:val="10"/>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5129E0" w:rsidRPr="00DF389B" w:rsidRDefault="005129E0" w:rsidP="005129E0">
      <w:pPr>
        <w:pStyle w:val="Default"/>
        <w:numPr>
          <w:ilvl w:val="0"/>
          <w:numId w:val="10"/>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5129E0" w:rsidRPr="00DF389B" w:rsidRDefault="005129E0" w:rsidP="005129E0">
      <w:pPr>
        <w:pStyle w:val="Default"/>
        <w:numPr>
          <w:ilvl w:val="0"/>
          <w:numId w:val="10"/>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5129E0" w:rsidRDefault="005129E0" w:rsidP="005129E0">
      <w:pPr>
        <w:spacing w:after="200" w:line="276" w:lineRule="auto"/>
        <w:rPr>
          <w:rFonts w:ascii="Times New Roman" w:hAnsi="Times New Roman" w:cs="Times New Roman"/>
          <w:color w:val="000000"/>
          <w:sz w:val="28"/>
          <w:szCs w:val="28"/>
          <w:lang w:val="en-US"/>
        </w:rPr>
      </w:pPr>
    </w:p>
    <w:p w:rsidR="005129E0" w:rsidRPr="00A57565" w:rsidRDefault="005129E0" w:rsidP="005129E0">
      <w:pPr>
        <w:pStyle w:val="1"/>
        <w:spacing w:before="0" w:line="276" w:lineRule="auto"/>
        <w:jc w:val="center"/>
        <w:rPr>
          <w:rFonts w:ascii="Times New Roman" w:hAnsi="Times New Roman" w:cs="Times New Roman"/>
          <w:b/>
          <w:color w:val="auto"/>
          <w:sz w:val="28"/>
          <w:szCs w:val="28"/>
          <w:lang w:val="en-US"/>
        </w:rPr>
      </w:pPr>
      <w:bookmarkStart w:id="42" w:name="_Toc149910582"/>
      <w:bookmarkStart w:id="43" w:name="_Toc149910755"/>
      <w:bookmarkStart w:id="44" w:name="_Toc149911051"/>
      <w:r w:rsidRPr="00A57565">
        <w:rPr>
          <w:rFonts w:ascii="Times New Roman" w:hAnsi="Times New Roman" w:cs="Times New Roman"/>
          <w:b/>
          <w:color w:val="auto"/>
          <w:sz w:val="28"/>
          <w:szCs w:val="28"/>
          <w:lang w:val="en-US"/>
        </w:rPr>
        <w:t>8. SPECIFICATIONS FOR TEACHING DISABLED PERSONS</w:t>
      </w:r>
      <w:bookmarkEnd w:id="42"/>
      <w:bookmarkEnd w:id="43"/>
      <w:bookmarkEnd w:id="44"/>
    </w:p>
    <w:p w:rsidR="005129E0" w:rsidRPr="00DF389B" w:rsidRDefault="005129E0" w:rsidP="005129E0">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5129E0" w:rsidRPr="00DF389B" w:rsidRDefault="005129E0" w:rsidP="005129E0">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5129E0" w:rsidRPr="00A57565" w:rsidRDefault="005129E0" w:rsidP="005129E0">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lastRenderedPageBreak/>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5129E0" w:rsidRPr="00A57565" w:rsidRDefault="005129E0" w:rsidP="005129E0">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5129E0" w:rsidRPr="00A57565" w:rsidRDefault="005129E0" w:rsidP="005129E0">
      <w:pPr>
        <w:pStyle w:val="a3"/>
        <w:numPr>
          <w:ilvl w:val="0"/>
          <w:numId w:val="10"/>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5129E0" w:rsidRPr="00DF389B" w:rsidRDefault="005129E0" w:rsidP="005129E0">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E63745" w:rsidRDefault="00090AC1">
      <w:pPr>
        <w:rPr>
          <w:rFonts w:ascii="Times New Roman" w:hAnsi="Times New Roman" w:cs="Times New Roman"/>
          <w:sz w:val="24"/>
          <w:szCs w:val="28"/>
          <w:lang w:val="en-US"/>
        </w:rPr>
      </w:pPr>
      <w:r w:rsidRPr="00E63745">
        <w:rPr>
          <w:rFonts w:ascii="Times New Roman" w:hAnsi="Times New Roman" w:cs="Times New Roman"/>
          <w:sz w:val="24"/>
          <w:szCs w:val="28"/>
          <w:lang w:val="en-US"/>
        </w:rPr>
        <w:br w:type="page"/>
      </w:r>
    </w:p>
    <w:p w:rsidR="00246E38" w:rsidRPr="0093765D" w:rsidRDefault="00246E38" w:rsidP="00246E38">
      <w:pPr>
        <w:pStyle w:val="1"/>
        <w:jc w:val="center"/>
        <w:rPr>
          <w:rFonts w:ascii="Times New Roman" w:hAnsi="Times New Roman" w:cs="Times New Roman"/>
          <w:b/>
          <w:color w:val="auto"/>
          <w:sz w:val="28"/>
          <w:szCs w:val="28"/>
          <w:lang w:val="en-US"/>
        </w:rPr>
      </w:pPr>
      <w:bookmarkStart w:id="45" w:name="_Toc148432208"/>
      <w:bookmarkStart w:id="46" w:name="_Toc149911052"/>
      <w:r w:rsidRPr="00D626CD">
        <w:rPr>
          <w:rFonts w:ascii="Times New Roman" w:hAnsi="Times New Roman" w:cs="Times New Roman"/>
          <w:b/>
          <w:color w:val="auto"/>
          <w:sz w:val="28"/>
          <w:lang w:val="en-US"/>
        </w:rPr>
        <w:lastRenderedPageBreak/>
        <w:t>ASSESSMENT RESOURSES</w:t>
      </w:r>
      <w:bookmarkEnd w:id="45"/>
      <w:bookmarkEnd w:id="46"/>
    </w:p>
    <w:p w:rsidR="00246E38" w:rsidRPr="0093765D" w:rsidRDefault="00246E38" w:rsidP="00246E38">
      <w:pPr>
        <w:rPr>
          <w:lang w:val="en-US"/>
        </w:rPr>
      </w:pPr>
    </w:p>
    <w:p w:rsidR="00246E38" w:rsidRPr="00766A15" w:rsidRDefault="00246E38" w:rsidP="00246E38">
      <w:pPr>
        <w:pStyle w:val="2"/>
        <w:ind w:left="420"/>
        <w:jc w:val="center"/>
        <w:rPr>
          <w:rFonts w:ascii="Times New Roman" w:hAnsi="Times New Roman" w:cs="Times New Roman"/>
          <w:b/>
          <w:color w:val="auto"/>
          <w:sz w:val="28"/>
          <w:szCs w:val="28"/>
          <w:lang w:val="en-US"/>
        </w:rPr>
      </w:pPr>
      <w:bookmarkStart w:id="47" w:name="_Toc148432209"/>
      <w:bookmarkStart w:id="48" w:name="_Toc149911053"/>
      <w:r w:rsidRPr="00766A15">
        <w:rPr>
          <w:rFonts w:ascii="Times New Roman" w:hAnsi="Times New Roman" w:cs="Times New Roman"/>
          <w:b/>
          <w:color w:val="auto"/>
          <w:sz w:val="28"/>
          <w:szCs w:val="28"/>
          <w:lang w:val="en-US"/>
        </w:rPr>
        <w:t>1.1 Control tasks and assignments for interim attestation</w:t>
      </w:r>
      <w:bookmarkEnd w:id="47"/>
      <w:bookmarkEnd w:id="48"/>
    </w:p>
    <w:p w:rsidR="00090AC1" w:rsidRDefault="00090AC1" w:rsidP="00090AC1">
      <w:pPr>
        <w:pStyle w:val="Default"/>
        <w:rPr>
          <w:lang w:val="en-US"/>
        </w:rPr>
      </w:pPr>
    </w:p>
    <w:p w:rsidR="00246E38" w:rsidRPr="00246E38" w:rsidRDefault="00246E38" w:rsidP="00246E38">
      <w:pPr>
        <w:pStyle w:val="Default"/>
        <w:numPr>
          <w:ilvl w:val="0"/>
          <w:numId w:val="9"/>
        </w:numPr>
        <w:rPr>
          <w:lang w:val="en-US"/>
        </w:rPr>
      </w:pPr>
      <w:r w:rsidRPr="00246E38">
        <w:rPr>
          <w:lang w:val="en-US"/>
        </w:rPr>
        <w:t>Functions of the financial market, its role in the economy.</w:t>
      </w:r>
    </w:p>
    <w:p w:rsidR="00246E38" w:rsidRPr="00246E38" w:rsidRDefault="00246E38" w:rsidP="00246E38">
      <w:pPr>
        <w:pStyle w:val="Default"/>
        <w:numPr>
          <w:ilvl w:val="0"/>
          <w:numId w:val="9"/>
        </w:numPr>
        <w:rPr>
          <w:lang w:val="en-US"/>
        </w:rPr>
      </w:pPr>
      <w:r w:rsidRPr="00246E38">
        <w:rPr>
          <w:lang w:val="en-US"/>
        </w:rPr>
        <w:t>Financial market theories.</w:t>
      </w:r>
    </w:p>
    <w:p w:rsidR="00246E38" w:rsidRPr="00246E38" w:rsidRDefault="00246E38" w:rsidP="00246E38">
      <w:pPr>
        <w:pStyle w:val="Default"/>
        <w:numPr>
          <w:ilvl w:val="0"/>
          <w:numId w:val="9"/>
        </w:numPr>
        <w:rPr>
          <w:lang w:val="en-US"/>
        </w:rPr>
      </w:pPr>
      <w:r w:rsidRPr="00246E38">
        <w:rPr>
          <w:lang w:val="en-US"/>
        </w:rPr>
        <w:t>Financial market models.</w:t>
      </w:r>
    </w:p>
    <w:p w:rsidR="00246E38" w:rsidRPr="00246E38" w:rsidRDefault="00246E38" w:rsidP="00246E38">
      <w:pPr>
        <w:pStyle w:val="Default"/>
        <w:numPr>
          <w:ilvl w:val="0"/>
          <w:numId w:val="9"/>
        </w:numPr>
        <w:rPr>
          <w:lang w:val="en-US"/>
        </w:rPr>
      </w:pPr>
      <w:r w:rsidRPr="00246E38">
        <w:rPr>
          <w:lang w:val="en-US"/>
        </w:rPr>
        <w:t>Financial market segments</w:t>
      </w:r>
    </w:p>
    <w:p w:rsidR="00246E38" w:rsidRPr="00246E38" w:rsidRDefault="00246E38" w:rsidP="00246E38">
      <w:pPr>
        <w:pStyle w:val="Default"/>
        <w:numPr>
          <w:ilvl w:val="0"/>
          <w:numId w:val="9"/>
        </w:numPr>
        <w:rPr>
          <w:lang w:val="en-US"/>
        </w:rPr>
      </w:pPr>
      <w:r w:rsidRPr="00246E38">
        <w:rPr>
          <w:lang w:val="en-US"/>
        </w:rPr>
        <w:t>Financial market instruments, their classification.</w:t>
      </w:r>
    </w:p>
    <w:p w:rsidR="00246E38" w:rsidRPr="00246E38" w:rsidRDefault="00246E38" w:rsidP="00246E38">
      <w:pPr>
        <w:pStyle w:val="Default"/>
        <w:numPr>
          <w:ilvl w:val="0"/>
          <w:numId w:val="9"/>
        </w:numPr>
        <w:rPr>
          <w:lang w:val="en-US"/>
        </w:rPr>
      </w:pPr>
      <w:r w:rsidRPr="00246E38">
        <w:rPr>
          <w:lang w:val="en-US"/>
        </w:rPr>
        <w:t>Characteristics of securities as a financial instrument.</w:t>
      </w:r>
    </w:p>
    <w:p w:rsidR="00246E38" w:rsidRPr="00246E38" w:rsidRDefault="00246E38" w:rsidP="00246E38">
      <w:pPr>
        <w:pStyle w:val="Default"/>
        <w:numPr>
          <w:ilvl w:val="0"/>
          <w:numId w:val="9"/>
        </w:numPr>
        <w:rPr>
          <w:lang w:val="en-US"/>
        </w:rPr>
      </w:pPr>
      <w:r w:rsidRPr="00246E38">
        <w:rPr>
          <w:lang w:val="en-US"/>
        </w:rPr>
        <w:t>Credit market instruments.</w:t>
      </w:r>
    </w:p>
    <w:p w:rsidR="00246E38" w:rsidRPr="00246E38" w:rsidRDefault="00246E38" w:rsidP="00246E38">
      <w:pPr>
        <w:pStyle w:val="Default"/>
        <w:numPr>
          <w:ilvl w:val="0"/>
          <w:numId w:val="9"/>
        </w:numPr>
        <w:rPr>
          <w:lang w:val="en-US"/>
        </w:rPr>
      </w:pPr>
      <w:r w:rsidRPr="00246E38">
        <w:rPr>
          <w:lang w:val="en-US"/>
        </w:rPr>
        <w:t>Derivative financial instruments.</w:t>
      </w:r>
    </w:p>
    <w:p w:rsidR="00246E38" w:rsidRPr="00246E38" w:rsidRDefault="00246E38" w:rsidP="00246E38">
      <w:pPr>
        <w:pStyle w:val="Default"/>
        <w:numPr>
          <w:ilvl w:val="0"/>
          <w:numId w:val="9"/>
        </w:numPr>
        <w:rPr>
          <w:lang w:val="en-US"/>
        </w:rPr>
      </w:pPr>
      <w:r w:rsidRPr="00246E38">
        <w:rPr>
          <w:lang w:val="en-US"/>
        </w:rPr>
        <w:t>Classification of operations in the financial market.</w:t>
      </w:r>
    </w:p>
    <w:p w:rsidR="00246E38" w:rsidRPr="00246E38" w:rsidRDefault="00246E38" w:rsidP="00246E38">
      <w:pPr>
        <w:pStyle w:val="Default"/>
        <w:numPr>
          <w:ilvl w:val="0"/>
          <w:numId w:val="9"/>
        </w:numPr>
        <w:rPr>
          <w:lang w:val="en-US"/>
        </w:rPr>
      </w:pPr>
      <w:r w:rsidRPr="00246E38">
        <w:rPr>
          <w:lang w:val="en-US"/>
        </w:rPr>
        <w:t>Issuing and investment activities in the securities market.</w:t>
      </w:r>
    </w:p>
    <w:p w:rsidR="00246E38" w:rsidRPr="00246E38" w:rsidRDefault="00246E38" w:rsidP="00246E38">
      <w:pPr>
        <w:pStyle w:val="Default"/>
        <w:numPr>
          <w:ilvl w:val="0"/>
          <w:numId w:val="9"/>
        </w:numPr>
        <w:rPr>
          <w:lang w:val="en-US"/>
        </w:rPr>
      </w:pPr>
      <w:r w:rsidRPr="00246E38">
        <w:rPr>
          <w:lang w:val="en-US"/>
        </w:rPr>
        <w:t>Investment strategies in the stock market</w:t>
      </w:r>
    </w:p>
    <w:p w:rsidR="00246E38" w:rsidRDefault="00246E38" w:rsidP="00246E38">
      <w:pPr>
        <w:pStyle w:val="Default"/>
        <w:numPr>
          <w:ilvl w:val="0"/>
          <w:numId w:val="9"/>
        </w:numPr>
        <w:rPr>
          <w:lang w:val="en-US"/>
        </w:rPr>
      </w:pPr>
      <w:r w:rsidRPr="00246E38">
        <w:rPr>
          <w:lang w:val="en-US"/>
        </w:rPr>
        <w:t>Concept and classification of financial and credit institutions.</w:t>
      </w:r>
    </w:p>
    <w:p w:rsidR="005B37A7" w:rsidRPr="0043163A" w:rsidRDefault="005B37A7" w:rsidP="00523021">
      <w:pPr>
        <w:pStyle w:val="Default"/>
        <w:spacing w:after="30"/>
        <w:jc w:val="both"/>
        <w:rPr>
          <w:sz w:val="23"/>
          <w:szCs w:val="23"/>
          <w:lang w:val="en-US"/>
        </w:rPr>
      </w:pPr>
    </w:p>
    <w:p w:rsidR="00246E38" w:rsidRPr="008A222F" w:rsidRDefault="00246E38" w:rsidP="00246E38">
      <w:pPr>
        <w:pStyle w:val="2"/>
        <w:jc w:val="center"/>
        <w:rPr>
          <w:rFonts w:ascii="Times New Roman" w:hAnsi="Times New Roman" w:cs="Times New Roman"/>
          <w:b/>
          <w:color w:val="auto"/>
          <w:sz w:val="28"/>
          <w:szCs w:val="28"/>
          <w:lang w:val="en-US"/>
        </w:rPr>
      </w:pPr>
      <w:bookmarkStart w:id="49" w:name="_Toc132035916"/>
      <w:bookmarkStart w:id="50" w:name="_Toc148432210"/>
      <w:bookmarkStart w:id="51" w:name="_Toc149911054"/>
      <w:bookmarkStart w:id="52" w:name="_Toc119508334"/>
      <w:r w:rsidRPr="008A222F">
        <w:rPr>
          <w:rFonts w:ascii="Times New Roman" w:hAnsi="Times New Roman" w:cs="Times New Roman"/>
          <w:b/>
          <w:color w:val="auto"/>
          <w:sz w:val="28"/>
          <w:szCs w:val="28"/>
          <w:lang w:val="en-US"/>
        </w:rPr>
        <w:t>1.2 Topics for written task</w:t>
      </w:r>
      <w:bookmarkEnd w:id="49"/>
      <w:bookmarkEnd w:id="50"/>
      <w:bookmarkEnd w:id="51"/>
      <w:r w:rsidRPr="008A222F">
        <w:rPr>
          <w:rFonts w:ascii="Times New Roman" w:hAnsi="Times New Roman" w:cs="Times New Roman"/>
          <w:b/>
          <w:color w:val="auto"/>
          <w:sz w:val="28"/>
          <w:szCs w:val="28"/>
          <w:lang w:val="en-US"/>
        </w:rPr>
        <w:t xml:space="preserve"> </w:t>
      </w:r>
      <w:bookmarkEnd w:id="52"/>
    </w:p>
    <w:p w:rsidR="00246E38" w:rsidRPr="007E6725" w:rsidRDefault="00246E38" w:rsidP="00246E38">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46E38" w:rsidRPr="00513AC0" w:rsidTr="003A51B7">
        <w:tc>
          <w:tcPr>
            <w:tcW w:w="562" w:type="dxa"/>
          </w:tcPr>
          <w:p w:rsidR="00246E38" w:rsidRPr="00246E38" w:rsidRDefault="00246E38" w:rsidP="003A51B7">
            <w:pPr>
              <w:pStyle w:val="Default"/>
              <w:spacing w:after="30"/>
              <w:jc w:val="both"/>
              <w:rPr>
                <w:sz w:val="22"/>
                <w:szCs w:val="22"/>
                <w:lang w:val="en-US"/>
              </w:rPr>
            </w:pPr>
          </w:p>
        </w:tc>
        <w:tc>
          <w:tcPr>
            <w:tcW w:w="8783" w:type="dxa"/>
          </w:tcPr>
          <w:p w:rsidR="00246E38" w:rsidRPr="00246E38" w:rsidRDefault="00246E38" w:rsidP="003A51B7">
            <w:pPr>
              <w:pStyle w:val="Default"/>
              <w:spacing w:after="30"/>
              <w:jc w:val="both"/>
              <w:rPr>
                <w:sz w:val="22"/>
                <w:szCs w:val="22"/>
                <w:lang w:val="en-US"/>
              </w:rPr>
            </w:pPr>
            <w:r w:rsidRPr="00246E38">
              <w:rPr>
                <w:sz w:val="22"/>
                <w:szCs w:val="22"/>
                <w:lang w:val="en-US"/>
              </w:rPr>
              <w:t xml:space="preserve">Is not provided by the work </w:t>
            </w:r>
            <w:proofErr w:type="spellStart"/>
            <w:r w:rsidRPr="00246E38">
              <w:rPr>
                <w:sz w:val="22"/>
                <w:szCs w:val="22"/>
                <w:lang w:val="en-US"/>
              </w:rPr>
              <w:t>programme</w:t>
            </w:r>
            <w:proofErr w:type="spellEnd"/>
            <w:r w:rsidRPr="00246E38">
              <w:rPr>
                <w:sz w:val="22"/>
                <w:szCs w:val="22"/>
                <w:lang w:val="en-US"/>
              </w:rPr>
              <w:t xml:space="preserve"> of the discipline.</w:t>
            </w:r>
          </w:p>
        </w:tc>
      </w:tr>
    </w:tbl>
    <w:p w:rsidR="00246E38" w:rsidRPr="00766A15" w:rsidRDefault="00246E38" w:rsidP="00246E38">
      <w:pPr>
        <w:jc w:val="both"/>
        <w:rPr>
          <w:rFonts w:ascii="Times New Roman" w:hAnsi="Times New Roman" w:cs="Times New Roman"/>
          <w:b/>
          <w:sz w:val="28"/>
          <w:szCs w:val="28"/>
          <w:highlight w:val="yellow"/>
          <w:lang w:val="en-US"/>
        </w:rPr>
      </w:pPr>
    </w:p>
    <w:p w:rsidR="00246E38" w:rsidRPr="008A222F" w:rsidRDefault="00246E38" w:rsidP="00246E38">
      <w:pPr>
        <w:pStyle w:val="2"/>
        <w:jc w:val="center"/>
        <w:rPr>
          <w:rFonts w:ascii="Times New Roman" w:hAnsi="Times New Roman" w:cs="Times New Roman"/>
          <w:b/>
          <w:color w:val="auto"/>
          <w:sz w:val="28"/>
          <w:szCs w:val="28"/>
          <w:lang w:val="en-US"/>
        </w:rPr>
      </w:pPr>
      <w:bookmarkStart w:id="53" w:name="_Toc132035917"/>
      <w:bookmarkStart w:id="54" w:name="_Toc148432211"/>
      <w:bookmarkStart w:id="55" w:name="_Toc149911055"/>
      <w:bookmarkStart w:id="56" w:name="_Toc82187016"/>
      <w:bookmarkStart w:id="57" w:name="_Toc119508335"/>
      <w:r w:rsidRPr="008A222F">
        <w:rPr>
          <w:rFonts w:ascii="Times New Roman" w:hAnsi="Times New Roman" w:cs="Times New Roman"/>
          <w:b/>
          <w:color w:val="auto"/>
          <w:sz w:val="28"/>
          <w:szCs w:val="28"/>
          <w:lang w:val="en-US"/>
        </w:rPr>
        <w:t>1.3</w:t>
      </w:r>
      <w:r w:rsidRPr="008A222F">
        <w:rPr>
          <w:lang w:val="en-US"/>
        </w:rPr>
        <w:t xml:space="preserve"> </w:t>
      </w:r>
      <w:r w:rsidRPr="008A222F">
        <w:rPr>
          <w:rFonts w:ascii="Times New Roman" w:hAnsi="Times New Roman" w:cs="Times New Roman"/>
          <w:b/>
          <w:color w:val="auto"/>
          <w:sz w:val="28"/>
          <w:szCs w:val="28"/>
          <w:lang w:val="en-US"/>
        </w:rPr>
        <w:t>Interim checkpoints</w:t>
      </w:r>
      <w:bookmarkEnd w:id="53"/>
      <w:bookmarkEnd w:id="54"/>
      <w:bookmarkEnd w:id="55"/>
      <w:r w:rsidRPr="008A222F">
        <w:rPr>
          <w:rFonts w:ascii="Times New Roman" w:hAnsi="Times New Roman" w:cs="Times New Roman"/>
          <w:b/>
          <w:color w:val="auto"/>
          <w:sz w:val="28"/>
          <w:szCs w:val="28"/>
          <w:lang w:val="en-US"/>
        </w:rPr>
        <w:t xml:space="preserve"> </w:t>
      </w:r>
      <w:bookmarkEnd w:id="56"/>
      <w:bookmarkEnd w:id="57"/>
    </w:p>
    <w:p w:rsidR="005D65A5" w:rsidRPr="00B54F58" w:rsidRDefault="005D65A5" w:rsidP="005D65A5"/>
    <w:tbl>
      <w:tblPr>
        <w:tblStyle w:val="a4"/>
        <w:tblW w:w="0" w:type="auto"/>
        <w:tblLook w:val="04A0" w:firstRow="1" w:lastRow="0" w:firstColumn="1" w:lastColumn="0" w:noHBand="0" w:noVBand="1"/>
      </w:tblPr>
      <w:tblGrid>
        <w:gridCol w:w="2336"/>
        <w:gridCol w:w="2336"/>
        <w:gridCol w:w="2336"/>
        <w:gridCol w:w="2337"/>
      </w:tblGrid>
      <w:tr w:rsidR="00246E38" w:rsidRPr="00B54F58" w:rsidTr="00801458">
        <w:tc>
          <w:tcPr>
            <w:tcW w:w="2336" w:type="dxa"/>
          </w:tcPr>
          <w:p w:rsidR="00246E38" w:rsidRPr="00B54F58" w:rsidRDefault="00246E38" w:rsidP="00246E38">
            <w:pPr>
              <w:jc w:val="center"/>
              <w:rPr>
                <w:rFonts w:ascii="Times New Roman" w:hAnsi="Times New Roman" w:cs="Times New Roman"/>
                <w:b/>
              </w:rPr>
            </w:pPr>
            <w:r w:rsidRPr="008A222F">
              <w:rPr>
                <w:rFonts w:ascii="Times New Roman" w:hAnsi="Times New Roman" w:cs="Times New Roman"/>
                <w:b/>
                <w:lang w:val="en-US"/>
              </w:rPr>
              <w:t>Number</w:t>
            </w:r>
          </w:p>
        </w:tc>
        <w:tc>
          <w:tcPr>
            <w:tcW w:w="2336" w:type="dxa"/>
          </w:tcPr>
          <w:p w:rsidR="00246E38" w:rsidRPr="00B54F58" w:rsidRDefault="00246E38" w:rsidP="00246E38">
            <w:pPr>
              <w:jc w:val="center"/>
              <w:rPr>
                <w:rFonts w:ascii="Times New Roman" w:hAnsi="Times New Roman" w:cs="Times New Roman"/>
                <w:b/>
              </w:rPr>
            </w:pPr>
            <w:r w:rsidRPr="008A222F">
              <w:rPr>
                <w:rFonts w:ascii="Times New Roman" w:hAnsi="Times New Roman" w:cs="Times New Roman"/>
                <w:b/>
                <w:lang w:val="en-US"/>
              </w:rPr>
              <w:t>Type</w:t>
            </w:r>
          </w:p>
        </w:tc>
        <w:tc>
          <w:tcPr>
            <w:tcW w:w="2336" w:type="dxa"/>
          </w:tcPr>
          <w:p w:rsidR="00246E38" w:rsidRPr="00B54F58" w:rsidRDefault="00246E38" w:rsidP="00246E38">
            <w:pPr>
              <w:jc w:val="center"/>
              <w:rPr>
                <w:rFonts w:ascii="Times New Roman" w:hAnsi="Times New Roman" w:cs="Times New Roman"/>
                <w:b/>
              </w:rPr>
            </w:pPr>
            <w:r w:rsidRPr="008A222F">
              <w:rPr>
                <w:rFonts w:ascii="Times New Roman" w:hAnsi="Times New Roman" w:cs="Times New Roman"/>
                <w:b/>
                <w:lang w:val="en-US"/>
              </w:rPr>
              <w:t>Method of conduct</w:t>
            </w:r>
          </w:p>
        </w:tc>
        <w:tc>
          <w:tcPr>
            <w:tcW w:w="2337" w:type="dxa"/>
          </w:tcPr>
          <w:p w:rsidR="00246E38" w:rsidRPr="00B54F58" w:rsidRDefault="00246E38" w:rsidP="00246E38">
            <w:pPr>
              <w:jc w:val="center"/>
              <w:rPr>
                <w:rFonts w:ascii="Times New Roman" w:hAnsi="Times New Roman" w:cs="Times New Roman"/>
                <w:b/>
              </w:rPr>
            </w:pPr>
            <w:r w:rsidRPr="008A222F">
              <w:rPr>
                <w:rFonts w:ascii="Times New Roman" w:hAnsi="Times New Roman" w:cs="Times New Roman"/>
                <w:b/>
                <w:lang w:val="en-US"/>
              </w:rPr>
              <w:t>Topic number</w:t>
            </w:r>
          </w:p>
        </w:tc>
      </w:tr>
      <w:tr w:rsidR="00B54F58" w:rsidRPr="00B54F58" w:rsidTr="00801458">
        <w:tc>
          <w:tcPr>
            <w:tcW w:w="2336" w:type="dxa"/>
          </w:tcPr>
          <w:p w:rsidR="00B54F58" w:rsidRPr="00B54F58" w:rsidRDefault="00B54F58" w:rsidP="00801458">
            <w:pPr>
              <w:jc w:val="center"/>
              <w:rPr>
                <w:rFonts w:ascii="Times New Roman" w:hAnsi="Times New Roman" w:cs="Times New Roman"/>
              </w:rPr>
            </w:pPr>
            <w:r w:rsidRPr="00B54F58">
              <w:rPr>
                <w:rFonts w:ascii="Times New Roman" w:hAnsi="Times New Roman" w:cs="Times New Roman"/>
                <w:lang w:val="en-US"/>
              </w:rPr>
              <w:t>1</w:t>
            </w:r>
          </w:p>
        </w:tc>
        <w:tc>
          <w:tcPr>
            <w:tcW w:w="2336" w:type="dxa"/>
          </w:tcPr>
          <w:p w:rsidR="00B54F58" w:rsidRPr="00B54F58" w:rsidRDefault="00246E38" w:rsidP="00246E38">
            <w:pPr>
              <w:rPr>
                <w:rFonts w:ascii="Times New Roman" w:hAnsi="Times New Roman" w:cs="Times New Roman"/>
              </w:rPr>
            </w:pPr>
            <w:proofErr w:type="spellStart"/>
            <w:r w:rsidRPr="00246E38">
              <w:rPr>
                <w:rFonts w:ascii="Times New Roman" w:hAnsi="Times New Roman" w:cs="Times New Roman"/>
              </w:rPr>
              <w:t>Information</w:t>
            </w:r>
            <w:proofErr w:type="spellEnd"/>
            <w:r w:rsidRPr="00246E38">
              <w:rPr>
                <w:rFonts w:ascii="Times New Roman" w:hAnsi="Times New Roman" w:cs="Times New Roman"/>
              </w:rPr>
              <w:t xml:space="preserve"> </w:t>
            </w:r>
            <w:proofErr w:type="spellStart"/>
            <w:r w:rsidRPr="00246E38">
              <w:rPr>
                <w:rFonts w:ascii="Times New Roman" w:hAnsi="Times New Roman" w:cs="Times New Roman"/>
              </w:rPr>
              <w:t>and</w:t>
            </w:r>
            <w:proofErr w:type="spellEnd"/>
            <w:r w:rsidRPr="00246E38">
              <w:rPr>
                <w:rFonts w:ascii="Times New Roman" w:hAnsi="Times New Roman" w:cs="Times New Roman"/>
              </w:rPr>
              <w:t xml:space="preserve"> </w:t>
            </w:r>
            <w:proofErr w:type="spellStart"/>
            <w:r w:rsidRPr="00246E38">
              <w:rPr>
                <w:rFonts w:ascii="Times New Roman" w:hAnsi="Times New Roman" w:cs="Times New Roman"/>
              </w:rPr>
              <w:t>analytical</w:t>
            </w:r>
            <w:proofErr w:type="spellEnd"/>
            <w:r w:rsidRPr="00246E38">
              <w:rPr>
                <w:rFonts w:ascii="Times New Roman" w:hAnsi="Times New Roman" w:cs="Times New Roman"/>
              </w:rPr>
              <w:t xml:space="preserve"> </w:t>
            </w:r>
            <w:proofErr w:type="spellStart"/>
            <w:r w:rsidRPr="00246E38">
              <w:rPr>
                <w:rFonts w:ascii="Times New Roman" w:hAnsi="Times New Roman" w:cs="Times New Roman"/>
              </w:rPr>
              <w:t>work</w:t>
            </w:r>
            <w:proofErr w:type="spellEnd"/>
          </w:p>
        </w:tc>
        <w:tc>
          <w:tcPr>
            <w:tcW w:w="2336" w:type="dxa"/>
          </w:tcPr>
          <w:p w:rsidR="00B54F58" w:rsidRPr="00246E38" w:rsidRDefault="00246E38"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B54F58" w:rsidRPr="00B54F58" w:rsidRDefault="00B54F58" w:rsidP="00801458">
            <w:pPr>
              <w:rPr>
                <w:rFonts w:ascii="Times New Roman" w:hAnsi="Times New Roman" w:cs="Times New Roman"/>
              </w:rPr>
            </w:pPr>
            <w:r w:rsidRPr="00B54F58">
              <w:rPr>
                <w:rFonts w:ascii="Times New Roman" w:hAnsi="Times New Roman" w:cs="Times New Roman"/>
                <w:lang w:val="en-US"/>
              </w:rPr>
              <w:t>1-3</w:t>
            </w:r>
          </w:p>
        </w:tc>
      </w:tr>
      <w:tr w:rsidR="00B54F58" w:rsidRPr="00B54F58" w:rsidTr="00801458">
        <w:tc>
          <w:tcPr>
            <w:tcW w:w="2336" w:type="dxa"/>
          </w:tcPr>
          <w:p w:rsidR="00B54F58" w:rsidRPr="00B54F58" w:rsidRDefault="00B54F58" w:rsidP="00801458">
            <w:pPr>
              <w:jc w:val="center"/>
              <w:rPr>
                <w:rFonts w:ascii="Times New Roman" w:hAnsi="Times New Roman" w:cs="Times New Roman"/>
              </w:rPr>
            </w:pPr>
            <w:r w:rsidRPr="00B54F58">
              <w:rPr>
                <w:rFonts w:ascii="Times New Roman" w:hAnsi="Times New Roman" w:cs="Times New Roman"/>
                <w:lang w:val="en-US"/>
              </w:rPr>
              <w:t>2</w:t>
            </w:r>
          </w:p>
        </w:tc>
        <w:tc>
          <w:tcPr>
            <w:tcW w:w="2336" w:type="dxa"/>
          </w:tcPr>
          <w:p w:rsidR="00B54F58" w:rsidRPr="00246E38" w:rsidRDefault="00246E38" w:rsidP="00801458">
            <w:pPr>
              <w:rPr>
                <w:rFonts w:ascii="Times New Roman" w:hAnsi="Times New Roman" w:cs="Times New Roman"/>
                <w:lang w:val="en-US"/>
              </w:rPr>
            </w:pPr>
            <w:r>
              <w:rPr>
                <w:rFonts w:ascii="Times New Roman" w:hAnsi="Times New Roman" w:cs="Times New Roman"/>
                <w:lang w:val="en-US"/>
              </w:rPr>
              <w:t>Case</w:t>
            </w:r>
          </w:p>
        </w:tc>
        <w:tc>
          <w:tcPr>
            <w:tcW w:w="2336" w:type="dxa"/>
          </w:tcPr>
          <w:p w:rsidR="00B54F58" w:rsidRPr="00B54F58" w:rsidRDefault="00246E38" w:rsidP="00801458">
            <w:pPr>
              <w:rPr>
                <w:rFonts w:ascii="Times New Roman" w:hAnsi="Times New Roman" w:cs="Times New Roman"/>
              </w:rPr>
            </w:pPr>
            <w:r>
              <w:rPr>
                <w:rFonts w:ascii="Times New Roman" w:hAnsi="Times New Roman" w:cs="Times New Roman"/>
                <w:lang w:val="en-US"/>
              </w:rPr>
              <w:t>Written</w:t>
            </w:r>
          </w:p>
        </w:tc>
        <w:tc>
          <w:tcPr>
            <w:tcW w:w="2337" w:type="dxa"/>
          </w:tcPr>
          <w:p w:rsidR="00B54F58" w:rsidRPr="00B54F58" w:rsidRDefault="00B54F58" w:rsidP="00801458">
            <w:pPr>
              <w:rPr>
                <w:rFonts w:ascii="Times New Roman" w:hAnsi="Times New Roman" w:cs="Times New Roman"/>
              </w:rPr>
            </w:pPr>
            <w:r w:rsidRPr="00B54F58">
              <w:rPr>
                <w:rFonts w:ascii="Times New Roman" w:hAnsi="Times New Roman" w:cs="Times New Roman"/>
                <w:lang w:val="en-US"/>
              </w:rPr>
              <w:t>1-6</w:t>
            </w:r>
          </w:p>
        </w:tc>
      </w:tr>
      <w:tr w:rsidR="00B54F58" w:rsidRPr="00B54F58" w:rsidTr="00801458">
        <w:tc>
          <w:tcPr>
            <w:tcW w:w="2336" w:type="dxa"/>
          </w:tcPr>
          <w:p w:rsidR="00B54F58" w:rsidRPr="00B54F58" w:rsidRDefault="00B54F58" w:rsidP="00801458">
            <w:pPr>
              <w:jc w:val="center"/>
              <w:rPr>
                <w:rFonts w:ascii="Times New Roman" w:hAnsi="Times New Roman" w:cs="Times New Roman"/>
              </w:rPr>
            </w:pPr>
            <w:r w:rsidRPr="00B54F58">
              <w:rPr>
                <w:rFonts w:ascii="Times New Roman" w:hAnsi="Times New Roman" w:cs="Times New Roman"/>
                <w:lang w:val="en-US"/>
              </w:rPr>
              <w:t>3</w:t>
            </w:r>
          </w:p>
        </w:tc>
        <w:tc>
          <w:tcPr>
            <w:tcW w:w="2336" w:type="dxa"/>
          </w:tcPr>
          <w:p w:rsidR="00B54F58" w:rsidRPr="00B54F58" w:rsidRDefault="00246E38" w:rsidP="00801458">
            <w:pPr>
              <w:rPr>
                <w:rFonts w:ascii="Times New Roman" w:hAnsi="Times New Roman" w:cs="Times New Roman"/>
              </w:rPr>
            </w:pPr>
            <w:r w:rsidRPr="000668A0">
              <w:rPr>
                <w:rFonts w:ascii="Times New Roman" w:hAnsi="Times New Roman" w:cs="Times New Roman"/>
                <w:lang w:val="en-US"/>
              </w:rPr>
              <w:t>Monitoring</w:t>
            </w:r>
          </w:p>
        </w:tc>
        <w:tc>
          <w:tcPr>
            <w:tcW w:w="2336" w:type="dxa"/>
          </w:tcPr>
          <w:p w:rsidR="00B54F58" w:rsidRPr="00246E38" w:rsidRDefault="00246E38" w:rsidP="00801458">
            <w:pPr>
              <w:rPr>
                <w:rFonts w:ascii="Times New Roman" w:hAnsi="Times New Roman" w:cs="Times New Roman"/>
                <w:lang w:val="en-US"/>
              </w:rPr>
            </w:pPr>
            <w:r>
              <w:rPr>
                <w:rFonts w:ascii="Times New Roman" w:hAnsi="Times New Roman" w:cs="Times New Roman"/>
                <w:lang w:val="en-US"/>
              </w:rPr>
              <w:t>B</w:t>
            </w:r>
            <w:r w:rsidRPr="000668A0">
              <w:rPr>
                <w:rFonts w:ascii="Times New Roman" w:hAnsi="Times New Roman" w:cs="Times New Roman"/>
                <w:lang w:val="en-US"/>
              </w:rPr>
              <w:t>y means of technical tools and information systems</w:t>
            </w:r>
          </w:p>
        </w:tc>
        <w:tc>
          <w:tcPr>
            <w:tcW w:w="2337" w:type="dxa"/>
          </w:tcPr>
          <w:p w:rsidR="00B54F58" w:rsidRPr="00B54F58" w:rsidRDefault="00B54F58" w:rsidP="00801458">
            <w:pPr>
              <w:rPr>
                <w:rFonts w:ascii="Times New Roman" w:hAnsi="Times New Roman" w:cs="Times New Roman"/>
              </w:rPr>
            </w:pPr>
            <w:r w:rsidRPr="00B54F58">
              <w:rPr>
                <w:rFonts w:ascii="Times New Roman" w:hAnsi="Times New Roman" w:cs="Times New Roman"/>
                <w:lang w:val="en-US"/>
              </w:rPr>
              <w:t>1-6</w:t>
            </w:r>
          </w:p>
        </w:tc>
      </w:tr>
    </w:tbl>
    <w:p w:rsidR="00F56264" w:rsidRPr="00B54F58" w:rsidRDefault="00F56264" w:rsidP="00090AC1">
      <w:pPr>
        <w:jc w:val="both"/>
        <w:rPr>
          <w:rFonts w:ascii="Times New Roman" w:hAnsi="Times New Roman" w:cs="Times New Roman"/>
          <w:b/>
          <w:sz w:val="28"/>
          <w:szCs w:val="28"/>
        </w:rPr>
      </w:pPr>
    </w:p>
    <w:p w:rsidR="00246E38" w:rsidRPr="00D41410" w:rsidRDefault="00246E38" w:rsidP="00246E38">
      <w:pPr>
        <w:pStyle w:val="2"/>
        <w:jc w:val="center"/>
        <w:rPr>
          <w:rFonts w:ascii="Times New Roman" w:hAnsi="Times New Roman" w:cs="Times New Roman"/>
          <w:b/>
          <w:color w:val="auto"/>
          <w:sz w:val="28"/>
          <w:szCs w:val="28"/>
        </w:rPr>
      </w:pPr>
      <w:bookmarkStart w:id="58" w:name="_Toc148432212"/>
      <w:bookmarkStart w:id="59" w:name="_Toc149911056"/>
      <w:bookmarkStart w:id="60" w:name="_Toc82187019"/>
      <w:r w:rsidRPr="00D41410">
        <w:rPr>
          <w:rFonts w:ascii="Times New Roman" w:hAnsi="Times New Roman" w:cs="Times New Roman"/>
          <w:b/>
          <w:color w:val="auto"/>
          <w:sz w:val="28"/>
          <w:szCs w:val="28"/>
          <w:lang w:val="en-US"/>
        </w:rPr>
        <w:t>1.4 Other assessment objects</w:t>
      </w:r>
      <w:bookmarkEnd w:id="58"/>
      <w:bookmarkEnd w:id="59"/>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46E38" w:rsidRPr="00513AC0" w:rsidTr="003A51B7">
        <w:tc>
          <w:tcPr>
            <w:tcW w:w="562" w:type="dxa"/>
          </w:tcPr>
          <w:p w:rsidR="00246E38" w:rsidRPr="00246E38" w:rsidRDefault="00246E38" w:rsidP="003A51B7">
            <w:pPr>
              <w:pStyle w:val="Default"/>
              <w:spacing w:after="30"/>
              <w:jc w:val="both"/>
              <w:rPr>
                <w:sz w:val="22"/>
                <w:szCs w:val="22"/>
                <w:lang w:val="en-US"/>
              </w:rPr>
            </w:pPr>
          </w:p>
        </w:tc>
        <w:tc>
          <w:tcPr>
            <w:tcW w:w="8783" w:type="dxa"/>
          </w:tcPr>
          <w:p w:rsidR="00246E38" w:rsidRDefault="00246E38" w:rsidP="003A51B7">
            <w:pPr>
              <w:pStyle w:val="Default"/>
              <w:spacing w:after="30"/>
              <w:jc w:val="both"/>
              <w:rPr>
                <w:sz w:val="22"/>
                <w:szCs w:val="22"/>
                <w:lang w:val="en-US"/>
              </w:rPr>
            </w:pPr>
          </w:p>
          <w:p w:rsidR="00246E38" w:rsidRPr="00246E38" w:rsidRDefault="00246E38" w:rsidP="003A51B7">
            <w:pPr>
              <w:pStyle w:val="Default"/>
              <w:spacing w:after="30"/>
              <w:jc w:val="both"/>
              <w:rPr>
                <w:sz w:val="22"/>
                <w:szCs w:val="22"/>
                <w:lang w:val="en-US"/>
              </w:rPr>
            </w:pPr>
            <w:r w:rsidRPr="00246E38">
              <w:rPr>
                <w:sz w:val="22"/>
                <w:szCs w:val="22"/>
                <w:lang w:val="en-US"/>
              </w:rPr>
              <w:t xml:space="preserve">Is not provided by the work </w:t>
            </w:r>
            <w:proofErr w:type="spellStart"/>
            <w:r w:rsidRPr="00246E38">
              <w:rPr>
                <w:sz w:val="22"/>
                <w:szCs w:val="22"/>
                <w:lang w:val="en-US"/>
              </w:rPr>
              <w:t>programme</w:t>
            </w:r>
            <w:proofErr w:type="spellEnd"/>
            <w:r w:rsidRPr="00246E38">
              <w:rPr>
                <w:sz w:val="22"/>
                <w:szCs w:val="22"/>
                <w:lang w:val="en-US"/>
              </w:rPr>
              <w:t xml:space="preserve"> of the discipline.</w:t>
            </w:r>
          </w:p>
        </w:tc>
      </w:tr>
    </w:tbl>
    <w:p w:rsidR="00246E38" w:rsidRPr="00D41410" w:rsidRDefault="00246E38" w:rsidP="00246E38">
      <w:pPr>
        <w:spacing w:after="0" w:line="240" w:lineRule="auto"/>
        <w:jc w:val="center"/>
        <w:rPr>
          <w:rFonts w:ascii="Times New Roman" w:hAnsi="Times New Roman"/>
          <w:b/>
          <w:sz w:val="28"/>
          <w:szCs w:val="28"/>
          <w:lang w:val="en-US"/>
        </w:rPr>
      </w:pPr>
    </w:p>
    <w:p w:rsidR="00246E38" w:rsidRDefault="00246E38" w:rsidP="00246E38">
      <w:pPr>
        <w:pStyle w:val="2"/>
        <w:jc w:val="center"/>
        <w:rPr>
          <w:rFonts w:ascii="Times New Roman" w:hAnsi="Times New Roman" w:cs="Times New Roman"/>
          <w:b/>
          <w:color w:val="auto"/>
          <w:sz w:val="28"/>
          <w:szCs w:val="28"/>
          <w:lang w:val="en-US"/>
        </w:rPr>
      </w:pPr>
      <w:bookmarkStart w:id="61" w:name="_Toc148432213"/>
      <w:bookmarkStart w:id="62" w:name="_Toc149911057"/>
      <w:r w:rsidRPr="00D41410">
        <w:rPr>
          <w:rFonts w:ascii="Times New Roman" w:hAnsi="Times New Roman" w:cs="Times New Roman"/>
          <w:b/>
          <w:color w:val="auto"/>
          <w:sz w:val="28"/>
          <w:szCs w:val="28"/>
          <w:lang w:val="en-US"/>
        </w:rPr>
        <w:t>1.5 Self-study</w:t>
      </w:r>
      <w:bookmarkEnd w:id="61"/>
      <w:bookmarkEnd w:id="62"/>
    </w:p>
    <w:tbl>
      <w:tblPr>
        <w:tblStyle w:val="a4"/>
        <w:tblW w:w="5000" w:type="pct"/>
        <w:tblLook w:val="04A0" w:firstRow="1" w:lastRow="0" w:firstColumn="1" w:lastColumn="0" w:noHBand="0" w:noVBand="1"/>
      </w:tblPr>
      <w:tblGrid>
        <w:gridCol w:w="4785"/>
        <w:gridCol w:w="4786"/>
      </w:tblGrid>
      <w:tr w:rsidR="00246E38" w:rsidRPr="00AA21EB" w:rsidTr="003A1456">
        <w:tc>
          <w:tcPr>
            <w:tcW w:w="2500" w:type="pct"/>
          </w:tcPr>
          <w:p w:rsidR="00246E38" w:rsidRPr="00AA21EB" w:rsidRDefault="00246E38" w:rsidP="00246E38">
            <w:pPr>
              <w:jc w:val="center"/>
              <w:rPr>
                <w:rFonts w:ascii="Times New Roman" w:hAnsi="Times New Roman" w:cs="Times New Roman"/>
                <w:b/>
              </w:rPr>
            </w:pPr>
            <w:r w:rsidRPr="008A222F">
              <w:rPr>
                <w:rFonts w:ascii="Times New Roman" w:hAnsi="Times New Roman" w:cs="Times New Roman"/>
                <w:b/>
                <w:lang w:val="en-US"/>
              </w:rPr>
              <w:t>Name of self-study</w:t>
            </w:r>
          </w:p>
        </w:tc>
        <w:tc>
          <w:tcPr>
            <w:tcW w:w="2500" w:type="pct"/>
          </w:tcPr>
          <w:p w:rsidR="00246E38" w:rsidRPr="00AA21EB" w:rsidRDefault="00246E38" w:rsidP="00246E38">
            <w:pPr>
              <w:jc w:val="center"/>
              <w:rPr>
                <w:rFonts w:ascii="Times New Roman" w:hAnsi="Times New Roman" w:cs="Times New Roman"/>
                <w:b/>
              </w:rPr>
            </w:pPr>
            <w:r w:rsidRPr="008A222F">
              <w:rPr>
                <w:rFonts w:ascii="Times New Roman" w:hAnsi="Times New Roman" w:cs="Times New Roman"/>
                <w:b/>
                <w:lang w:val="en-US"/>
              </w:rPr>
              <w:t>Topic number</w:t>
            </w:r>
          </w:p>
        </w:tc>
      </w:tr>
      <w:tr w:rsidR="00B54F58" w:rsidRPr="00AA21EB" w:rsidTr="003A1456">
        <w:tc>
          <w:tcPr>
            <w:tcW w:w="2500" w:type="pct"/>
          </w:tcPr>
          <w:p w:rsidR="00B54F58" w:rsidRPr="00246E38" w:rsidRDefault="00246E38" w:rsidP="003A1456">
            <w:pPr>
              <w:rPr>
                <w:rFonts w:ascii="Times New Roman" w:hAnsi="Times New Roman" w:cs="Times New Roman"/>
                <w:lang w:val="en-US"/>
              </w:rPr>
            </w:pPr>
            <w:r w:rsidRPr="00246E38">
              <w:rPr>
                <w:rFonts w:ascii="Times New Roman" w:hAnsi="Times New Roman" w:cs="Times New Roman"/>
                <w:lang w:val="en-US"/>
              </w:rPr>
              <w:t>Preparation for lectures and practical classes</w:t>
            </w:r>
          </w:p>
        </w:tc>
        <w:tc>
          <w:tcPr>
            <w:tcW w:w="2500" w:type="pct"/>
          </w:tcPr>
          <w:p w:rsidR="00B54F58" w:rsidRPr="00B54F58" w:rsidRDefault="00B54F58" w:rsidP="003A1456">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6</w:t>
            </w:r>
          </w:p>
        </w:tc>
      </w:tr>
      <w:tr w:rsidR="00B54F58" w:rsidRPr="00AA21EB" w:rsidTr="003A1456">
        <w:tc>
          <w:tcPr>
            <w:tcW w:w="2500" w:type="pct"/>
          </w:tcPr>
          <w:p w:rsidR="00B54F58" w:rsidRPr="00AA21EB" w:rsidRDefault="00246E38" w:rsidP="003A1456">
            <w:pPr>
              <w:rPr>
                <w:rFonts w:ascii="Times New Roman" w:hAnsi="Times New Roman" w:cs="Times New Roman"/>
                <w:lang w:val="en-US"/>
              </w:rPr>
            </w:pPr>
            <w:r w:rsidRPr="00246E38">
              <w:rPr>
                <w:rFonts w:ascii="Times New Roman" w:hAnsi="Times New Roman" w:cs="Times New Roman"/>
                <w:lang w:val="en-US"/>
              </w:rPr>
              <w:t>Exam preparation</w:t>
            </w:r>
          </w:p>
        </w:tc>
        <w:tc>
          <w:tcPr>
            <w:tcW w:w="2500" w:type="pct"/>
          </w:tcPr>
          <w:p w:rsidR="00B54F58" w:rsidRPr="00B54F58" w:rsidRDefault="00B54F58" w:rsidP="003A1456">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6</w:t>
            </w:r>
          </w:p>
        </w:tc>
      </w:tr>
      <w:tr w:rsidR="00B54F58" w:rsidRPr="00AA21EB" w:rsidTr="003A1456">
        <w:tc>
          <w:tcPr>
            <w:tcW w:w="2500" w:type="pct"/>
          </w:tcPr>
          <w:p w:rsidR="00B54F58" w:rsidRPr="00246E38" w:rsidRDefault="00246E38" w:rsidP="003A1456">
            <w:pPr>
              <w:rPr>
                <w:rFonts w:ascii="Times New Roman" w:hAnsi="Times New Roman" w:cs="Times New Roman"/>
                <w:lang w:val="en-US"/>
              </w:rPr>
            </w:pPr>
            <w:r w:rsidRPr="00246E38">
              <w:rPr>
                <w:rFonts w:ascii="Times New Roman" w:hAnsi="Times New Roman" w:cs="Times New Roman"/>
                <w:lang w:val="en-US"/>
              </w:rPr>
              <w:t>Working with analytical databases, regulatory documents, reference literature</w:t>
            </w:r>
          </w:p>
        </w:tc>
        <w:tc>
          <w:tcPr>
            <w:tcW w:w="2500" w:type="pct"/>
          </w:tcPr>
          <w:p w:rsidR="00B54F58" w:rsidRPr="00B54F58" w:rsidRDefault="00B54F58" w:rsidP="003A1456">
            <w:pPr>
              <w:rPr>
                <w:rFonts w:ascii="Times New Roman" w:hAnsi="Times New Roman" w:cs="Times New Roman"/>
              </w:rPr>
            </w:pPr>
            <w:r>
              <w:rPr>
                <w:rFonts w:ascii="Times New Roman" w:hAnsi="Times New Roman" w:cs="Times New Roman"/>
              </w:rPr>
              <w:t>1-6</w:t>
            </w:r>
          </w:p>
        </w:tc>
      </w:tr>
    </w:tbl>
    <w:p w:rsidR="005129E0" w:rsidRDefault="005129E0" w:rsidP="005129E0">
      <w:bookmarkStart w:id="63" w:name="_Toc132124806"/>
      <w:bookmarkEnd w:id="60"/>
    </w:p>
    <w:p w:rsidR="00246E38" w:rsidRPr="00246E38" w:rsidRDefault="00246E38" w:rsidP="00246E38">
      <w:pPr>
        <w:pStyle w:val="2"/>
        <w:jc w:val="center"/>
        <w:rPr>
          <w:rFonts w:ascii="Times New Roman" w:hAnsi="Times New Roman" w:cs="Times New Roman"/>
          <w:b/>
          <w:color w:val="auto"/>
          <w:sz w:val="28"/>
          <w:szCs w:val="28"/>
          <w:lang w:val="en-US"/>
        </w:rPr>
      </w:pPr>
      <w:bookmarkStart w:id="64" w:name="_Toc149911058"/>
      <w:r w:rsidRPr="00246E38">
        <w:rPr>
          <w:rFonts w:ascii="Times New Roman" w:hAnsi="Times New Roman" w:cs="Times New Roman"/>
          <w:b/>
          <w:color w:val="auto"/>
          <w:sz w:val="28"/>
          <w:szCs w:val="28"/>
          <w:lang w:val="en-US"/>
        </w:rPr>
        <w:t xml:space="preserve">1.6 </w:t>
      </w:r>
      <w:r w:rsidRPr="00133221">
        <w:rPr>
          <w:rFonts w:ascii="Times New Roman" w:hAnsi="Times New Roman" w:cs="Times New Roman"/>
          <w:b/>
          <w:color w:val="000000" w:themeColor="text1"/>
          <w:sz w:val="28"/>
          <w:szCs w:val="28"/>
          <w:lang w:val="en-US"/>
        </w:rPr>
        <w:t>Grading scale</w:t>
      </w:r>
      <w:bookmarkEnd w:id="63"/>
      <w:bookmarkEnd w:id="64"/>
    </w:p>
    <w:p w:rsidR="00246E38" w:rsidRPr="00246E38" w:rsidRDefault="00246E38" w:rsidP="00246E3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246E38" w:rsidRPr="00133221" w:rsidRDefault="00246E38" w:rsidP="00246E3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13322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133221">
        <w:rPr>
          <w:rFonts w:ascii="Times New Roman" w:hAnsi="Times New Roman" w:cs="Times New Roman"/>
          <w:color w:val="000000"/>
          <w:sz w:val="28"/>
          <w:szCs w:val="28"/>
          <w:lang w:val="en-US"/>
        </w:rPr>
        <w:t>programmes</w:t>
      </w:r>
      <w:proofErr w:type="spellEnd"/>
      <w:r w:rsidRPr="00133221">
        <w:rPr>
          <w:rFonts w:ascii="Times New Roman" w:hAnsi="Times New Roman" w:cs="Times New Roman"/>
          <w:color w:val="000000"/>
          <w:sz w:val="28"/>
          <w:szCs w:val="28"/>
          <w:lang w:val="en-US"/>
        </w:rPr>
        <w:t xml:space="preserve"> and the Regulations on the scoring and rating system. </w:t>
      </w:r>
    </w:p>
    <w:p w:rsidR="00246E38" w:rsidRPr="00133221" w:rsidRDefault="00246E38" w:rsidP="00246E38">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133221">
        <w:rPr>
          <w:rFonts w:ascii="Times New Roman" w:hAnsi="Times New Roman" w:cs="Times New Roman"/>
          <w:b/>
          <w:color w:val="000000"/>
          <w:sz w:val="28"/>
          <w:szCs w:val="28"/>
          <w:lang w:val="en-US"/>
        </w:rPr>
        <w:lastRenderedPageBreak/>
        <w:t xml:space="preserve">A grading and rating system </w:t>
      </w:r>
      <w:proofErr w:type="gramStart"/>
      <w:r w:rsidRPr="00133221">
        <w:rPr>
          <w:rFonts w:ascii="Times New Roman" w:hAnsi="Times New Roman" w:cs="Times New Roman"/>
          <w:color w:val="000000"/>
          <w:sz w:val="28"/>
          <w:szCs w:val="28"/>
          <w:lang w:val="en-US"/>
        </w:rPr>
        <w:t>is</w:t>
      </w:r>
      <w:proofErr w:type="gramEnd"/>
      <w:r w:rsidRPr="00133221">
        <w:rPr>
          <w:rFonts w:ascii="Times New Roman" w:hAnsi="Times New Roman" w:cs="Times New Roman"/>
          <w:color w:val="000000"/>
          <w:sz w:val="28"/>
          <w:szCs w:val="28"/>
          <w:lang w:val="en-US"/>
        </w:rPr>
        <w:t xml:space="preserve"> used to assess the learning outcomes of the discipline:</w:t>
      </w:r>
    </w:p>
    <w:p w:rsidR="00246E38" w:rsidRPr="00133221" w:rsidRDefault="00246E38" w:rsidP="00246E38">
      <w:pPr>
        <w:widowControl w:val="0"/>
        <w:spacing w:after="0" w:line="240" w:lineRule="auto"/>
        <w:ind w:firstLine="567"/>
        <w:jc w:val="both"/>
        <w:rPr>
          <w:rFonts w:ascii="Times New Roman" w:hAnsi="Times New Roman" w:cs="Times New Roman"/>
          <w:sz w:val="28"/>
          <w:szCs w:val="28"/>
          <w:lang w:val="en-US"/>
        </w:rPr>
      </w:pPr>
      <w:r w:rsidRPr="00133221">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246E38" w:rsidRPr="00133221" w:rsidRDefault="00246E38" w:rsidP="00246E38">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246E38" w:rsidRPr="00133221" w:rsidTr="003A51B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jc w:val="center"/>
              <w:rPr>
                <w:rFonts w:ascii="Times New Roman" w:hAnsi="Times New Roman" w:cs="Times New Roman"/>
                <w:sz w:val="28"/>
                <w:szCs w:val="28"/>
              </w:rPr>
            </w:pPr>
            <w:r w:rsidRPr="00133221">
              <w:rPr>
                <w:rFonts w:ascii="Times New Roman" w:hAnsi="Times New Roman" w:cs="Times New Roman"/>
                <w:sz w:val="28"/>
                <w:szCs w:val="28"/>
              </w:rPr>
              <w:t>Оценка</w:t>
            </w:r>
          </w:p>
        </w:tc>
      </w:tr>
      <w:tr w:rsidR="00246E38" w:rsidRPr="00133221" w:rsidTr="003A51B7">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fail</w:t>
            </w:r>
          </w:p>
        </w:tc>
      </w:tr>
      <w:tr w:rsidR="00246E38" w:rsidRPr="00133221" w:rsidTr="003A51B7">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satisfactory</w:t>
            </w:r>
          </w:p>
        </w:tc>
      </w:tr>
      <w:tr w:rsidR="00246E38" w:rsidRPr="00133221" w:rsidTr="003A51B7">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good</w:t>
            </w:r>
          </w:p>
        </w:tc>
      </w:tr>
      <w:tr w:rsidR="00246E38" w:rsidRPr="00133221" w:rsidTr="003A51B7">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proofErr w:type="gramStart"/>
            <w:r w:rsidRPr="00133221">
              <w:rPr>
                <w:rFonts w:ascii="Times New Roman" w:hAnsi="Times New Roman" w:cs="Times New Roman"/>
                <w:sz w:val="28"/>
                <w:szCs w:val="28"/>
              </w:rPr>
              <w:t>&gt;=</w:t>
            </w:r>
            <w:proofErr w:type="gramEnd"/>
            <w:r w:rsidRPr="00133221">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46E38" w:rsidRPr="00133221" w:rsidRDefault="00246E38" w:rsidP="003A51B7">
            <w:pPr>
              <w:widowControl w:val="0"/>
              <w:spacing w:after="0" w:line="240" w:lineRule="auto"/>
              <w:ind w:firstLine="567"/>
              <w:jc w:val="both"/>
              <w:rPr>
                <w:rFonts w:ascii="Times New Roman" w:hAnsi="Times New Roman" w:cs="Times New Roman"/>
                <w:sz w:val="28"/>
                <w:szCs w:val="28"/>
              </w:rPr>
            </w:pPr>
            <w:r w:rsidRPr="00133221">
              <w:rPr>
                <w:rFonts w:ascii="Times New Roman" w:hAnsi="Times New Roman" w:cs="Times New Roman"/>
                <w:sz w:val="28"/>
                <w:szCs w:val="28"/>
                <w:lang w:val="en-US"/>
              </w:rPr>
              <w:t>excellent</w:t>
            </w:r>
          </w:p>
        </w:tc>
      </w:tr>
    </w:tbl>
    <w:p w:rsidR="00246E38" w:rsidRPr="00133221" w:rsidRDefault="00246E38" w:rsidP="00246E38">
      <w:pPr>
        <w:rPr>
          <w:rFonts w:ascii="Times New Roman" w:hAnsi="Times New Roman" w:cs="Times New Roman"/>
          <w:b/>
          <w:sz w:val="28"/>
          <w:szCs w:val="28"/>
        </w:rPr>
      </w:pPr>
    </w:p>
    <w:p w:rsidR="00246E38" w:rsidRPr="00133221" w:rsidRDefault="00246E38" w:rsidP="00246E38">
      <w:pPr>
        <w:rPr>
          <w:rFonts w:ascii="Times New Roman" w:hAnsi="Times New Roman" w:cs="Times New Roman"/>
          <w:b/>
          <w:sz w:val="28"/>
          <w:szCs w:val="28"/>
          <w:lang w:val="en-US"/>
        </w:rPr>
      </w:pPr>
      <w:r w:rsidRPr="00133221">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246E38" w:rsidRPr="00513AC0" w:rsidTr="003A51B7">
        <w:trPr>
          <w:trHeight w:val="521"/>
        </w:trPr>
        <w:tc>
          <w:tcPr>
            <w:tcW w:w="903" w:type="pct"/>
          </w:tcPr>
          <w:p w:rsidR="00246E38" w:rsidRPr="00133221" w:rsidRDefault="00246E3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2 (</w:t>
            </w:r>
            <w:r w:rsidRPr="00133221">
              <w:rPr>
                <w:rFonts w:ascii="Times New Roman" w:hAnsi="Times New Roman" w:cs="Times New Roman"/>
                <w:color w:val="000000"/>
                <w:lang w:val="en-US"/>
              </w:rPr>
              <w:t xml:space="preserve">points to </w:t>
            </w:r>
            <w:r w:rsidRPr="00133221">
              <w:rPr>
                <w:rFonts w:ascii="Times New Roman" w:hAnsi="Times New Roman" w:cs="Times New Roman"/>
                <w:color w:val="000000"/>
              </w:rPr>
              <w:t xml:space="preserve">54) </w:t>
            </w:r>
          </w:p>
        </w:tc>
        <w:tc>
          <w:tcPr>
            <w:tcW w:w="4097" w:type="pct"/>
          </w:tcPr>
          <w:p w:rsidR="00246E38" w:rsidRPr="00133221" w:rsidRDefault="00246E3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lack of understanding of the problem. Many of the requirements of the assignment are not met. </w:t>
            </w:r>
          </w:p>
          <w:p w:rsidR="00246E38" w:rsidRPr="00133221" w:rsidRDefault="00246E3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An initial perception of the material is demonstrated. The work is incomplete and/or plagiarized. </w:t>
            </w:r>
          </w:p>
        </w:tc>
      </w:tr>
      <w:tr w:rsidR="00246E38" w:rsidRPr="00513AC0" w:rsidTr="003A51B7">
        <w:trPr>
          <w:trHeight w:val="522"/>
        </w:trPr>
        <w:tc>
          <w:tcPr>
            <w:tcW w:w="903" w:type="pct"/>
          </w:tcPr>
          <w:p w:rsidR="00246E38" w:rsidRPr="00133221" w:rsidRDefault="00246E3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3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55-69) </w:t>
            </w:r>
          </w:p>
        </w:tc>
        <w:tc>
          <w:tcPr>
            <w:tcW w:w="4097" w:type="pct"/>
          </w:tcPr>
          <w:p w:rsidR="00246E38" w:rsidRPr="00133221" w:rsidRDefault="00246E3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a partial understanding of the problem. Most of the requirements of the task have been met. </w:t>
            </w:r>
          </w:p>
          <w:p w:rsidR="00246E38" w:rsidRPr="00133221" w:rsidRDefault="00246E3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Mastery of the elements of the assigned material. The material is mostly clear and coherent. </w:t>
            </w:r>
          </w:p>
        </w:tc>
      </w:tr>
      <w:tr w:rsidR="00246E38" w:rsidRPr="00513AC0" w:rsidTr="003A51B7">
        <w:trPr>
          <w:trHeight w:val="661"/>
        </w:trPr>
        <w:tc>
          <w:tcPr>
            <w:tcW w:w="903" w:type="pct"/>
          </w:tcPr>
          <w:p w:rsidR="00246E38" w:rsidRPr="00133221" w:rsidRDefault="00246E3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4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70-84) </w:t>
            </w:r>
          </w:p>
        </w:tc>
        <w:tc>
          <w:tcPr>
            <w:tcW w:w="4097" w:type="pct"/>
          </w:tcPr>
          <w:p w:rsidR="00246E38" w:rsidRPr="00133221" w:rsidRDefault="00246E3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Demonstrates considerable understanding of the issue by the discipline. All requirements of the assignment are fulfilled.</w:t>
            </w:r>
          </w:p>
          <w:p w:rsidR="00246E38" w:rsidRPr="00133221" w:rsidRDefault="00246E3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 xml:space="preserve">The content of the completed tasks is disclosed and examined from different perspectives. </w:t>
            </w:r>
          </w:p>
        </w:tc>
      </w:tr>
      <w:tr w:rsidR="00246E38" w:rsidRPr="00513AC0" w:rsidTr="003A51B7">
        <w:trPr>
          <w:trHeight w:val="800"/>
        </w:trPr>
        <w:tc>
          <w:tcPr>
            <w:tcW w:w="903" w:type="pct"/>
          </w:tcPr>
          <w:p w:rsidR="00246E38" w:rsidRPr="00133221" w:rsidRDefault="00246E38" w:rsidP="003A51B7">
            <w:pPr>
              <w:autoSpaceDE w:val="0"/>
              <w:autoSpaceDN w:val="0"/>
              <w:adjustRightInd w:val="0"/>
              <w:spacing w:after="0" w:line="240" w:lineRule="auto"/>
              <w:rPr>
                <w:rFonts w:ascii="Times New Roman" w:hAnsi="Times New Roman" w:cs="Times New Roman"/>
                <w:color w:val="000000"/>
              </w:rPr>
            </w:pPr>
            <w:r w:rsidRPr="00133221">
              <w:rPr>
                <w:rFonts w:ascii="Times New Roman" w:hAnsi="Times New Roman" w:cs="Times New Roman"/>
                <w:color w:val="000000"/>
              </w:rPr>
              <w:t>5 (</w:t>
            </w:r>
            <w:r w:rsidRPr="00133221">
              <w:rPr>
                <w:rFonts w:ascii="Times New Roman" w:hAnsi="Times New Roman" w:cs="Times New Roman"/>
                <w:color w:val="000000"/>
                <w:lang w:val="en-US"/>
              </w:rPr>
              <w:t>points</w:t>
            </w:r>
            <w:r w:rsidRPr="00133221">
              <w:rPr>
                <w:rFonts w:ascii="Times New Roman" w:hAnsi="Times New Roman" w:cs="Times New Roman"/>
                <w:color w:val="000000"/>
              </w:rPr>
              <w:t xml:space="preserve"> 85-100) </w:t>
            </w:r>
          </w:p>
        </w:tc>
        <w:tc>
          <w:tcPr>
            <w:tcW w:w="4097" w:type="pct"/>
          </w:tcPr>
          <w:p w:rsidR="00246E38" w:rsidRPr="00133221" w:rsidRDefault="00246E38" w:rsidP="003A51B7">
            <w:pPr>
              <w:autoSpaceDE w:val="0"/>
              <w:autoSpaceDN w:val="0"/>
              <w:adjustRightInd w:val="0"/>
              <w:spacing w:after="0" w:line="240" w:lineRule="auto"/>
              <w:jc w:val="both"/>
              <w:rPr>
                <w:rFonts w:ascii="Times New Roman" w:hAnsi="Times New Roman" w:cs="Times New Roman"/>
                <w:color w:val="000000"/>
                <w:lang w:val="en-US"/>
              </w:rPr>
            </w:pPr>
            <w:r w:rsidRPr="00133221">
              <w:rPr>
                <w:rFonts w:ascii="Times New Roman" w:hAnsi="Times New Roman" w:cs="Times New Roman"/>
                <w:color w:val="000000"/>
                <w:lang w:val="en-US"/>
              </w:rPr>
              <w:t xml:space="preserve">Demonstrates full understanding of the problem. All requirements of the assignment are fulfilled. </w:t>
            </w:r>
          </w:p>
          <w:p w:rsidR="00246E38" w:rsidRPr="00133221" w:rsidRDefault="00246E38" w:rsidP="003A51B7">
            <w:pPr>
              <w:autoSpaceDE w:val="0"/>
              <w:autoSpaceDN w:val="0"/>
              <w:adjustRightInd w:val="0"/>
              <w:spacing w:after="0" w:line="240" w:lineRule="auto"/>
              <w:rPr>
                <w:rFonts w:ascii="Times New Roman" w:hAnsi="Times New Roman" w:cs="Times New Roman"/>
                <w:color w:val="000000"/>
                <w:lang w:val="en-US"/>
              </w:rPr>
            </w:pPr>
            <w:r w:rsidRPr="0013322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246E38" w:rsidRPr="00133221" w:rsidRDefault="00246E38" w:rsidP="00246E38">
      <w:pPr>
        <w:jc w:val="both"/>
        <w:rPr>
          <w:rFonts w:ascii="Times New Roman" w:hAnsi="Times New Roman" w:cs="Times New Roman"/>
          <w:b/>
          <w:sz w:val="28"/>
          <w:szCs w:val="28"/>
          <w:lang w:val="en-US"/>
        </w:rPr>
      </w:pPr>
    </w:p>
    <w:p w:rsidR="00142518" w:rsidRPr="00246E38" w:rsidRDefault="00142518" w:rsidP="00090AC1">
      <w:pPr>
        <w:jc w:val="both"/>
        <w:rPr>
          <w:rFonts w:ascii="Times New Roman" w:hAnsi="Times New Roman" w:cs="Times New Roman"/>
          <w:b/>
          <w:sz w:val="28"/>
          <w:szCs w:val="28"/>
          <w:lang w:val="en-US"/>
        </w:rPr>
      </w:pPr>
    </w:p>
    <w:sectPr w:rsidR="00142518" w:rsidRPr="00246E38"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7101" w:rsidRDefault="00D67101" w:rsidP="00315CA6">
      <w:pPr>
        <w:spacing w:after="0" w:line="240" w:lineRule="auto"/>
      </w:pPr>
      <w:r>
        <w:separator/>
      </w:r>
    </w:p>
  </w:endnote>
  <w:endnote w:type="continuationSeparator" w:id="0">
    <w:p w:rsidR="00D67101" w:rsidRDefault="00D6710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801458" w:rsidRPr="00E61729" w:rsidRDefault="005E1A2D" w:rsidP="00E61729">
        <w:pPr>
          <w:pStyle w:val="af4"/>
          <w:jc w:val="center"/>
          <w:rPr>
            <w:rFonts w:ascii="Times New Roman" w:hAnsi="Times New Roman" w:cs="Times New Roman"/>
          </w:rPr>
        </w:pPr>
        <w:r w:rsidRPr="00E61729">
          <w:rPr>
            <w:rFonts w:ascii="Times New Roman" w:hAnsi="Times New Roman" w:cs="Times New Roman"/>
          </w:rPr>
          <w:fldChar w:fldCharType="begin"/>
        </w:r>
        <w:r w:rsidR="00801458" w:rsidRPr="00E61729">
          <w:rPr>
            <w:rFonts w:ascii="Times New Roman" w:hAnsi="Times New Roman" w:cs="Times New Roman"/>
          </w:rPr>
          <w:instrText>PAGE   \* MERGEFORMAT</w:instrText>
        </w:r>
        <w:r w:rsidRPr="00E61729">
          <w:rPr>
            <w:rFonts w:ascii="Times New Roman" w:hAnsi="Times New Roman" w:cs="Times New Roman"/>
          </w:rPr>
          <w:fldChar w:fldCharType="separate"/>
        </w:r>
        <w:r w:rsidR="000D24DB">
          <w:rPr>
            <w:rFonts w:ascii="Times New Roman" w:hAnsi="Times New Roman" w:cs="Times New Roman"/>
            <w:noProof/>
          </w:rPr>
          <w:t>2</w:t>
        </w:r>
        <w:r w:rsidRPr="00E61729">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7101" w:rsidRDefault="00D67101" w:rsidP="00315CA6">
      <w:pPr>
        <w:spacing w:after="0" w:line="240" w:lineRule="auto"/>
      </w:pPr>
      <w:r>
        <w:separator/>
      </w:r>
    </w:p>
  </w:footnote>
  <w:footnote w:type="continuationSeparator" w:id="0">
    <w:p w:rsidR="00D67101" w:rsidRDefault="00D6710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F6A7A24"/>
    <w:multiLevelType w:val="hybridMultilevel"/>
    <w:tmpl w:val="06D2E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24DB"/>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46E38"/>
    <w:rsid w:val="00255F04"/>
    <w:rsid w:val="00262CF0"/>
    <w:rsid w:val="002718E2"/>
    <w:rsid w:val="002738E0"/>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163A"/>
    <w:rsid w:val="00433B9E"/>
    <w:rsid w:val="004475DA"/>
    <w:rsid w:val="004535A3"/>
    <w:rsid w:val="00453EB6"/>
    <w:rsid w:val="004619CB"/>
    <w:rsid w:val="00466076"/>
    <w:rsid w:val="0049412D"/>
    <w:rsid w:val="004A1B2D"/>
    <w:rsid w:val="004C3083"/>
    <w:rsid w:val="004C4B89"/>
    <w:rsid w:val="004E72F6"/>
    <w:rsid w:val="004F2F48"/>
    <w:rsid w:val="00511619"/>
    <w:rsid w:val="005129E0"/>
    <w:rsid w:val="00513AC0"/>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1A2D"/>
    <w:rsid w:val="005F42A5"/>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2AC"/>
    <w:rsid w:val="00745B7E"/>
    <w:rsid w:val="007478E0"/>
    <w:rsid w:val="00751095"/>
    <w:rsid w:val="00757D3E"/>
    <w:rsid w:val="00770745"/>
    <w:rsid w:val="00772076"/>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25337"/>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4F58"/>
    <w:rsid w:val="00B8237E"/>
    <w:rsid w:val="00B84F35"/>
    <w:rsid w:val="00B9148F"/>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1ADC"/>
    <w:rsid w:val="00CC7A75"/>
    <w:rsid w:val="00CE14AD"/>
    <w:rsid w:val="00CE1DBC"/>
    <w:rsid w:val="00D03128"/>
    <w:rsid w:val="00D034CA"/>
    <w:rsid w:val="00D33437"/>
    <w:rsid w:val="00D33C83"/>
    <w:rsid w:val="00D35E84"/>
    <w:rsid w:val="00D373B6"/>
    <w:rsid w:val="00D40EAD"/>
    <w:rsid w:val="00D56558"/>
    <w:rsid w:val="00D67101"/>
    <w:rsid w:val="00D75436"/>
    <w:rsid w:val="00D8262E"/>
    <w:rsid w:val="00DC4D9A"/>
    <w:rsid w:val="00DC5B3C"/>
    <w:rsid w:val="00DE029E"/>
    <w:rsid w:val="00DE6C90"/>
    <w:rsid w:val="00DF2144"/>
    <w:rsid w:val="00E00C94"/>
    <w:rsid w:val="00E1429F"/>
    <w:rsid w:val="00E23467"/>
    <w:rsid w:val="00E35A52"/>
    <w:rsid w:val="00E4641F"/>
    <w:rsid w:val="00E525E4"/>
    <w:rsid w:val="00E61729"/>
    <w:rsid w:val="00E63745"/>
    <w:rsid w:val="00E948C3"/>
    <w:rsid w:val="00EA2756"/>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280559CF"/>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4F5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78966">
      <w:bodyDiv w:val="1"/>
      <w:marLeft w:val="0"/>
      <w:marRight w:val="0"/>
      <w:marTop w:val="0"/>
      <w:marBottom w:val="0"/>
      <w:divBdr>
        <w:top w:val="none" w:sz="0" w:space="0" w:color="auto"/>
        <w:left w:val="none" w:sz="0" w:space="0" w:color="auto"/>
        <w:bottom w:val="none" w:sz="0" w:space="0" w:color="auto"/>
        <w:right w:val="none" w:sz="0" w:space="0" w:color="auto"/>
      </w:divBdr>
    </w:div>
    <w:div w:id="119080409">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finansovye-rynki-i-instituty-kratkiy-kurs-490688"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ibooks.ru/bookshelf/isbn_978-5-374-00305-5/reading"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mezhdunarodnyy-finansovyy-rynok-490108"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1A355405-B02C-44D1-9360-E2B9C4CEA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4329</TotalTime>
  <Pages>10</Pages>
  <Words>3201</Words>
  <Characters>18249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89</cp:revision>
  <cp:lastPrinted>2023-11-03T09:37:00Z</cp:lastPrinted>
  <dcterms:created xsi:type="dcterms:W3CDTF">2021-05-12T16:57:00Z</dcterms:created>
  <dcterms:modified xsi:type="dcterms:W3CDTF">2024-11-05T11:40:00Z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