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B0E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E1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B0E12">
              <w:rPr>
                <w:rFonts w:ascii="Times New Roman" w:hAnsi="Times New Roman" w:cs="Times New Roman"/>
                <w:sz w:val="20"/>
                <w:szCs w:val="20"/>
              </w:rPr>
              <w:t>, Гончарова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9A2C4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100ADB7" w:rsidR="00D75436" w:rsidRDefault="00880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637F413" w:rsidR="00D75436" w:rsidRDefault="00880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14627B" w:rsidR="00D75436" w:rsidRDefault="00880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26D73B" w:rsidR="00D75436" w:rsidRDefault="00880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7A13E7A" w:rsidR="00D75436" w:rsidRDefault="00880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0CC023" w:rsidR="00D75436" w:rsidRDefault="00880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FB7DC2C" w:rsidR="00D75436" w:rsidRDefault="00880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9245BDC" w14:textId="068F8B4A" w:rsidR="00D75436" w:rsidRDefault="00880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5824BB" w:rsidR="00D75436" w:rsidRDefault="00880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E4296D" w:rsidR="00D75436" w:rsidRDefault="00880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7A3FC22" w:rsidR="00D75436" w:rsidRDefault="008804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CEE209" w:rsidR="00D75436" w:rsidRDefault="00880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37DE929" w:rsidR="00D75436" w:rsidRDefault="00880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D7DD13" w:rsidR="00D75436" w:rsidRDefault="00880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E14A16B" w:rsidR="00D75436" w:rsidRDefault="00880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986A7B4" w:rsidR="00D75436" w:rsidRDefault="00880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62FAF06" w:rsidR="00D75436" w:rsidRDefault="008804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 и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033"/>
        <w:gridCol w:w="5276"/>
      </w:tblGrid>
      <w:tr w:rsidR="00751095" w:rsidRPr="00CB0E1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B0E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0E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B0E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E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B0E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B0E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0E1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0E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0E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B0E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0E12">
              <w:rPr>
                <w:rFonts w:ascii="Times New Roman" w:hAnsi="Times New Roman" w:cs="Times New Roman"/>
              </w:rPr>
              <w:t>принципы поведения различных хозяйствующих субъектов в условиях ограниченности экономических ресурсов.</w:t>
            </w:r>
            <w:r w:rsidRPr="00CB0E1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B0E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0E12">
              <w:rPr>
                <w:rFonts w:ascii="Times New Roman" w:hAnsi="Times New Roman" w:cs="Times New Roman"/>
              </w:rPr>
              <w:t>выделять спектр альтернатив экономического поведения и выбирать оптимальные варианты</w:t>
            </w:r>
            <w:r w:rsidRPr="00CB0E1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B0E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0E12">
              <w:rPr>
                <w:rFonts w:ascii="Times New Roman" w:hAnsi="Times New Roman" w:cs="Times New Roman"/>
              </w:rPr>
              <w:t>навыками принятия экономических решений в условиях экономической неопределенности, системным представлением о содержании экономических процессов</w:t>
            </w:r>
            <w:r w:rsidRPr="00CB0E1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B0E12" w14:paraId="7059656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3AB76" w14:textId="77777777" w:rsidR="00751095" w:rsidRPr="00CB0E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5B8B7" w14:textId="77777777" w:rsidR="00751095" w:rsidRPr="00CB0E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C1F37" w14:textId="77777777" w:rsidR="00751095" w:rsidRPr="00CB0E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0E12">
              <w:rPr>
                <w:rFonts w:ascii="Times New Roman" w:hAnsi="Times New Roman" w:cs="Times New Roman"/>
              </w:rPr>
              <w:t>механизм функционирования рыночной экономики и возможности его использования для решения конкретных управленческих задач; роль государства в современной смешанной экономике; объективные экономические законы и использовать их в целях понимания, каким образом обеспечивать достижение эффективного экономического развития различных хозяйствующих субъектов.</w:t>
            </w:r>
            <w:r w:rsidRPr="00CB0E12">
              <w:rPr>
                <w:rFonts w:ascii="Times New Roman" w:hAnsi="Times New Roman" w:cs="Times New Roman"/>
              </w:rPr>
              <w:t xml:space="preserve"> </w:t>
            </w:r>
          </w:p>
          <w:p w14:paraId="30A67FE9" w14:textId="77777777" w:rsidR="00751095" w:rsidRPr="00CB0E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0E12">
              <w:rPr>
                <w:rFonts w:ascii="Times New Roman" w:hAnsi="Times New Roman" w:cs="Times New Roman"/>
              </w:rPr>
              <w:t xml:space="preserve">оценивать эффективность мероприятий микро-, мезо-, макро- и </w:t>
            </w:r>
            <w:proofErr w:type="spellStart"/>
            <w:r w:rsidR="00FD518F" w:rsidRPr="00CB0E12">
              <w:rPr>
                <w:rFonts w:ascii="Times New Roman" w:hAnsi="Times New Roman" w:cs="Times New Roman"/>
              </w:rPr>
              <w:t>мегаэкономической</w:t>
            </w:r>
            <w:proofErr w:type="spellEnd"/>
            <w:r w:rsidR="00FD518F" w:rsidRPr="00CB0E12">
              <w:rPr>
                <w:rFonts w:ascii="Times New Roman" w:hAnsi="Times New Roman" w:cs="Times New Roman"/>
              </w:rPr>
              <w:t xml:space="preserve"> политики и ее влияние на текущее функционирование и развитие хозяйственных субъектов; использовать понятийный аппарат экономической теории для описания</w:t>
            </w:r>
            <w:r w:rsidR="00FD518F" w:rsidRPr="00CB0E12">
              <w:rPr>
                <w:rFonts w:ascii="Times New Roman" w:hAnsi="Times New Roman" w:cs="Times New Roman"/>
              </w:rPr>
              <w:br/>
              <w:t xml:space="preserve">экономических процессов, возникающих на </w:t>
            </w:r>
            <w:r w:rsidR="00FD518F" w:rsidRPr="00CB0E12">
              <w:rPr>
                <w:rFonts w:ascii="Times New Roman" w:hAnsi="Times New Roman" w:cs="Times New Roman"/>
              </w:rPr>
              <w:lastRenderedPageBreak/>
              <w:t>различных рынках, между различными хозяйствующими субъектами</w:t>
            </w:r>
            <w:r w:rsidRPr="00CB0E12">
              <w:rPr>
                <w:rFonts w:ascii="Times New Roman" w:hAnsi="Times New Roman" w:cs="Times New Roman"/>
              </w:rPr>
              <w:t xml:space="preserve">. </w:t>
            </w:r>
          </w:p>
          <w:p w14:paraId="7E85DC17" w14:textId="77777777" w:rsidR="00751095" w:rsidRPr="00CB0E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0E12">
              <w:rPr>
                <w:rFonts w:ascii="Times New Roman" w:hAnsi="Times New Roman" w:cs="Times New Roman"/>
              </w:rPr>
              <w:t>методами рыночного и планового механизма регулирования поведения хозяйствующих субъектов на различных рынках и построения</w:t>
            </w:r>
            <w:r w:rsidR="00FD518F" w:rsidRPr="00CB0E12">
              <w:rPr>
                <w:rFonts w:ascii="Times New Roman" w:hAnsi="Times New Roman" w:cs="Times New Roman"/>
              </w:rPr>
              <w:br/>
              <w:t>хозяйственной системы, обеспечивающей устойчивый экономический рост и минимизацию возникающих при этом противоречий</w:t>
            </w:r>
            <w:r w:rsidRPr="00CB0E1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B0E12" w14:paraId="2D7A1F7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2FA01" w14:textId="77777777" w:rsidR="00751095" w:rsidRPr="00CB0E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lastRenderedPageBreak/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C205" w14:textId="77777777" w:rsidR="00751095" w:rsidRPr="00CB0E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ОПК-1.1 - Понимает термины, основные понятия, подходы, модели экономической, организационной и управленческой теорий в контексте решения задач управленческой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90280" w14:textId="77777777" w:rsidR="00751095" w:rsidRPr="00CB0E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0E12">
              <w:rPr>
                <w:rFonts w:ascii="Times New Roman" w:hAnsi="Times New Roman" w:cs="Times New Roman"/>
              </w:rPr>
              <w:t>основные теоретические положения и ключевые концепции экономики; направления развития экономики; основные проблемы экономики, их взаимосвязь с процессами, происходящими в обществе.</w:t>
            </w:r>
            <w:r w:rsidRPr="00CB0E12">
              <w:rPr>
                <w:rFonts w:ascii="Times New Roman" w:hAnsi="Times New Roman" w:cs="Times New Roman"/>
              </w:rPr>
              <w:t xml:space="preserve"> </w:t>
            </w:r>
          </w:p>
          <w:p w14:paraId="1FC1A352" w14:textId="77777777" w:rsidR="00751095" w:rsidRPr="00CB0E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0E12">
              <w:rPr>
                <w:rFonts w:ascii="Times New Roman" w:hAnsi="Times New Roman" w:cs="Times New Roman"/>
              </w:rPr>
              <w:t>использовать методы экономического анализа в профессиональной деятельности; выявлять экономические проблемы при анализе конкретных ситуаций</w:t>
            </w:r>
            <w:r w:rsidRPr="00CB0E12">
              <w:rPr>
                <w:rFonts w:ascii="Times New Roman" w:hAnsi="Times New Roman" w:cs="Times New Roman"/>
              </w:rPr>
              <w:t xml:space="preserve">. </w:t>
            </w:r>
          </w:p>
          <w:p w14:paraId="62A34AD1" w14:textId="77777777" w:rsidR="00751095" w:rsidRPr="00CB0E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0E12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</w:t>
            </w:r>
            <w:r w:rsidRPr="00CB0E1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B0E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CB0E1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B0E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B0E1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B0E1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B0E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(ак</w:t>
            </w:r>
            <w:r w:rsidR="00AE2B1A" w:rsidRPr="00CB0E12">
              <w:rPr>
                <w:rFonts w:ascii="Times New Roman" w:hAnsi="Times New Roman" w:cs="Times New Roman"/>
                <w:b/>
              </w:rPr>
              <w:t>адемические</w:t>
            </w:r>
            <w:r w:rsidRPr="00CB0E1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B0E1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B0E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B0E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B0E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B0E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B0E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B0E1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B0E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B0E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B0E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B0E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B0E1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B0E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B0E1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 xml:space="preserve">Тема 1. Становление и развитие общей экономической теории как науки.  Предмет и </w:t>
            </w:r>
            <w:proofErr w:type="gramStart"/>
            <w:r w:rsidRPr="00CB0E12">
              <w:rPr>
                <w:rFonts w:ascii="Times New Roman" w:hAnsi="Times New Roman" w:cs="Times New Roman"/>
                <w:lang w:bidi="ru-RU"/>
              </w:rPr>
              <w:t>метод  общей</w:t>
            </w:r>
            <w:proofErr w:type="gramEnd"/>
            <w:r w:rsidRPr="00CB0E12">
              <w:rPr>
                <w:rFonts w:ascii="Times New Roman" w:hAnsi="Times New Roman" w:cs="Times New Roman"/>
                <w:lang w:bidi="ru-RU"/>
              </w:rPr>
              <w:t xml:space="preserve">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Предмет, цели и задачи общей экономической теории. Определение предмета общей экономической теории представителями разных школ.</w:t>
            </w:r>
            <w:r w:rsidRPr="00CB0E12">
              <w:rPr>
                <w:sz w:val="22"/>
                <w:szCs w:val="22"/>
                <w:lang w:bidi="ru-RU"/>
              </w:rPr>
              <w:br/>
              <w:t xml:space="preserve">Зарождение экономической науки. Меркантилизм. Физиократия. Классическая школа политической экономии. Марксизм. Маржинализм. Экономические школы в ХХ веке. Неоклассическое направление. Кейнсианское направление.  Монетаризм. Неолиберализм. Неокейнсианцы. Институционально-социологическое направление. Неоинституционализм. Русская экономическая мысль и её вклад </w:t>
            </w:r>
            <w:proofErr w:type="gramStart"/>
            <w:r w:rsidRPr="00CB0E12">
              <w:rPr>
                <w:sz w:val="22"/>
                <w:szCs w:val="22"/>
                <w:lang w:bidi="ru-RU"/>
              </w:rPr>
              <w:t>в  мировую</w:t>
            </w:r>
            <w:proofErr w:type="gramEnd"/>
            <w:r w:rsidRPr="00CB0E12">
              <w:rPr>
                <w:sz w:val="22"/>
                <w:szCs w:val="22"/>
                <w:lang w:bidi="ru-RU"/>
              </w:rPr>
              <w:t xml:space="preserve"> экономическую науку.</w:t>
            </w:r>
            <w:r w:rsidRPr="00CB0E12">
              <w:rPr>
                <w:sz w:val="22"/>
                <w:szCs w:val="22"/>
                <w:lang w:bidi="ru-RU"/>
              </w:rPr>
              <w:br/>
              <w:t>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CB0E12">
              <w:rPr>
                <w:sz w:val="22"/>
                <w:szCs w:val="22"/>
                <w:lang w:bidi="ru-RU"/>
              </w:rPr>
              <w:br/>
              <w:t xml:space="preserve">Структура общей экономической теории. Нано-, микро-, мезо-, макро- и мегаэкономика – различные </w:t>
            </w:r>
            <w:r w:rsidRPr="00CB0E12">
              <w:rPr>
                <w:sz w:val="22"/>
                <w:szCs w:val="22"/>
                <w:lang w:bidi="ru-RU"/>
              </w:rPr>
              <w:lastRenderedPageBreak/>
              <w:t xml:space="preserve">уровни экономического анализа. Экономические субъекты и </w:t>
            </w:r>
            <w:proofErr w:type="gramStart"/>
            <w:r w:rsidRPr="00CB0E12">
              <w:rPr>
                <w:sz w:val="22"/>
                <w:szCs w:val="22"/>
                <w:lang w:bidi="ru-RU"/>
              </w:rPr>
              <w:t>их цели</w:t>
            </w:r>
            <w:proofErr w:type="gramEnd"/>
            <w:r w:rsidRPr="00CB0E12">
              <w:rPr>
                <w:sz w:val="22"/>
                <w:szCs w:val="22"/>
                <w:lang w:bidi="ru-RU"/>
              </w:rPr>
              <w:t xml:space="preserve"> и интересы. Взаимосвязь общей экономической теории с другими науками. Общая экономическая теория – методологический фундамент системы экономических наук. Функции общей экономической теории.</w:t>
            </w:r>
            <w:r w:rsidRPr="00CB0E12">
              <w:rPr>
                <w:sz w:val="22"/>
                <w:szCs w:val="22"/>
                <w:lang w:bidi="ru-RU"/>
              </w:rPr>
              <w:br/>
              <w:t>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 методов, экономико-математическое моделирование, экономический эксперимент.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E12" w14:paraId="37ABF4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154B5B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2. Материальные потребности и экономические ресурсы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F8ADF5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Классификации благ. Экономическое благо и его свойства. Блага — субституты. Комплементарное благо. Ресурсы и их классификация. Факторы производства.</w:t>
            </w:r>
            <w:r w:rsidRPr="00CB0E12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—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Понятие эффективности.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369048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49F2CB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F45160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E2C4FE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E12" w14:paraId="098F53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C258A1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3. Натуральное и товарное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EF7DF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CB0E12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стоимости, полезности и ценности. Товары и общественные блага.</w:t>
            </w:r>
            <w:r w:rsidRPr="00CB0E12">
              <w:rPr>
                <w:sz w:val="22"/>
                <w:szCs w:val="22"/>
                <w:lang w:bidi="ru-RU"/>
              </w:rPr>
              <w:br/>
              <w:t>Становление отношений вещной зависимости. Простое и капиталистическое товарное производство. Модели товарного производства. Отделение труда от собственности. Превращение рабочей силы в товар.</w:t>
            </w:r>
            <w:r w:rsidRPr="00CB0E12">
              <w:rPr>
                <w:sz w:val="22"/>
                <w:szCs w:val="22"/>
                <w:lang w:bidi="ru-RU"/>
              </w:rPr>
              <w:br/>
              <w:t>Деньги и их функции. Типы денежных систем. Обращение металлических, кредитно-бумажных и электронных денег. Денежная масса, ее структура и измерение. Денежные агрегаты.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08089E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3F70BC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D4C63F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C63294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0E12" w14:paraId="640C80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907DE1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4. Собственность как основа экономических систем. Типы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39F69A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 xml:space="preserve">Собственность как экономическая, юридическая и историческая категория. Содержание собственности. Законы собственности и законы присвоения. Общая экономическая теория «прав собственности» Р. Коуза и А. Алчиана.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Интеллектуальная собственность. Собственность </w:t>
            </w:r>
            <w:r w:rsidRPr="00CB0E12">
              <w:rPr>
                <w:sz w:val="22"/>
                <w:szCs w:val="22"/>
                <w:lang w:bidi="ru-RU"/>
              </w:rPr>
              <w:lastRenderedPageBreak/>
              <w:t>совместных предприятий.</w:t>
            </w:r>
            <w:r w:rsidRPr="00CB0E12">
              <w:rPr>
                <w:sz w:val="22"/>
                <w:szCs w:val="22"/>
                <w:lang w:bidi="ru-RU"/>
              </w:rPr>
              <w:br/>
              <w:t>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B6784A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31A2F2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4505B1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820BB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0E12" w14:paraId="2FA376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9A2015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5.  Характеристика и особенности функционирования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CDB4E7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Рынок как экономическая система связей покупателей и продавцов. Эволюция взглядов на рынок. Русские экономисты о рынке. Типология рынка. Свободной рынок или система совершенной конкуренции. Деформированные рынки. Система несовершенной конкуренции. Регулируемый рынок. Многообразие форм рынка. Функции рынка. Достоинства и недостатки рынка. Условия функционирования рыночной экономики. 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 Сегментация рынков с учётом географических, демографических, психологических, поведенческих факторов. Структура рынка. Инфраструктура рынка. Финансовые и коммерческие институты как элементы инфраструктуры рынка; их виды, содержание деятельности и роль в рыночной экономике.</w:t>
            </w:r>
            <w:r w:rsidRPr="00CB0E12">
              <w:rPr>
                <w:sz w:val="22"/>
                <w:szCs w:val="22"/>
                <w:lang w:bidi="ru-RU"/>
              </w:rPr>
              <w:br/>
              <w:t>Рыночный механизм как взаимосвязь и взаимодействие элементов рынка: спроса, предложения и цены. Конъюнктура рынка. Спрос как неотъемлемый элемент рынка. Закон спроса, кривая спроса. Факторы, влияющие на спрос. Эластичность спроса по цене и доходу. Перекрестная эластичность. Коэффициент эластичности. Детерминанты индивидуального спроса (цена, вкусы, ожидания и др.). Индивидуальный и рыночный спрос. Предложение – элемент рынка. Закон предложения, кривая предложения. Коэффициент эластичности предложения. Факторы, влияющие на предложение. Детерминанты индивидуального предложения (цены ресурсов, технология, ожидания и другие). Взаимодействие спроса и предложения. Равновесная цена как необходимое условие возникновения рыночного равновесия. Затоваривание и дефицит как свидетельства нарушения рыночного равновесия.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A1AB48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34A6D2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F0B2EF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0D6333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0B6C45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02A703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 xml:space="preserve">Тема 6. Конкуренция как механизм </w:t>
            </w:r>
            <w:r w:rsidRPr="00CB0E12">
              <w:rPr>
                <w:rFonts w:ascii="Times New Roman" w:hAnsi="Times New Roman" w:cs="Times New Roman"/>
                <w:lang w:bidi="ru-RU"/>
              </w:rPr>
              <w:lastRenderedPageBreak/>
              <w:t>функционирования рынка. Особенности предпринимательской деятельности. Теория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CDE426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lastRenderedPageBreak/>
              <w:t>Конкуренция как механизм функционирования рынка. Понятие, сущность и виды конкуренции. Функции конкуренции.</w:t>
            </w:r>
            <w:r w:rsidRPr="00CB0E12">
              <w:rPr>
                <w:sz w:val="22"/>
                <w:szCs w:val="22"/>
                <w:lang w:bidi="ru-RU"/>
              </w:rPr>
              <w:br/>
            </w:r>
            <w:r w:rsidRPr="00CB0E12">
              <w:rPr>
                <w:sz w:val="22"/>
                <w:szCs w:val="22"/>
                <w:lang w:bidi="ru-RU"/>
              </w:rPr>
              <w:lastRenderedPageBreak/>
              <w:t>Механизм функционирования рынка совершенной конкуренции. Взаимодействие спроса и предложения.</w:t>
            </w:r>
            <w:r w:rsidRPr="00CB0E12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CB0E12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CB0E12">
              <w:rPr>
                <w:sz w:val="22"/>
                <w:szCs w:val="22"/>
                <w:lang w:bidi="ru-RU"/>
              </w:rPr>
              <w:br/>
              <w:t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</w:t>
            </w:r>
            <w:r w:rsidRPr="00CB0E12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 Основной и оборотный капитал. Материальный и моральный износ капитала. Амортизация.</w:t>
            </w:r>
            <w:r w:rsidRPr="00CB0E12">
              <w:rPr>
                <w:sz w:val="22"/>
                <w:szCs w:val="22"/>
                <w:lang w:bidi="ru-RU"/>
              </w:rPr>
              <w:br/>
              <w:t>Риск: определение, классификация, методы управления.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B65946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BB99B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C4DB9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1E6097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5B7065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A175B6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7.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2DA23A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Натуральная и стоимостная оценка затрат ресурсов фирмы. Издержки и их классификация. Издержки общества и издержки фирмы. Бухгалтерские и экономические издержки производства. Явные и неявные издержки.</w:t>
            </w:r>
            <w:r w:rsidRPr="00CB0E12">
              <w:rPr>
                <w:sz w:val="22"/>
                <w:szCs w:val="22"/>
                <w:lang w:bidi="ru-RU"/>
              </w:rPr>
              <w:br/>
              <w:t>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</w:t>
            </w:r>
            <w:r w:rsidRPr="00CB0E12">
              <w:rPr>
                <w:sz w:val="22"/>
                <w:szCs w:val="22"/>
                <w:lang w:bidi="ru-RU"/>
              </w:rPr>
              <w:br/>
              <w:t>Издержки в длительном периоде. Кривая долгосрочных средних издержек. Положительный, отрицательный и постоянный эффект масштаба.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B5867B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F4D673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D3FBB5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6C0108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0E12" w14:paraId="1312C5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E63DF4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8.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35B81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прибыли. Виды прибыли. Факторы, определяющие величину прибыли. Функции прибыли. Бухгалтерская и экономическая прибыль.</w:t>
            </w:r>
            <w:r w:rsidRPr="00CB0E12">
              <w:rPr>
                <w:sz w:val="22"/>
                <w:szCs w:val="22"/>
                <w:lang w:bidi="ru-RU"/>
              </w:rPr>
              <w:br/>
              <w:t>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А.Смитом и Д. Рикардо, теория «фонда заработной платы» Т. Мальтуса и Дж. Милля, марксистская теория заработной платы, социальная теория заработной платы М. Туган-Барановского, взгляды на сущность заработной платы Дж. Кейнса, современные теории заработной платы. Формы и системы оплаты труда. Уровень и динамика заработной платы. Номинальная и реальная заработная плата.</w:t>
            </w:r>
            <w:r w:rsidRPr="00CB0E12">
              <w:rPr>
                <w:sz w:val="22"/>
                <w:szCs w:val="22"/>
                <w:lang w:bidi="ru-RU"/>
              </w:rPr>
              <w:br/>
              <w:t xml:space="preserve">Ссудный процент – разновидность дохода. Теория процента в современной экономической литературе. Процентная ставка, средняя ставка </w:t>
            </w:r>
            <w:r w:rsidRPr="00CB0E12">
              <w:rPr>
                <w:sz w:val="22"/>
                <w:szCs w:val="22"/>
                <w:lang w:bidi="ru-RU"/>
              </w:rPr>
              <w:lastRenderedPageBreak/>
              <w:t>процента, рыночная ставка процента и факторы, на нее воздействующие. Дисконтирование.</w:t>
            </w:r>
            <w:r w:rsidRPr="00CB0E12">
              <w:rPr>
                <w:sz w:val="22"/>
                <w:szCs w:val="22"/>
                <w:lang w:bidi="ru-RU"/>
              </w:rPr>
              <w:br/>
              <w:t>Экономическая рента и ее виды. Теория рентных отношений. Земельная рента – доход землевладельца. Монополия частной собственности на землю и абсолютная рента; монополия на землю как на объект хозяйства; дифференциальная рента I и II; динамика дифференциальной ренты. Арендная плата. Монопольная рента.</w:t>
            </w:r>
            <w:r w:rsidRPr="00CB0E12">
              <w:rPr>
                <w:sz w:val="22"/>
                <w:szCs w:val="22"/>
                <w:lang w:bidi="ru-RU"/>
              </w:rPr>
              <w:br/>
              <w:t>Особенности ценообразования на рынке земли. Цена земли: динамика и факторы, её определяющие. Земельный кадастр.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A67F7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B34220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FCA5D6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72BEE8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5FA83E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1CF24F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9. Национальная экономика. Национальное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88A1F5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</w:t>
            </w:r>
            <w:r w:rsidRPr="00CB0E12">
              <w:rPr>
                <w:sz w:val="22"/>
                <w:szCs w:val="22"/>
                <w:lang w:bidi="ru-RU"/>
              </w:rPr>
              <w:br/>
              <w:t>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  <w:r w:rsidRPr="00CB0E12">
              <w:rPr>
                <w:sz w:val="22"/>
                <w:szCs w:val="22"/>
                <w:lang w:bidi="ru-RU"/>
              </w:rPr>
              <w:br/>
              <w:t>Основные макроэкономические показатели и их измерение.</w:t>
            </w:r>
            <w:r w:rsidRPr="00CB0E12">
              <w:rPr>
                <w:sz w:val="22"/>
                <w:szCs w:val="22"/>
                <w:lang w:bidi="ru-RU"/>
              </w:rPr>
              <w:br/>
              <w:t>Проблема двойного счета. Промежуточный продукт и конечный продукт. Методы подсчета ВВП. Дефлятор ВВП.</w:t>
            </w:r>
            <w:r w:rsidRPr="00CB0E12">
              <w:rPr>
                <w:sz w:val="22"/>
                <w:szCs w:val="22"/>
                <w:lang w:bidi="ru-RU"/>
              </w:rPr>
              <w:br/>
              <w:t>Национальный доход: производство, распределение, перераспределение, использование.</w:t>
            </w:r>
            <w:r w:rsidRPr="00CB0E12">
              <w:rPr>
                <w:sz w:val="22"/>
                <w:szCs w:val="22"/>
                <w:lang w:bidi="ru-RU"/>
              </w:rPr>
              <w:br/>
              <w:t>Национальное богатство: содержание и структура.</w:t>
            </w:r>
            <w:r w:rsidRPr="00CB0E12">
              <w:rPr>
                <w:sz w:val="22"/>
                <w:szCs w:val="22"/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Роль и функции национального счетоводства. Основные счета системы национального счетоводства (СНС).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BA0501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5EB867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D5145E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7B48E4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07E0A9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728F03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10. Теория потребления, сбережения, накопления,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5501D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Классификация инвестиций. Реальные инвестиции. Инвестиционные спрос и факторы, его определяющие. Сущность и функции инвестиций.</w:t>
            </w:r>
            <w:r w:rsidRPr="00CB0E12">
              <w:rPr>
                <w:sz w:val="22"/>
                <w:szCs w:val="22"/>
                <w:lang w:bidi="ru-RU"/>
              </w:rPr>
              <w:br/>
              <w:t>Взаимосвязь инвестиций и национального дохода. Теория мультипликатора и акселератор. Парадокс бережливости.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3F4332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01CD1F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271720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AED9A8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000D55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E298F2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11. Циклическое развитие экономики. 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126531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Цикличность как всеобщая форма экономической динамики. Объективные основы циклических колебаний. Различные подходы к объяснению циклических колебаний. Виды циклов. Основные характеристики экономического цикла деловой активности. Пофазная динамика экономических показателей.</w:t>
            </w:r>
            <w:r w:rsidRPr="00CB0E12">
              <w:rPr>
                <w:sz w:val="22"/>
                <w:szCs w:val="22"/>
                <w:lang w:bidi="ru-RU"/>
              </w:rPr>
              <w:br/>
              <w:t xml:space="preserve">Классификация и периодичность экономических циклов. Краткосрочные экономические флуктуации (колебания). Большие циклы </w:t>
            </w:r>
            <w:r w:rsidRPr="00CB0E12">
              <w:rPr>
                <w:sz w:val="22"/>
                <w:szCs w:val="22"/>
                <w:lang w:bidi="ru-RU"/>
              </w:rPr>
              <w:lastRenderedPageBreak/>
              <w:t>конъюнктуры Н.Д. Кондратьева. Количественные и качественные характеристики длинноволновых колебаний.</w:t>
            </w:r>
            <w:r w:rsidRPr="00CB0E12">
              <w:rPr>
                <w:sz w:val="22"/>
                <w:szCs w:val="22"/>
                <w:lang w:bidi="ru-RU"/>
              </w:rPr>
              <w:br/>
              <w:t>Основные характеристики кризиса экономической системы. Виды кризисов. Аграрные и структурные кризисы.</w:t>
            </w:r>
            <w:r w:rsidRPr="00CB0E12">
              <w:rPr>
                <w:sz w:val="22"/>
                <w:szCs w:val="22"/>
                <w:lang w:bidi="ru-RU"/>
              </w:rPr>
              <w:br/>
              <w:t>Экономические реформы в России с позиций теории цикличности общественного развития. Особенности экономического кризиса в России. Антикризисные и стабилизационные программы.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C0C424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3193E4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033A37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D2626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0ED384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8E281E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12. Экономический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A5C2C4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Экономический рост – показатель изменения уровня реального объема производства в долговременном интервале. Сущность реального экономического роста. Показатели экономического роста.</w:t>
            </w:r>
            <w:r w:rsidRPr="00CB0E12">
              <w:rPr>
                <w:sz w:val="22"/>
                <w:szCs w:val="22"/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роста и его качественными результатами.</w:t>
            </w:r>
            <w:r w:rsidRPr="00CB0E12">
              <w:rPr>
                <w:sz w:val="22"/>
                <w:szCs w:val="22"/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 и факторы, тормозящие экономический рост.</w:t>
            </w:r>
            <w:r w:rsidRPr="00CB0E12">
              <w:rPr>
                <w:sz w:val="22"/>
                <w:szCs w:val="22"/>
                <w:lang w:bidi="ru-RU"/>
              </w:rPr>
              <w:br/>
              <w:t>Экстенсивный и интенсивный типы экономического роста. Экологические противоречия экономического роста.</w:t>
            </w:r>
            <w:r w:rsidRPr="00CB0E12">
              <w:rPr>
                <w:sz w:val="22"/>
                <w:szCs w:val="22"/>
                <w:lang w:bidi="ru-RU"/>
              </w:rPr>
              <w:br/>
              <w:t>Неустойчивость равновесного роста экономики и потребности его государственного регулирования.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2DC5B8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06F66B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2820CB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ECEE3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63C1BB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8938C6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13. Роль денежно-кредитной политики в функционировании экономики. Инфляция и ее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53FA18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Кредитно-банковская система и ее структура. Роль банков в кредитовании хозяйствующих субъектов. Особая роль Центрального банка в национальной экономике. Кредит: сущность, функции, виды. Рынок денег. Спрос и предложение на деньги. Денежно-кредитная политика государства и ее характеристика.</w:t>
            </w:r>
            <w:r w:rsidRPr="00CB0E12">
              <w:rPr>
                <w:sz w:val="22"/>
                <w:szCs w:val="22"/>
                <w:lang w:bidi="ru-RU"/>
              </w:rPr>
              <w:br/>
              <w:t>Понятие и виды инфляции. Условия и причины возникновения инфляции. Инфляция спроса и факторы, ее определяющие: монетарные и немонетарные. Инфляция предложения (издержек) и факторы, ее определяющие.</w:t>
            </w:r>
            <w:r w:rsidRPr="00CB0E12">
              <w:rPr>
                <w:sz w:val="22"/>
                <w:szCs w:val="22"/>
                <w:lang w:bidi="ru-RU"/>
              </w:rPr>
              <w:br/>
              <w:t>Социально-экономические последствия инфляции: инфляционный налог. Прогнозируемая инфляция, уравнение И. Фишера. Темп инфляции и определяющие его факторы. Влияние инфляционных процессов на уровень жизни населения, перераспределение национального дохода, объем национального продукта. Антиинфляционная политика.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AE2F5B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5B7838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1FE517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A4A103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5D0671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35ABE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 xml:space="preserve">Тема 14. Теория занятости. Социально-экономические последствия </w:t>
            </w:r>
            <w:r w:rsidRPr="00CB0E12">
              <w:rPr>
                <w:rFonts w:ascii="Times New Roman" w:hAnsi="Times New Roman" w:cs="Times New Roman"/>
                <w:lang w:bidi="ru-RU"/>
              </w:rPr>
              <w:lastRenderedPageBreak/>
              <w:t>безработицы.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CE864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lastRenderedPageBreak/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CB0E12">
              <w:rPr>
                <w:sz w:val="22"/>
                <w:szCs w:val="22"/>
                <w:lang w:bidi="ru-RU"/>
              </w:rPr>
              <w:br/>
              <w:t xml:space="preserve">Безработица и ее виды. Фактическая норма </w:t>
            </w:r>
            <w:r w:rsidRPr="00CB0E12">
              <w:rPr>
                <w:sz w:val="22"/>
                <w:szCs w:val="22"/>
                <w:lang w:bidi="ru-RU"/>
              </w:rPr>
              <w:lastRenderedPageBreak/>
              <w:t>безработицы. Полная занятость и естественная норма безработицы. Конъюнктурная безработица и ее норма.</w:t>
            </w:r>
            <w:r w:rsidRPr="00CB0E12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CB0E12">
              <w:rPr>
                <w:sz w:val="22"/>
                <w:szCs w:val="22"/>
                <w:lang w:bidi="ru-RU"/>
              </w:rPr>
              <w:br/>
              <w:t>Рынок труда. Рабочая сила и человеческий капитал. Воздействие НТП на качественное совершенствование рабочей силы. Факторы формирования рынка труда. Внутренняя и международная миграция, эмиграция трудовых ресурсов.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C151A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2258F0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BAEEDE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6A81E8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5F5ED4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2FD722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15. Финансовая система и финансовая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5D17C1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</w:t>
            </w:r>
            <w:r w:rsidRPr="00CB0E12">
              <w:rPr>
                <w:sz w:val="22"/>
                <w:szCs w:val="22"/>
                <w:lang w:bidi="ru-RU"/>
              </w:rPr>
              <w:br/>
              <w:t>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</w:t>
            </w:r>
            <w:r w:rsidRPr="00CB0E12">
              <w:rPr>
                <w:sz w:val="22"/>
                <w:szCs w:val="22"/>
                <w:lang w:bidi="ru-RU"/>
              </w:rPr>
              <w:br/>
              <w:t>Государственный бюджет и его роль в распределении и перераспределении национального дохода. Функции бюджета. Бюджетная система. Внебюджетные фонды.</w:t>
            </w:r>
            <w:r w:rsidRPr="00CB0E12">
              <w:rPr>
                <w:sz w:val="22"/>
                <w:szCs w:val="22"/>
                <w:lang w:bidi="ru-RU"/>
              </w:rPr>
              <w:br/>
              <w:t>Доходы и расходы бюджета, их структура. Бюджетный дефицит. Циклический и структурный дефициты госбюджета. Способы финансирования бюджетного дефицита. Профицит бюджета. Секвестр бюджета.</w:t>
            </w:r>
            <w:r w:rsidRPr="00CB0E12">
              <w:rPr>
                <w:sz w:val="22"/>
                <w:szCs w:val="22"/>
                <w:lang w:bidi="ru-RU"/>
              </w:rPr>
              <w:br/>
              <w:t>Налоги как экономическая база и инструмент финансовой политики государства. Классификация налогов по методу взимания и использования. Прямые и косвенные налоги. Кривая Лаффера.</w:t>
            </w:r>
            <w:r w:rsidRPr="00CB0E12">
              <w:rPr>
                <w:sz w:val="22"/>
                <w:szCs w:val="22"/>
                <w:lang w:bidi="ru-RU"/>
              </w:rPr>
              <w:br/>
              <w:t>Налоговая система, принципы налогообложения. Фискальная политика государства и ее роль в государственном регулировании экономических процессов. Виды фискальной политики (дискреционная и автоматическая). Правительственные расходы и совокупный спрос.</w:t>
            </w:r>
            <w:r w:rsidRPr="00CB0E12">
              <w:rPr>
                <w:sz w:val="22"/>
                <w:szCs w:val="22"/>
                <w:lang w:bidi="ru-RU"/>
              </w:rPr>
              <w:br/>
              <w:t>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65303C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F867EF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B7F24C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72979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326AD8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1C9837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16.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084E52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 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Альтернативные экономические теории источников формирования и динамики доходов. Дифференциация доходов: причины и факторы. Измерение дифференциации доходов и оценка глобальных тенденций их динамики.</w:t>
            </w:r>
            <w:r w:rsidRPr="00CB0E12">
              <w:rPr>
                <w:sz w:val="22"/>
                <w:szCs w:val="22"/>
                <w:lang w:bidi="ru-RU"/>
              </w:rPr>
              <w:br/>
            </w:r>
            <w:r w:rsidRPr="00CB0E12">
              <w:rPr>
                <w:sz w:val="22"/>
                <w:szCs w:val="22"/>
                <w:lang w:bidi="ru-RU"/>
              </w:rPr>
              <w:lastRenderedPageBreak/>
              <w:t>Основные причины неравенства доходов. Виды, показатели и последствия бедности населения. Закон Энгеля.  Кривая Лоренца. Коэффициент Джини.</w:t>
            </w:r>
            <w:r w:rsidRPr="00CB0E12">
              <w:rPr>
                <w:sz w:val="22"/>
                <w:szCs w:val="22"/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социальная справедливость. Система социальной защиты населения России.</w:t>
            </w:r>
            <w:r w:rsidRPr="00CB0E12">
              <w:rPr>
                <w:sz w:val="22"/>
                <w:szCs w:val="22"/>
                <w:lang w:bidi="ru-RU"/>
              </w:rPr>
              <w:br/>
              <w:t>Социально-экономическая безопасность как важнейшая качественная характеристика 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B17F8D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76FCF2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D296A6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A23C3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4C7C1B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F870D0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17. Мировое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0CC4EA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Этапы становления и основные черты мирового хозяйства. Мировая торговля. Международное разделение труда. Взаимодействие мировых и национальных рынков. Протекционизм и свободная торговля. Торговые тарифы, квоты, лицензии. Стимулирование экспорта.</w:t>
            </w:r>
            <w:r w:rsidRPr="00CB0E12">
              <w:rPr>
                <w:sz w:val="22"/>
                <w:szCs w:val="22"/>
                <w:lang w:bidi="ru-RU"/>
              </w:rPr>
              <w:br/>
              <w:t>Теории абсолютного и сравнительного преимущества во внешней торговле. Теория внешней торговли Хекшера-Олина и возможность её использования.</w:t>
            </w:r>
            <w:r w:rsidRPr="00CB0E12">
              <w:rPr>
                <w:sz w:val="22"/>
                <w:szCs w:val="22"/>
                <w:lang w:bidi="ru-RU"/>
              </w:rPr>
              <w:br/>
              <w:t>Понятие валюты. Роль валюты в международной торговле. Платежный баланс. Валютный рынок: сущность, основные черты. Спрос на валюту, факторы спроса. Предложение валюты, его факторы. Валютный курс. Фиксированные и плавающие курсы. Эволюция валютной системы. Конвертируемость валют.</w:t>
            </w:r>
            <w:r w:rsidRPr="00CB0E12">
              <w:rPr>
                <w:sz w:val="22"/>
                <w:szCs w:val="22"/>
                <w:lang w:bidi="ru-RU"/>
              </w:rPr>
              <w:br/>
              <w:t>Интеграция и регионализация хозяйственных национальных систем и тенденции экономии ресурсов, снижения затрат, стоимости продукта. Противоречия глобализации мировых хозяйственных связей.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EB0753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84A51D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BF1896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1F152D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B0E1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0E1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B0E1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0E1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B0E1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B0E1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B0E1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0E1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B0E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0E1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B0E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0E1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B0E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B0E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0E12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CB0E1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B0E1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E1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B0E1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E1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B0E1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B0E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0E12">
              <w:rPr>
                <w:rFonts w:ascii="Times New Roman" w:hAnsi="Times New Roman" w:cs="Times New Roman"/>
              </w:rPr>
              <w:t>Экономика [Электронный ресурс]: учебное пособие / [С.А. Дятлов и др.</w:t>
            </w:r>
            <w:proofErr w:type="gramStart"/>
            <w:r w:rsidRPr="00CB0E12">
              <w:rPr>
                <w:rFonts w:ascii="Times New Roman" w:hAnsi="Times New Roman" w:cs="Times New Roman"/>
              </w:rPr>
              <w:t>] ;</w:t>
            </w:r>
            <w:proofErr w:type="gramEnd"/>
            <w:r w:rsidRPr="00CB0E12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Пшеничниковой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CB0E12">
              <w:rPr>
                <w:rFonts w:ascii="Times New Roman" w:hAnsi="Times New Roman" w:cs="Times New Roman"/>
              </w:rPr>
              <w:t>; М-во образования и науки Рос. Федерации, С.-</w:t>
            </w:r>
            <w:proofErr w:type="spellStart"/>
            <w:r w:rsidRPr="00CB0E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мысли. — Электрон. </w:t>
            </w:r>
            <w:r w:rsidRPr="00CB0E12">
              <w:rPr>
                <w:rFonts w:ascii="Times New Roman" w:hAnsi="Times New Roman" w:cs="Times New Roman"/>
              </w:rPr>
              <w:lastRenderedPageBreak/>
              <w:t xml:space="preserve">текстовые дан. </w:t>
            </w:r>
            <w:r w:rsidRPr="00CB0E12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CB0E12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CB0E12">
              <w:rPr>
                <w:rFonts w:ascii="Times New Roman" w:hAnsi="Times New Roman" w:cs="Times New Roman"/>
                <w:lang w:val="en-US"/>
              </w:rPr>
              <w:t>: 5,00 МБ). — Санкт-Петербург: Изд-во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B0E12" w:rsidRDefault="008804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B0E1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B0E12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  <w:tr w:rsidR="00262CF0" w:rsidRPr="00CB0E12" w14:paraId="233328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32AB95" w14:textId="77777777" w:rsidR="00262CF0" w:rsidRPr="00CB0E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</w:rPr>
              <w:t xml:space="preserve">Экономическая теория: задачи, тесты, проблемные </w:t>
            </w:r>
            <w:proofErr w:type="gramStart"/>
            <w:r w:rsidRPr="00CB0E12">
              <w:rPr>
                <w:rFonts w:ascii="Times New Roman" w:hAnsi="Times New Roman" w:cs="Times New Roman"/>
              </w:rPr>
              <w:t>ситуации :</w:t>
            </w:r>
            <w:proofErr w:type="gramEnd"/>
            <w:r w:rsidRPr="00CB0E12">
              <w:rPr>
                <w:rFonts w:ascii="Times New Roman" w:hAnsi="Times New Roman" w:cs="Times New Roman"/>
              </w:rPr>
              <w:t xml:space="preserve"> практикум / [</w:t>
            </w:r>
            <w:proofErr w:type="spellStart"/>
            <w:r w:rsidRPr="00CB0E12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proofErr w:type="gramStart"/>
            <w:r w:rsidRPr="00CB0E12">
              <w:rPr>
                <w:rFonts w:ascii="Times New Roman" w:hAnsi="Times New Roman" w:cs="Times New Roman"/>
              </w:rPr>
              <w:t>] ;</w:t>
            </w:r>
            <w:proofErr w:type="gramEnd"/>
            <w:r w:rsidRPr="00CB0E12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высш</w:t>
            </w:r>
            <w:proofErr w:type="spellEnd"/>
            <w:r w:rsidRPr="00CB0E1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B0E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CB0E12">
              <w:rPr>
                <w:rFonts w:ascii="Times New Roman" w:hAnsi="Times New Roman" w:cs="Times New Roman"/>
              </w:rPr>
              <w:t>-</w:t>
            </w:r>
            <w:proofErr w:type="gramStart"/>
            <w:r w:rsidRPr="00CB0E1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B0E1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B0E12">
              <w:rPr>
                <w:rFonts w:ascii="Times New Roman" w:hAnsi="Times New Roman" w:cs="Times New Roman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ED4314" w14:textId="77777777" w:rsidR="00262CF0" w:rsidRPr="00CB0E12" w:rsidRDefault="008804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B0E12">
                <w:rPr>
                  <w:color w:val="00008B"/>
                  <w:u w:val="single"/>
                </w:rPr>
                <w:t>http://opac.unecon.ru/elibrary ... B0%D0%B4%D0%B0%D1%87%D0%B8.pdf</w:t>
              </w:r>
            </w:hyperlink>
          </w:p>
        </w:tc>
      </w:tr>
      <w:tr w:rsidR="00262CF0" w:rsidRPr="006C02D5" w14:paraId="2E18E0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B27A06" w14:textId="77777777" w:rsidR="00262CF0" w:rsidRPr="00CB0E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B0E12">
              <w:rPr>
                <w:rFonts w:ascii="Times New Roman" w:hAnsi="Times New Roman" w:cs="Times New Roman"/>
              </w:rPr>
              <w:t>Гукасьян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, Г. М. Общая экономическая теория: ключевые вопросы [Электронный ресурс]: Учебное пособие. — 4, доп. и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— Москва: ООО "Научно-издательский центр ИНФРА-М", </w:t>
            </w:r>
            <w:proofErr w:type="gramStart"/>
            <w:r w:rsidRPr="00CB0E12">
              <w:rPr>
                <w:rFonts w:ascii="Times New Roman" w:hAnsi="Times New Roman" w:cs="Times New Roman"/>
              </w:rPr>
              <w:t>2017 .</w:t>
            </w:r>
            <w:proofErr w:type="gramEnd"/>
            <w:r w:rsidRPr="00CB0E12">
              <w:rPr>
                <w:rFonts w:ascii="Times New Roman" w:hAnsi="Times New Roman" w:cs="Times New Roman"/>
              </w:rPr>
              <w:t xml:space="preserve">— </w:t>
            </w:r>
            <w:r w:rsidRPr="00CB0E12">
              <w:rPr>
                <w:rFonts w:ascii="Times New Roman" w:hAnsi="Times New Roman" w:cs="Times New Roman"/>
                <w:lang w:val="en-US"/>
              </w:rPr>
              <w:t>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0021AD" w14:textId="77777777" w:rsidR="00262CF0" w:rsidRPr="00CB0E12" w:rsidRDefault="008804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B0E12">
                <w:rPr>
                  <w:color w:val="00008B"/>
                  <w:u w:val="single"/>
                  <w:lang w:val="en-US"/>
                </w:rPr>
                <w:t>https://znanium.com/catalog/document?id=208642</w:t>
              </w:r>
            </w:hyperlink>
          </w:p>
        </w:tc>
      </w:tr>
    </w:tbl>
    <w:p w14:paraId="570D085B" w14:textId="77777777" w:rsidR="0091168E" w:rsidRPr="00CB0E1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ADF814" w14:textId="77777777" w:rsidTr="007B550D">
        <w:tc>
          <w:tcPr>
            <w:tcW w:w="9345" w:type="dxa"/>
          </w:tcPr>
          <w:p w14:paraId="0B67D6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8AEF14" w14:textId="77777777" w:rsidTr="007B550D">
        <w:tc>
          <w:tcPr>
            <w:tcW w:w="9345" w:type="dxa"/>
          </w:tcPr>
          <w:p w14:paraId="1212DB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CD5FE5" w14:textId="77777777" w:rsidTr="007B550D">
        <w:tc>
          <w:tcPr>
            <w:tcW w:w="9345" w:type="dxa"/>
          </w:tcPr>
          <w:p w14:paraId="0502BB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CFDC43" w14:textId="77777777" w:rsidTr="007B550D">
        <w:tc>
          <w:tcPr>
            <w:tcW w:w="9345" w:type="dxa"/>
          </w:tcPr>
          <w:p w14:paraId="65E4AD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804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0E1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B0E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0E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B0E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0E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0E1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0E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0E12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CB0E12">
              <w:rPr>
                <w:sz w:val="22"/>
                <w:szCs w:val="22"/>
              </w:rPr>
              <w:t>мМультимедийный</w:t>
            </w:r>
            <w:proofErr w:type="spellEnd"/>
            <w:r w:rsidRPr="00CB0E12">
              <w:rPr>
                <w:sz w:val="22"/>
                <w:szCs w:val="22"/>
              </w:rPr>
              <w:t xml:space="preserve"> проектор </w:t>
            </w:r>
            <w:r w:rsidRPr="00CB0E12">
              <w:rPr>
                <w:sz w:val="22"/>
                <w:szCs w:val="22"/>
                <w:lang w:val="en-US"/>
              </w:rPr>
              <w:t>Panasonic</w:t>
            </w:r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PT</w:t>
            </w:r>
            <w:r w:rsidRPr="00CB0E12">
              <w:rPr>
                <w:sz w:val="22"/>
                <w:szCs w:val="22"/>
              </w:rPr>
              <w:t>-</w:t>
            </w:r>
            <w:r w:rsidRPr="00CB0E12">
              <w:rPr>
                <w:sz w:val="22"/>
                <w:szCs w:val="22"/>
                <w:lang w:val="en-US"/>
              </w:rPr>
              <w:t>VX</w:t>
            </w:r>
            <w:r w:rsidRPr="00CB0E12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CB0E12">
              <w:rPr>
                <w:sz w:val="22"/>
                <w:szCs w:val="22"/>
                <w:lang w:val="en-US"/>
              </w:rPr>
              <w:t>ZA</w:t>
            </w:r>
            <w:r w:rsidRPr="00CB0E12">
              <w:rPr>
                <w:sz w:val="22"/>
                <w:szCs w:val="22"/>
              </w:rPr>
              <w:t xml:space="preserve">-1240 </w:t>
            </w:r>
            <w:r w:rsidRPr="00CB0E12">
              <w:rPr>
                <w:sz w:val="22"/>
                <w:szCs w:val="22"/>
                <w:lang w:val="en-US"/>
              </w:rPr>
              <w:t>A</w:t>
            </w:r>
            <w:r w:rsidRPr="00CB0E1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B0E1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Champion</w:t>
            </w:r>
            <w:r w:rsidRPr="00CB0E12">
              <w:rPr>
                <w:sz w:val="22"/>
                <w:szCs w:val="22"/>
              </w:rPr>
              <w:t xml:space="preserve"> 244х183см </w:t>
            </w:r>
            <w:r w:rsidRPr="00CB0E12">
              <w:rPr>
                <w:sz w:val="22"/>
                <w:szCs w:val="22"/>
                <w:lang w:val="en-US"/>
              </w:rPr>
              <w:t>SCM</w:t>
            </w:r>
            <w:r w:rsidRPr="00CB0E12">
              <w:rPr>
                <w:sz w:val="22"/>
                <w:szCs w:val="22"/>
              </w:rPr>
              <w:t xml:space="preserve">-4304 - 1 шт., Акустическая система </w:t>
            </w:r>
            <w:r w:rsidRPr="00CB0E12">
              <w:rPr>
                <w:sz w:val="22"/>
                <w:szCs w:val="22"/>
                <w:lang w:val="en-US"/>
              </w:rPr>
              <w:t>JBL</w:t>
            </w:r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CONTROL</w:t>
            </w:r>
            <w:r w:rsidRPr="00CB0E12">
              <w:rPr>
                <w:sz w:val="22"/>
                <w:szCs w:val="22"/>
              </w:rPr>
              <w:t xml:space="preserve"> 25 </w:t>
            </w:r>
            <w:r w:rsidRPr="00CB0E12">
              <w:rPr>
                <w:sz w:val="22"/>
                <w:szCs w:val="22"/>
                <w:lang w:val="en-US"/>
              </w:rPr>
              <w:t>WH</w:t>
            </w:r>
            <w:r w:rsidRPr="00CB0E12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0E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0E12" w14:paraId="00E0AB70" w14:textId="77777777" w:rsidTr="008416EB">
        <w:tc>
          <w:tcPr>
            <w:tcW w:w="7797" w:type="dxa"/>
            <w:shd w:val="clear" w:color="auto" w:fill="auto"/>
          </w:tcPr>
          <w:p w14:paraId="1141B894" w14:textId="7777777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0E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0E12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CB0E12">
              <w:rPr>
                <w:sz w:val="22"/>
                <w:szCs w:val="22"/>
                <w:lang w:val="en-US"/>
              </w:rPr>
              <w:t>HP</w:t>
            </w:r>
            <w:r w:rsidRPr="00CB0E12">
              <w:rPr>
                <w:sz w:val="22"/>
                <w:szCs w:val="22"/>
              </w:rPr>
              <w:t xml:space="preserve"> 250 </w:t>
            </w:r>
            <w:r w:rsidRPr="00CB0E12">
              <w:rPr>
                <w:sz w:val="22"/>
                <w:szCs w:val="22"/>
                <w:lang w:val="en-US"/>
              </w:rPr>
              <w:t>G</w:t>
            </w:r>
            <w:r w:rsidRPr="00CB0E12">
              <w:rPr>
                <w:sz w:val="22"/>
                <w:szCs w:val="22"/>
              </w:rPr>
              <w:t>6 1</w:t>
            </w:r>
            <w:r w:rsidRPr="00CB0E12">
              <w:rPr>
                <w:sz w:val="22"/>
                <w:szCs w:val="22"/>
                <w:lang w:val="en-US"/>
              </w:rPr>
              <w:t>WY</w:t>
            </w:r>
            <w:r w:rsidRPr="00CB0E12">
              <w:rPr>
                <w:sz w:val="22"/>
                <w:szCs w:val="22"/>
              </w:rPr>
              <w:t>58</w:t>
            </w:r>
            <w:r w:rsidRPr="00CB0E12">
              <w:rPr>
                <w:sz w:val="22"/>
                <w:szCs w:val="22"/>
                <w:lang w:val="en-US"/>
              </w:rPr>
              <w:t>EA</w:t>
            </w:r>
            <w:r w:rsidRPr="00CB0E12">
              <w:rPr>
                <w:sz w:val="22"/>
                <w:szCs w:val="22"/>
              </w:rPr>
              <w:t xml:space="preserve">, Мультимедийный проектор </w:t>
            </w:r>
            <w:r w:rsidRPr="00CB0E12">
              <w:rPr>
                <w:sz w:val="22"/>
                <w:szCs w:val="22"/>
                <w:lang w:val="en-US"/>
              </w:rPr>
              <w:t>LG</w:t>
            </w:r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PF</w:t>
            </w:r>
            <w:r w:rsidRPr="00CB0E12">
              <w:rPr>
                <w:sz w:val="22"/>
                <w:szCs w:val="22"/>
              </w:rPr>
              <w:t>1500</w:t>
            </w:r>
            <w:r w:rsidRPr="00CB0E12">
              <w:rPr>
                <w:sz w:val="22"/>
                <w:szCs w:val="22"/>
                <w:lang w:val="en-US"/>
              </w:rPr>
              <w:t>G</w:t>
            </w:r>
            <w:r w:rsidRPr="00CB0E1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52CF1F" w14:textId="7777777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0E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0E12" w14:paraId="439B2F87" w14:textId="77777777" w:rsidTr="008416EB">
        <w:tc>
          <w:tcPr>
            <w:tcW w:w="7797" w:type="dxa"/>
            <w:shd w:val="clear" w:color="auto" w:fill="auto"/>
          </w:tcPr>
          <w:p w14:paraId="461D8CA1" w14:textId="7777777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0E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0E12">
              <w:rPr>
                <w:sz w:val="22"/>
                <w:szCs w:val="22"/>
              </w:rPr>
              <w:t xml:space="preserve">  мебель и оборудование: Учебная мебель на 25 </w:t>
            </w:r>
            <w:r w:rsidRPr="00CB0E12">
              <w:rPr>
                <w:sz w:val="22"/>
                <w:szCs w:val="22"/>
              </w:rPr>
              <w:lastRenderedPageBreak/>
              <w:t xml:space="preserve">посадочных мест, рабочее место преподавателя, доска меловая 1 </w:t>
            </w:r>
            <w:proofErr w:type="spellStart"/>
            <w:r w:rsidRPr="00CB0E12">
              <w:rPr>
                <w:sz w:val="22"/>
                <w:szCs w:val="22"/>
              </w:rPr>
              <w:t>шт.ничего</w:t>
            </w:r>
            <w:proofErr w:type="spellEnd"/>
            <w:r w:rsidRPr="00CB0E12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A8C504" w14:textId="7777777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CB0E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0E12" w14:paraId="4060AE10" w14:textId="77777777" w:rsidTr="008416EB">
        <w:tc>
          <w:tcPr>
            <w:tcW w:w="7797" w:type="dxa"/>
            <w:shd w:val="clear" w:color="auto" w:fill="auto"/>
          </w:tcPr>
          <w:p w14:paraId="337B184C" w14:textId="7777777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0E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0E1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B0E12">
              <w:rPr>
                <w:sz w:val="22"/>
                <w:szCs w:val="22"/>
              </w:rPr>
              <w:t>мКомпьютер</w:t>
            </w:r>
            <w:proofErr w:type="spellEnd"/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I</w:t>
            </w:r>
            <w:r w:rsidRPr="00CB0E12">
              <w:rPr>
                <w:sz w:val="22"/>
                <w:szCs w:val="22"/>
              </w:rPr>
              <w:t xml:space="preserve">3-8100/ 8Гб/500Гб/ </w:t>
            </w:r>
            <w:r w:rsidRPr="00CB0E12">
              <w:rPr>
                <w:sz w:val="22"/>
                <w:szCs w:val="22"/>
                <w:lang w:val="en-US"/>
              </w:rPr>
              <w:t>Philips</w:t>
            </w:r>
            <w:r w:rsidRPr="00CB0E12">
              <w:rPr>
                <w:sz w:val="22"/>
                <w:szCs w:val="22"/>
              </w:rPr>
              <w:t>224</w:t>
            </w:r>
            <w:r w:rsidRPr="00CB0E12">
              <w:rPr>
                <w:sz w:val="22"/>
                <w:szCs w:val="22"/>
                <w:lang w:val="en-US"/>
              </w:rPr>
              <w:t>E</w:t>
            </w:r>
            <w:r w:rsidRPr="00CB0E12">
              <w:rPr>
                <w:sz w:val="22"/>
                <w:szCs w:val="22"/>
              </w:rPr>
              <w:t>5</w:t>
            </w:r>
            <w:r w:rsidRPr="00CB0E12">
              <w:rPr>
                <w:sz w:val="22"/>
                <w:szCs w:val="22"/>
                <w:lang w:val="en-US"/>
              </w:rPr>
              <w:t>QSB</w:t>
            </w:r>
            <w:r w:rsidRPr="00CB0E1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B0E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0E12">
              <w:rPr>
                <w:sz w:val="22"/>
                <w:szCs w:val="22"/>
              </w:rPr>
              <w:t xml:space="preserve">5-7400 3 </w:t>
            </w:r>
            <w:proofErr w:type="spellStart"/>
            <w:r w:rsidRPr="00CB0E1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B0E12">
              <w:rPr>
                <w:sz w:val="22"/>
                <w:szCs w:val="22"/>
              </w:rPr>
              <w:t>/8</w:t>
            </w:r>
            <w:r w:rsidRPr="00CB0E12">
              <w:rPr>
                <w:sz w:val="22"/>
                <w:szCs w:val="22"/>
                <w:lang w:val="en-US"/>
              </w:rPr>
              <w:t>Gb</w:t>
            </w:r>
            <w:r w:rsidRPr="00CB0E12">
              <w:rPr>
                <w:sz w:val="22"/>
                <w:szCs w:val="22"/>
              </w:rPr>
              <w:t>/1</w:t>
            </w:r>
            <w:r w:rsidRPr="00CB0E12">
              <w:rPr>
                <w:sz w:val="22"/>
                <w:szCs w:val="22"/>
                <w:lang w:val="en-US"/>
              </w:rPr>
              <w:t>Tb</w:t>
            </w:r>
            <w:r w:rsidRPr="00CB0E12">
              <w:rPr>
                <w:sz w:val="22"/>
                <w:szCs w:val="22"/>
              </w:rPr>
              <w:t>/</w:t>
            </w:r>
            <w:r w:rsidRPr="00CB0E12">
              <w:rPr>
                <w:sz w:val="22"/>
                <w:szCs w:val="22"/>
                <w:lang w:val="en-US"/>
              </w:rPr>
              <w:t>Dell</w:t>
            </w:r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e</w:t>
            </w:r>
            <w:r w:rsidRPr="00CB0E12">
              <w:rPr>
                <w:sz w:val="22"/>
                <w:szCs w:val="22"/>
              </w:rPr>
              <w:t>2318</w:t>
            </w:r>
            <w:r w:rsidRPr="00CB0E12">
              <w:rPr>
                <w:sz w:val="22"/>
                <w:szCs w:val="22"/>
                <w:lang w:val="en-US"/>
              </w:rPr>
              <w:t>h</w:t>
            </w:r>
            <w:r w:rsidRPr="00CB0E12">
              <w:rPr>
                <w:sz w:val="22"/>
                <w:szCs w:val="22"/>
              </w:rPr>
              <w:t xml:space="preserve"> - 1 шт., Мультимедийный проектор 1 </w:t>
            </w:r>
            <w:r w:rsidRPr="00CB0E12">
              <w:rPr>
                <w:sz w:val="22"/>
                <w:szCs w:val="22"/>
                <w:lang w:val="en-US"/>
              </w:rPr>
              <w:t>NEC</w:t>
            </w:r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ME</w:t>
            </w:r>
            <w:r w:rsidRPr="00CB0E12">
              <w:rPr>
                <w:sz w:val="22"/>
                <w:szCs w:val="22"/>
              </w:rPr>
              <w:t>401</w:t>
            </w:r>
            <w:r w:rsidRPr="00CB0E12">
              <w:rPr>
                <w:sz w:val="22"/>
                <w:szCs w:val="22"/>
                <w:lang w:val="en-US"/>
              </w:rPr>
              <w:t>X</w:t>
            </w:r>
            <w:r w:rsidRPr="00CB0E1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B0E12">
              <w:rPr>
                <w:sz w:val="22"/>
                <w:szCs w:val="22"/>
                <w:lang w:val="en-US"/>
              </w:rPr>
              <w:t>Matte</w:t>
            </w:r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White</w:t>
            </w:r>
            <w:r w:rsidRPr="00CB0E12">
              <w:rPr>
                <w:sz w:val="22"/>
                <w:szCs w:val="22"/>
              </w:rPr>
              <w:t xml:space="preserve"> - 1 шт., Коммутатор </w:t>
            </w:r>
            <w:r w:rsidRPr="00CB0E12">
              <w:rPr>
                <w:sz w:val="22"/>
                <w:szCs w:val="22"/>
                <w:lang w:val="en-US"/>
              </w:rPr>
              <w:t>HP</w:t>
            </w:r>
            <w:r w:rsidRPr="00CB0E12">
              <w:rPr>
                <w:sz w:val="22"/>
                <w:szCs w:val="22"/>
              </w:rPr>
              <w:t xml:space="preserve"> </w:t>
            </w:r>
            <w:proofErr w:type="spellStart"/>
            <w:r w:rsidRPr="00CB0E1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Switch</w:t>
            </w:r>
            <w:r w:rsidRPr="00CB0E12">
              <w:rPr>
                <w:sz w:val="22"/>
                <w:szCs w:val="22"/>
              </w:rPr>
              <w:t xml:space="preserve"> 2610-24 (24 </w:t>
            </w:r>
            <w:r w:rsidRPr="00CB0E12">
              <w:rPr>
                <w:sz w:val="22"/>
                <w:szCs w:val="22"/>
                <w:lang w:val="en-US"/>
              </w:rPr>
              <w:t>ports</w:t>
            </w:r>
            <w:r w:rsidRPr="00CB0E1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5FF5AD" w14:textId="7777777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0E1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Зарождение и основные этапы развития экономической науки.</w:t>
            </w:r>
          </w:p>
        </w:tc>
      </w:tr>
      <w:tr w:rsidR="009E6058" w14:paraId="222F7CB2" w14:textId="77777777" w:rsidTr="00F00293">
        <w:tc>
          <w:tcPr>
            <w:tcW w:w="562" w:type="dxa"/>
          </w:tcPr>
          <w:p w14:paraId="580268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F7CCF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04C9A765" w14:textId="77777777" w:rsidTr="00F00293">
        <w:tc>
          <w:tcPr>
            <w:tcW w:w="562" w:type="dxa"/>
          </w:tcPr>
          <w:p w14:paraId="12CF6D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AA270AE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45A9B0D6" w14:textId="77777777" w:rsidTr="00F00293">
        <w:tc>
          <w:tcPr>
            <w:tcW w:w="562" w:type="dxa"/>
          </w:tcPr>
          <w:p w14:paraId="47277B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0BB89FE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400E83D5" w14:textId="77777777" w:rsidTr="00F00293">
        <w:tc>
          <w:tcPr>
            <w:tcW w:w="562" w:type="dxa"/>
          </w:tcPr>
          <w:p w14:paraId="19F1DA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E4DF7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Значение производства в экономическом развитии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6AE15F85" w14:textId="77777777" w:rsidTr="00F00293">
        <w:tc>
          <w:tcPr>
            <w:tcW w:w="562" w:type="dxa"/>
          </w:tcPr>
          <w:p w14:paraId="07E449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BF541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</w:p>
        </w:tc>
      </w:tr>
      <w:tr w:rsidR="009E6058" w14:paraId="4416AFAD" w14:textId="77777777" w:rsidTr="00F00293">
        <w:tc>
          <w:tcPr>
            <w:tcW w:w="562" w:type="dxa"/>
          </w:tcPr>
          <w:p w14:paraId="631A57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490DA63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3164FCF9" w14:textId="77777777" w:rsidTr="00F00293">
        <w:tc>
          <w:tcPr>
            <w:tcW w:w="562" w:type="dxa"/>
          </w:tcPr>
          <w:p w14:paraId="355E64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13034C4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3E0B8A2E" w14:textId="77777777" w:rsidTr="00F00293">
        <w:tc>
          <w:tcPr>
            <w:tcW w:w="562" w:type="dxa"/>
          </w:tcPr>
          <w:p w14:paraId="0A49B8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9257BCF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Цели производственной деятельности и экономические формы получаемых</w:t>
            </w:r>
          </w:p>
        </w:tc>
      </w:tr>
      <w:tr w:rsidR="009E6058" w14:paraId="7C9F7A67" w14:textId="77777777" w:rsidTr="00F00293">
        <w:tc>
          <w:tcPr>
            <w:tcW w:w="562" w:type="dxa"/>
          </w:tcPr>
          <w:p w14:paraId="5BC0DD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10EB76D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7AB11DAF" w14:textId="77777777" w:rsidTr="00F00293">
        <w:tc>
          <w:tcPr>
            <w:tcW w:w="562" w:type="dxa"/>
          </w:tcPr>
          <w:p w14:paraId="0D27CF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B46EA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Роль собственности в реформировании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Приватизация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35C4417E" w14:textId="77777777" w:rsidTr="00F00293">
        <w:tc>
          <w:tcPr>
            <w:tcW w:w="562" w:type="dxa"/>
          </w:tcPr>
          <w:p w14:paraId="77CCA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1B5C7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2B5D6A" w14:textId="77777777" w:rsidTr="00F00293">
        <w:tc>
          <w:tcPr>
            <w:tcW w:w="562" w:type="dxa"/>
          </w:tcPr>
          <w:p w14:paraId="451149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3FA1B4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3DD1C82E" w14:textId="77777777" w:rsidTr="00F00293">
        <w:tc>
          <w:tcPr>
            <w:tcW w:w="562" w:type="dxa"/>
          </w:tcPr>
          <w:p w14:paraId="49ABA2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7FE71A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426A97EE" w14:textId="77777777" w:rsidTr="00F00293">
        <w:tc>
          <w:tcPr>
            <w:tcW w:w="562" w:type="dxa"/>
          </w:tcPr>
          <w:p w14:paraId="33F97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3612F92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Натуральное хозяйство как первичная форма организации производства.</w:t>
            </w:r>
          </w:p>
        </w:tc>
      </w:tr>
      <w:tr w:rsidR="009E6058" w14:paraId="08EC7702" w14:textId="77777777" w:rsidTr="00F00293">
        <w:tc>
          <w:tcPr>
            <w:tcW w:w="562" w:type="dxa"/>
          </w:tcPr>
          <w:p w14:paraId="0E535F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F847E42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Условия возникновения, основные черты и модели товарного производства.</w:t>
            </w:r>
          </w:p>
        </w:tc>
      </w:tr>
      <w:tr w:rsidR="009E6058" w14:paraId="0710842A" w14:textId="77777777" w:rsidTr="00F00293">
        <w:tc>
          <w:tcPr>
            <w:tcW w:w="562" w:type="dxa"/>
          </w:tcPr>
          <w:p w14:paraId="729E30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9BF9DAB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0D56FDA7" w14:textId="77777777" w:rsidTr="00F00293">
        <w:tc>
          <w:tcPr>
            <w:tcW w:w="562" w:type="dxa"/>
          </w:tcPr>
          <w:p w14:paraId="1FAAE6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A6B9C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</w:p>
        </w:tc>
      </w:tr>
      <w:tr w:rsidR="009E6058" w14:paraId="09F1B4BE" w14:textId="77777777" w:rsidTr="00F00293">
        <w:tc>
          <w:tcPr>
            <w:tcW w:w="562" w:type="dxa"/>
          </w:tcPr>
          <w:p w14:paraId="5D4DA9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6A0941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Субъекты и объекты рынка. Функции, выполняемые субъектами рынка, и причины</w:t>
            </w:r>
          </w:p>
        </w:tc>
      </w:tr>
      <w:tr w:rsidR="009E6058" w14:paraId="4BBF1E66" w14:textId="77777777" w:rsidTr="00F00293">
        <w:tc>
          <w:tcPr>
            <w:tcW w:w="562" w:type="dxa"/>
          </w:tcPr>
          <w:p w14:paraId="18AFA4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410D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DDFDB6" w14:textId="77777777" w:rsidTr="00F00293">
        <w:tc>
          <w:tcPr>
            <w:tcW w:w="562" w:type="dxa"/>
          </w:tcPr>
          <w:p w14:paraId="7DFE13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74BB7FC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0B0A855A" w14:textId="77777777" w:rsidTr="00F00293">
        <w:tc>
          <w:tcPr>
            <w:tcW w:w="562" w:type="dxa"/>
          </w:tcPr>
          <w:p w14:paraId="355B0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12888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BA0DF13" w14:textId="77777777" w:rsidTr="00F00293">
        <w:tc>
          <w:tcPr>
            <w:tcW w:w="562" w:type="dxa"/>
          </w:tcPr>
          <w:p w14:paraId="2DAA8D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2F63D78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Рыночный механизм формирования цены. Количественная и качественная</w:t>
            </w:r>
          </w:p>
        </w:tc>
      </w:tr>
      <w:tr w:rsidR="009E6058" w14:paraId="0FC5D746" w14:textId="77777777" w:rsidTr="00F00293">
        <w:tc>
          <w:tcPr>
            <w:tcW w:w="562" w:type="dxa"/>
          </w:tcPr>
          <w:p w14:paraId="259AC0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CC940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 и предложения.</w:t>
            </w:r>
          </w:p>
        </w:tc>
      </w:tr>
      <w:tr w:rsidR="009E6058" w14:paraId="2B16CB0B" w14:textId="77777777" w:rsidTr="00F00293">
        <w:tc>
          <w:tcPr>
            <w:tcW w:w="562" w:type="dxa"/>
          </w:tcPr>
          <w:p w14:paraId="33E063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264AB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Механизм функционирования рынка несовершенной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1B443CD9" w14:textId="77777777" w:rsidTr="00F00293">
        <w:tc>
          <w:tcPr>
            <w:tcW w:w="562" w:type="dxa"/>
          </w:tcPr>
          <w:p w14:paraId="247838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309D52F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Предпринимательская деятельность: экономическое содержание и условия ее</w:t>
            </w:r>
          </w:p>
        </w:tc>
      </w:tr>
      <w:tr w:rsidR="009E6058" w14:paraId="3DED80A3" w14:textId="77777777" w:rsidTr="00F00293">
        <w:tc>
          <w:tcPr>
            <w:tcW w:w="562" w:type="dxa"/>
          </w:tcPr>
          <w:p w14:paraId="23DF23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25B26D5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6C0F2968" w14:textId="77777777" w:rsidTr="00F00293">
        <w:tc>
          <w:tcPr>
            <w:tcW w:w="562" w:type="dxa"/>
          </w:tcPr>
          <w:p w14:paraId="5B6CB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59EE6F5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1FA4A248" w14:textId="77777777" w:rsidTr="00F00293">
        <w:tc>
          <w:tcPr>
            <w:tcW w:w="562" w:type="dxa"/>
          </w:tcPr>
          <w:p w14:paraId="1CB463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F698F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Сущность и эволюция концепций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Кругооборот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</w:t>
            </w:r>
            <w:proofErr w:type="spellEnd"/>
          </w:p>
        </w:tc>
      </w:tr>
      <w:tr w:rsidR="009E6058" w14:paraId="79A3387C" w14:textId="77777777" w:rsidTr="00F00293">
        <w:tc>
          <w:tcPr>
            <w:tcW w:w="562" w:type="dxa"/>
          </w:tcPr>
          <w:p w14:paraId="09F26D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4714CFC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Сущность издержек производства. Зависимость издержек производства от объема</w:t>
            </w:r>
          </w:p>
        </w:tc>
      </w:tr>
      <w:tr w:rsidR="009E6058" w14:paraId="043DAFD9" w14:textId="77777777" w:rsidTr="00F00293">
        <w:tc>
          <w:tcPr>
            <w:tcW w:w="562" w:type="dxa"/>
          </w:tcPr>
          <w:p w14:paraId="05BADE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CEABC10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04A89395" w14:textId="77777777" w:rsidTr="00F00293">
        <w:tc>
          <w:tcPr>
            <w:tcW w:w="562" w:type="dxa"/>
          </w:tcPr>
          <w:p w14:paraId="4D8FB9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DBA06EE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Предельные издержки и производительность. Закон убывающей отдачи.</w:t>
            </w:r>
          </w:p>
        </w:tc>
      </w:tr>
      <w:tr w:rsidR="009E6058" w14:paraId="02036BF9" w14:textId="77777777" w:rsidTr="00F00293">
        <w:tc>
          <w:tcPr>
            <w:tcW w:w="562" w:type="dxa"/>
          </w:tcPr>
          <w:p w14:paraId="52327A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598CD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Сущность, функции и виды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7D2D38" w14:textId="77777777" w:rsidTr="00F00293">
        <w:tc>
          <w:tcPr>
            <w:tcW w:w="562" w:type="dxa"/>
          </w:tcPr>
          <w:p w14:paraId="5851ED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A0E2A64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Заработная плата, сущность, функции и виды.</w:t>
            </w:r>
          </w:p>
        </w:tc>
      </w:tr>
      <w:tr w:rsidR="009E6058" w14:paraId="3DB8354A" w14:textId="77777777" w:rsidTr="00F00293">
        <w:tc>
          <w:tcPr>
            <w:tcW w:w="562" w:type="dxa"/>
          </w:tcPr>
          <w:p w14:paraId="193CB6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94380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Земельная рента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земли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6C1737" w14:textId="77777777" w:rsidTr="00F00293">
        <w:tc>
          <w:tcPr>
            <w:tcW w:w="562" w:type="dxa"/>
          </w:tcPr>
          <w:p w14:paraId="5EE127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EB0A9B9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Особенности макроэкономического подхода к исследованию экономических</w:t>
            </w:r>
          </w:p>
        </w:tc>
      </w:tr>
      <w:tr w:rsidR="009E6058" w14:paraId="403F323A" w14:textId="77777777" w:rsidTr="00F00293">
        <w:tc>
          <w:tcPr>
            <w:tcW w:w="562" w:type="dxa"/>
          </w:tcPr>
          <w:p w14:paraId="7FC380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A1E1CB0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Основные макроэкономические проблемы и их характеристика.</w:t>
            </w:r>
          </w:p>
        </w:tc>
      </w:tr>
      <w:tr w:rsidR="009E6058" w14:paraId="78DB24FB" w14:textId="77777777" w:rsidTr="00F00293">
        <w:tc>
          <w:tcPr>
            <w:tcW w:w="562" w:type="dxa"/>
          </w:tcPr>
          <w:p w14:paraId="5376AD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AFBCC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</w:p>
        </w:tc>
      </w:tr>
      <w:tr w:rsidR="009E6058" w14:paraId="21571E49" w14:textId="77777777" w:rsidTr="00F00293">
        <w:tc>
          <w:tcPr>
            <w:tcW w:w="562" w:type="dxa"/>
          </w:tcPr>
          <w:p w14:paraId="0A26A9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83982AF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5D397F21" w14:textId="77777777" w:rsidTr="00F00293">
        <w:tc>
          <w:tcPr>
            <w:tcW w:w="562" w:type="dxa"/>
          </w:tcPr>
          <w:p w14:paraId="26319E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89B69DF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22559673" w14:textId="77777777" w:rsidTr="00F00293">
        <w:tc>
          <w:tcPr>
            <w:tcW w:w="562" w:type="dxa"/>
          </w:tcPr>
          <w:p w14:paraId="01CEFD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CD213FC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5A6E10B9" w14:textId="77777777" w:rsidTr="00F00293">
        <w:tc>
          <w:tcPr>
            <w:tcW w:w="562" w:type="dxa"/>
          </w:tcPr>
          <w:p w14:paraId="487973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6529D6B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15043437" w14:textId="77777777" w:rsidTr="00F00293">
        <w:tc>
          <w:tcPr>
            <w:tcW w:w="562" w:type="dxa"/>
          </w:tcPr>
          <w:p w14:paraId="4B8476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3D532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Сущность, показатели, факторы и типы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Пределы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1811FC3B" w14:textId="77777777" w:rsidTr="00F00293">
        <w:tc>
          <w:tcPr>
            <w:tcW w:w="562" w:type="dxa"/>
          </w:tcPr>
          <w:p w14:paraId="5D53E0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75E2C7A5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Факторы, обеспечивающие экономический рост, и их характеристика.</w:t>
            </w:r>
          </w:p>
        </w:tc>
      </w:tr>
      <w:tr w:rsidR="009E6058" w14:paraId="5391F531" w14:textId="77777777" w:rsidTr="00F00293">
        <w:tc>
          <w:tcPr>
            <w:tcW w:w="562" w:type="dxa"/>
          </w:tcPr>
          <w:p w14:paraId="05061D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6A6AE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</w:p>
        </w:tc>
      </w:tr>
      <w:tr w:rsidR="009E6058" w14:paraId="1B57467B" w14:textId="77777777" w:rsidTr="00F00293">
        <w:tc>
          <w:tcPr>
            <w:tcW w:w="562" w:type="dxa"/>
          </w:tcPr>
          <w:p w14:paraId="217847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E6ECA65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Фазы циклических колебаний. Показатели, характеризующие изменения на</w:t>
            </w:r>
          </w:p>
        </w:tc>
      </w:tr>
      <w:tr w:rsidR="009E6058" w14:paraId="4823C32B" w14:textId="77777777" w:rsidTr="00F00293">
        <w:tc>
          <w:tcPr>
            <w:tcW w:w="562" w:type="dxa"/>
          </w:tcPr>
          <w:p w14:paraId="7E37A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76566C1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CB0E12">
              <w:rPr>
                <w:sz w:val="23"/>
                <w:szCs w:val="23"/>
              </w:rPr>
              <w:t>Антициклическая</w:t>
            </w:r>
            <w:proofErr w:type="spellEnd"/>
            <w:r w:rsidRPr="00CB0E12">
              <w:rPr>
                <w:sz w:val="23"/>
                <w:szCs w:val="23"/>
              </w:rPr>
              <w:t xml:space="preserve"> политика государства. Инструменты по сглаживанию</w:t>
            </w:r>
          </w:p>
        </w:tc>
      </w:tr>
      <w:tr w:rsidR="009E6058" w14:paraId="7BCCD1F1" w14:textId="77777777" w:rsidTr="00F00293">
        <w:tc>
          <w:tcPr>
            <w:tcW w:w="562" w:type="dxa"/>
          </w:tcPr>
          <w:p w14:paraId="1F0326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6E073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Роль человека в современной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человеческого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27B86C" w14:textId="77777777" w:rsidTr="00F00293">
        <w:tc>
          <w:tcPr>
            <w:tcW w:w="562" w:type="dxa"/>
          </w:tcPr>
          <w:p w14:paraId="7B9F12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08BD2EE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Рынок труда и его особенности. Спрос, предложение и равновесие на рынке труда.</w:t>
            </w:r>
          </w:p>
        </w:tc>
      </w:tr>
      <w:tr w:rsidR="009E6058" w14:paraId="3D8BEFE6" w14:textId="77777777" w:rsidTr="00F00293">
        <w:tc>
          <w:tcPr>
            <w:tcW w:w="562" w:type="dxa"/>
          </w:tcPr>
          <w:p w14:paraId="21DAD7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3869841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Неравенство доходов. Проблема формирования среднего класса.</w:t>
            </w:r>
          </w:p>
        </w:tc>
      </w:tr>
      <w:tr w:rsidR="009E6058" w14:paraId="44AA90AA" w14:textId="77777777" w:rsidTr="00F00293">
        <w:tc>
          <w:tcPr>
            <w:tcW w:w="562" w:type="dxa"/>
          </w:tcPr>
          <w:p w14:paraId="3C7F0E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1682D9B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Безработица. Причины безработицы. Виды безработицы.</w:t>
            </w:r>
          </w:p>
        </w:tc>
      </w:tr>
      <w:tr w:rsidR="009E6058" w14:paraId="1AABF759" w14:textId="77777777" w:rsidTr="00F00293">
        <w:tc>
          <w:tcPr>
            <w:tcW w:w="562" w:type="dxa"/>
          </w:tcPr>
          <w:p w14:paraId="5E7C9F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DF63DC1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70FD06F7" w14:textId="77777777" w:rsidTr="00F00293">
        <w:tc>
          <w:tcPr>
            <w:tcW w:w="562" w:type="dxa"/>
          </w:tcPr>
          <w:p w14:paraId="523CC9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11A82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30BC9E5D" w14:textId="77777777" w:rsidTr="00F00293">
        <w:tc>
          <w:tcPr>
            <w:tcW w:w="562" w:type="dxa"/>
          </w:tcPr>
          <w:p w14:paraId="360119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3398553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5EB6CBAF" w14:textId="77777777" w:rsidTr="00F00293">
        <w:tc>
          <w:tcPr>
            <w:tcW w:w="562" w:type="dxa"/>
          </w:tcPr>
          <w:p w14:paraId="4F142E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43A61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Роль банков в кредитовании хозяйствующих субъектов. </w:t>
            </w:r>
            <w:proofErr w:type="spellStart"/>
            <w:r>
              <w:rPr>
                <w:sz w:val="23"/>
                <w:szCs w:val="23"/>
                <w:lang w:val="en-US"/>
              </w:rPr>
              <w:t>Особая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Центрального</w:t>
            </w:r>
            <w:proofErr w:type="spellEnd"/>
          </w:p>
        </w:tc>
      </w:tr>
      <w:tr w:rsidR="009E6058" w14:paraId="3CC85200" w14:textId="77777777" w:rsidTr="00F00293">
        <w:tc>
          <w:tcPr>
            <w:tcW w:w="562" w:type="dxa"/>
          </w:tcPr>
          <w:p w14:paraId="25B0E5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E67BCF2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3949C418" w14:textId="77777777" w:rsidTr="00F00293">
        <w:tc>
          <w:tcPr>
            <w:tcW w:w="562" w:type="dxa"/>
          </w:tcPr>
          <w:p w14:paraId="6BFEAB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410F3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Экономическая сущность инфляции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 Причины</w:t>
            </w:r>
          </w:p>
        </w:tc>
      </w:tr>
      <w:tr w:rsidR="009E6058" w14:paraId="45E53B21" w14:textId="77777777" w:rsidTr="00F00293">
        <w:tc>
          <w:tcPr>
            <w:tcW w:w="562" w:type="dxa"/>
          </w:tcPr>
          <w:p w14:paraId="5DF49C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C1CBF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48A35D35" w14:textId="77777777" w:rsidTr="00F00293">
        <w:tc>
          <w:tcPr>
            <w:tcW w:w="562" w:type="dxa"/>
          </w:tcPr>
          <w:p w14:paraId="061A48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96090E4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Антиинфляционная политика государства. Сущность, цели, инструменты,</w:t>
            </w:r>
          </w:p>
        </w:tc>
      </w:tr>
      <w:tr w:rsidR="009E6058" w14:paraId="2070320F" w14:textId="77777777" w:rsidTr="00F00293">
        <w:tc>
          <w:tcPr>
            <w:tcW w:w="562" w:type="dxa"/>
          </w:tcPr>
          <w:p w14:paraId="3E3BA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1846D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</w:p>
        </w:tc>
      </w:tr>
      <w:tr w:rsidR="009E6058" w14:paraId="08A5CE8E" w14:textId="77777777" w:rsidTr="00F00293">
        <w:tc>
          <w:tcPr>
            <w:tcW w:w="562" w:type="dxa"/>
          </w:tcPr>
          <w:p w14:paraId="0B3D23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382B6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</w:p>
        </w:tc>
      </w:tr>
      <w:tr w:rsidR="009E6058" w14:paraId="4E9E425E" w14:textId="77777777" w:rsidTr="00F00293">
        <w:tc>
          <w:tcPr>
            <w:tcW w:w="562" w:type="dxa"/>
          </w:tcPr>
          <w:p w14:paraId="5BF1E5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A04A0EB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Причины возникновения, виды и способы финансирования бюджетного дефицита.</w:t>
            </w:r>
          </w:p>
        </w:tc>
      </w:tr>
      <w:tr w:rsidR="009E6058" w14:paraId="007C2018" w14:textId="77777777" w:rsidTr="00F00293">
        <w:tc>
          <w:tcPr>
            <w:tcW w:w="562" w:type="dxa"/>
          </w:tcPr>
          <w:p w14:paraId="2864F8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4A4C7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DFA565" w14:textId="77777777" w:rsidTr="00F00293">
        <w:tc>
          <w:tcPr>
            <w:tcW w:w="562" w:type="dxa"/>
          </w:tcPr>
          <w:p w14:paraId="34E7DD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3E210593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Фискальная политика государства и её роль в государственном регулировании</w:t>
            </w:r>
          </w:p>
        </w:tc>
      </w:tr>
      <w:tr w:rsidR="009E6058" w14:paraId="21233718" w14:textId="77777777" w:rsidTr="00F00293">
        <w:tc>
          <w:tcPr>
            <w:tcW w:w="562" w:type="dxa"/>
          </w:tcPr>
          <w:p w14:paraId="05D8C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923E55E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4719F45C" w14:textId="77777777" w:rsidTr="00F00293">
        <w:tc>
          <w:tcPr>
            <w:tcW w:w="562" w:type="dxa"/>
          </w:tcPr>
          <w:p w14:paraId="5F0555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6AAB4243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Международное разделение труда и его эволюция. Международная специализация</w:t>
            </w:r>
          </w:p>
        </w:tc>
      </w:tr>
      <w:tr w:rsidR="009E6058" w14:paraId="07693E85" w14:textId="77777777" w:rsidTr="00F00293">
        <w:tc>
          <w:tcPr>
            <w:tcW w:w="562" w:type="dxa"/>
          </w:tcPr>
          <w:p w14:paraId="49C036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DE864A0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Интернационализация, интеграция и глобализация социально-экономических</w:t>
            </w:r>
          </w:p>
        </w:tc>
      </w:tr>
      <w:tr w:rsidR="009E6058" w14:paraId="07C3489C" w14:textId="77777777" w:rsidTr="00F00293">
        <w:tc>
          <w:tcPr>
            <w:tcW w:w="562" w:type="dxa"/>
          </w:tcPr>
          <w:p w14:paraId="6B9039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6F9C9E6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2AE22E44" w14:textId="77777777" w:rsidTr="00F00293">
        <w:tc>
          <w:tcPr>
            <w:tcW w:w="562" w:type="dxa"/>
          </w:tcPr>
          <w:p w14:paraId="69C54A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50BAD74B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</w:t>
            </w:r>
          </w:p>
        </w:tc>
      </w:tr>
      <w:tr w:rsidR="009E6058" w14:paraId="0BA76BB1" w14:textId="77777777" w:rsidTr="00F00293">
        <w:tc>
          <w:tcPr>
            <w:tcW w:w="562" w:type="dxa"/>
          </w:tcPr>
          <w:p w14:paraId="4215AE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54CB05B9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 xml:space="preserve">Социально-экономические последствия безработицы. Закон </w:t>
            </w:r>
            <w:proofErr w:type="spellStart"/>
            <w:r w:rsidRPr="00CB0E12">
              <w:rPr>
                <w:sz w:val="23"/>
                <w:szCs w:val="23"/>
              </w:rPr>
              <w:t>Оукена</w:t>
            </w:r>
            <w:proofErr w:type="spellEnd"/>
            <w:r w:rsidRPr="00CB0E12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B0E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0E12" w14:paraId="5A1C9382" w14:textId="77777777" w:rsidTr="00801458">
        <w:tc>
          <w:tcPr>
            <w:tcW w:w="2336" w:type="dxa"/>
          </w:tcPr>
          <w:p w14:paraId="4C518DAB" w14:textId="77777777" w:rsidR="005D65A5" w:rsidRPr="00CB0E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0E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0E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0E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0E12" w14:paraId="07658034" w14:textId="77777777" w:rsidTr="00801458">
        <w:tc>
          <w:tcPr>
            <w:tcW w:w="2336" w:type="dxa"/>
          </w:tcPr>
          <w:p w14:paraId="1553D698" w14:textId="78F29BFB" w:rsidR="005D65A5" w:rsidRPr="00CB0E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7D9DEAFC" w:rsidR="005D65A5" w:rsidRPr="00CB0E12" w:rsidRDefault="006C02D5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CB0E12" w14:paraId="79B30C91" w14:textId="77777777" w:rsidTr="00801458">
        <w:tc>
          <w:tcPr>
            <w:tcW w:w="2336" w:type="dxa"/>
          </w:tcPr>
          <w:p w14:paraId="30DB24D7" w14:textId="77777777" w:rsidR="005D65A5" w:rsidRPr="00CB0E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212724" w14:textId="77777777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CE78485" w14:textId="77777777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8D3A022" w14:textId="77777777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9-17</w:t>
            </w:r>
          </w:p>
        </w:tc>
      </w:tr>
      <w:tr w:rsidR="005D65A5" w:rsidRPr="00CB0E12" w14:paraId="25247EAA" w14:textId="77777777" w:rsidTr="00801458">
        <w:tc>
          <w:tcPr>
            <w:tcW w:w="2336" w:type="dxa"/>
          </w:tcPr>
          <w:p w14:paraId="64F61D2C" w14:textId="77777777" w:rsidR="005D65A5" w:rsidRPr="00CB0E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C9FC9F" w14:textId="77777777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ED3F38" w14:textId="77777777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9F30EA" w14:textId="77777777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0E12" w14:paraId="747B07CD" w14:textId="77777777" w:rsidTr="00EB0217">
        <w:tc>
          <w:tcPr>
            <w:tcW w:w="562" w:type="dxa"/>
          </w:tcPr>
          <w:p w14:paraId="62D9D1EA" w14:textId="77777777" w:rsidR="00CB0E12" w:rsidRPr="009E6058" w:rsidRDefault="00CB0E12" w:rsidP="00EB0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56DD77" w14:textId="77777777" w:rsidR="00CB0E12" w:rsidRPr="00402638" w:rsidRDefault="00CB0E12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B0E12" w14:paraId="0267C479" w14:textId="77777777" w:rsidTr="00801458">
        <w:tc>
          <w:tcPr>
            <w:tcW w:w="2500" w:type="pct"/>
          </w:tcPr>
          <w:p w14:paraId="37F699C9" w14:textId="77777777" w:rsidR="00B8237E" w:rsidRPr="00CB0E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0E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0E12" w14:paraId="3F240151" w14:textId="77777777" w:rsidTr="00801458">
        <w:tc>
          <w:tcPr>
            <w:tcW w:w="2500" w:type="pct"/>
          </w:tcPr>
          <w:p w14:paraId="61E91592" w14:textId="61A0874C" w:rsidR="00B8237E" w:rsidRPr="00CB0E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B0E12" w:rsidRDefault="005C548A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CB0E12" w14:paraId="1A7BB4A7" w14:textId="77777777" w:rsidTr="00801458">
        <w:tc>
          <w:tcPr>
            <w:tcW w:w="2500" w:type="pct"/>
          </w:tcPr>
          <w:p w14:paraId="041C0AC4" w14:textId="77777777" w:rsidR="00B8237E" w:rsidRPr="00CB0E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2D5ADDC" w14:textId="77777777" w:rsidR="00B8237E" w:rsidRPr="00CB0E12" w:rsidRDefault="005C548A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B0023" w14:textId="77777777" w:rsidR="0088047F" w:rsidRDefault="0088047F" w:rsidP="00315CA6">
      <w:pPr>
        <w:spacing w:after="0" w:line="240" w:lineRule="auto"/>
      </w:pPr>
      <w:r>
        <w:separator/>
      </w:r>
    </w:p>
  </w:endnote>
  <w:endnote w:type="continuationSeparator" w:id="0">
    <w:p w14:paraId="50784DA3" w14:textId="77777777" w:rsidR="0088047F" w:rsidRDefault="008804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847B7" w14:textId="77777777" w:rsidR="0088047F" w:rsidRDefault="0088047F" w:rsidP="00315CA6">
      <w:pPr>
        <w:spacing w:after="0" w:line="240" w:lineRule="auto"/>
      </w:pPr>
      <w:r>
        <w:separator/>
      </w:r>
    </w:p>
  </w:footnote>
  <w:footnote w:type="continuationSeparator" w:id="0">
    <w:p w14:paraId="33365E30" w14:textId="77777777" w:rsidR="0088047F" w:rsidRDefault="008804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02D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047F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0E12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20864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4%D1%8F%D1%82%D0%BB%D0%BE%D0%B2_%D0%AD%D0%BA%D0%BE%D0%BD%D0%BE%D0%BC%D0%B8%D0%BA%D0%B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8C14A4-B856-4ECF-9EDD-9F3BFF5E1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6219</Words>
  <Characters>35453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2024-11-08T13:33:00Z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