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634"/>
        <w:gridCol w:w="4720"/>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Производственная практика (технологическая (проектно-технологическая)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38.03.02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Организация и управление на предприятиях оборонно-промышленного комплекса (по отраслям)</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Бакалавриат</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0F59D40A" w:rsidR="00A84091" w:rsidRPr="00BD3DA6" w:rsidRDefault="00BD3DA6" w:rsidP="00A84091">
            <w:pPr>
              <w:widowControl w:val="0"/>
              <w:autoSpaceDE w:val="0"/>
              <w:autoSpaceDN w:val="0"/>
              <w:rPr>
                <w:i/>
              </w:rPr>
            </w:pPr>
            <w:r w:rsidRPr="00BD3DA6">
              <w:rPr>
                <w:i/>
              </w:rPr>
              <w:t>2024</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proofErr w:type="spellStart"/>
            <w:r w:rsidRPr="00781FD1">
              <w:rPr>
                <w:sz w:val="20"/>
                <w:szCs w:val="20"/>
              </w:rPr>
              <w:t>к.э.н</w:t>
            </w:r>
            <w:proofErr w:type="spellEnd"/>
            <w:r w:rsidRPr="00781FD1">
              <w:rPr>
                <w:sz w:val="20"/>
                <w:szCs w:val="20"/>
              </w:rPr>
              <w:t>, Аристов Александр Михайлович</w:t>
            </w: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216</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6</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6</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781FD1">
            <w:pPr>
              <w:jc w:val="center"/>
              <w:rPr>
                <w:rFonts w:eastAsia="Calibri"/>
                <w:sz w:val="20"/>
                <w:szCs w:val="20"/>
                <w:lang w:eastAsia="en-US"/>
              </w:rPr>
            </w:pPr>
            <w:r w:rsidRPr="0065641B">
              <w:rPr>
                <w:i/>
                <w:lang w:val="en-US"/>
              </w:rPr>
              <w:t>216</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132D664D" w:rsidR="003E2CE6" w:rsidRPr="0065641B" w:rsidRDefault="00BD3DA6" w:rsidP="003E2CE6">
      <w:pPr>
        <w:jc w:val="center"/>
        <w:rPr>
          <w:lang w:val="en-US"/>
        </w:rPr>
      </w:pPr>
      <w:r>
        <w:t>2024</w:t>
      </w:r>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2B618E4F"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781FD1">
          <w:rPr>
            <w:noProof/>
            <w:webHidden/>
          </w:rPr>
          <w:t>3</w:t>
        </w:r>
        <w:r w:rsidR="00DC42AF" w:rsidRPr="0065641B">
          <w:rPr>
            <w:noProof/>
            <w:webHidden/>
          </w:rPr>
          <w:fldChar w:fldCharType="end"/>
        </w:r>
      </w:hyperlink>
    </w:p>
    <w:p w14:paraId="4372E85E" w14:textId="035C7563" w:rsidR="00DC42AF" w:rsidRPr="0065641B" w:rsidRDefault="00781FD1">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Pr>
            <w:noProof/>
            <w:webHidden/>
          </w:rPr>
          <w:t>3</w:t>
        </w:r>
        <w:r w:rsidR="00DC42AF" w:rsidRPr="0065641B">
          <w:rPr>
            <w:noProof/>
            <w:webHidden/>
          </w:rPr>
          <w:fldChar w:fldCharType="end"/>
        </w:r>
      </w:hyperlink>
    </w:p>
    <w:p w14:paraId="2A494660" w14:textId="2F26646A" w:rsidR="00DC42AF" w:rsidRPr="0065641B" w:rsidRDefault="00781FD1">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Pr>
            <w:noProof/>
            <w:webHidden/>
          </w:rPr>
          <w:t>3</w:t>
        </w:r>
        <w:r w:rsidR="00DC42AF" w:rsidRPr="0065641B">
          <w:rPr>
            <w:noProof/>
            <w:webHidden/>
          </w:rPr>
          <w:fldChar w:fldCharType="end"/>
        </w:r>
      </w:hyperlink>
    </w:p>
    <w:p w14:paraId="581D9DC0" w14:textId="61CD49D8" w:rsidR="00DC42AF" w:rsidRPr="0065641B" w:rsidRDefault="00781FD1">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Pr>
            <w:noProof/>
            <w:webHidden/>
          </w:rPr>
          <w:t>8</w:t>
        </w:r>
        <w:r w:rsidR="00DC42AF" w:rsidRPr="0065641B">
          <w:rPr>
            <w:noProof/>
            <w:webHidden/>
          </w:rPr>
          <w:fldChar w:fldCharType="end"/>
        </w:r>
      </w:hyperlink>
    </w:p>
    <w:p w14:paraId="0339B688" w14:textId="173AD7C6" w:rsidR="00DC42AF" w:rsidRPr="0065641B" w:rsidRDefault="00781FD1">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w:t>
        </w:r>
        <w:bookmarkStart w:id="0" w:name="_GoBack"/>
        <w:bookmarkEnd w:id="0"/>
        <w:r w:rsidR="00DC42AF" w:rsidRPr="0065641B">
          <w:rPr>
            <w:rStyle w:val="a4"/>
            <w:noProof/>
            <w:color w:val="auto"/>
          </w:rPr>
          <w:t>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Pr>
            <w:noProof/>
            <w:webHidden/>
          </w:rPr>
          <w:t>9</w:t>
        </w:r>
        <w:r w:rsidR="00DC42AF" w:rsidRPr="0065641B">
          <w:rPr>
            <w:noProof/>
            <w:webHidden/>
          </w:rPr>
          <w:fldChar w:fldCharType="end"/>
        </w:r>
      </w:hyperlink>
    </w:p>
    <w:p w14:paraId="581C2279" w14:textId="06AA6BCC" w:rsidR="00DC42AF" w:rsidRPr="0065641B" w:rsidRDefault="00781FD1">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Pr>
            <w:noProof/>
            <w:webHidden/>
          </w:rPr>
          <w:t>10</w:t>
        </w:r>
        <w:r w:rsidR="00DC42AF" w:rsidRPr="0065641B">
          <w:rPr>
            <w:noProof/>
            <w:webHidden/>
          </w:rPr>
          <w:fldChar w:fldCharType="end"/>
        </w:r>
      </w:hyperlink>
    </w:p>
    <w:p w14:paraId="4A635619" w14:textId="2EFD77DA" w:rsidR="00DC42AF" w:rsidRPr="0065641B" w:rsidRDefault="00781FD1">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Pr>
            <w:noProof/>
            <w:webHidden/>
          </w:rPr>
          <w:t>11</w:t>
        </w:r>
        <w:r w:rsidR="00DC42AF" w:rsidRPr="0065641B">
          <w:rPr>
            <w:noProof/>
            <w:webHidden/>
          </w:rPr>
          <w:fldChar w:fldCharType="end"/>
        </w:r>
      </w:hyperlink>
    </w:p>
    <w:p w14:paraId="5FEADB44" w14:textId="45A91BE7" w:rsidR="00DC42AF" w:rsidRPr="0065641B" w:rsidRDefault="00781FD1">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Pr>
            <w:noProof/>
            <w:webHidden/>
          </w:rPr>
          <w:t>12</w:t>
        </w:r>
        <w:r w:rsidR="00DC42AF" w:rsidRPr="0065641B">
          <w:rPr>
            <w:noProof/>
            <w:webHidden/>
          </w:rPr>
          <w:fldChar w:fldCharType="end"/>
        </w:r>
      </w:hyperlink>
    </w:p>
    <w:p w14:paraId="4FEAA5E8" w14:textId="1FDE76FD" w:rsidR="00DC42AF" w:rsidRPr="0065641B" w:rsidRDefault="00781FD1">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Pr>
            <w:noProof/>
            <w:webHidden/>
          </w:rPr>
          <w:t>13</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65641B"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65641B" w:rsidRDefault="00D84930" w:rsidP="009B1426">
      <w:pPr>
        <w:tabs>
          <w:tab w:val="left" w:leader="underscore" w:pos="9322"/>
        </w:tabs>
        <w:ind w:left="20" w:firstLine="689"/>
        <w:jc w:val="both"/>
        <w:rPr>
          <w:strike/>
        </w:rPr>
      </w:pPr>
    </w:p>
    <w:tbl>
      <w:tblPr>
        <w:tblStyle w:val="a5"/>
        <w:tblW w:w="9214" w:type="dxa"/>
        <w:tblInd w:w="137" w:type="dxa"/>
        <w:tblLook w:val="04A0" w:firstRow="1" w:lastRow="0" w:firstColumn="1" w:lastColumn="0" w:noHBand="0" w:noVBand="1"/>
      </w:tblPr>
      <w:tblGrid>
        <w:gridCol w:w="851"/>
        <w:gridCol w:w="8363"/>
      </w:tblGrid>
      <w:tr w:rsidR="007D0C0D" w:rsidRPr="00781FD1" w14:paraId="446CCDDC" w14:textId="77777777" w:rsidTr="00781FD1">
        <w:tc>
          <w:tcPr>
            <w:tcW w:w="851" w:type="dxa"/>
          </w:tcPr>
          <w:p w14:paraId="503E2208" w14:textId="77777777" w:rsidR="007D0C0D" w:rsidRPr="00781FD1" w:rsidRDefault="007D0C0D" w:rsidP="009B1426">
            <w:pPr>
              <w:tabs>
                <w:tab w:val="left" w:leader="underscore" w:pos="9322"/>
              </w:tabs>
              <w:jc w:val="both"/>
              <w:rPr>
                <w:b/>
              </w:rPr>
            </w:pPr>
            <w:r w:rsidRPr="00781FD1">
              <w:rPr>
                <w:b/>
              </w:rPr>
              <w:t>Цель:</w:t>
            </w:r>
          </w:p>
        </w:tc>
        <w:tc>
          <w:tcPr>
            <w:tcW w:w="8363" w:type="dxa"/>
          </w:tcPr>
          <w:p w14:paraId="7AAC70B5" w14:textId="77777777" w:rsidR="007D0C0D" w:rsidRPr="00781FD1" w:rsidRDefault="00C76457" w:rsidP="009B1426">
            <w:pPr>
              <w:tabs>
                <w:tab w:val="left" w:leader="underscore" w:pos="9322"/>
              </w:tabs>
              <w:jc w:val="both"/>
              <w:rPr>
                <w:b/>
              </w:rPr>
            </w:pPr>
            <w:r w:rsidRPr="00781FD1">
              <w:t>Освоение и развитие профессиональных навыков и самостоятельного опыта работы; подготовка обучающегося к организационно-управленческой и информационно-аналитической деятельности; приобретение универсальных навыков для дальнейшего формирования профессиональных компетенций</w:t>
            </w:r>
          </w:p>
        </w:tc>
      </w:tr>
    </w:tbl>
    <w:p w14:paraId="1D223F60" w14:textId="77777777" w:rsidR="00CA7F28" w:rsidRPr="0065641B" w:rsidRDefault="00CA7F28" w:rsidP="009B1426">
      <w:pPr>
        <w:tabs>
          <w:tab w:val="left" w:leader="underscore" w:pos="9322"/>
        </w:tabs>
        <w:ind w:left="20" w:firstLine="689"/>
        <w:jc w:val="both"/>
        <w:rPr>
          <w:i/>
          <w:strike/>
        </w:rPr>
      </w:pPr>
    </w:p>
    <w:p w14:paraId="45E6002B" w14:textId="77777777" w:rsidR="00CA7F28" w:rsidRPr="0065641B"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65641B">
        <w:rPr>
          <w:b/>
          <w:szCs w:val="28"/>
        </w:rPr>
        <w:t xml:space="preserve">МЕСТО ПРАКТИКИ В СТРУКТУРЕ ОБРАЗОВАТЕЛЬНОЙ ПРОГРАММЫ, </w:t>
      </w:r>
      <w:r w:rsidR="009B1426" w:rsidRPr="0065641B">
        <w:rPr>
          <w:b/>
          <w:szCs w:val="28"/>
        </w:rPr>
        <w:t>ВИД (ТИП) ПРАКТИКИ</w:t>
      </w:r>
      <w:r w:rsidR="00E871D6" w:rsidRPr="0065641B">
        <w:rPr>
          <w:b/>
          <w:szCs w:val="28"/>
        </w:rPr>
        <w:t xml:space="preserve"> И</w:t>
      </w:r>
      <w:r w:rsidR="009B1426" w:rsidRPr="0065641B">
        <w:rPr>
          <w:b/>
          <w:szCs w:val="28"/>
        </w:rPr>
        <w:t xml:space="preserve"> ФОРМА ЕЕ ПРОВЕДЕНИЯ</w:t>
      </w:r>
      <w:bookmarkEnd w:id="3"/>
      <w:bookmarkEnd w:id="4"/>
      <w:r w:rsidR="009B1426" w:rsidRPr="0065641B">
        <w:rPr>
          <w:b/>
          <w:szCs w:val="28"/>
        </w:rPr>
        <w:t xml:space="preserve"> </w:t>
      </w:r>
    </w:p>
    <w:p w14:paraId="23A1579A" w14:textId="77777777" w:rsidR="0033602F" w:rsidRPr="0065641B" w:rsidRDefault="0033602F" w:rsidP="00D97ED1">
      <w:pPr>
        <w:tabs>
          <w:tab w:val="left" w:leader="underscore" w:pos="9322"/>
        </w:tabs>
        <w:jc w:val="both"/>
        <w:rPr>
          <w:b/>
        </w:rPr>
      </w:pPr>
      <w:bookmarkStart w:id="5" w:name="bookmark69"/>
    </w:p>
    <w:p w14:paraId="7FAA6A96" w14:textId="77777777" w:rsidR="007047BC" w:rsidRPr="0065641B" w:rsidRDefault="007047BC" w:rsidP="002506C9">
      <w:pPr>
        <w:tabs>
          <w:tab w:val="left" w:leader="underscore" w:pos="9322"/>
        </w:tabs>
        <w:ind w:firstLine="709"/>
        <w:jc w:val="both"/>
        <w:rPr>
          <w:b/>
        </w:rPr>
      </w:pPr>
      <w:r w:rsidRPr="0065641B">
        <w:t>Реализация практики, как компонента образовательной программы</w:t>
      </w:r>
      <w:r w:rsidR="00866346" w:rsidRPr="0065641B">
        <w:t>,</w:t>
      </w:r>
      <w:r w:rsidRPr="0065641B">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65641B" w:rsidRDefault="007047BC" w:rsidP="009B1426">
      <w:pPr>
        <w:tabs>
          <w:tab w:val="left" w:leader="underscore" w:pos="9322"/>
        </w:tabs>
        <w:ind w:firstLine="709"/>
        <w:jc w:val="both"/>
        <w:rPr>
          <w:b/>
        </w:rPr>
      </w:pPr>
    </w:p>
    <w:p w14:paraId="5BD4A5D4" w14:textId="79B196FE" w:rsidR="0033602F" w:rsidRPr="0065641B" w:rsidRDefault="0033602F" w:rsidP="009B1426">
      <w:pPr>
        <w:tabs>
          <w:tab w:val="left" w:leader="underscore" w:pos="9322"/>
        </w:tabs>
        <w:ind w:firstLine="709"/>
        <w:jc w:val="both"/>
        <w:rPr>
          <w:i/>
        </w:rPr>
      </w:pPr>
      <w:r w:rsidRPr="0065641B">
        <w:rPr>
          <w:b/>
        </w:rPr>
        <w:t>Вид (тип) практики</w:t>
      </w:r>
      <w:r w:rsidR="00F1201F" w:rsidRPr="0065641B">
        <w:rPr>
          <w:b/>
        </w:rPr>
        <w:t xml:space="preserve">: </w:t>
      </w:r>
      <w:r w:rsidR="00CA70D7" w:rsidRPr="00D064C2">
        <w:rPr>
          <w:i/>
        </w:rPr>
        <w:t>Производственная практика (технологическая (проектно-технологическая) практика)</w:t>
      </w:r>
      <w:r w:rsidRPr="0065641B">
        <w:rPr>
          <w:i/>
        </w:rPr>
        <w:t>.</w:t>
      </w:r>
    </w:p>
    <w:p w14:paraId="3413C80B" w14:textId="77777777" w:rsidR="00781FD1" w:rsidRDefault="00781FD1" w:rsidP="00E871D6">
      <w:pPr>
        <w:tabs>
          <w:tab w:val="left" w:leader="underscore" w:pos="9322"/>
        </w:tabs>
        <w:ind w:firstLine="709"/>
        <w:jc w:val="both"/>
        <w:rPr>
          <w:b/>
        </w:rPr>
      </w:pPr>
    </w:p>
    <w:p w14:paraId="569F2FFE" w14:textId="1FA0024D" w:rsidR="00C65FCC" w:rsidRPr="00781FD1" w:rsidRDefault="00C65FCC" w:rsidP="00781FD1">
      <w:pPr>
        <w:tabs>
          <w:tab w:val="left" w:leader="underscore" w:pos="9322"/>
        </w:tabs>
        <w:ind w:firstLine="709"/>
        <w:jc w:val="both"/>
      </w:pPr>
      <w:r w:rsidRPr="0065641B">
        <w:rPr>
          <w:b/>
        </w:rPr>
        <w:t>Форма проведения практики:</w:t>
      </w:r>
      <w:r w:rsidRPr="0065641B">
        <w:t xml:space="preserve"> </w:t>
      </w:r>
      <w:r w:rsidRPr="00781FD1">
        <w:t>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781FD1">
        <w:t>й</w:t>
      </w:r>
      <w:r w:rsidRPr="00781FD1">
        <w:t xml:space="preserve"> практики</w:t>
      </w:r>
      <w:r w:rsidR="00781FD1" w:rsidRPr="00781FD1">
        <w:t>.</w:t>
      </w:r>
    </w:p>
    <w:p w14:paraId="216C6277" w14:textId="77777777" w:rsidR="00C65FCC" w:rsidRPr="0065641B" w:rsidRDefault="00C65FCC" w:rsidP="00E871D6">
      <w:pPr>
        <w:widowControl w:val="0"/>
        <w:autoSpaceDE w:val="0"/>
        <w:autoSpaceDN w:val="0"/>
        <w:rPr>
          <w:b/>
        </w:rPr>
      </w:pPr>
    </w:p>
    <w:p w14:paraId="560A4027" w14:textId="77777777" w:rsidR="00CA7F28" w:rsidRPr="0065641B" w:rsidRDefault="00CA7F28" w:rsidP="009B1426">
      <w:pPr>
        <w:numPr>
          <w:ilvl w:val="0"/>
          <w:numId w:val="2"/>
        </w:numPr>
        <w:shd w:val="clear" w:color="auto" w:fill="FFFFFF"/>
        <w:ind w:firstLine="709"/>
        <w:jc w:val="both"/>
        <w:outlineLvl w:val="0"/>
        <w:rPr>
          <w:b/>
          <w:szCs w:val="28"/>
        </w:rPr>
      </w:pPr>
      <w:bookmarkStart w:id="6" w:name="_Toc79585518"/>
      <w:r w:rsidRPr="0065641B">
        <w:rPr>
          <w:b/>
          <w:szCs w:val="28"/>
        </w:rPr>
        <w:t xml:space="preserve">ПЛАНИРУЕМЫЕ РЕЗУЛЬТАТЫ ОБУЧЕНИЯ </w:t>
      </w:r>
      <w:r w:rsidR="004F4C32" w:rsidRPr="0065641B">
        <w:rPr>
          <w:b/>
          <w:szCs w:val="28"/>
        </w:rPr>
        <w:t>ПРИ ПРОХОЖДЕНИИ ПРАКТИКИ</w:t>
      </w:r>
      <w:bookmarkEnd w:id="6"/>
    </w:p>
    <w:p w14:paraId="624BF899" w14:textId="77777777"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484"/>
        <w:gridCol w:w="3320"/>
        <w:gridCol w:w="3540"/>
      </w:tblGrid>
      <w:tr w:rsidR="0065641B" w:rsidRPr="00781FD1" w14:paraId="273DB8CE" w14:textId="77777777" w:rsidTr="00781FD1">
        <w:trPr>
          <w:trHeight w:val="848"/>
        </w:trPr>
        <w:tc>
          <w:tcPr>
            <w:tcW w:w="958" w:type="pct"/>
            <w:hideMark/>
          </w:tcPr>
          <w:p w14:paraId="178CFD05" w14:textId="77777777" w:rsidR="006F0EAF" w:rsidRPr="00781FD1" w:rsidRDefault="006F0EAF" w:rsidP="00781FD1">
            <w:pPr>
              <w:widowControl w:val="0"/>
              <w:tabs>
                <w:tab w:val="left" w:pos="0"/>
              </w:tabs>
              <w:autoSpaceDE w:val="0"/>
              <w:autoSpaceDN w:val="0"/>
              <w:jc w:val="center"/>
              <w:rPr>
                <w:b/>
                <w:sz w:val="22"/>
                <w:szCs w:val="22"/>
                <w:lang w:bidi="ru-RU"/>
              </w:rPr>
            </w:pPr>
            <w:r w:rsidRPr="00781FD1">
              <w:rPr>
                <w:b/>
                <w:sz w:val="22"/>
                <w:szCs w:val="22"/>
              </w:rPr>
              <w:lastRenderedPageBreak/>
              <w:t>Код и наименование компетенции выпускника</w:t>
            </w:r>
          </w:p>
        </w:tc>
        <w:tc>
          <w:tcPr>
            <w:tcW w:w="1031" w:type="pct"/>
            <w:hideMark/>
          </w:tcPr>
          <w:p w14:paraId="16D370D3" w14:textId="77777777" w:rsidR="006F0EAF" w:rsidRPr="00781FD1" w:rsidRDefault="006F0EAF" w:rsidP="00781FD1">
            <w:pPr>
              <w:widowControl w:val="0"/>
              <w:tabs>
                <w:tab w:val="left" w:pos="0"/>
              </w:tabs>
              <w:autoSpaceDE w:val="0"/>
              <w:autoSpaceDN w:val="0"/>
              <w:jc w:val="center"/>
              <w:rPr>
                <w:b/>
                <w:sz w:val="22"/>
                <w:szCs w:val="22"/>
                <w:lang w:bidi="ru-RU"/>
              </w:rPr>
            </w:pPr>
            <w:r w:rsidRPr="00781FD1">
              <w:rPr>
                <w:b/>
                <w:sz w:val="22"/>
                <w:szCs w:val="22"/>
              </w:rPr>
              <w:t>Код и наименование индикаторов достижения компетенций</w:t>
            </w:r>
          </w:p>
        </w:tc>
        <w:tc>
          <w:tcPr>
            <w:tcW w:w="3011" w:type="pct"/>
            <w:hideMark/>
          </w:tcPr>
          <w:p w14:paraId="489C177C" w14:textId="77777777" w:rsidR="006F0EAF" w:rsidRPr="00781FD1" w:rsidRDefault="006F0EAF" w:rsidP="009B1426">
            <w:pPr>
              <w:tabs>
                <w:tab w:val="left" w:pos="0"/>
              </w:tabs>
              <w:jc w:val="center"/>
              <w:rPr>
                <w:sz w:val="22"/>
                <w:szCs w:val="22"/>
                <w:lang w:bidi="ru-RU"/>
              </w:rPr>
            </w:pPr>
            <w:r w:rsidRPr="00781FD1">
              <w:rPr>
                <w:b/>
                <w:sz w:val="22"/>
                <w:szCs w:val="22"/>
              </w:rPr>
              <w:t xml:space="preserve">Планируемые результаты обучения </w:t>
            </w:r>
            <w:r w:rsidR="00996FB3" w:rsidRPr="00781FD1">
              <w:rPr>
                <w:b/>
                <w:sz w:val="22"/>
                <w:szCs w:val="22"/>
              </w:rPr>
              <w:t>при прохождении практики</w:t>
            </w:r>
          </w:p>
        </w:tc>
      </w:tr>
      <w:tr w:rsidR="00996FB3" w:rsidRPr="00781FD1" w14:paraId="3BBEAA3A" w14:textId="77777777" w:rsidTr="00781FD1">
        <w:trPr>
          <w:trHeight w:val="212"/>
        </w:trPr>
        <w:tc>
          <w:tcPr>
            <w:tcW w:w="958" w:type="pct"/>
          </w:tcPr>
          <w:p w14:paraId="05E778A0"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ПК-4 - Способен разрабатывать и организовывать выполнение мероприятий научно-исследовательского характера в соответствии с технической документацией</w:t>
            </w:r>
          </w:p>
        </w:tc>
        <w:tc>
          <w:tcPr>
            <w:tcW w:w="1031" w:type="pct"/>
          </w:tcPr>
          <w:p w14:paraId="1C0B5809"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ПК-4.2 - Участвует в разработке нормативного обеспечения проектов перспективных и годовых планов предприятий ОПК, а также технических заданий, методических и рабочих программ, технико-экономических обоснований и других документов при проведении научно-исследовательских и опытно-конструкторских работ по закрепленной тематике</w:t>
            </w:r>
          </w:p>
        </w:tc>
        <w:tc>
          <w:tcPr>
            <w:tcW w:w="3011" w:type="pct"/>
          </w:tcPr>
          <w:p w14:paraId="7A3D16CD"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14A0A5E5" w14:textId="77777777" w:rsidR="00DC0676" w:rsidRPr="00781FD1" w:rsidRDefault="00C76457" w:rsidP="00996FB3">
            <w:pPr>
              <w:autoSpaceDE w:val="0"/>
              <w:autoSpaceDN w:val="0"/>
              <w:adjustRightInd w:val="0"/>
              <w:jc w:val="both"/>
              <w:rPr>
                <w:sz w:val="22"/>
                <w:szCs w:val="22"/>
              </w:rPr>
            </w:pPr>
            <w:r w:rsidRPr="00781FD1">
              <w:rPr>
                <w:sz w:val="22"/>
                <w:szCs w:val="22"/>
              </w:rPr>
              <w:t>разрабатывать технические задания для проведения научно-исследовательских проектов; создавать методические и рабочие программы для реализации научных исследований; проводить технико-экономическое обоснование для проектов, оценивая их целесообразность и эффективность; анализировать техническую документацию и вносить необходимые корректировки для достижения целей исследований; составлять перспективные и годовые планы для предприятий оборонно-промышленного комплекса (ОПК);</w:t>
            </w:r>
          </w:p>
          <w:p w14:paraId="7208F990" w14:textId="77777777" w:rsidR="00DC0676" w:rsidRPr="00781FD1" w:rsidRDefault="00DC0676" w:rsidP="00996FB3">
            <w:pPr>
              <w:autoSpaceDE w:val="0"/>
              <w:autoSpaceDN w:val="0"/>
              <w:adjustRightInd w:val="0"/>
              <w:jc w:val="both"/>
              <w:rPr>
                <w:sz w:val="22"/>
                <w:szCs w:val="22"/>
              </w:rPr>
            </w:pPr>
          </w:p>
          <w:p w14:paraId="5D5AEC11"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041F319B" w14:textId="77777777" w:rsidR="00996FB3" w:rsidRPr="00781FD1" w:rsidRDefault="00C76457" w:rsidP="00996FB3">
            <w:pPr>
              <w:autoSpaceDE w:val="0"/>
              <w:autoSpaceDN w:val="0"/>
              <w:adjustRightInd w:val="0"/>
              <w:jc w:val="both"/>
              <w:rPr>
                <w:sz w:val="22"/>
                <w:szCs w:val="22"/>
              </w:rPr>
            </w:pPr>
            <w:r w:rsidRPr="00781FD1">
              <w:rPr>
                <w:sz w:val="22"/>
                <w:szCs w:val="22"/>
              </w:rPr>
              <w:t>методами разработки и организации научно-исследовательских мероприятий; навыками создания и корректировки нормативных документов, регулирующих научно-исследовательскую деятельность; принципами стратегического планирования для предприятий ОПК; техниками составления и оформления технических заданий.</w:t>
            </w:r>
          </w:p>
        </w:tc>
      </w:tr>
      <w:tr w:rsidR="00996FB3" w:rsidRPr="00781FD1" w14:paraId="6960A0CF" w14:textId="77777777" w:rsidTr="00781FD1">
        <w:trPr>
          <w:trHeight w:val="212"/>
        </w:trPr>
        <w:tc>
          <w:tcPr>
            <w:tcW w:w="958" w:type="pct"/>
          </w:tcPr>
          <w:p w14:paraId="39786F59"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lastRenderedPageBreak/>
              <w:t>ПК-6 - Способен осуществлять экономическую деятельность в соответствии с базовыми технологиями предприятий ОПК</w:t>
            </w:r>
          </w:p>
        </w:tc>
        <w:tc>
          <w:tcPr>
            <w:tcW w:w="1031" w:type="pct"/>
          </w:tcPr>
          <w:p w14:paraId="5C5487AA"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ПК-6.2 - Учитывает физические и химические основы построения технологических процессов при обосновании экономических решений</w:t>
            </w:r>
          </w:p>
        </w:tc>
        <w:tc>
          <w:tcPr>
            <w:tcW w:w="3011" w:type="pct"/>
          </w:tcPr>
          <w:p w14:paraId="31E578E6"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4B5BD7DC" w14:textId="77777777" w:rsidR="00DC0676" w:rsidRPr="00781FD1" w:rsidRDefault="00C76457" w:rsidP="00996FB3">
            <w:pPr>
              <w:autoSpaceDE w:val="0"/>
              <w:autoSpaceDN w:val="0"/>
              <w:adjustRightInd w:val="0"/>
              <w:jc w:val="both"/>
              <w:rPr>
                <w:sz w:val="22"/>
                <w:szCs w:val="22"/>
              </w:rPr>
            </w:pPr>
            <w:r w:rsidRPr="00781FD1">
              <w:rPr>
                <w:sz w:val="22"/>
                <w:szCs w:val="22"/>
              </w:rPr>
              <w:t>разрабатывать экономические решения, учитывая физико-химические аспекты технологических процессов; оценивать экономическую эффективность различных технологических решений; проводить технико-экономические обоснования для новых проектов и улучшений существующих процессов.</w:t>
            </w:r>
          </w:p>
          <w:p w14:paraId="1D74F7A1" w14:textId="77777777" w:rsidR="00DC0676" w:rsidRPr="00781FD1" w:rsidRDefault="00DC0676" w:rsidP="00996FB3">
            <w:pPr>
              <w:autoSpaceDE w:val="0"/>
              <w:autoSpaceDN w:val="0"/>
              <w:adjustRightInd w:val="0"/>
              <w:jc w:val="both"/>
              <w:rPr>
                <w:sz w:val="22"/>
                <w:szCs w:val="22"/>
              </w:rPr>
            </w:pPr>
          </w:p>
          <w:p w14:paraId="2B4C93C3"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33CD6320" w14:textId="77777777" w:rsidR="00996FB3" w:rsidRPr="00781FD1" w:rsidRDefault="00C76457" w:rsidP="00996FB3">
            <w:pPr>
              <w:autoSpaceDE w:val="0"/>
              <w:autoSpaceDN w:val="0"/>
              <w:adjustRightInd w:val="0"/>
              <w:jc w:val="both"/>
              <w:rPr>
                <w:sz w:val="22"/>
                <w:szCs w:val="22"/>
              </w:rPr>
            </w:pPr>
            <w:r w:rsidRPr="00781FD1">
              <w:rPr>
                <w:sz w:val="22"/>
                <w:szCs w:val="22"/>
              </w:rPr>
              <w:t>основами экономической деятельности в контексте предприятий ОПК; знаниями о физических и химических основах построения технологических процессов; инструментами для разработки экономических решений, учитывающих технологические факторы.</w:t>
            </w:r>
          </w:p>
        </w:tc>
      </w:tr>
      <w:tr w:rsidR="00996FB3" w:rsidRPr="00781FD1" w14:paraId="750B260E" w14:textId="77777777" w:rsidTr="00781FD1">
        <w:trPr>
          <w:trHeight w:val="212"/>
        </w:trPr>
        <w:tc>
          <w:tcPr>
            <w:tcW w:w="958" w:type="pct"/>
          </w:tcPr>
          <w:p w14:paraId="3B060B67"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lastRenderedPageBreak/>
              <w:t>ПК-1 - Способен формировать прогнозы и планы экономического развития предприятий ОПК</w:t>
            </w:r>
          </w:p>
        </w:tc>
        <w:tc>
          <w:tcPr>
            <w:tcW w:w="1031" w:type="pct"/>
          </w:tcPr>
          <w:p w14:paraId="71F03EF7"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ПК-1.1 - Разрабатывает проекты организации производства и управления производственной деятельностью предприятий ОПК и его подразделений</w:t>
            </w:r>
          </w:p>
        </w:tc>
        <w:tc>
          <w:tcPr>
            <w:tcW w:w="3011" w:type="pct"/>
          </w:tcPr>
          <w:p w14:paraId="28AC6DB0"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79F8B866" w14:textId="77777777" w:rsidR="00DC0676" w:rsidRPr="00781FD1" w:rsidRDefault="00C76457" w:rsidP="00996FB3">
            <w:pPr>
              <w:autoSpaceDE w:val="0"/>
              <w:autoSpaceDN w:val="0"/>
              <w:adjustRightInd w:val="0"/>
              <w:jc w:val="both"/>
              <w:rPr>
                <w:sz w:val="22"/>
                <w:szCs w:val="22"/>
              </w:rPr>
            </w:pPr>
            <w:r w:rsidRPr="00781FD1">
              <w:rPr>
                <w:sz w:val="22"/>
                <w:szCs w:val="22"/>
              </w:rPr>
              <w:t>анализировать текущие экономические и производственные показатели для разработки эффективных планов развития; оценивать ресурсы, необходимые для реализации производственных проектов; разрабатывать стратегии управления производственной деятельностью, учитывая долгосрочные цели предприятия.</w:t>
            </w:r>
          </w:p>
          <w:p w14:paraId="55C71B7D" w14:textId="77777777" w:rsidR="00DC0676" w:rsidRPr="00781FD1" w:rsidRDefault="00DC0676" w:rsidP="00996FB3">
            <w:pPr>
              <w:autoSpaceDE w:val="0"/>
              <w:autoSpaceDN w:val="0"/>
              <w:adjustRightInd w:val="0"/>
              <w:jc w:val="both"/>
              <w:rPr>
                <w:sz w:val="22"/>
                <w:szCs w:val="22"/>
              </w:rPr>
            </w:pPr>
          </w:p>
          <w:p w14:paraId="52765CC1"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21D149DB" w14:textId="77777777" w:rsidR="00996FB3" w:rsidRPr="00781FD1" w:rsidRDefault="00C76457" w:rsidP="00996FB3">
            <w:pPr>
              <w:autoSpaceDE w:val="0"/>
              <w:autoSpaceDN w:val="0"/>
              <w:adjustRightInd w:val="0"/>
              <w:jc w:val="both"/>
              <w:rPr>
                <w:sz w:val="22"/>
                <w:szCs w:val="22"/>
              </w:rPr>
            </w:pPr>
            <w:r w:rsidRPr="00781FD1">
              <w:rPr>
                <w:sz w:val="22"/>
                <w:szCs w:val="22"/>
              </w:rPr>
              <w:t>методами прогнозирования экономического развития предприятий ОПК; техниками разработки проектов организации производства и управления производственной деятельностью; навыками анализа экономических и производственных данных.</w:t>
            </w:r>
          </w:p>
        </w:tc>
      </w:tr>
      <w:tr w:rsidR="00996FB3" w:rsidRPr="00781FD1" w14:paraId="064C647A" w14:textId="77777777" w:rsidTr="00781FD1">
        <w:trPr>
          <w:trHeight w:val="212"/>
        </w:trPr>
        <w:tc>
          <w:tcPr>
            <w:tcW w:w="958" w:type="pct"/>
          </w:tcPr>
          <w:p w14:paraId="47BFDC93"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lastRenderedPageBreak/>
              <w:t>ПК-2 - Способен осуществлять технико-экономический и финансовый анализ деятельности предприятий ОПК</w:t>
            </w:r>
          </w:p>
        </w:tc>
        <w:tc>
          <w:tcPr>
            <w:tcW w:w="1031" w:type="pct"/>
          </w:tcPr>
          <w:p w14:paraId="267DC60D"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ПК-2.2 - Анализирует технико-экономические показатели деятельности предприятий ОПК</w:t>
            </w:r>
          </w:p>
        </w:tc>
        <w:tc>
          <w:tcPr>
            <w:tcW w:w="3011" w:type="pct"/>
          </w:tcPr>
          <w:p w14:paraId="4223A19C"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6BFBC30C" w14:textId="77777777" w:rsidR="00DC0676" w:rsidRPr="00781FD1" w:rsidRDefault="00C76457" w:rsidP="00996FB3">
            <w:pPr>
              <w:autoSpaceDE w:val="0"/>
              <w:autoSpaceDN w:val="0"/>
              <w:adjustRightInd w:val="0"/>
              <w:jc w:val="both"/>
              <w:rPr>
                <w:sz w:val="22"/>
                <w:szCs w:val="22"/>
              </w:rPr>
            </w:pPr>
            <w:r w:rsidRPr="00781FD1">
              <w:rPr>
                <w:sz w:val="22"/>
                <w:szCs w:val="22"/>
              </w:rPr>
              <w:t>собрать и обработать данные, необходимые для проведения технико-экономического анализа деятельности предприятий ОПК; оценивать финансовое состояние предприятия на основе анализа баланса, отчета о прибылях и убытках, а также других финансовых документов.</w:t>
            </w:r>
          </w:p>
          <w:p w14:paraId="34769A59" w14:textId="77777777" w:rsidR="00DC0676" w:rsidRPr="00781FD1" w:rsidRDefault="00DC0676" w:rsidP="00996FB3">
            <w:pPr>
              <w:autoSpaceDE w:val="0"/>
              <w:autoSpaceDN w:val="0"/>
              <w:adjustRightInd w:val="0"/>
              <w:jc w:val="both"/>
              <w:rPr>
                <w:sz w:val="22"/>
                <w:szCs w:val="22"/>
              </w:rPr>
            </w:pPr>
          </w:p>
          <w:p w14:paraId="450C0CE4"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7A576862" w14:textId="77777777" w:rsidR="00996FB3" w:rsidRPr="00781FD1" w:rsidRDefault="00C76457" w:rsidP="00996FB3">
            <w:pPr>
              <w:autoSpaceDE w:val="0"/>
              <w:autoSpaceDN w:val="0"/>
              <w:adjustRightInd w:val="0"/>
              <w:jc w:val="both"/>
              <w:rPr>
                <w:sz w:val="22"/>
                <w:szCs w:val="22"/>
              </w:rPr>
            </w:pPr>
            <w:r w:rsidRPr="00781FD1">
              <w:rPr>
                <w:sz w:val="22"/>
                <w:szCs w:val="22"/>
              </w:rPr>
              <w:t>методами технико-экономического и финансового анализа; инструментами для сбора, обработки и анализа данных; навыками интерпретации технико-экономических показателей.</w:t>
            </w:r>
          </w:p>
        </w:tc>
      </w:tr>
      <w:tr w:rsidR="00996FB3" w:rsidRPr="00781FD1" w14:paraId="33CA3050" w14:textId="77777777" w:rsidTr="00781FD1">
        <w:trPr>
          <w:trHeight w:val="212"/>
        </w:trPr>
        <w:tc>
          <w:tcPr>
            <w:tcW w:w="958" w:type="pct"/>
          </w:tcPr>
          <w:p w14:paraId="3BB74CF3"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ПК-3 - Способен осуществлять анализ фактических результатов и построение проектов улучшения показателей конкурентоспособности выпускаемой продукции и рентабельности производства</w:t>
            </w:r>
          </w:p>
        </w:tc>
        <w:tc>
          <w:tcPr>
            <w:tcW w:w="1031" w:type="pct"/>
          </w:tcPr>
          <w:p w14:paraId="020FDBB3"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ПК-3.1 - Участвует в разработке нормативного обеспечения планово-экономической деятельности предприятия</w:t>
            </w:r>
          </w:p>
        </w:tc>
        <w:tc>
          <w:tcPr>
            <w:tcW w:w="3011" w:type="pct"/>
          </w:tcPr>
          <w:p w14:paraId="356C1834"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0EE942E3" w14:textId="77777777" w:rsidR="00DC0676" w:rsidRPr="00781FD1" w:rsidRDefault="00C76457" w:rsidP="00996FB3">
            <w:pPr>
              <w:autoSpaceDE w:val="0"/>
              <w:autoSpaceDN w:val="0"/>
              <w:adjustRightInd w:val="0"/>
              <w:jc w:val="both"/>
              <w:rPr>
                <w:sz w:val="22"/>
                <w:szCs w:val="22"/>
              </w:rPr>
            </w:pPr>
            <w:r w:rsidRPr="00781FD1">
              <w:rPr>
                <w:sz w:val="22"/>
                <w:szCs w:val="22"/>
              </w:rPr>
              <w:t>собрать и анализировать данные о фактических производственных и экономических показателях; выявлять ключевые факторы, влияющие на конкурентоспособность продукции и рентабельность производства; разрабатывать стратегии и планы для повышения конкурентоспособности продукции.</w:t>
            </w:r>
          </w:p>
          <w:p w14:paraId="25B7A73A" w14:textId="77777777" w:rsidR="00DC0676" w:rsidRPr="00781FD1" w:rsidRDefault="00DC0676" w:rsidP="00996FB3">
            <w:pPr>
              <w:autoSpaceDE w:val="0"/>
              <w:autoSpaceDN w:val="0"/>
              <w:adjustRightInd w:val="0"/>
              <w:jc w:val="both"/>
              <w:rPr>
                <w:sz w:val="22"/>
                <w:szCs w:val="22"/>
              </w:rPr>
            </w:pPr>
          </w:p>
          <w:p w14:paraId="11972EB8"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6FE809BB" w14:textId="77777777" w:rsidR="00996FB3" w:rsidRPr="00781FD1" w:rsidRDefault="00C76457" w:rsidP="00996FB3">
            <w:pPr>
              <w:autoSpaceDE w:val="0"/>
              <w:autoSpaceDN w:val="0"/>
              <w:adjustRightInd w:val="0"/>
              <w:jc w:val="both"/>
              <w:rPr>
                <w:sz w:val="22"/>
                <w:szCs w:val="22"/>
              </w:rPr>
            </w:pPr>
            <w:r w:rsidRPr="00781FD1">
              <w:rPr>
                <w:sz w:val="22"/>
                <w:szCs w:val="22"/>
              </w:rPr>
              <w:t>методами анализа фактических производственных и экономических показателей; инструментами для разработки проектов улучшения конкурентоспособности и рентабельности; навыками участия в разработке нормативных документов для планово-экономической деятельности.</w:t>
            </w:r>
          </w:p>
        </w:tc>
      </w:tr>
      <w:tr w:rsidR="00996FB3" w:rsidRPr="00781FD1" w14:paraId="44FADEBD" w14:textId="77777777" w:rsidTr="00781FD1">
        <w:trPr>
          <w:trHeight w:val="212"/>
        </w:trPr>
        <w:tc>
          <w:tcPr>
            <w:tcW w:w="958" w:type="pct"/>
          </w:tcPr>
          <w:p w14:paraId="6EAC3DC2"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lastRenderedPageBreak/>
              <w:t>УК-1 - Способен осуществлять поиск, критический анализ и синтез информации, применять системный подход для решения поставленных задач</w:t>
            </w:r>
          </w:p>
        </w:tc>
        <w:tc>
          <w:tcPr>
            <w:tcW w:w="1031" w:type="pct"/>
          </w:tcPr>
          <w:p w14:paraId="60CA2D5E"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УК-1.2 - Разрабатывает варианты решения проблемной ситуации на основе критического анализа доступных источников информации</w:t>
            </w:r>
          </w:p>
        </w:tc>
        <w:tc>
          <w:tcPr>
            <w:tcW w:w="3011" w:type="pct"/>
          </w:tcPr>
          <w:p w14:paraId="473B4C95"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48F5DD60" w14:textId="77777777" w:rsidR="00DC0676" w:rsidRPr="00781FD1" w:rsidRDefault="00C76457" w:rsidP="00996FB3">
            <w:pPr>
              <w:autoSpaceDE w:val="0"/>
              <w:autoSpaceDN w:val="0"/>
              <w:adjustRightInd w:val="0"/>
              <w:jc w:val="both"/>
              <w:rPr>
                <w:sz w:val="22"/>
                <w:szCs w:val="22"/>
              </w:rPr>
            </w:pPr>
            <w:r w:rsidRPr="00781FD1">
              <w:rPr>
                <w:sz w:val="22"/>
                <w:szCs w:val="22"/>
              </w:rPr>
              <w:t>осуществлять поиск необходимой информации из различных источников; проводить критический анализ найденной информации; синтезировать информацию для разработки решений.</w:t>
            </w:r>
          </w:p>
          <w:p w14:paraId="1B3A7F46" w14:textId="77777777" w:rsidR="00DC0676" w:rsidRPr="00781FD1" w:rsidRDefault="00DC0676" w:rsidP="00996FB3">
            <w:pPr>
              <w:autoSpaceDE w:val="0"/>
              <w:autoSpaceDN w:val="0"/>
              <w:adjustRightInd w:val="0"/>
              <w:jc w:val="both"/>
              <w:rPr>
                <w:sz w:val="22"/>
                <w:szCs w:val="22"/>
              </w:rPr>
            </w:pPr>
          </w:p>
          <w:p w14:paraId="2E315A47"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366111F6" w14:textId="77777777" w:rsidR="00996FB3" w:rsidRPr="00781FD1" w:rsidRDefault="00C76457" w:rsidP="00996FB3">
            <w:pPr>
              <w:autoSpaceDE w:val="0"/>
              <w:autoSpaceDN w:val="0"/>
              <w:adjustRightInd w:val="0"/>
              <w:jc w:val="both"/>
              <w:rPr>
                <w:sz w:val="22"/>
                <w:szCs w:val="22"/>
              </w:rPr>
            </w:pPr>
            <w:r w:rsidRPr="00781FD1">
              <w:rPr>
                <w:sz w:val="22"/>
                <w:szCs w:val="22"/>
              </w:rPr>
              <w:t>методами поиска и сбора информации из различных источников; техниками критического анализа информации; приемами синтеза информации для разработки решений; навыками разработки вариантов решения проблемных ситуаций.</w:t>
            </w:r>
          </w:p>
        </w:tc>
      </w:tr>
      <w:tr w:rsidR="00996FB3" w:rsidRPr="00781FD1" w14:paraId="4F507A97" w14:textId="77777777" w:rsidTr="00781FD1">
        <w:trPr>
          <w:trHeight w:val="212"/>
        </w:trPr>
        <w:tc>
          <w:tcPr>
            <w:tcW w:w="958" w:type="pct"/>
          </w:tcPr>
          <w:p w14:paraId="673FC05D"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031" w:type="pct"/>
          </w:tcPr>
          <w:p w14:paraId="13C3A979"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УК-2.1 - Понимает базовые принципы постановки задач и выработки решений</w:t>
            </w:r>
          </w:p>
        </w:tc>
        <w:tc>
          <w:tcPr>
            <w:tcW w:w="3011" w:type="pct"/>
          </w:tcPr>
          <w:p w14:paraId="544939D5"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183C8709" w14:textId="77777777" w:rsidR="00DC0676" w:rsidRPr="00781FD1" w:rsidRDefault="00C76457" w:rsidP="00996FB3">
            <w:pPr>
              <w:autoSpaceDE w:val="0"/>
              <w:autoSpaceDN w:val="0"/>
              <w:adjustRightInd w:val="0"/>
              <w:jc w:val="both"/>
              <w:rPr>
                <w:sz w:val="22"/>
                <w:szCs w:val="22"/>
              </w:rPr>
            </w:pPr>
            <w:r w:rsidRPr="00781FD1">
              <w:rPr>
                <w:sz w:val="22"/>
                <w:szCs w:val="22"/>
              </w:rPr>
              <w:t>разрабатывать и формулировать конкретные задачи на основе общей цели; выбирать оптимальные способы решения задач с учетом действующих правовых норм; оценивать доступные ресурсы и ограничения при планировании решений.</w:t>
            </w:r>
          </w:p>
          <w:p w14:paraId="651511E6" w14:textId="77777777" w:rsidR="00DC0676" w:rsidRPr="00781FD1" w:rsidRDefault="00DC0676" w:rsidP="00996FB3">
            <w:pPr>
              <w:autoSpaceDE w:val="0"/>
              <w:autoSpaceDN w:val="0"/>
              <w:adjustRightInd w:val="0"/>
              <w:jc w:val="both"/>
              <w:rPr>
                <w:sz w:val="22"/>
                <w:szCs w:val="22"/>
              </w:rPr>
            </w:pPr>
          </w:p>
          <w:p w14:paraId="745C9625"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1EF8F15F" w14:textId="77777777" w:rsidR="00996FB3" w:rsidRPr="00781FD1" w:rsidRDefault="00C76457" w:rsidP="00996FB3">
            <w:pPr>
              <w:autoSpaceDE w:val="0"/>
              <w:autoSpaceDN w:val="0"/>
              <w:adjustRightInd w:val="0"/>
              <w:jc w:val="both"/>
              <w:rPr>
                <w:sz w:val="22"/>
                <w:szCs w:val="22"/>
              </w:rPr>
            </w:pPr>
            <w:r w:rsidRPr="00781FD1">
              <w:rPr>
                <w:sz w:val="22"/>
                <w:szCs w:val="22"/>
              </w:rPr>
              <w:t>оценивать доступные ресурсы и ограничения при планировании решений; инструментами анализа правовых норм, регулирующих решение задач; инструментами анализа правовых норм, регулирующих решение задач.</w:t>
            </w:r>
          </w:p>
        </w:tc>
      </w:tr>
      <w:tr w:rsidR="00996FB3" w:rsidRPr="00781FD1" w14:paraId="44771E02" w14:textId="77777777" w:rsidTr="00781FD1">
        <w:trPr>
          <w:trHeight w:val="212"/>
        </w:trPr>
        <w:tc>
          <w:tcPr>
            <w:tcW w:w="958" w:type="pct"/>
          </w:tcPr>
          <w:p w14:paraId="5D7BCBB8"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lastRenderedPageBreak/>
              <w:t>УК-3 - Способен осуществлять социальное взаимодействие и реализовывать свою роль в команде</w:t>
            </w:r>
          </w:p>
        </w:tc>
        <w:tc>
          <w:tcPr>
            <w:tcW w:w="1031" w:type="pct"/>
          </w:tcPr>
          <w:p w14:paraId="71433C04"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УК-3.2 - Применяет методы командного взаимодействия</w:t>
            </w:r>
          </w:p>
        </w:tc>
        <w:tc>
          <w:tcPr>
            <w:tcW w:w="3011" w:type="pct"/>
          </w:tcPr>
          <w:p w14:paraId="3B624E0E"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45593871" w14:textId="77777777" w:rsidR="00DC0676" w:rsidRPr="00781FD1" w:rsidRDefault="00C76457" w:rsidP="00996FB3">
            <w:pPr>
              <w:autoSpaceDE w:val="0"/>
              <w:autoSpaceDN w:val="0"/>
              <w:adjustRightInd w:val="0"/>
              <w:jc w:val="both"/>
              <w:rPr>
                <w:sz w:val="22"/>
                <w:szCs w:val="22"/>
              </w:rPr>
            </w:pPr>
            <w:r w:rsidRPr="00781FD1">
              <w:rPr>
                <w:sz w:val="22"/>
                <w:szCs w:val="22"/>
              </w:rPr>
              <w:t>работать в команде, учитывая индивидуальные особенности и роли каждого участника; вносить конструктивные предложения и участвовать в обсуждении решений; применять методы командного взаимодействия для решения поставленных задач.</w:t>
            </w:r>
          </w:p>
          <w:p w14:paraId="0AD71A3A" w14:textId="77777777" w:rsidR="00DC0676" w:rsidRPr="00781FD1" w:rsidRDefault="00DC0676" w:rsidP="00996FB3">
            <w:pPr>
              <w:autoSpaceDE w:val="0"/>
              <w:autoSpaceDN w:val="0"/>
              <w:adjustRightInd w:val="0"/>
              <w:jc w:val="both"/>
              <w:rPr>
                <w:sz w:val="22"/>
                <w:szCs w:val="22"/>
              </w:rPr>
            </w:pPr>
          </w:p>
          <w:p w14:paraId="7915C802"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53A6E39F" w14:textId="77777777" w:rsidR="00996FB3" w:rsidRPr="00781FD1" w:rsidRDefault="00C76457" w:rsidP="00996FB3">
            <w:pPr>
              <w:autoSpaceDE w:val="0"/>
              <w:autoSpaceDN w:val="0"/>
              <w:adjustRightInd w:val="0"/>
              <w:jc w:val="both"/>
              <w:rPr>
                <w:sz w:val="22"/>
                <w:szCs w:val="22"/>
              </w:rPr>
            </w:pPr>
            <w:r w:rsidRPr="00781FD1">
              <w:rPr>
                <w:sz w:val="22"/>
                <w:szCs w:val="22"/>
              </w:rPr>
              <w:t>основами социального взаимодействия в коллективе; методами и техниками командного взаимодействия.</w:t>
            </w:r>
          </w:p>
        </w:tc>
      </w:tr>
      <w:tr w:rsidR="00996FB3" w:rsidRPr="00781FD1" w14:paraId="302D2164" w14:textId="77777777" w:rsidTr="00781FD1">
        <w:trPr>
          <w:trHeight w:val="212"/>
        </w:trPr>
        <w:tc>
          <w:tcPr>
            <w:tcW w:w="958" w:type="pct"/>
          </w:tcPr>
          <w:p w14:paraId="28C70500"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УК-4 - 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781FD1">
              <w:rPr>
                <w:sz w:val="22"/>
                <w:szCs w:val="22"/>
              </w:rPr>
              <w:t>ых</w:t>
            </w:r>
            <w:proofErr w:type="spellEnd"/>
            <w:r w:rsidRPr="00781FD1">
              <w:rPr>
                <w:sz w:val="22"/>
                <w:szCs w:val="22"/>
              </w:rPr>
              <w:t>) языке(ах)</w:t>
            </w:r>
          </w:p>
        </w:tc>
        <w:tc>
          <w:tcPr>
            <w:tcW w:w="1031" w:type="pct"/>
          </w:tcPr>
          <w:p w14:paraId="76179568"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УК-4.2 - Использует диалог для сотрудничества в социальной и/или профессиональной сферах</w:t>
            </w:r>
          </w:p>
        </w:tc>
        <w:tc>
          <w:tcPr>
            <w:tcW w:w="3011" w:type="pct"/>
          </w:tcPr>
          <w:p w14:paraId="01CBB0C5"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7E491DF3" w14:textId="77777777" w:rsidR="00DC0676" w:rsidRPr="00781FD1" w:rsidRDefault="00C76457" w:rsidP="00996FB3">
            <w:pPr>
              <w:autoSpaceDE w:val="0"/>
              <w:autoSpaceDN w:val="0"/>
              <w:adjustRightInd w:val="0"/>
              <w:jc w:val="both"/>
              <w:rPr>
                <w:sz w:val="22"/>
                <w:szCs w:val="22"/>
              </w:rPr>
            </w:pPr>
            <w:r w:rsidRPr="00781FD1">
              <w:rPr>
                <w:sz w:val="22"/>
                <w:szCs w:val="22"/>
              </w:rPr>
              <w:t>осуществлять деловую коммуникацию в устной форме на государственном языке Российской Федерации и иностранном(</w:t>
            </w:r>
            <w:proofErr w:type="spellStart"/>
            <w:r w:rsidRPr="00781FD1">
              <w:rPr>
                <w:sz w:val="22"/>
                <w:szCs w:val="22"/>
              </w:rPr>
              <w:t>ых</w:t>
            </w:r>
            <w:proofErr w:type="spellEnd"/>
            <w:r w:rsidRPr="00781FD1">
              <w:rPr>
                <w:sz w:val="22"/>
                <w:szCs w:val="22"/>
              </w:rPr>
              <w:t>) языке(ах); писать деловые документы на государственном языке Российской Федерации и иностранном(</w:t>
            </w:r>
            <w:proofErr w:type="spellStart"/>
            <w:r w:rsidRPr="00781FD1">
              <w:rPr>
                <w:sz w:val="22"/>
                <w:szCs w:val="22"/>
              </w:rPr>
              <w:t>ых</w:t>
            </w:r>
            <w:proofErr w:type="spellEnd"/>
            <w:r w:rsidRPr="00781FD1">
              <w:rPr>
                <w:sz w:val="22"/>
                <w:szCs w:val="22"/>
              </w:rPr>
              <w:t>) языке(ах); использовать диалог для эффективного сотрудничества в социальной сфере; применять диалог для сотрудничества в профессиональной сфере.</w:t>
            </w:r>
          </w:p>
          <w:p w14:paraId="560EEFCF" w14:textId="77777777" w:rsidR="00DC0676" w:rsidRPr="00781FD1" w:rsidRDefault="00DC0676" w:rsidP="00996FB3">
            <w:pPr>
              <w:autoSpaceDE w:val="0"/>
              <w:autoSpaceDN w:val="0"/>
              <w:adjustRightInd w:val="0"/>
              <w:jc w:val="both"/>
              <w:rPr>
                <w:sz w:val="22"/>
                <w:szCs w:val="22"/>
              </w:rPr>
            </w:pPr>
          </w:p>
          <w:p w14:paraId="1612C4C6"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69139AF9" w14:textId="77777777" w:rsidR="00996FB3" w:rsidRPr="00781FD1" w:rsidRDefault="00C76457" w:rsidP="00996FB3">
            <w:pPr>
              <w:autoSpaceDE w:val="0"/>
              <w:autoSpaceDN w:val="0"/>
              <w:adjustRightInd w:val="0"/>
              <w:jc w:val="both"/>
              <w:rPr>
                <w:sz w:val="22"/>
                <w:szCs w:val="22"/>
              </w:rPr>
            </w:pPr>
            <w:r w:rsidRPr="00781FD1">
              <w:rPr>
                <w:sz w:val="22"/>
                <w:szCs w:val="22"/>
              </w:rPr>
              <w:t xml:space="preserve">навыками написания деловых писем, отчетов и других документов на государственном языке Российской Федерации </w:t>
            </w:r>
            <w:proofErr w:type="gramStart"/>
            <w:r w:rsidRPr="00781FD1">
              <w:rPr>
                <w:sz w:val="22"/>
                <w:szCs w:val="22"/>
              </w:rPr>
              <w:t>и  иностранном</w:t>
            </w:r>
            <w:proofErr w:type="gramEnd"/>
            <w:r w:rsidRPr="00781FD1">
              <w:rPr>
                <w:sz w:val="22"/>
                <w:szCs w:val="22"/>
              </w:rPr>
              <w:t>(</w:t>
            </w:r>
            <w:proofErr w:type="spellStart"/>
            <w:r w:rsidRPr="00781FD1">
              <w:rPr>
                <w:sz w:val="22"/>
                <w:szCs w:val="22"/>
              </w:rPr>
              <w:t>ых</w:t>
            </w:r>
            <w:proofErr w:type="spellEnd"/>
            <w:r w:rsidRPr="00781FD1">
              <w:rPr>
                <w:sz w:val="22"/>
                <w:szCs w:val="22"/>
              </w:rPr>
              <w:t>) языке(ах); техниками ведения диалогов для сотрудничества в социальной сфере и в профессиональной сфере.</w:t>
            </w:r>
          </w:p>
        </w:tc>
      </w:tr>
      <w:tr w:rsidR="00996FB3" w:rsidRPr="00781FD1" w14:paraId="4D62BA79" w14:textId="77777777" w:rsidTr="00781FD1">
        <w:trPr>
          <w:trHeight w:val="212"/>
        </w:trPr>
        <w:tc>
          <w:tcPr>
            <w:tcW w:w="958" w:type="pct"/>
          </w:tcPr>
          <w:p w14:paraId="4E66D87D"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lastRenderedPageBreak/>
              <w:t>УК-5 - Способен воспринимать межкультурное разнообразие общества в социально-историческом, этическом и философском контекстах</w:t>
            </w:r>
          </w:p>
        </w:tc>
        <w:tc>
          <w:tcPr>
            <w:tcW w:w="1031" w:type="pct"/>
          </w:tcPr>
          <w:p w14:paraId="5A8C011C"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УК-5.3 -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 аргументированно обсуждает и решает проблемы мировоззренческого, общественного, этического и личностного характера</w:t>
            </w:r>
          </w:p>
        </w:tc>
        <w:tc>
          <w:tcPr>
            <w:tcW w:w="3011" w:type="pct"/>
          </w:tcPr>
          <w:p w14:paraId="481376DF"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2DC431D6" w14:textId="77777777" w:rsidR="00DC0676" w:rsidRPr="00781FD1" w:rsidRDefault="00C76457" w:rsidP="00996FB3">
            <w:pPr>
              <w:autoSpaceDE w:val="0"/>
              <w:autoSpaceDN w:val="0"/>
              <w:adjustRightInd w:val="0"/>
              <w:jc w:val="both"/>
              <w:rPr>
                <w:sz w:val="22"/>
                <w:szCs w:val="22"/>
              </w:rPr>
            </w:pPr>
            <w:r w:rsidRPr="00781FD1">
              <w:rPr>
                <w:sz w:val="22"/>
                <w:szCs w:val="22"/>
              </w:rPr>
              <w:t>находить информацию о культурных особенностях и традициях различных социальных групп; использовать найденную информацию для саморазвития и взаимодействия с другими людьми; аргументированно обсуждать проблемы мировоззренческого характера.</w:t>
            </w:r>
          </w:p>
          <w:p w14:paraId="5AB8BD00" w14:textId="77777777" w:rsidR="00DC0676" w:rsidRPr="00781FD1" w:rsidRDefault="00DC0676" w:rsidP="00996FB3">
            <w:pPr>
              <w:autoSpaceDE w:val="0"/>
              <w:autoSpaceDN w:val="0"/>
              <w:adjustRightInd w:val="0"/>
              <w:jc w:val="both"/>
              <w:rPr>
                <w:sz w:val="22"/>
                <w:szCs w:val="22"/>
              </w:rPr>
            </w:pPr>
          </w:p>
          <w:p w14:paraId="7C37962B"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7B88E268" w14:textId="77777777" w:rsidR="00996FB3" w:rsidRPr="00781FD1" w:rsidRDefault="00C76457" w:rsidP="00996FB3">
            <w:pPr>
              <w:autoSpaceDE w:val="0"/>
              <w:autoSpaceDN w:val="0"/>
              <w:adjustRightInd w:val="0"/>
              <w:jc w:val="both"/>
              <w:rPr>
                <w:sz w:val="22"/>
                <w:szCs w:val="22"/>
              </w:rPr>
            </w:pPr>
            <w:r w:rsidRPr="00781FD1">
              <w:rPr>
                <w:sz w:val="22"/>
                <w:szCs w:val="22"/>
              </w:rPr>
              <w:t>основами восприятия межкультурного разнообразия общества; навыками анализа социально-исторического контекста межкультурных взаимодействий; инструментами для поиска информации о культурных особенностях и традициях социальных групп.</w:t>
            </w:r>
          </w:p>
        </w:tc>
      </w:tr>
      <w:tr w:rsidR="00996FB3" w:rsidRPr="00781FD1" w14:paraId="34B241E6" w14:textId="77777777" w:rsidTr="00781FD1">
        <w:trPr>
          <w:trHeight w:val="212"/>
        </w:trPr>
        <w:tc>
          <w:tcPr>
            <w:tcW w:w="958" w:type="pct"/>
          </w:tcPr>
          <w:p w14:paraId="5F989630"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УК-6 - 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1031" w:type="pct"/>
          </w:tcPr>
          <w:p w14:paraId="7BC68E4B"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УК-6.2 - Адекватно оценивает временные ресурсы и ограничения и эффективно использует эти ресурсы для личностного/профессионального развития</w:t>
            </w:r>
          </w:p>
        </w:tc>
        <w:tc>
          <w:tcPr>
            <w:tcW w:w="3011" w:type="pct"/>
          </w:tcPr>
          <w:p w14:paraId="0B4DD1CE"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4376775F" w14:textId="77777777" w:rsidR="00DC0676" w:rsidRPr="00781FD1" w:rsidRDefault="00C76457" w:rsidP="00996FB3">
            <w:pPr>
              <w:autoSpaceDE w:val="0"/>
              <w:autoSpaceDN w:val="0"/>
              <w:adjustRightInd w:val="0"/>
              <w:jc w:val="both"/>
              <w:rPr>
                <w:sz w:val="22"/>
                <w:szCs w:val="22"/>
              </w:rPr>
            </w:pPr>
            <w:r w:rsidRPr="00781FD1">
              <w:rPr>
                <w:sz w:val="22"/>
                <w:szCs w:val="22"/>
              </w:rPr>
              <w:t>управлять своим временем для эффективного выполнения задач; строить и реализовывать план саморазвития, опираясь на принципы непрерывного образования; устанавливать приоритеты задач и сроков их выполнения.</w:t>
            </w:r>
          </w:p>
          <w:p w14:paraId="32CE3F72" w14:textId="77777777" w:rsidR="00DC0676" w:rsidRPr="00781FD1" w:rsidRDefault="00DC0676" w:rsidP="00996FB3">
            <w:pPr>
              <w:autoSpaceDE w:val="0"/>
              <w:autoSpaceDN w:val="0"/>
              <w:adjustRightInd w:val="0"/>
              <w:jc w:val="both"/>
              <w:rPr>
                <w:sz w:val="22"/>
                <w:szCs w:val="22"/>
              </w:rPr>
            </w:pPr>
          </w:p>
          <w:p w14:paraId="2D64BA47"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0C4B02AC" w14:textId="77777777" w:rsidR="00996FB3" w:rsidRPr="00781FD1" w:rsidRDefault="00C76457" w:rsidP="00996FB3">
            <w:pPr>
              <w:autoSpaceDE w:val="0"/>
              <w:autoSpaceDN w:val="0"/>
              <w:adjustRightInd w:val="0"/>
              <w:jc w:val="both"/>
              <w:rPr>
                <w:sz w:val="22"/>
                <w:szCs w:val="22"/>
              </w:rPr>
            </w:pPr>
            <w:r w:rsidRPr="00781FD1">
              <w:rPr>
                <w:sz w:val="22"/>
                <w:szCs w:val="22"/>
              </w:rPr>
              <w:t>приемами эффективного использования времени для личностного и профессионального развития; техниками анализа и планирования временных затрат; инструментами для создания и поддержания баланса между различными видами деятельности.</w:t>
            </w:r>
          </w:p>
        </w:tc>
      </w:tr>
      <w:tr w:rsidR="00996FB3" w:rsidRPr="00781FD1" w14:paraId="093BA746" w14:textId="77777777" w:rsidTr="00781FD1">
        <w:trPr>
          <w:trHeight w:val="212"/>
        </w:trPr>
        <w:tc>
          <w:tcPr>
            <w:tcW w:w="958" w:type="pct"/>
          </w:tcPr>
          <w:p w14:paraId="3596DDFC"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lastRenderedPageBreak/>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1031" w:type="pct"/>
          </w:tcPr>
          <w:p w14:paraId="77CEE6AF"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УК-8.2 -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w:t>
            </w:r>
          </w:p>
        </w:tc>
        <w:tc>
          <w:tcPr>
            <w:tcW w:w="3011" w:type="pct"/>
          </w:tcPr>
          <w:p w14:paraId="5774B51E"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33552F51" w14:textId="77777777" w:rsidR="00DC0676" w:rsidRPr="00781FD1" w:rsidRDefault="00C76457" w:rsidP="00996FB3">
            <w:pPr>
              <w:autoSpaceDE w:val="0"/>
              <w:autoSpaceDN w:val="0"/>
              <w:adjustRightInd w:val="0"/>
              <w:jc w:val="both"/>
              <w:rPr>
                <w:sz w:val="22"/>
                <w:szCs w:val="22"/>
              </w:rPr>
            </w:pPr>
            <w:r w:rsidRPr="00781FD1">
              <w:rPr>
                <w:sz w:val="22"/>
                <w:szCs w:val="22"/>
              </w:rPr>
              <w:t>применять теоретические знания для создания безопасных условий в бытовой и профессиональной сферах; использовать практические навыки для поддержания безопасных условий жизнедеятельности; оценивать риски и угрозы в различных сферах деятельности.</w:t>
            </w:r>
          </w:p>
          <w:p w14:paraId="66051416" w14:textId="77777777" w:rsidR="00DC0676" w:rsidRPr="00781FD1" w:rsidRDefault="00DC0676" w:rsidP="00996FB3">
            <w:pPr>
              <w:autoSpaceDE w:val="0"/>
              <w:autoSpaceDN w:val="0"/>
              <w:adjustRightInd w:val="0"/>
              <w:jc w:val="both"/>
              <w:rPr>
                <w:sz w:val="22"/>
                <w:szCs w:val="22"/>
              </w:rPr>
            </w:pPr>
          </w:p>
          <w:p w14:paraId="6BE06BC7"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1B939EB1" w14:textId="77777777" w:rsidR="00996FB3" w:rsidRPr="00781FD1" w:rsidRDefault="00C76457" w:rsidP="00996FB3">
            <w:pPr>
              <w:autoSpaceDE w:val="0"/>
              <w:autoSpaceDN w:val="0"/>
              <w:adjustRightInd w:val="0"/>
              <w:jc w:val="both"/>
              <w:rPr>
                <w:sz w:val="22"/>
                <w:szCs w:val="22"/>
              </w:rPr>
            </w:pPr>
            <w:r w:rsidRPr="00781FD1">
              <w:rPr>
                <w:sz w:val="22"/>
                <w:szCs w:val="22"/>
              </w:rPr>
              <w:t>теоретическими знаниями по созданию и поддержанию безопасных условий жизнедеятельности; практическими навыками обеспечения безопасности в бытовой и профессиональной сферах; приемами оценки рисков и угроз.</w:t>
            </w:r>
          </w:p>
        </w:tc>
      </w:tr>
      <w:tr w:rsidR="00996FB3" w:rsidRPr="00781FD1" w14:paraId="34D2EC5C" w14:textId="77777777" w:rsidTr="00781FD1">
        <w:trPr>
          <w:trHeight w:val="212"/>
        </w:trPr>
        <w:tc>
          <w:tcPr>
            <w:tcW w:w="958" w:type="pct"/>
          </w:tcPr>
          <w:p w14:paraId="508CDA08"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lastRenderedPageBreak/>
              <w:t>УК-9 - Способен использовать базовые дефектологические знания в социальной и профессиональной сферах</w:t>
            </w:r>
          </w:p>
        </w:tc>
        <w:tc>
          <w:tcPr>
            <w:tcW w:w="1031" w:type="pct"/>
          </w:tcPr>
          <w:p w14:paraId="46954830"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УК-9.2 - Содействует успешной профессиональной и социальной адаптации лиц с ограниченными возможностями</w:t>
            </w:r>
          </w:p>
        </w:tc>
        <w:tc>
          <w:tcPr>
            <w:tcW w:w="3011" w:type="pct"/>
          </w:tcPr>
          <w:p w14:paraId="67FF26C3"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427EF210" w14:textId="77777777" w:rsidR="00DC0676" w:rsidRPr="00781FD1" w:rsidRDefault="00C76457" w:rsidP="00996FB3">
            <w:pPr>
              <w:autoSpaceDE w:val="0"/>
              <w:autoSpaceDN w:val="0"/>
              <w:adjustRightInd w:val="0"/>
              <w:jc w:val="both"/>
              <w:rPr>
                <w:sz w:val="22"/>
                <w:szCs w:val="22"/>
              </w:rPr>
            </w:pPr>
            <w:r w:rsidRPr="00781FD1">
              <w:rPr>
                <w:sz w:val="22"/>
                <w:szCs w:val="22"/>
              </w:rPr>
              <w:t>поддерживать социальную адаптацию лиц с ограниченными возможностями; разрабатывать программы и мероприятия для поддержки лиц с ограниченными возможностями в социальной и профессиональной сферах; осуществлять мониторинг и оценку эффективности адаптационных мероприятий.</w:t>
            </w:r>
          </w:p>
          <w:p w14:paraId="1B1926E2" w14:textId="77777777" w:rsidR="00DC0676" w:rsidRPr="00781FD1" w:rsidRDefault="00DC0676" w:rsidP="00996FB3">
            <w:pPr>
              <w:autoSpaceDE w:val="0"/>
              <w:autoSpaceDN w:val="0"/>
              <w:adjustRightInd w:val="0"/>
              <w:jc w:val="both"/>
              <w:rPr>
                <w:sz w:val="22"/>
                <w:szCs w:val="22"/>
              </w:rPr>
            </w:pPr>
          </w:p>
          <w:p w14:paraId="2EF56220"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16C23E0B" w14:textId="77777777" w:rsidR="00996FB3" w:rsidRPr="00781FD1" w:rsidRDefault="00C76457" w:rsidP="00996FB3">
            <w:pPr>
              <w:autoSpaceDE w:val="0"/>
              <w:autoSpaceDN w:val="0"/>
              <w:adjustRightInd w:val="0"/>
              <w:jc w:val="both"/>
              <w:rPr>
                <w:sz w:val="22"/>
                <w:szCs w:val="22"/>
              </w:rPr>
            </w:pPr>
            <w:r w:rsidRPr="00781FD1">
              <w:rPr>
                <w:sz w:val="22"/>
                <w:szCs w:val="22"/>
              </w:rPr>
              <w:t>приемами поддержки социальной адаптации лиц с ограниченными возможностями; техниками разработки адаптационных программ и мероприятий; инструментами мониторинга и оценки адаптационных мероприятий.</w:t>
            </w:r>
          </w:p>
        </w:tc>
      </w:tr>
      <w:tr w:rsidR="00996FB3" w:rsidRPr="00781FD1" w14:paraId="49B2CCC0" w14:textId="77777777" w:rsidTr="00781FD1">
        <w:trPr>
          <w:trHeight w:val="212"/>
        </w:trPr>
        <w:tc>
          <w:tcPr>
            <w:tcW w:w="958" w:type="pct"/>
          </w:tcPr>
          <w:p w14:paraId="1AC26063"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УК-10 - Способен принимать обоснованные экономические решения в различных областях жизнедеятельности</w:t>
            </w:r>
          </w:p>
        </w:tc>
        <w:tc>
          <w:tcPr>
            <w:tcW w:w="1031" w:type="pct"/>
          </w:tcPr>
          <w:p w14:paraId="2DF87D13"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УК-10.2 - Применяет методы экономического и финансового планирования для достижения текущих и долгосрочных финансовых целей, использует финансовые инструменты для управления финансами в различных областях жизнедеятельности, контролирует экономические и финансовые риски</w:t>
            </w:r>
          </w:p>
        </w:tc>
        <w:tc>
          <w:tcPr>
            <w:tcW w:w="3011" w:type="pct"/>
          </w:tcPr>
          <w:p w14:paraId="30E303D7"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101722F4" w14:textId="77777777" w:rsidR="00DC0676" w:rsidRPr="00781FD1" w:rsidRDefault="00C76457" w:rsidP="00996FB3">
            <w:pPr>
              <w:autoSpaceDE w:val="0"/>
              <w:autoSpaceDN w:val="0"/>
              <w:adjustRightInd w:val="0"/>
              <w:jc w:val="both"/>
              <w:rPr>
                <w:sz w:val="22"/>
                <w:szCs w:val="22"/>
              </w:rPr>
            </w:pPr>
            <w:r w:rsidRPr="00781FD1">
              <w:rPr>
                <w:sz w:val="22"/>
                <w:szCs w:val="22"/>
              </w:rPr>
              <w:t>применять финансовые инструменты для управления финансами в различных областях жизнедеятельности; контролировать экономические риски в процессе принятия решений; контролировать финансовые риски при управлении финансами.</w:t>
            </w:r>
          </w:p>
          <w:p w14:paraId="62A4A7EE" w14:textId="77777777" w:rsidR="00DC0676" w:rsidRPr="00781FD1" w:rsidRDefault="00DC0676" w:rsidP="00996FB3">
            <w:pPr>
              <w:autoSpaceDE w:val="0"/>
              <w:autoSpaceDN w:val="0"/>
              <w:adjustRightInd w:val="0"/>
              <w:jc w:val="both"/>
              <w:rPr>
                <w:sz w:val="22"/>
                <w:szCs w:val="22"/>
              </w:rPr>
            </w:pPr>
          </w:p>
          <w:p w14:paraId="61CB45A0"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4E3B081B" w14:textId="77777777" w:rsidR="00996FB3" w:rsidRPr="00781FD1" w:rsidRDefault="00C76457" w:rsidP="00996FB3">
            <w:pPr>
              <w:autoSpaceDE w:val="0"/>
              <w:autoSpaceDN w:val="0"/>
              <w:adjustRightInd w:val="0"/>
              <w:jc w:val="both"/>
              <w:rPr>
                <w:sz w:val="22"/>
                <w:szCs w:val="22"/>
              </w:rPr>
            </w:pPr>
            <w:r w:rsidRPr="00781FD1">
              <w:rPr>
                <w:sz w:val="22"/>
                <w:szCs w:val="22"/>
              </w:rPr>
              <w:t xml:space="preserve">инструментами управления финансами в различных областях </w:t>
            </w:r>
            <w:proofErr w:type="gramStart"/>
            <w:r w:rsidRPr="00781FD1">
              <w:rPr>
                <w:sz w:val="22"/>
                <w:szCs w:val="22"/>
              </w:rPr>
              <w:t>жизнедеятельности;.</w:t>
            </w:r>
            <w:proofErr w:type="gramEnd"/>
            <w:r w:rsidRPr="00781FD1">
              <w:rPr>
                <w:sz w:val="22"/>
                <w:szCs w:val="22"/>
              </w:rPr>
              <w:t xml:space="preserve"> методами контроля экономических рисков; приемами контроля финансовых рисков.</w:t>
            </w:r>
          </w:p>
        </w:tc>
      </w:tr>
    </w:tbl>
    <w:p w14:paraId="1C953F46" w14:textId="77777777" w:rsidR="00996FB3" w:rsidRPr="0065641B" w:rsidRDefault="00996FB3" w:rsidP="00CA7F28">
      <w:pPr>
        <w:autoSpaceDE w:val="0"/>
        <w:autoSpaceDN w:val="0"/>
        <w:adjustRightInd w:val="0"/>
        <w:jc w:val="both"/>
        <w:rPr>
          <w:szCs w:val="28"/>
        </w:rPr>
      </w:pPr>
    </w:p>
    <w:p w14:paraId="24A92FDB" w14:textId="77777777" w:rsidR="00CA7F28" w:rsidRPr="0065641B" w:rsidRDefault="00CA7F28" w:rsidP="009B1426">
      <w:pPr>
        <w:numPr>
          <w:ilvl w:val="0"/>
          <w:numId w:val="2"/>
        </w:numPr>
        <w:shd w:val="clear" w:color="auto" w:fill="FFFFFF"/>
        <w:ind w:firstLine="709"/>
        <w:jc w:val="both"/>
        <w:outlineLvl w:val="0"/>
        <w:rPr>
          <w:b/>
          <w:szCs w:val="28"/>
        </w:rPr>
      </w:pPr>
      <w:bookmarkStart w:id="7" w:name="_Toc79585519"/>
      <w:r w:rsidRPr="0065641B">
        <w:rPr>
          <w:b/>
          <w:szCs w:val="28"/>
        </w:rPr>
        <w:t xml:space="preserve">СТРУКТУРА </w:t>
      </w:r>
      <w:r w:rsidR="007B7364" w:rsidRPr="0065641B">
        <w:rPr>
          <w:b/>
          <w:szCs w:val="28"/>
        </w:rPr>
        <w:t xml:space="preserve">И СОДЕРЖАНИЕ </w:t>
      </w:r>
      <w:r w:rsidRPr="0065641B">
        <w:rPr>
          <w:b/>
          <w:szCs w:val="28"/>
        </w:rPr>
        <w:t>ПРАКТИКИ</w:t>
      </w:r>
      <w:bookmarkEnd w:id="7"/>
    </w:p>
    <w:p w14:paraId="099DACB8" w14:textId="77777777"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3332"/>
        <w:gridCol w:w="5240"/>
      </w:tblGrid>
      <w:tr w:rsidR="0065641B" w:rsidRPr="0065641B" w14:paraId="65314A5A" w14:textId="77777777" w:rsidTr="00781FD1">
        <w:tc>
          <w:tcPr>
            <w:tcW w:w="413"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781FD1" w:rsidRDefault="005D11CD" w:rsidP="00A308D0">
            <w:pPr>
              <w:jc w:val="center"/>
              <w:rPr>
                <w:rFonts w:eastAsia="Calibri"/>
                <w:b/>
                <w:sz w:val="22"/>
                <w:szCs w:val="22"/>
              </w:rPr>
            </w:pPr>
            <w:r w:rsidRPr="00781FD1">
              <w:rPr>
                <w:rFonts w:eastAsia="Calibri"/>
                <w:b/>
                <w:sz w:val="22"/>
                <w:szCs w:val="22"/>
              </w:rPr>
              <w:lastRenderedPageBreak/>
              <w:t>№ п/п</w:t>
            </w:r>
          </w:p>
        </w:tc>
        <w:tc>
          <w:tcPr>
            <w:tcW w:w="1783"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781FD1" w:rsidRDefault="005D11CD" w:rsidP="007B7364">
            <w:pPr>
              <w:ind w:left="620"/>
              <w:jc w:val="center"/>
              <w:rPr>
                <w:rFonts w:eastAsia="Calibri"/>
                <w:b/>
                <w:sz w:val="22"/>
                <w:szCs w:val="22"/>
              </w:rPr>
            </w:pPr>
            <w:r w:rsidRPr="00781FD1">
              <w:rPr>
                <w:rFonts w:eastAsia="Calibri"/>
                <w:b/>
                <w:sz w:val="22"/>
                <w:szCs w:val="22"/>
              </w:rPr>
              <w:t>Разделы (этапы) практики</w:t>
            </w:r>
          </w:p>
        </w:tc>
        <w:tc>
          <w:tcPr>
            <w:tcW w:w="2804"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781FD1" w:rsidRDefault="005D11CD" w:rsidP="007B7364">
            <w:pPr>
              <w:ind w:right="180"/>
              <w:jc w:val="center"/>
              <w:rPr>
                <w:rFonts w:eastAsia="Calibri"/>
                <w:b/>
                <w:sz w:val="22"/>
                <w:szCs w:val="22"/>
              </w:rPr>
            </w:pPr>
            <w:r w:rsidRPr="00781FD1">
              <w:rPr>
                <w:rFonts w:eastAsia="Calibri"/>
                <w:b/>
                <w:sz w:val="22"/>
                <w:szCs w:val="22"/>
              </w:rPr>
              <w:t>Содержание практики</w:t>
            </w:r>
          </w:p>
        </w:tc>
      </w:tr>
      <w:tr w:rsidR="005D11CD" w:rsidRPr="0065641B" w14:paraId="1ED871D2" w14:textId="77777777" w:rsidTr="00781FD1">
        <w:tc>
          <w:tcPr>
            <w:tcW w:w="413" w:type="pct"/>
            <w:tcBorders>
              <w:top w:val="single" w:sz="4" w:space="0" w:color="auto"/>
              <w:left w:val="single" w:sz="4" w:space="0" w:color="auto"/>
              <w:bottom w:val="single" w:sz="4" w:space="0" w:color="auto"/>
              <w:right w:val="single" w:sz="4" w:space="0" w:color="auto"/>
            </w:tcBorders>
            <w:hideMark/>
          </w:tcPr>
          <w:p w14:paraId="2EFE3FBB" w14:textId="483131DF" w:rsidR="005D11CD" w:rsidRPr="00781FD1" w:rsidRDefault="00DA14FA" w:rsidP="00CA7F28">
            <w:pPr>
              <w:widowControl w:val="0"/>
              <w:autoSpaceDE w:val="0"/>
              <w:autoSpaceDN w:val="0"/>
              <w:rPr>
                <w:sz w:val="22"/>
                <w:szCs w:val="22"/>
                <w:lang w:bidi="ru-RU"/>
              </w:rPr>
            </w:pPr>
            <w:r w:rsidRPr="00781FD1">
              <w:rPr>
                <w:sz w:val="22"/>
                <w:szCs w:val="22"/>
                <w:lang w:bidi="ru-RU"/>
              </w:rPr>
              <w:t>1</w:t>
            </w:r>
          </w:p>
        </w:tc>
        <w:tc>
          <w:tcPr>
            <w:tcW w:w="1783" w:type="pct"/>
            <w:tcBorders>
              <w:top w:val="single" w:sz="4" w:space="0" w:color="auto"/>
              <w:left w:val="single" w:sz="4" w:space="0" w:color="auto"/>
              <w:bottom w:val="single" w:sz="4" w:space="0" w:color="auto"/>
              <w:right w:val="single" w:sz="4" w:space="0" w:color="auto"/>
            </w:tcBorders>
            <w:hideMark/>
          </w:tcPr>
          <w:p w14:paraId="6ADFA506" w14:textId="6D30B601" w:rsidR="005D11CD" w:rsidRPr="00781FD1" w:rsidRDefault="00783533" w:rsidP="00DA14FA">
            <w:pPr>
              <w:rPr>
                <w:rFonts w:eastAsia="Calibri"/>
                <w:sz w:val="22"/>
                <w:szCs w:val="22"/>
              </w:rPr>
            </w:pPr>
            <w:r w:rsidRPr="00781FD1">
              <w:rPr>
                <w:sz w:val="22"/>
                <w:szCs w:val="22"/>
                <w:lang w:bidi="ru-RU"/>
              </w:rPr>
              <w:t>Организационно-подготовительный этап</w:t>
            </w:r>
          </w:p>
        </w:tc>
        <w:tc>
          <w:tcPr>
            <w:tcW w:w="2804" w:type="pct"/>
            <w:tcBorders>
              <w:top w:val="single" w:sz="4" w:space="0" w:color="auto"/>
              <w:left w:val="single" w:sz="4" w:space="0" w:color="auto"/>
              <w:bottom w:val="single" w:sz="4" w:space="0" w:color="auto"/>
              <w:right w:val="single" w:sz="4" w:space="0" w:color="auto"/>
            </w:tcBorders>
          </w:tcPr>
          <w:p w14:paraId="20CACAF2" w14:textId="1A26A61D" w:rsidR="005D11CD" w:rsidRPr="00781FD1" w:rsidRDefault="00783533" w:rsidP="00781FD1">
            <w:pPr>
              <w:widowControl w:val="0"/>
              <w:autoSpaceDE w:val="0"/>
              <w:autoSpaceDN w:val="0"/>
              <w:jc w:val="both"/>
              <w:rPr>
                <w:sz w:val="22"/>
                <w:szCs w:val="22"/>
                <w:lang w:bidi="ru-RU"/>
              </w:rPr>
            </w:pPr>
            <w:r w:rsidRPr="00781FD1">
              <w:rPr>
                <w:sz w:val="22"/>
                <w:szCs w:val="22"/>
                <w:lang w:bidi="ru-RU"/>
              </w:rPr>
              <w:t>Ознакомление студентов с учебно-методическими материалами, необходимыми для успешного прохождения практики. Определение конкретных задач и целей, которые студент должен достичь в ходе практики. Разработка индивидуальных заданий с учетом формируемых компетенций. Составление плана работы на период практики, включая график выполнения задач. Определение временных рамок для выполнения каждого этапа работы. Обсуждение и согласование плана и заданий практики с руководителем от организации и руководителем от учебного заведения. Проведение вводного инструктажа по охране труда и технике безопасности на рабочем месте.</w:t>
            </w:r>
          </w:p>
        </w:tc>
      </w:tr>
      <w:tr w:rsidR="005D11CD" w:rsidRPr="0065641B" w14:paraId="0444C4AB" w14:textId="77777777" w:rsidTr="00781FD1">
        <w:tc>
          <w:tcPr>
            <w:tcW w:w="413" w:type="pct"/>
            <w:tcBorders>
              <w:top w:val="single" w:sz="4" w:space="0" w:color="auto"/>
              <w:left w:val="single" w:sz="4" w:space="0" w:color="auto"/>
              <w:bottom w:val="single" w:sz="4" w:space="0" w:color="auto"/>
              <w:right w:val="single" w:sz="4" w:space="0" w:color="auto"/>
            </w:tcBorders>
            <w:hideMark/>
          </w:tcPr>
          <w:p w14:paraId="6B65AC87" w14:textId="77777777" w:rsidR="005D11CD" w:rsidRPr="00781FD1" w:rsidRDefault="00DA14FA" w:rsidP="00CA7F28">
            <w:pPr>
              <w:widowControl w:val="0"/>
              <w:autoSpaceDE w:val="0"/>
              <w:autoSpaceDN w:val="0"/>
              <w:rPr>
                <w:sz w:val="22"/>
                <w:szCs w:val="22"/>
                <w:lang w:bidi="ru-RU"/>
              </w:rPr>
            </w:pPr>
            <w:r w:rsidRPr="00781FD1">
              <w:rPr>
                <w:sz w:val="22"/>
                <w:szCs w:val="22"/>
                <w:lang w:bidi="ru-RU"/>
              </w:rPr>
              <w:t>2</w:t>
            </w:r>
          </w:p>
        </w:tc>
        <w:tc>
          <w:tcPr>
            <w:tcW w:w="1783" w:type="pct"/>
            <w:tcBorders>
              <w:top w:val="single" w:sz="4" w:space="0" w:color="auto"/>
              <w:left w:val="single" w:sz="4" w:space="0" w:color="auto"/>
              <w:bottom w:val="single" w:sz="4" w:space="0" w:color="auto"/>
              <w:right w:val="single" w:sz="4" w:space="0" w:color="auto"/>
            </w:tcBorders>
            <w:hideMark/>
          </w:tcPr>
          <w:p w14:paraId="36989B86" w14:textId="77777777" w:rsidR="005D11CD" w:rsidRPr="00781FD1" w:rsidRDefault="00783533" w:rsidP="00DA14FA">
            <w:pPr>
              <w:rPr>
                <w:rFonts w:eastAsia="Calibri"/>
                <w:sz w:val="22"/>
                <w:szCs w:val="22"/>
              </w:rPr>
            </w:pPr>
            <w:r w:rsidRPr="00781FD1">
              <w:rPr>
                <w:sz w:val="22"/>
                <w:szCs w:val="22"/>
                <w:lang w:bidi="ru-RU"/>
              </w:rPr>
              <w:t>Основной этап</w:t>
            </w:r>
          </w:p>
        </w:tc>
        <w:tc>
          <w:tcPr>
            <w:tcW w:w="2804" w:type="pct"/>
            <w:tcBorders>
              <w:top w:val="single" w:sz="4" w:space="0" w:color="auto"/>
              <w:left w:val="single" w:sz="4" w:space="0" w:color="auto"/>
              <w:bottom w:val="single" w:sz="4" w:space="0" w:color="auto"/>
              <w:right w:val="single" w:sz="4" w:space="0" w:color="auto"/>
            </w:tcBorders>
          </w:tcPr>
          <w:p w14:paraId="17932D7D" w14:textId="2A9CA2AD" w:rsidR="005D11CD" w:rsidRPr="00781FD1" w:rsidRDefault="00783533" w:rsidP="00781FD1">
            <w:pPr>
              <w:widowControl w:val="0"/>
              <w:autoSpaceDE w:val="0"/>
              <w:autoSpaceDN w:val="0"/>
              <w:jc w:val="both"/>
              <w:rPr>
                <w:sz w:val="22"/>
                <w:szCs w:val="22"/>
                <w:lang w:bidi="ru-RU"/>
              </w:rPr>
            </w:pPr>
            <w:r w:rsidRPr="00781FD1">
              <w:rPr>
                <w:sz w:val="22"/>
                <w:szCs w:val="22"/>
                <w:lang w:bidi="ru-RU"/>
              </w:rPr>
              <w:t>Знакомство с профильной организацией оборонно-промышленного комплекса, в том числе с открытой информацией в сети Интернет. Изучение правил внутреннего распорядка, а также норм и требований, предъявляемых к выполнению производственных задач. Выполнение заданий строго в соответствии с индивидуальным заданием. Применение теоретических знаний, полученных в учебном заведении, для решения практических задач. Освоение новых методов и технологий, используемых в производственной деятельности. Участие в повседневных операциях организации. Сбор необходимой информации и данных для выполнения поставленных задач. Проведение анализа собранных данных для принятия обоснованных решений и выполнения заданий. Взаимодействие с сотрудниками организации, работа в команде. Обмен опытом и знаниями с коллегами, получение наставничества и руководства от более опытных сотрудников. Контроль выполнения задач и оценка промежуточных результатов работы. Внесение коррективов в план работы при необходимости. Разработка рекомендаций и предложений по оптимизации производственных процессов и повышению эффективности работы предприятия.</w:t>
            </w:r>
          </w:p>
        </w:tc>
      </w:tr>
      <w:tr w:rsidR="005D11CD" w:rsidRPr="0065641B" w14:paraId="61C3A728" w14:textId="77777777" w:rsidTr="00781FD1">
        <w:tc>
          <w:tcPr>
            <w:tcW w:w="413" w:type="pct"/>
            <w:tcBorders>
              <w:top w:val="single" w:sz="4" w:space="0" w:color="auto"/>
              <w:left w:val="single" w:sz="4" w:space="0" w:color="auto"/>
              <w:bottom w:val="single" w:sz="4" w:space="0" w:color="auto"/>
              <w:right w:val="single" w:sz="4" w:space="0" w:color="auto"/>
            </w:tcBorders>
            <w:hideMark/>
          </w:tcPr>
          <w:p w14:paraId="5D3986B2" w14:textId="77777777" w:rsidR="005D11CD" w:rsidRPr="00781FD1" w:rsidRDefault="00DA14FA" w:rsidP="00CA7F28">
            <w:pPr>
              <w:widowControl w:val="0"/>
              <w:autoSpaceDE w:val="0"/>
              <w:autoSpaceDN w:val="0"/>
              <w:rPr>
                <w:sz w:val="22"/>
                <w:szCs w:val="22"/>
                <w:lang w:bidi="ru-RU"/>
              </w:rPr>
            </w:pPr>
            <w:r w:rsidRPr="00781FD1">
              <w:rPr>
                <w:sz w:val="22"/>
                <w:szCs w:val="22"/>
                <w:lang w:bidi="ru-RU"/>
              </w:rPr>
              <w:t>3</w:t>
            </w:r>
          </w:p>
        </w:tc>
        <w:tc>
          <w:tcPr>
            <w:tcW w:w="1783" w:type="pct"/>
            <w:tcBorders>
              <w:top w:val="single" w:sz="4" w:space="0" w:color="auto"/>
              <w:left w:val="single" w:sz="4" w:space="0" w:color="auto"/>
              <w:bottom w:val="single" w:sz="4" w:space="0" w:color="auto"/>
              <w:right w:val="single" w:sz="4" w:space="0" w:color="auto"/>
            </w:tcBorders>
            <w:hideMark/>
          </w:tcPr>
          <w:p w14:paraId="02F14BCF" w14:textId="77777777" w:rsidR="005D11CD" w:rsidRPr="00781FD1" w:rsidRDefault="00783533" w:rsidP="00DA14FA">
            <w:pPr>
              <w:rPr>
                <w:rFonts w:eastAsia="Calibri"/>
                <w:sz w:val="22"/>
                <w:szCs w:val="22"/>
              </w:rPr>
            </w:pPr>
            <w:r w:rsidRPr="00781FD1">
              <w:rPr>
                <w:sz w:val="22"/>
                <w:szCs w:val="22"/>
                <w:lang w:bidi="ru-RU"/>
              </w:rPr>
              <w:t>Заключительный этап</w:t>
            </w:r>
          </w:p>
        </w:tc>
        <w:tc>
          <w:tcPr>
            <w:tcW w:w="2804" w:type="pct"/>
            <w:tcBorders>
              <w:top w:val="single" w:sz="4" w:space="0" w:color="auto"/>
              <w:left w:val="single" w:sz="4" w:space="0" w:color="auto"/>
              <w:bottom w:val="single" w:sz="4" w:space="0" w:color="auto"/>
              <w:right w:val="single" w:sz="4" w:space="0" w:color="auto"/>
            </w:tcBorders>
          </w:tcPr>
          <w:p w14:paraId="7DF60250" w14:textId="4CB55E07" w:rsidR="005D11CD" w:rsidRPr="00781FD1" w:rsidRDefault="00783533" w:rsidP="00781FD1">
            <w:pPr>
              <w:widowControl w:val="0"/>
              <w:autoSpaceDE w:val="0"/>
              <w:autoSpaceDN w:val="0"/>
              <w:jc w:val="both"/>
              <w:rPr>
                <w:sz w:val="22"/>
                <w:szCs w:val="22"/>
                <w:lang w:bidi="ru-RU"/>
              </w:rPr>
            </w:pPr>
            <w:r w:rsidRPr="00781FD1">
              <w:rPr>
                <w:sz w:val="22"/>
                <w:szCs w:val="22"/>
                <w:lang w:bidi="ru-RU"/>
              </w:rPr>
              <w:t>Составление отчета о проделанной работе, включающего описание выполненных заданий, полученных результатов, выявленных проблем и предложений по их решению. Оформление отчета в соответствии с требованиями учебного заведения. Исправление замечаний (при наличии) руководителя практической подготовкой от профильной организации.  Оформление финальной версии отчета по практической подготовке. Заполнение всех необходимых отчетных документов, подтверждающих прохождение практики. Получение отзыва от предприятия, отражающих профессиональные качества и результаты работы студента. Подготовка презентации основных результатов, полученных в ходе практической подготовки</w:t>
            </w:r>
          </w:p>
        </w:tc>
      </w:tr>
      <w:tr w:rsidR="005D11CD" w:rsidRPr="0065641B" w14:paraId="0114E756" w14:textId="77777777" w:rsidTr="00781FD1">
        <w:tc>
          <w:tcPr>
            <w:tcW w:w="413" w:type="pct"/>
            <w:tcBorders>
              <w:top w:val="single" w:sz="4" w:space="0" w:color="auto"/>
              <w:left w:val="single" w:sz="4" w:space="0" w:color="auto"/>
              <w:bottom w:val="single" w:sz="4" w:space="0" w:color="auto"/>
              <w:right w:val="single" w:sz="4" w:space="0" w:color="auto"/>
            </w:tcBorders>
            <w:hideMark/>
          </w:tcPr>
          <w:p w14:paraId="29F09042" w14:textId="77777777" w:rsidR="005D11CD" w:rsidRPr="00781FD1" w:rsidRDefault="00DA14FA" w:rsidP="00CA7F28">
            <w:pPr>
              <w:widowControl w:val="0"/>
              <w:autoSpaceDE w:val="0"/>
              <w:autoSpaceDN w:val="0"/>
              <w:rPr>
                <w:sz w:val="22"/>
                <w:szCs w:val="22"/>
                <w:lang w:bidi="ru-RU"/>
              </w:rPr>
            </w:pPr>
            <w:r w:rsidRPr="00781FD1">
              <w:rPr>
                <w:sz w:val="22"/>
                <w:szCs w:val="22"/>
                <w:lang w:bidi="ru-RU"/>
              </w:rPr>
              <w:t>4</w:t>
            </w:r>
          </w:p>
        </w:tc>
        <w:tc>
          <w:tcPr>
            <w:tcW w:w="1783" w:type="pct"/>
            <w:tcBorders>
              <w:top w:val="single" w:sz="4" w:space="0" w:color="auto"/>
              <w:left w:val="single" w:sz="4" w:space="0" w:color="auto"/>
              <w:bottom w:val="single" w:sz="4" w:space="0" w:color="auto"/>
              <w:right w:val="single" w:sz="4" w:space="0" w:color="auto"/>
            </w:tcBorders>
            <w:hideMark/>
          </w:tcPr>
          <w:p w14:paraId="0CDB0EF1" w14:textId="77777777" w:rsidR="005D11CD" w:rsidRPr="00781FD1" w:rsidRDefault="00783533" w:rsidP="00DA14FA">
            <w:pPr>
              <w:rPr>
                <w:rFonts w:eastAsia="Calibri"/>
                <w:sz w:val="22"/>
                <w:szCs w:val="22"/>
              </w:rPr>
            </w:pPr>
            <w:r w:rsidRPr="00781FD1">
              <w:rPr>
                <w:sz w:val="22"/>
                <w:szCs w:val="22"/>
                <w:lang w:bidi="ru-RU"/>
              </w:rPr>
              <w:t>Контрольный этап</w:t>
            </w:r>
          </w:p>
        </w:tc>
        <w:tc>
          <w:tcPr>
            <w:tcW w:w="2804" w:type="pct"/>
            <w:tcBorders>
              <w:top w:val="single" w:sz="4" w:space="0" w:color="auto"/>
              <w:left w:val="single" w:sz="4" w:space="0" w:color="auto"/>
              <w:bottom w:val="single" w:sz="4" w:space="0" w:color="auto"/>
              <w:right w:val="single" w:sz="4" w:space="0" w:color="auto"/>
            </w:tcBorders>
          </w:tcPr>
          <w:p w14:paraId="40C397A0" w14:textId="77777777" w:rsidR="00781FD1" w:rsidRDefault="00783533" w:rsidP="00781FD1">
            <w:pPr>
              <w:widowControl w:val="0"/>
              <w:autoSpaceDE w:val="0"/>
              <w:autoSpaceDN w:val="0"/>
              <w:jc w:val="both"/>
              <w:rPr>
                <w:sz w:val="22"/>
                <w:szCs w:val="22"/>
                <w:lang w:bidi="ru-RU"/>
              </w:rPr>
            </w:pPr>
            <w:r w:rsidRPr="00781FD1">
              <w:rPr>
                <w:sz w:val="22"/>
                <w:szCs w:val="22"/>
                <w:lang w:bidi="ru-RU"/>
              </w:rPr>
              <w:t xml:space="preserve">Промежуточная аттестация по результатам практической подготовки- </w:t>
            </w:r>
          </w:p>
          <w:p w14:paraId="4AD8FAA8" w14:textId="44606305" w:rsidR="005D11CD" w:rsidRPr="00781FD1" w:rsidRDefault="00783533" w:rsidP="00781FD1">
            <w:pPr>
              <w:widowControl w:val="0"/>
              <w:autoSpaceDE w:val="0"/>
              <w:autoSpaceDN w:val="0"/>
              <w:jc w:val="both"/>
              <w:rPr>
                <w:sz w:val="22"/>
                <w:szCs w:val="22"/>
                <w:lang w:bidi="ru-RU"/>
              </w:rPr>
            </w:pPr>
            <w:r w:rsidRPr="00781FD1">
              <w:rPr>
                <w:sz w:val="22"/>
                <w:szCs w:val="22"/>
                <w:lang w:bidi="ru-RU"/>
              </w:rPr>
              <w:t xml:space="preserve">- защита отчета с презентацией полученных результатов по практической </w:t>
            </w:r>
            <w:proofErr w:type="gramStart"/>
            <w:r w:rsidRPr="00781FD1">
              <w:rPr>
                <w:sz w:val="22"/>
                <w:szCs w:val="22"/>
                <w:lang w:bidi="ru-RU"/>
              </w:rPr>
              <w:t>подготовке  руководителю</w:t>
            </w:r>
            <w:proofErr w:type="gramEnd"/>
            <w:r w:rsidRPr="00781FD1">
              <w:rPr>
                <w:sz w:val="22"/>
                <w:szCs w:val="22"/>
                <w:lang w:bidi="ru-RU"/>
              </w:rPr>
              <w:t xml:space="preserve"> по практической подготовке от университета.</w:t>
            </w:r>
          </w:p>
        </w:tc>
      </w:tr>
    </w:tbl>
    <w:p w14:paraId="709338D6" w14:textId="77777777" w:rsidR="00E761A3" w:rsidRPr="0065641B" w:rsidRDefault="00E761A3" w:rsidP="00E761A3">
      <w:pPr>
        <w:shd w:val="clear" w:color="auto" w:fill="FFFFFF"/>
        <w:ind w:left="709"/>
        <w:jc w:val="both"/>
        <w:outlineLvl w:val="0"/>
        <w:rPr>
          <w:b/>
          <w:szCs w:val="28"/>
        </w:rPr>
      </w:pPr>
    </w:p>
    <w:p w14:paraId="5AF868BF" w14:textId="77777777" w:rsidR="006F5307" w:rsidRPr="0065641B" w:rsidRDefault="009B1426" w:rsidP="009B1426">
      <w:pPr>
        <w:numPr>
          <w:ilvl w:val="0"/>
          <w:numId w:val="2"/>
        </w:numPr>
        <w:shd w:val="clear" w:color="auto" w:fill="FFFFFF"/>
        <w:ind w:firstLine="709"/>
        <w:jc w:val="both"/>
        <w:outlineLvl w:val="0"/>
        <w:rPr>
          <w:b/>
          <w:szCs w:val="28"/>
        </w:rPr>
      </w:pPr>
      <w:bookmarkStart w:id="8" w:name="_Toc79585520"/>
      <w:r w:rsidRPr="0065641B">
        <w:rPr>
          <w:b/>
          <w:szCs w:val="28"/>
        </w:rPr>
        <w:t>ИНДИВИДУАЛЬНОЕ ЗАДАНИЕ ДЛЯ ПРОХОЖДЕНИЯ ПРАКТИКИ</w:t>
      </w:r>
      <w:bookmarkEnd w:id="8"/>
    </w:p>
    <w:p w14:paraId="06D73CBC" w14:textId="77777777" w:rsidR="006F5307" w:rsidRPr="0065641B" w:rsidRDefault="006F5307" w:rsidP="00CA7F28">
      <w:pPr>
        <w:tabs>
          <w:tab w:val="left" w:leader="underscore" w:pos="7027"/>
        </w:tabs>
        <w:autoSpaceDE w:val="0"/>
        <w:autoSpaceDN w:val="0"/>
        <w:adjustRightInd w:val="0"/>
        <w:jc w:val="both"/>
      </w:pPr>
    </w:p>
    <w:p w14:paraId="0A41A781" w14:textId="77777777" w:rsidR="006F5307" w:rsidRPr="0065641B" w:rsidRDefault="006F5307" w:rsidP="006F5307">
      <w:pPr>
        <w:tabs>
          <w:tab w:val="left" w:leader="underscore" w:pos="7027"/>
        </w:tabs>
        <w:autoSpaceDE w:val="0"/>
        <w:autoSpaceDN w:val="0"/>
        <w:adjustRightInd w:val="0"/>
        <w:ind w:firstLine="709"/>
        <w:jc w:val="both"/>
      </w:pPr>
      <w:r w:rsidRPr="0065641B">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65641B" w:rsidRDefault="006F5307" w:rsidP="006F5307">
      <w:pPr>
        <w:tabs>
          <w:tab w:val="left" w:leader="underscore" w:pos="7027"/>
        </w:tabs>
        <w:autoSpaceDE w:val="0"/>
        <w:autoSpaceDN w:val="0"/>
        <w:adjustRightInd w:val="0"/>
        <w:ind w:firstLine="709"/>
        <w:jc w:val="both"/>
      </w:pPr>
    </w:p>
    <w:p w14:paraId="58420591" w14:textId="77777777" w:rsidR="00CA7F28" w:rsidRPr="0065641B" w:rsidRDefault="00CA7F28" w:rsidP="009B1426">
      <w:pPr>
        <w:numPr>
          <w:ilvl w:val="0"/>
          <w:numId w:val="2"/>
        </w:numPr>
        <w:shd w:val="clear" w:color="auto" w:fill="FFFFFF"/>
        <w:ind w:firstLine="709"/>
        <w:jc w:val="both"/>
        <w:outlineLvl w:val="0"/>
        <w:rPr>
          <w:b/>
          <w:szCs w:val="28"/>
        </w:rPr>
      </w:pPr>
      <w:bookmarkStart w:id="9" w:name="_Toc79585521"/>
      <w:bookmarkEnd w:id="5"/>
      <w:r w:rsidRPr="0065641B">
        <w:rPr>
          <w:b/>
          <w:szCs w:val="28"/>
        </w:rPr>
        <w:t>РЕСУРСНОЕ ОБЕСПЕЧЕНИЕ ПРАКТИКИ</w:t>
      </w:r>
      <w:bookmarkEnd w:id="9"/>
    </w:p>
    <w:p w14:paraId="77DC6AE8" w14:textId="77777777" w:rsidR="00735E71" w:rsidRPr="0065641B" w:rsidRDefault="00735E71" w:rsidP="00E761A3">
      <w:pPr>
        <w:jc w:val="both"/>
      </w:pPr>
    </w:p>
    <w:p w14:paraId="5DFE4150" w14:textId="77777777" w:rsidR="007B7364" w:rsidRPr="0065641B" w:rsidRDefault="00735E71" w:rsidP="007B7364">
      <w:pPr>
        <w:jc w:val="both"/>
      </w:pPr>
      <w:r w:rsidRPr="0065641B">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5"/>
        <w:gridCol w:w="3489"/>
      </w:tblGrid>
      <w:tr w:rsidR="0065641B" w:rsidRPr="00781FD1" w14:paraId="3464B1F7" w14:textId="77777777" w:rsidTr="00781FD1">
        <w:tc>
          <w:tcPr>
            <w:tcW w:w="3133" w:type="pct"/>
            <w:shd w:val="clear" w:color="auto" w:fill="auto"/>
          </w:tcPr>
          <w:p w14:paraId="7E1C7DCA" w14:textId="77777777" w:rsidR="00530A60" w:rsidRPr="00781FD1" w:rsidRDefault="00530A60" w:rsidP="003C73A5">
            <w:pPr>
              <w:jc w:val="center"/>
              <w:rPr>
                <w:b/>
                <w:sz w:val="22"/>
                <w:szCs w:val="22"/>
              </w:rPr>
            </w:pPr>
            <w:r w:rsidRPr="00781FD1">
              <w:rPr>
                <w:b/>
                <w:sz w:val="22"/>
                <w:szCs w:val="22"/>
              </w:rPr>
              <w:t>Библиографическое описание издания (автор, заглавие, вид, место и год издания, кол. стр.)</w:t>
            </w:r>
          </w:p>
        </w:tc>
        <w:tc>
          <w:tcPr>
            <w:tcW w:w="1867" w:type="pct"/>
            <w:shd w:val="clear" w:color="auto" w:fill="auto"/>
          </w:tcPr>
          <w:p w14:paraId="2612A585" w14:textId="77777777" w:rsidR="00530A60" w:rsidRPr="00781FD1" w:rsidRDefault="00530A60" w:rsidP="003C73A5">
            <w:pPr>
              <w:jc w:val="center"/>
              <w:rPr>
                <w:b/>
                <w:sz w:val="22"/>
                <w:szCs w:val="22"/>
              </w:rPr>
            </w:pPr>
            <w:r w:rsidRPr="00781FD1">
              <w:rPr>
                <w:b/>
                <w:sz w:val="22"/>
                <w:szCs w:val="22"/>
              </w:rPr>
              <w:t>Электронные ресурсы</w:t>
            </w:r>
          </w:p>
        </w:tc>
      </w:tr>
      <w:tr w:rsidR="00530A60" w:rsidRPr="00781FD1" w14:paraId="4C2605EA" w14:textId="77777777" w:rsidTr="00781FD1">
        <w:tc>
          <w:tcPr>
            <w:tcW w:w="3133" w:type="pct"/>
            <w:shd w:val="clear" w:color="auto" w:fill="auto"/>
          </w:tcPr>
          <w:p w14:paraId="160C119F" w14:textId="77777777" w:rsidR="00530A60" w:rsidRPr="00781FD1" w:rsidRDefault="00C76457">
            <w:pPr>
              <w:rPr>
                <w:sz w:val="22"/>
                <w:szCs w:val="22"/>
              </w:rPr>
            </w:pPr>
            <w:r w:rsidRPr="00781FD1">
              <w:rPr>
                <w:sz w:val="22"/>
                <w:szCs w:val="22"/>
              </w:rPr>
              <w:t>Агарков, А. П. Теория организации. Организация производства: учебное пособие / А. П. Агарков, Р. С. Голов, А. М. Голиков [и др.]; под общ. ред. А. П. Агаркова. - 5-е изд., стер. - Москва: Дашков и К, 2023. - 270 с.</w:t>
            </w:r>
          </w:p>
        </w:tc>
        <w:tc>
          <w:tcPr>
            <w:tcW w:w="1867" w:type="pct"/>
            <w:shd w:val="clear" w:color="auto" w:fill="auto"/>
          </w:tcPr>
          <w:p w14:paraId="680CBFC6" w14:textId="77777777" w:rsidR="00530A60" w:rsidRPr="00781FD1" w:rsidRDefault="00781FD1">
            <w:pPr>
              <w:rPr>
                <w:sz w:val="22"/>
                <w:szCs w:val="22"/>
              </w:rPr>
            </w:pPr>
            <w:hyperlink r:id="rId8" w:history="1">
              <w:r w:rsidR="00C76457" w:rsidRPr="00781FD1">
                <w:rPr>
                  <w:color w:val="00008B"/>
                  <w:sz w:val="22"/>
                  <w:szCs w:val="22"/>
                  <w:u w:val="single"/>
                </w:rPr>
                <w:t>https://znanium.ru/catalog/document?id=432079</w:t>
              </w:r>
            </w:hyperlink>
          </w:p>
        </w:tc>
      </w:tr>
      <w:tr w:rsidR="00530A60" w:rsidRPr="00781FD1" w14:paraId="55593297" w14:textId="77777777" w:rsidTr="00781FD1">
        <w:tc>
          <w:tcPr>
            <w:tcW w:w="3133" w:type="pct"/>
            <w:shd w:val="clear" w:color="auto" w:fill="auto"/>
          </w:tcPr>
          <w:p w14:paraId="19FB7BBA" w14:textId="77777777" w:rsidR="00530A60" w:rsidRPr="00781FD1" w:rsidRDefault="00C76457">
            <w:pPr>
              <w:rPr>
                <w:sz w:val="22"/>
                <w:szCs w:val="22"/>
              </w:rPr>
            </w:pPr>
            <w:proofErr w:type="spellStart"/>
            <w:r w:rsidRPr="00781FD1">
              <w:rPr>
                <w:sz w:val="22"/>
                <w:szCs w:val="22"/>
              </w:rPr>
              <w:t>Едронова</w:t>
            </w:r>
            <w:proofErr w:type="spellEnd"/>
            <w:r w:rsidRPr="00781FD1">
              <w:rPr>
                <w:sz w:val="22"/>
                <w:szCs w:val="22"/>
              </w:rPr>
              <w:t xml:space="preserve">, В. Н. Статистическая методология в системе научных методов финансовых и экономических </w:t>
            </w:r>
            <w:proofErr w:type="gramStart"/>
            <w:r w:rsidRPr="00781FD1">
              <w:rPr>
                <w:sz w:val="22"/>
                <w:szCs w:val="22"/>
              </w:rPr>
              <w:t>исследований :</w:t>
            </w:r>
            <w:proofErr w:type="gramEnd"/>
            <w:r w:rsidRPr="00781FD1">
              <w:rPr>
                <w:sz w:val="22"/>
                <w:szCs w:val="22"/>
              </w:rPr>
              <w:t xml:space="preserve"> учебник / под ред. проф. </w:t>
            </w:r>
            <w:r w:rsidRPr="00781FD1">
              <w:rPr>
                <w:sz w:val="22"/>
                <w:szCs w:val="22"/>
                <w:lang w:val="en-US"/>
              </w:rPr>
              <w:t xml:space="preserve">В. Н. Едроновой. — </w:t>
            </w:r>
            <w:proofErr w:type="gramStart"/>
            <w:r w:rsidRPr="00781FD1">
              <w:rPr>
                <w:sz w:val="22"/>
                <w:szCs w:val="22"/>
                <w:lang w:val="en-US"/>
              </w:rPr>
              <w:t>Москва :</w:t>
            </w:r>
            <w:proofErr w:type="gramEnd"/>
            <w:r w:rsidRPr="00781FD1">
              <w:rPr>
                <w:sz w:val="22"/>
                <w:szCs w:val="22"/>
                <w:lang w:val="en-US"/>
              </w:rPr>
              <w:t xml:space="preserve"> Магистр : ИНФРА-М, 2022. — 464 с.</w:t>
            </w:r>
          </w:p>
        </w:tc>
        <w:tc>
          <w:tcPr>
            <w:tcW w:w="1867" w:type="pct"/>
            <w:shd w:val="clear" w:color="auto" w:fill="auto"/>
          </w:tcPr>
          <w:p w14:paraId="5FC64BDC" w14:textId="77777777" w:rsidR="00530A60" w:rsidRPr="00781FD1" w:rsidRDefault="00781FD1">
            <w:pPr>
              <w:rPr>
                <w:sz w:val="22"/>
                <w:szCs w:val="22"/>
              </w:rPr>
            </w:pPr>
            <w:hyperlink r:id="rId9" w:anchor="bib " w:history="1">
              <w:r w:rsidR="00C76457" w:rsidRPr="00781FD1">
                <w:rPr>
                  <w:color w:val="00008B"/>
                  <w:sz w:val="22"/>
                  <w:szCs w:val="22"/>
                  <w:u w:val="single"/>
                </w:rPr>
                <w:t xml:space="preserve">https://znanium.ru/catalog/document?id=400258#bib </w:t>
              </w:r>
            </w:hyperlink>
          </w:p>
        </w:tc>
      </w:tr>
      <w:tr w:rsidR="00530A60" w:rsidRPr="00781FD1" w14:paraId="52F68FE7" w14:textId="77777777" w:rsidTr="00781FD1">
        <w:tc>
          <w:tcPr>
            <w:tcW w:w="3133" w:type="pct"/>
            <w:shd w:val="clear" w:color="auto" w:fill="auto"/>
          </w:tcPr>
          <w:p w14:paraId="59F6B028" w14:textId="77777777" w:rsidR="00530A60" w:rsidRPr="00781FD1" w:rsidRDefault="00C76457">
            <w:pPr>
              <w:rPr>
                <w:sz w:val="22"/>
                <w:szCs w:val="22"/>
              </w:rPr>
            </w:pPr>
            <w:proofErr w:type="spellStart"/>
            <w:r w:rsidRPr="00781FD1">
              <w:rPr>
                <w:sz w:val="22"/>
                <w:szCs w:val="22"/>
              </w:rPr>
              <w:t>Купцова</w:t>
            </w:r>
            <w:proofErr w:type="spellEnd"/>
            <w:r w:rsidRPr="00781FD1">
              <w:rPr>
                <w:sz w:val="22"/>
                <w:szCs w:val="22"/>
              </w:rPr>
              <w:t>, Е. В.  Бизнес-</w:t>
            </w:r>
            <w:proofErr w:type="gramStart"/>
            <w:r w:rsidRPr="00781FD1">
              <w:rPr>
                <w:sz w:val="22"/>
                <w:szCs w:val="22"/>
              </w:rPr>
              <w:t>планирование :</w:t>
            </w:r>
            <w:proofErr w:type="gramEnd"/>
            <w:r w:rsidRPr="00781FD1">
              <w:rPr>
                <w:sz w:val="22"/>
                <w:szCs w:val="22"/>
              </w:rPr>
              <w:t xml:space="preserve"> учебник и практикум для вузов / Е. В. </w:t>
            </w:r>
            <w:proofErr w:type="spellStart"/>
            <w:r w:rsidRPr="00781FD1">
              <w:rPr>
                <w:sz w:val="22"/>
                <w:szCs w:val="22"/>
              </w:rPr>
              <w:t>Купцова</w:t>
            </w:r>
            <w:proofErr w:type="spellEnd"/>
            <w:r w:rsidRPr="00781FD1">
              <w:rPr>
                <w:sz w:val="22"/>
                <w:szCs w:val="22"/>
              </w:rPr>
              <w:t xml:space="preserve">, А. А. Степанов. — </w:t>
            </w:r>
            <w:proofErr w:type="gramStart"/>
            <w:r w:rsidRPr="00781FD1">
              <w:rPr>
                <w:sz w:val="22"/>
                <w:szCs w:val="22"/>
              </w:rPr>
              <w:t>Москва :</w:t>
            </w:r>
            <w:proofErr w:type="gramEnd"/>
            <w:r w:rsidRPr="00781FD1">
              <w:rPr>
                <w:sz w:val="22"/>
                <w:szCs w:val="22"/>
              </w:rPr>
              <w:t xml:space="preserve"> Издательство </w:t>
            </w:r>
            <w:proofErr w:type="spellStart"/>
            <w:r w:rsidRPr="00781FD1">
              <w:rPr>
                <w:sz w:val="22"/>
                <w:szCs w:val="22"/>
              </w:rPr>
              <w:t>Юрайт</w:t>
            </w:r>
            <w:proofErr w:type="spellEnd"/>
            <w:r w:rsidRPr="00781FD1">
              <w:rPr>
                <w:sz w:val="22"/>
                <w:szCs w:val="22"/>
              </w:rPr>
              <w:t xml:space="preserve">, 2022. — 435 с. — (Высшее образование). — </w:t>
            </w:r>
            <w:r w:rsidRPr="00781FD1">
              <w:rPr>
                <w:sz w:val="22"/>
                <w:szCs w:val="22"/>
                <w:lang w:val="en-US"/>
              </w:rPr>
              <w:t>ISBN</w:t>
            </w:r>
            <w:r w:rsidRPr="00781FD1">
              <w:rPr>
                <w:sz w:val="22"/>
                <w:szCs w:val="22"/>
              </w:rPr>
              <w:t xml:space="preserve"> 978-5-9916-8377-7.</w:t>
            </w:r>
          </w:p>
        </w:tc>
        <w:tc>
          <w:tcPr>
            <w:tcW w:w="1867" w:type="pct"/>
            <w:shd w:val="clear" w:color="auto" w:fill="auto"/>
          </w:tcPr>
          <w:p w14:paraId="67D0DE8C" w14:textId="77777777" w:rsidR="00530A60" w:rsidRPr="00781FD1" w:rsidRDefault="00781FD1">
            <w:pPr>
              <w:rPr>
                <w:sz w:val="22"/>
                <w:szCs w:val="22"/>
              </w:rPr>
            </w:pPr>
            <w:hyperlink r:id="rId10" w:history="1">
              <w:r w:rsidR="00C76457" w:rsidRPr="00781FD1">
                <w:rPr>
                  <w:color w:val="00008B"/>
                  <w:sz w:val="22"/>
                  <w:szCs w:val="22"/>
                  <w:u w:val="single"/>
                </w:rPr>
                <w:t>https://urait.ru/bcode/489327</w:t>
              </w:r>
            </w:hyperlink>
          </w:p>
        </w:tc>
      </w:tr>
      <w:tr w:rsidR="00530A60" w:rsidRPr="00781FD1" w14:paraId="2FBF227B" w14:textId="77777777" w:rsidTr="00781FD1">
        <w:tc>
          <w:tcPr>
            <w:tcW w:w="3133" w:type="pct"/>
            <w:shd w:val="clear" w:color="auto" w:fill="auto"/>
          </w:tcPr>
          <w:p w14:paraId="57FB7219" w14:textId="77777777" w:rsidR="00530A60" w:rsidRPr="00781FD1" w:rsidRDefault="00C76457">
            <w:pPr>
              <w:rPr>
                <w:sz w:val="22"/>
                <w:szCs w:val="22"/>
              </w:rPr>
            </w:pPr>
            <w:proofErr w:type="spellStart"/>
            <w:r w:rsidRPr="00781FD1">
              <w:rPr>
                <w:sz w:val="22"/>
                <w:szCs w:val="22"/>
              </w:rPr>
              <w:t>Спивак</w:t>
            </w:r>
            <w:proofErr w:type="spellEnd"/>
            <w:r w:rsidRPr="00781FD1">
              <w:rPr>
                <w:sz w:val="22"/>
                <w:szCs w:val="22"/>
              </w:rPr>
              <w:t xml:space="preserve">, В. А.  Деловые коммуникации. Теория и </w:t>
            </w:r>
            <w:proofErr w:type="gramStart"/>
            <w:r w:rsidRPr="00781FD1">
              <w:rPr>
                <w:sz w:val="22"/>
                <w:szCs w:val="22"/>
              </w:rPr>
              <w:t>практика :</w:t>
            </w:r>
            <w:proofErr w:type="gramEnd"/>
            <w:r w:rsidRPr="00781FD1">
              <w:rPr>
                <w:sz w:val="22"/>
                <w:szCs w:val="22"/>
              </w:rPr>
              <w:t xml:space="preserve"> учебник для вузов / В. А. </w:t>
            </w:r>
            <w:proofErr w:type="spellStart"/>
            <w:r w:rsidRPr="00781FD1">
              <w:rPr>
                <w:sz w:val="22"/>
                <w:szCs w:val="22"/>
              </w:rPr>
              <w:t>Спивак</w:t>
            </w:r>
            <w:proofErr w:type="spellEnd"/>
            <w:r w:rsidRPr="00781FD1">
              <w:rPr>
                <w:sz w:val="22"/>
                <w:szCs w:val="22"/>
              </w:rPr>
              <w:t xml:space="preserve">. — </w:t>
            </w:r>
            <w:proofErr w:type="gramStart"/>
            <w:r w:rsidRPr="00781FD1">
              <w:rPr>
                <w:sz w:val="22"/>
                <w:szCs w:val="22"/>
              </w:rPr>
              <w:t>Москва :</w:t>
            </w:r>
            <w:proofErr w:type="gramEnd"/>
            <w:r w:rsidRPr="00781FD1">
              <w:rPr>
                <w:sz w:val="22"/>
                <w:szCs w:val="22"/>
              </w:rPr>
              <w:t xml:space="preserve"> Издательство </w:t>
            </w:r>
            <w:proofErr w:type="spellStart"/>
            <w:r w:rsidRPr="00781FD1">
              <w:rPr>
                <w:sz w:val="22"/>
                <w:szCs w:val="22"/>
              </w:rPr>
              <w:t>Юрайт</w:t>
            </w:r>
            <w:proofErr w:type="spellEnd"/>
            <w:r w:rsidRPr="00781FD1">
              <w:rPr>
                <w:sz w:val="22"/>
                <w:szCs w:val="22"/>
              </w:rPr>
              <w:t xml:space="preserve">, 2022. — 460 с. — (Высшее образование). — </w:t>
            </w:r>
            <w:r w:rsidRPr="00781FD1">
              <w:rPr>
                <w:sz w:val="22"/>
                <w:szCs w:val="22"/>
                <w:lang w:val="en-US"/>
              </w:rPr>
              <w:t>ISBN</w:t>
            </w:r>
            <w:r w:rsidRPr="00781FD1">
              <w:rPr>
                <w:sz w:val="22"/>
                <w:szCs w:val="22"/>
              </w:rPr>
              <w:t xml:space="preserve"> 978-5-534-15321-7.</w:t>
            </w:r>
          </w:p>
        </w:tc>
        <w:tc>
          <w:tcPr>
            <w:tcW w:w="1867" w:type="pct"/>
            <w:shd w:val="clear" w:color="auto" w:fill="auto"/>
          </w:tcPr>
          <w:p w14:paraId="64551979" w14:textId="77777777" w:rsidR="00530A60" w:rsidRPr="00781FD1" w:rsidRDefault="00781FD1">
            <w:pPr>
              <w:rPr>
                <w:sz w:val="22"/>
                <w:szCs w:val="22"/>
              </w:rPr>
            </w:pPr>
            <w:hyperlink r:id="rId11" w:history="1">
              <w:r w:rsidR="00C76457" w:rsidRPr="00781FD1">
                <w:rPr>
                  <w:color w:val="00008B"/>
                  <w:sz w:val="22"/>
                  <w:szCs w:val="22"/>
                  <w:u w:val="single"/>
                </w:rPr>
                <w:t>https://urait.ru/bcode/488401</w:t>
              </w:r>
            </w:hyperlink>
          </w:p>
        </w:tc>
      </w:tr>
      <w:tr w:rsidR="00530A60" w:rsidRPr="00781FD1" w14:paraId="7C85DF6F" w14:textId="77777777" w:rsidTr="00781FD1">
        <w:tc>
          <w:tcPr>
            <w:tcW w:w="3133" w:type="pct"/>
            <w:shd w:val="clear" w:color="auto" w:fill="auto"/>
          </w:tcPr>
          <w:p w14:paraId="529A9542" w14:textId="77777777" w:rsidR="00530A60" w:rsidRPr="00781FD1" w:rsidRDefault="00C76457">
            <w:pPr>
              <w:rPr>
                <w:sz w:val="22"/>
                <w:szCs w:val="22"/>
              </w:rPr>
            </w:pPr>
            <w:r w:rsidRPr="00781FD1">
              <w:rPr>
                <w:sz w:val="22"/>
                <w:szCs w:val="22"/>
              </w:rPr>
              <w:t xml:space="preserve">Филатова, Т. В. Финансовый </w:t>
            </w:r>
            <w:proofErr w:type="gramStart"/>
            <w:r w:rsidRPr="00781FD1">
              <w:rPr>
                <w:sz w:val="22"/>
                <w:szCs w:val="22"/>
              </w:rPr>
              <w:t>менеджмент :</w:t>
            </w:r>
            <w:proofErr w:type="gramEnd"/>
            <w:r w:rsidRPr="00781FD1">
              <w:rPr>
                <w:sz w:val="22"/>
                <w:szCs w:val="22"/>
              </w:rPr>
              <w:t xml:space="preserve"> учебное пособие / Т.В. Филатова. — </w:t>
            </w:r>
            <w:proofErr w:type="gramStart"/>
            <w:r w:rsidRPr="00781FD1">
              <w:rPr>
                <w:sz w:val="22"/>
                <w:szCs w:val="22"/>
              </w:rPr>
              <w:t>Москва :</w:t>
            </w:r>
            <w:proofErr w:type="gramEnd"/>
            <w:r w:rsidRPr="00781FD1">
              <w:rPr>
                <w:sz w:val="22"/>
                <w:szCs w:val="22"/>
              </w:rPr>
              <w:t xml:space="preserve"> ИНФРА-М, 2024. — 236 с.</w:t>
            </w:r>
          </w:p>
        </w:tc>
        <w:tc>
          <w:tcPr>
            <w:tcW w:w="1867" w:type="pct"/>
            <w:shd w:val="clear" w:color="auto" w:fill="auto"/>
          </w:tcPr>
          <w:p w14:paraId="0F5CF73F" w14:textId="77777777" w:rsidR="00530A60" w:rsidRPr="00781FD1" w:rsidRDefault="00781FD1">
            <w:pPr>
              <w:rPr>
                <w:sz w:val="22"/>
                <w:szCs w:val="22"/>
              </w:rPr>
            </w:pPr>
            <w:hyperlink r:id="rId12" w:history="1">
              <w:r w:rsidR="00C76457" w:rsidRPr="00781FD1">
                <w:rPr>
                  <w:color w:val="00008B"/>
                  <w:sz w:val="22"/>
                  <w:szCs w:val="22"/>
                  <w:u w:val="single"/>
                </w:rPr>
                <w:t>https://znanium.ru/catalog/document?id=446832</w:t>
              </w:r>
            </w:hyperlink>
          </w:p>
        </w:tc>
      </w:tr>
    </w:tbl>
    <w:p w14:paraId="69BDCCEE" w14:textId="77777777" w:rsidR="009E28D5" w:rsidRPr="0065641B" w:rsidRDefault="009E28D5" w:rsidP="009E28D5">
      <w:pPr>
        <w:jc w:val="both"/>
        <w:rPr>
          <w:szCs w:val="28"/>
        </w:rPr>
      </w:pPr>
    </w:p>
    <w:p w14:paraId="316BA805" w14:textId="77777777" w:rsidR="009E28D5" w:rsidRPr="0065641B" w:rsidRDefault="009E28D5" w:rsidP="009E28D5">
      <w:pPr>
        <w:jc w:val="both"/>
        <w:rPr>
          <w:szCs w:val="28"/>
        </w:rPr>
      </w:pPr>
      <w:r w:rsidRPr="0065641B">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65641B"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65641B" w14:paraId="71AEC9FC" w14:textId="77777777" w:rsidTr="00783533">
        <w:tc>
          <w:tcPr>
            <w:tcW w:w="9337" w:type="dxa"/>
            <w:tcBorders>
              <w:top w:val="nil"/>
              <w:left w:val="nil"/>
              <w:bottom w:val="nil"/>
              <w:right w:val="nil"/>
            </w:tcBorders>
          </w:tcPr>
          <w:p w14:paraId="1175DD13" w14:textId="77777777" w:rsidR="00783533" w:rsidRPr="0065641B" w:rsidRDefault="00783533" w:rsidP="00E761A3">
            <w:pPr>
              <w:jc w:val="both"/>
              <w:rPr>
                <w:szCs w:val="28"/>
              </w:rPr>
            </w:pPr>
            <w:r w:rsidRPr="0065641B">
              <w:rPr>
                <w:sz w:val="26"/>
                <w:szCs w:val="26"/>
                <w:lang w:val="en-US"/>
              </w:rPr>
              <w:t>-  7-Zip</w:t>
            </w:r>
          </w:p>
        </w:tc>
      </w:tr>
      <w:tr w:rsidR="00783533" w:rsidRPr="0065641B" w14:paraId="5681FFDC" w14:textId="77777777" w:rsidTr="00783533">
        <w:tc>
          <w:tcPr>
            <w:tcW w:w="9337" w:type="dxa"/>
            <w:tcBorders>
              <w:top w:val="nil"/>
              <w:left w:val="nil"/>
              <w:bottom w:val="nil"/>
              <w:right w:val="nil"/>
            </w:tcBorders>
          </w:tcPr>
          <w:p w14:paraId="36D9A454" w14:textId="77777777" w:rsidR="00783533" w:rsidRPr="0065641B" w:rsidRDefault="00783533" w:rsidP="00E761A3">
            <w:pPr>
              <w:jc w:val="both"/>
              <w:rPr>
                <w:szCs w:val="28"/>
              </w:rPr>
            </w:pPr>
            <w:r w:rsidRPr="0065641B">
              <w:rPr>
                <w:sz w:val="26"/>
                <w:szCs w:val="26"/>
                <w:lang w:val="en-US"/>
              </w:rPr>
              <w:t>-  ОС Альт образование 10</w:t>
            </w:r>
          </w:p>
        </w:tc>
      </w:tr>
      <w:tr w:rsidR="00783533" w:rsidRPr="0065641B" w14:paraId="6D8555E1" w14:textId="77777777" w:rsidTr="00783533">
        <w:tc>
          <w:tcPr>
            <w:tcW w:w="9337" w:type="dxa"/>
            <w:tcBorders>
              <w:top w:val="nil"/>
              <w:left w:val="nil"/>
              <w:bottom w:val="nil"/>
              <w:right w:val="nil"/>
            </w:tcBorders>
          </w:tcPr>
          <w:p w14:paraId="5441707D" w14:textId="77777777" w:rsidR="00783533" w:rsidRPr="0065641B" w:rsidRDefault="00783533" w:rsidP="00E761A3">
            <w:pPr>
              <w:jc w:val="both"/>
              <w:rPr>
                <w:szCs w:val="28"/>
              </w:rPr>
            </w:pPr>
            <w:r w:rsidRPr="0065641B">
              <w:rPr>
                <w:sz w:val="26"/>
                <w:szCs w:val="26"/>
                <w:lang w:val="en-US"/>
              </w:rPr>
              <w:t>-  LibreOffice Base</w:t>
            </w:r>
          </w:p>
        </w:tc>
      </w:tr>
      <w:tr w:rsidR="00783533" w:rsidRPr="0065641B" w14:paraId="4367FFDA" w14:textId="77777777" w:rsidTr="00783533">
        <w:tc>
          <w:tcPr>
            <w:tcW w:w="9337" w:type="dxa"/>
            <w:tcBorders>
              <w:top w:val="nil"/>
              <w:left w:val="nil"/>
              <w:bottom w:val="nil"/>
              <w:right w:val="nil"/>
            </w:tcBorders>
          </w:tcPr>
          <w:p w14:paraId="2F3C9D36" w14:textId="77777777" w:rsidR="00783533" w:rsidRPr="0065641B" w:rsidRDefault="00783533" w:rsidP="00E761A3">
            <w:pPr>
              <w:jc w:val="both"/>
              <w:rPr>
                <w:szCs w:val="28"/>
              </w:rPr>
            </w:pPr>
            <w:r w:rsidRPr="0065641B">
              <w:rPr>
                <w:sz w:val="26"/>
                <w:szCs w:val="26"/>
                <w:lang w:val="en-US"/>
              </w:rPr>
              <w:t>-  LibreOffice Calc</w:t>
            </w:r>
          </w:p>
        </w:tc>
      </w:tr>
      <w:tr w:rsidR="00783533" w:rsidRPr="0065641B" w14:paraId="30795BDE" w14:textId="77777777" w:rsidTr="00783533">
        <w:tc>
          <w:tcPr>
            <w:tcW w:w="9337" w:type="dxa"/>
            <w:tcBorders>
              <w:top w:val="nil"/>
              <w:left w:val="nil"/>
              <w:bottom w:val="nil"/>
              <w:right w:val="nil"/>
            </w:tcBorders>
          </w:tcPr>
          <w:p w14:paraId="07CF22DE" w14:textId="77777777" w:rsidR="00783533" w:rsidRPr="0065641B" w:rsidRDefault="00783533" w:rsidP="00E761A3">
            <w:pPr>
              <w:jc w:val="both"/>
              <w:rPr>
                <w:szCs w:val="28"/>
              </w:rPr>
            </w:pPr>
            <w:r w:rsidRPr="0065641B">
              <w:rPr>
                <w:sz w:val="26"/>
                <w:szCs w:val="26"/>
                <w:lang w:val="en-US"/>
              </w:rPr>
              <w:t>-  LibreOffice Writer</w:t>
            </w:r>
          </w:p>
        </w:tc>
      </w:tr>
    </w:tbl>
    <w:p w14:paraId="5987CF91" w14:textId="77777777" w:rsidR="009E28D5" w:rsidRPr="0065641B" w:rsidRDefault="009E28D5" w:rsidP="00E761A3">
      <w:pPr>
        <w:jc w:val="both"/>
        <w:rPr>
          <w:szCs w:val="28"/>
        </w:rPr>
      </w:pPr>
    </w:p>
    <w:p w14:paraId="4A32D3CE" w14:textId="77777777" w:rsidR="009E28D5" w:rsidRPr="0065641B" w:rsidRDefault="009E28D5" w:rsidP="00E761A3">
      <w:pPr>
        <w:jc w:val="both"/>
        <w:rPr>
          <w:szCs w:val="28"/>
        </w:rPr>
      </w:pPr>
      <w:r w:rsidRPr="0065641B">
        <w:rPr>
          <w:szCs w:val="28"/>
        </w:rPr>
        <w:t>Перечень информационных справочных систем (ИСС) и современных профессиональных баз данных (СПБД)</w:t>
      </w:r>
    </w:p>
    <w:p w14:paraId="1AF44F6B" w14:textId="77777777" w:rsidR="009E28D5" w:rsidRPr="0065641B"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8756"/>
      </w:tblGrid>
      <w:tr w:rsidR="0065641B" w:rsidRPr="0065641B" w14:paraId="739945FA" w14:textId="77777777" w:rsidTr="009E28D5">
        <w:trPr>
          <w:trHeight w:val="340"/>
        </w:trPr>
        <w:tc>
          <w:tcPr>
            <w:tcW w:w="383" w:type="pct"/>
            <w:shd w:val="clear" w:color="auto" w:fill="auto"/>
            <w:vAlign w:val="center"/>
          </w:tcPr>
          <w:p w14:paraId="29977D96" w14:textId="77777777" w:rsidR="009E28D5" w:rsidRPr="0065641B" w:rsidRDefault="009E28D5" w:rsidP="009E28D5">
            <w:pPr>
              <w:jc w:val="center"/>
              <w:rPr>
                <w:b/>
                <w:lang w:bidi="ru-RU"/>
              </w:rPr>
            </w:pPr>
            <w:r w:rsidRPr="0065641B">
              <w:rPr>
                <w:b/>
                <w:lang w:bidi="ru-RU"/>
              </w:rPr>
              <w:t>№</w:t>
            </w:r>
          </w:p>
        </w:tc>
        <w:tc>
          <w:tcPr>
            <w:tcW w:w="4617" w:type="pct"/>
            <w:shd w:val="clear" w:color="auto" w:fill="auto"/>
            <w:vAlign w:val="center"/>
          </w:tcPr>
          <w:p w14:paraId="33B9A26F" w14:textId="77777777" w:rsidR="009E28D5" w:rsidRPr="0065641B" w:rsidRDefault="009E28D5" w:rsidP="009E28D5">
            <w:pPr>
              <w:jc w:val="center"/>
              <w:rPr>
                <w:b/>
                <w:lang w:bidi="ru-RU"/>
              </w:rPr>
            </w:pPr>
            <w:r w:rsidRPr="0065641B">
              <w:rPr>
                <w:b/>
                <w:lang w:bidi="ru-RU"/>
              </w:rPr>
              <w:t>Наименование СПБД/ ИСС</w:t>
            </w:r>
          </w:p>
        </w:tc>
      </w:tr>
      <w:tr w:rsidR="0065641B" w:rsidRPr="0065641B" w14:paraId="17BCCE5E" w14:textId="77777777" w:rsidTr="009E28D5">
        <w:trPr>
          <w:trHeight w:val="340"/>
        </w:trPr>
        <w:tc>
          <w:tcPr>
            <w:tcW w:w="383" w:type="pct"/>
            <w:shd w:val="clear" w:color="auto" w:fill="auto"/>
            <w:vAlign w:val="center"/>
          </w:tcPr>
          <w:p w14:paraId="5A1E76DD" w14:textId="77777777" w:rsidR="009E28D5" w:rsidRPr="0065641B" w:rsidRDefault="009E28D5" w:rsidP="009E28D5">
            <w:pPr>
              <w:shd w:val="clear" w:color="auto" w:fill="FFFFFF"/>
              <w:jc w:val="center"/>
            </w:pPr>
            <w:r w:rsidRPr="0065641B">
              <w:t>1.</w:t>
            </w:r>
          </w:p>
        </w:tc>
        <w:tc>
          <w:tcPr>
            <w:tcW w:w="4617" w:type="pct"/>
            <w:shd w:val="clear" w:color="auto" w:fill="auto"/>
            <w:vAlign w:val="center"/>
          </w:tcPr>
          <w:p w14:paraId="5DC2DD9E" w14:textId="77777777" w:rsidR="009E28D5" w:rsidRPr="0065641B" w:rsidRDefault="009E28D5" w:rsidP="009E28D5">
            <w:r w:rsidRPr="0065641B">
              <w:t xml:space="preserve">Электронная библиотека Grebennikon.ru – </w:t>
            </w:r>
            <w:hyperlink r:id="rId13" w:history="1">
              <w:r w:rsidRPr="0065641B">
                <w:rPr>
                  <w:rStyle w:val="a4"/>
                  <w:color w:val="auto"/>
                </w:rPr>
                <w:t>www.grebennikon.ru</w:t>
              </w:r>
            </w:hyperlink>
          </w:p>
        </w:tc>
      </w:tr>
      <w:tr w:rsidR="0065641B" w:rsidRPr="0065641B" w14:paraId="7B601FB8" w14:textId="77777777" w:rsidTr="009E28D5">
        <w:trPr>
          <w:trHeight w:val="340"/>
        </w:trPr>
        <w:tc>
          <w:tcPr>
            <w:tcW w:w="383" w:type="pct"/>
            <w:shd w:val="clear" w:color="auto" w:fill="auto"/>
            <w:vAlign w:val="center"/>
          </w:tcPr>
          <w:p w14:paraId="4145A911" w14:textId="77777777" w:rsidR="009E28D5" w:rsidRPr="0065641B" w:rsidRDefault="009E28D5" w:rsidP="009E28D5">
            <w:pPr>
              <w:jc w:val="center"/>
            </w:pPr>
            <w:r w:rsidRPr="0065641B">
              <w:t>2.</w:t>
            </w:r>
          </w:p>
        </w:tc>
        <w:tc>
          <w:tcPr>
            <w:tcW w:w="4617" w:type="pct"/>
            <w:shd w:val="clear" w:color="auto" w:fill="auto"/>
            <w:vAlign w:val="center"/>
          </w:tcPr>
          <w:p w14:paraId="2873BE81" w14:textId="77777777" w:rsidR="009E28D5" w:rsidRPr="0065641B" w:rsidRDefault="009E28D5" w:rsidP="009E28D5">
            <w:r w:rsidRPr="0065641B">
              <w:t xml:space="preserve">Научная электронная библиотека </w:t>
            </w:r>
            <w:proofErr w:type="spellStart"/>
            <w:r w:rsidRPr="0065641B">
              <w:t>eLIBRARRY</w:t>
            </w:r>
            <w:proofErr w:type="spellEnd"/>
            <w:r w:rsidRPr="0065641B">
              <w:t xml:space="preserve"> – www.elibrary.ru</w:t>
            </w:r>
          </w:p>
        </w:tc>
      </w:tr>
      <w:tr w:rsidR="0065641B" w:rsidRPr="0065641B" w14:paraId="2D24EA16" w14:textId="77777777" w:rsidTr="009E28D5">
        <w:trPr>
          <w:trHeight w:val="340"/>
        </w:trPr>
        <w:tc>
          <w:tcPr>
            <w:tcW w:w="383" w:type="pct"/>
            <w:shd w:val="clear" w:color="auto" w:fill="auto"/>
            <w:vAlign w:val="center"/>
          </w:tcPr>
          <w:p w14:paraId="31ADD346" w14:textId="77777777" w:rsidR="009E28D5" w:rsidRPr="0065641B" w:rsidRDefault="009E28D5" w:rsidP="009E28D5">
            <w:pPr>
              <w:jc w:val="center"/>
            </w:pPr>
            <w:r w:rsidRPr="0065641B">
              <w:t>3.</w:t>
            </w:r>
          </w:p>
        </w:tc>
        <w:tc>
          <w:tcPr>
            <w:tcW w:w="4617" w:type="pct"/>
            <w:shd w:val="clear" w:color="auto" w:fill="auto"/>
            <w:vAlign w:val="center"/>
          </w:tcPr>
          <w:p w14:paraId="748F00F7" w14:textId="77777777" w:rsidR="009E28D5" w:rsidRPr="0065641B" w:rsidRDefault="009E28D5" w:rsidP="009E28D5">
            <w:r w:rsidRPr="0065641B">
              <w:t xml:space="preserve">Научная электронная библиотека </w:t>
            </w:r>
            <w:proofErr w:type="spellStart"/>
            <w:r w:rsidRPr="0065641B">
              <w:t>КиберЛеника</w:t>
            </w:r>
            <w:proofErr w:type="spellEnd"/>
            <w:r w:rsidRPr="0065641B">
              <w:t xml:space="preserve"> – www.cyberleninka.ru</w:t>
            </w:r>
          </w:p>
        </w:tc>
      </w:tr>
      <w:tr w:rsidR="0065641B" w:rsidRPr="0065641B" w14:paraId="7FAAC53E" w14:textId="77777777" w:rsidTr="009E28D5">
        <w:trPr>
          <w:trHeight w:val="340"/>
        </w:trPr>
        <w:tc>
          <w:tcPr>
            <w:tcW w:w="383" w:type="pct"/>
            <w:shd w:val="clear" w:color="auto" w:fill="auto"/>
            <w:vAlign w:val="center"/>
          </w:tcPr>
          <w:p w14:paraId="7C350643" w14:textId="77777777" w:rsidR="009E28D5" w:rsidRPr="0065641B" w:rsidRDefault="009E28D5" w:rsidP="009E28D5">
            <w:pPr>
              <w:jc w:val="center"/>
            </w:pPr>
            <w:r w:rsidRPr="0065641B">
              <w:t>4.</w:t>
            </w:r>
          </w:p>
        </w:tc>
        <w:tc>
          <w:tcPr>
            <w:tcW w:w="4617" w:type="pct"/>
            <w:shd w:val="clear" w:color="auto" w:fill="auto"/>
            <w:vAlign w:val="center"/>
          </w:tcPr>
          <w:p w14:paraId="193E21FE" w14:textId="77777777" w:rsidR="009E28D5" w:rsidRPr="0065641B" w:rsidRDefault="009E28D5" w:rsidP="009E28D5">
            <w:r w:rsidRPr="0065641B">
              <w:t xml:space="preserve">База данных ПОЛПРЕД Справочники – </w:t>
            </w:r>
            <w:hyperlink r:id="rId14" w:history="1">
              <w:r w:rsidRPr="0065641B">
                <w:rPr>
                  <w:rStyle w:val="a4"/>
                  <w:color w:val="auto"/>
                </w:rPr>
                <w:t>www.polpred.com</w:t>
              </w:r>
            </w:hyperlink>
          </w:p>
        </w:tc>
      </w:tr>
      <w:tr w:rsidR="0065641B" w:rsidRPr="0065641B" w14:paraId="7088395E" w14:textId="77777777" w:rsidTr="009E28D5">
        <w:trPr>
          <w:trHeight w:val="340"/>
        </w:trPr>
        <w:tc>
          <w:tcPr>
            <w:tcW w:w="383" w:type="pct"/>
            <w:shd w:val="clear" w:color="auto" w:fill="auto"/>
            <w:vAlign w:val="center"/>
          </w:tcPr>
          <w:p w14:paraId="555DCFA9" w14:textId="77777777" w:rsidR="009E28D5" w:rsidRPr="0065641B" w:rsidRDefault="009E28D5" w:rsidP="009E28D5">
            <w:pPr>
              <w:jc w:val="center"/>
            </w:pPr>
            <w:r w:rsidRPr="0065641B">
              <w:t>5.</w:t>
            </w:r>
          </w:p>
        </w:tc>
        <w:tc>
          <w:tcPr>
            <w:tcW w:w="4617" w:type="pct"/>
            <w:shd w:val="clear" w:color="auto" w:fill="auto"/>
            <w:vAlign w:val="center"/>
          </w:tcPr>
          <w:p w14:paraId="0AF47538" w14:textId="77777777" w:rsidR="009E28D5" w:rsidRPr="0065641B" w:rsidRDefault="009E28D5" w:rsidP="009E28D5">
            <w:pPr>
              <w:rPr>
                <w:lang w:val="en-US"/>
              </w:rPr>
            </w:pPr>
            <w:r w:rsidRPr="0065641B">
              <w:t>База</w:t>
            </w:r>
            <w:r w:rsidRPr="0065641B">
              <w:rPr>
                <w:lang w:val="en-US"/>
              </w:rPr>
              <w:t xml:space="preserve"> </w:t>
            </w:r>
            <w:r w:rsidRPr="0065641B">
              <w:t>данных</w:t>
            </w:r>
            <w:r w:rsidRPr="0065641B">
              <w:rPr>
                <w:lang w:val="en-US"/>
              </w:rPr>
              <w:t xml:space="preserve"> OECD Books, Papers &amp; Statistics </w:t>
            </w:r>
            <w:r w:rsidRPr="0065641B">
              <w:t>на</w:t>
            </w:r>
            <w:r w:rsidRPr="0065641B">
              <w:rPr>
                <w:lang w:val="en-US"/>
              </w:rPr>
              <w:t xml:space="preserve"> </w:t>
            </w:r>
            <w:r w:rsidRPr="0065641B">
              <w:t>платформе</w:t>
            </w:r>
            <w:r w:rsidRPr="0065641B">
              <w:rPr>
                <w:lang w:val="en-US"/>
              </w:rPr>
              <w:t xml:space="preserve"> OECD </w:t>
            </w:r>
            <w:proofErr w:type="spellStart"/>
            <w:r w:rsidRPr="0065641B">
              <w:rPr>
                <w:lang w:val="en-US"/>
              </w:rPr>
              <w:t>iLibrary</w:t>
            </w:r>
            <w:proofErr w:type="spellEnd"/>
          </w:p>
          <w:p w14:paraId="5F418B42" w14:textId="77777777" w:rsidR="009E28D5" w:rsidRPr="0065641B" w:rsidRDefault="00781FD1" w:rsidP="009E28D5">
            <w:hyperlink r:id="rId15" w:history="1">
              <w:r w:rsidR="009E28D5" w:rsidRPr="0065641B">
                <w:rPr>
                  <w:rStyle w:val="a4"/>
                  <w:color w:val="auto"/>
                </w:rPr>
                <w:t>www.oecd-ilibrary.org</w:t>
              </w:r>
            </w:hyperlink>
            <w:r w:rsidR="009E28D5" w:rsidRPr="0065641B">
              <w:t xml:space="preserve"> </w:t>
            </w:r>
          </w:p>
        </w:tc>
      </w:tr>
      <w:tr w:rsidR="0065641B" w:rsidRPr="0065641B" w14:paraId="39BF595B" w14:textId="77777777" w:rsidTr="009E28D5">
        <w:trPr>
          <w:trHeight w:val="340"/>
        </w:trPr>
        <w:tc>
          <w:tcPr>
            <w:tcW w:w="383" w:type="pct"/>
            <w:shd w:val="clear" w:color="auto" w:fill="auto"/>
            <w:vAlign w:val="center"/>
          </w:tcPr>
          <w:p w14:paraId="350DB58C" w14:textId="77777777" w:rsidR="009E28D5" w:rsidRPr="0065641B" w:rsidRDefault="009E28D5" w:rsidP="009E28D5">
            <w:pPr>
              <w:jc w:val="center"/>
            </w:pPr>
            <w:r w:rsidRPr="0065641B">
              <w:t>6.</w:t>
            </w:r>
          </w:p>
        </w:tc>
        <w:tc>
          <w:tcPr>
            <w:tcW w:w="4617" w:type="pct"/>
            <w:shd w:val="clear" w:color="auto" w:fill="auto"/>
            <w:vAlign w:val="center"/>
          </w:tcPr>
          <w:p w14:paraId="69FA9300" w14:textId="77777777" w:rsidR="009E28D5" w:rsidRPr="0065641B" w:rsidRDefault="009E28D5" w:rsidP="009E28D5">
            <w:r w:rsidRPr="0065641B">
              <w:t>Справочная правовая система КонсультантПлюс (инсталлированный ресурс</w:t>
            </w:r>
          </w:p>
          <w:p w14:paraId="4CE64A5B" w14:textId="77777777" w:rsidR="009E28D5" w:rsidRPr="0065641B" w:rsidRDefault="009E28D5" w:rsidP="009E28D5">
            <w:proofErr w:type="spellStart"/>
            <w:r w:rsidRPr="0065641B">
              <w:t>СПбГЭУ</w:t>
            </w:r>
            <w:proofErr w:type="spellEnd"/>
            <w:r w:rsidRPr="0065641B">
              <w:t xml:space="preserve"> или www.consultant.ru)</w:t>
            </w:r>
          </w:p>
        </w:tc>
      </w:tr>
      <w:tr w:rsidR="0065641B" w:rsidRPr="0065641B" w14:paraId="0490972B" w14:textId="77777777" w:rsidTr="009E28D5">
        <w:trPr>
          <w:trHeight w:val="340"/>
        </w:trPr>
        <w:tc>
          <w:tcPr>
            <w:tcW w:w="383" w:type="pct"/>
            <w:shd w:val="clear" w:color="auto" w:fill="auto"/>
            <w:vAlign w:val="center"/>
          </w:tcPr>
          <w:p w14:paraId="7CD3B8CB" w14:textId="77777777" w:rsidR="009E28D5" w:rsidRPr="0065641B" w:rsidRDefault="009E28D5" w:rsidP="009E28D5">
            <w:pPr>
              <w:jc w:val="center"/>
            </w:pPr>
            <w:r w:rsidRPr="0065641B">
              <w:t>7.</w:t>
            </w:r>
          </w:p>
        </w:tc>
        <w:tc>
          <w:tcPr>
            <w:tcW w:w="4617" w:type="pct"/>
            <w:shd w:val="clear" w:color="auto" w:fill="auto"/>
            <w:vAlign w:val="center"/>
          </w:tcPr>
          <w:p w14:paraId="6165418D" w14:textId="77777777" w:rsidR="009E28D5" w:rsidRPr="0065641B" w:rsidRDefault="009E28D5" w:rsidP="009E28D5">
            <w:r w:rsidRPr="0065641B">
              <w:t xml:space="preserve">Справочная правовая система «ГАРАНТ» (инсталлированный ресурс </w:t>
            </w:r>
            <w:proofErr w:type="spellStart"/>
            <w:r w:rsidRPr="0065641B">
              <w:t>СПбГЭУ</w:t>
            </w:r>
            <w:proofErr w:type="spellEnd"/>
            <w:r w:rsidRPr="0065641B">
              <w:t xml:space="preserve"> или www.garant.ru)</w:t>
            </w:r>
          </w:p>
        </w:tc>
      </w:tr>
      <w:tr w:rsidR="0065641B" w:rsidRPr="0065641B" w14:paraId="4204CB55" w14:textId="77777777" w:rsidTr="009E28D5">
        <w:trPr>
          <w:trHeight w:val="340"/>
        </w:trPr>
        <w:tc>
          <w:tcPr>
            <w:tcW w:w="383" w:type="pct"/>
            <w:shd w:val="clear" w:color="auto" w:fill="auto"/>
            <w:vAlign w:val="center"/>
          </w:tcPr>
          <w:p w14:paraId="3A03F109" w14:textId="77777777" w:rsidR="009E28D5" w:rsidRPr="0065641B" w:rsidRDefault="009E28D5" w:rsidP="009E28D5">
            <w:pPr>
              <w:jc w:val="center"/>
            </w:pPr>
            <w:r w:rsidRPr="0065641B">
              <w:lastRenderedPageBreak/>
              <w:t>8.</w:t>
            </w:r>
          </w:p>
        </w:tc>
        <w:tc>
          <w:tcPr>
            <w:tcW w:w="4617" w:type="pct"/>
            <w:shd w:val="clear" w:color="auto" w:fill="auto"/>
            <w:vAlign w:val="center"/>
          </w:tcPr>
          <w:p w14:paraId="4442CAC0" w14:textId="77777777" w:rsidR="009E28D5" w:rsidRPr="0065641B" w:rsidRDefault="009E28D5" w:rsidP="009E28D5">
            <w:r w:rsidRPr="0065641B">
              <w:t>Информационно-справочная система «Кодекс» (инсталлированный ресурс</w:t>
            </w:r>
          </w:p>
          <w:p w14:paraId="5168F17B" w14:textId="77777777" w:rsidR="009E28D5" w:rsidRPr="0065641B" w:rsidRDefault="009E28D5" w:rsidP="009E28D5">
            <w:proofErr w:type="spellStart"/>
            <w:r w:rsidRPr="0065641B">
              <w:t>СПбГЭУ</w:t>
            </w:r>
            <w:proofErr w:type="spellEnd"/>
            <w:r w:rsidRPr="0065641B">
              <w:t xml:space="preserve"> или www.kodeks.ru)</w:t>
            </w:r>
          </w:p>
        </w:tc>
      </w:tr>
      <w:tr w:rsidR="0065641B" w:rsidRPr="0065641B" w14:paraId="6BFD7BA4" w14:textId="77777777" w:rsidTr="009E28D5">
        <w:trPr>
          <w:trHeight w:val="340"/>
        </w:trPr>
        <w:tc>
          <w:tcPr>
            <w:tcW w:w="383" w:type="pct"/>
            <w:shd w:val="clear" w:color="auto" w:fill="auto"/>
            <w:vAlign w:val="center"/>
          </w:tcPr>
          <w:p w14:paraId="4CF958F0" w14:textId="77777777" w:rsidR="009E28D5" w:rsidRPr="0065641B" w:rsidRDefault="009E28D5" w:rsidP="009E28D5">
            <w:pPr>
              <w:jc w:val="center"/>
            </w:pPr>
            <w:r w:rsidRPr="0065641B">
              <w:t>9.</w:t>
            </w:r>
          </w:p>
        </w:tc>
        <w:tc>
          <w:tcPr>
            <w:tcW w:w="4617" w:type="pct"/>
            <w:shd w:val="clear" w:color="auto" w:fill="auto"/>
            <w:vAlign w:val="center"/>
          </w:tcPr>
          <w:p w14:paraId="14D5DFF5" w14:textId="77777777" w:rsidR="009E28D5" w:rsidRPr="0065641B" w:rsidRDefault="009E28D5" w:rsidP="009E28D5">
            <w:r w:rsidRPr="0065641B">
              <w:t>Электронная библиотечная система BOOK.ru - www.book.ru</w:t>
            </w:r>
          </w:p>
        </w:tc>
      </w:tr>
      <w:tr w:rsidR="0065641B" w:rsidRPr="0065641B" w14:paraId="5F638D45" w14:textId="77777777" w:rsidTr="009E28D5">
        <w:trPr>
          <w:trHeight w:val="340"/>
        </w:trPr>
        <w:tc>
          <w:tcPr>
            <w:tcW w:w="383" w:type="pct"/>
            <w:shd w:val="clear" w:color="auto" w:fill="auto"/>
            <w:vAlign w:val="center"/>
          </w:tcPr>
          <w:p w14:paraId="767D20E9" w14:textId="77777777" w:rsidR="009E28D5" w:rsidRPr="0065641B" w:rsidRDefault="009E28D5" w:rsidP="009E28D5">
            <w:pPr>
              <w:jc w:val="center"/>
            </w:pPr>
            <w:r w:rsidRPr="0065641B">
              <w:t>10.</w:t>
            </w:r>
          </w:p>
        </w:tc>
        <w:tc>
          <w:tcPr>
            <w:tcW w:w="4617" w:type="pct"/>
            <w:shd w:val="clear" w:color="auto" w:fill="auto"/>
            <w:vAlign w:val="center"/>
          </w:tcPr>
          <w:p w14:paraId="39647EDC" w14:textId="77777777" w:rsidR="009E28D5" w:rsidRPr="0065641B" w:rsidRDefault="009E28D5" w:rsidP="009E28D5">
            <w:r w:rsidRPr="0065641B">
              <w:t>Электронная библиотечная система ЭБС ЮРАЙТ – www.urait.ru</w:t>
            </w:r>
          </w:p>
        </w:tc>
      </w:tr>
      <w:tr w:rsidR="0065641B" w:rsidRPr="0065641B" w14:paraId="6DACAE05" w14:textId="77777777" w:rsidTr="009E28D5">
        <w:trPr>
          <w:trHeight w:val="340"/>
        </w:trPr>
        <w:tc>
          <w:tcPr>
            <w:tcW w:w="383" w:type="pct"/>
            <w:shd w:val="clear" w:color="auto" w:fill="auto"/>
            <w:vAlign w:val="center"/>
          </w:tcPr>
          <w:p w14:paraId="092F779F" w14:textId="77777777" w:rsidR="009E28D5" w:rsidRPr="0065641B" w:rsidRDefault="009E28D5" w:rsidP="009E28D5">
            <w:pPr>
              <w:jc w:val="center"/>
            </w:pPr>
            <w:r w:rsidRPr="0065641B">
              <w:t>11.</w:t>
            </w:r>
          </w:p>
        </w:tc>
        <w:tc>
          <w:tcPr>
            <w:tcW w:w="4617" w:type="pct"/>
            <w:shd w:val="clear" w:color="auto" w:fill="auto"/>
            <w:vAlign w:val="center"/>
          </w:tcPr>
          <w:p w14:paraId="7D0CC348" w14:textId="77777777" w:rsidR="009E28D5" w:rsidRPr="0065641B" w:rsidRDefault="009E28D5" w:rsidP="009E28D5">
            <w:r w:rsidRPr="0065641B">
              <w:t xml:space="preserve">Электронно-библиотечная система ЗНАНИУМ (ZNANIUM) – </w:t>
            </w:r>
            <w:hyperlink r:id="rId16" w:history="1">
              <w:r w:rsidRPr="0065641B">
                <w:rPr>
                  <w:rStyle w:val="a4"/>
                  <w:color w:val="auto"/>
                </w:rPr>
                <w:t>www.znanium.com</w:t>
              </w:r>
            </w:hyperlink>
            <w:r w:rsidRPr="0065641B">
              <w:t xml:space="preserve"> </w:t>
            </w:r>
          </w:p>
        </w:tc>
      </w:tr>
      <w:tr w:rsidR="0065641B" w:rsidRPr="0065641B" w14:paraId="54D41489" w14:textId="77777777" w:rsidTr="009E28D5">
        <w:trPr>
          <w:trHeight w:val="340"/>
        </w:trPr>
        <w:tc>
          <w:tcPr>
            <w:tcW w:w="383" w:type="pct"/>
            <w:shd w:val="clear" w:color="auto" w:fill="auto"/>
            <w:vAlign w:val="center"/>
          </w:tcPr>
          <w:p w14:paraId="149CE23E" w14:textId="77777777" w:rsidR="009E28D5" w:rsidRPr="0065641B" w:rsidRDefault="009E28D5" w:rsidP="009E28D5">
            <w:pPr>
              <w:jc w:val="center"/>
            </w:pPr>
            <w:r w:rsidRPr="0065641B">
              <w:t>12.</w:t>
            </w:r>
          </w:p>
        </w:tc>
        <w:tc>
          <w:tcPr>
            <w:tcW w:w="4617" w:type="pct"/>
            <w:shd w:val="clear" w:color="auto" w:fill="auto"/>
            <w:vAlign w:val="center"/>
          </w:tcPr>
          <w:p w14:paraId="61A011B4" w14:textId="77777777" w:rsidR="009E28D5" w:rsidRPr="0065641B" w:rsidRDefault="009E28D5" w:rsidP="009E28D5">
            <w:r w:rsidRPr="0065641B">
              <w:t xml:space="preserve">Электронная библиотека </w:t>
            </w:r>
            <w:proofErr w:type="spellStart"/>
            <w:r w:rsidRPr="0065641B">
              <w:t>СПбГЭУ</w:t>
            </w:r>
            <w:proofErr w:type="spellEnd"/>
            <w:r w:rsidRPr="0065641B">
              <w:t>– opac.unecon.ru</w:t>
            </w:r>
          </w:p>
        </w:tc>
      </w:tr>
    </w:tbl>
    <w:p w14:paraId="5EA438DD" w14:textId="77777777" w:rsidR="009E28D5" w:rsidRPr="0065641B" w:rsidRDefault="009E28D5" w:rsidP="009E28D5">
      <w:pPr>
        <w:jc w:val="center"/>
        <w:rPr>
          <w:szCs w:val="28"/>
        </w:rPr>
      </w:pPr>
    </w:p>
    <w:p w14:paraId="5D265345" w14:textId="77777777" w:rsidR="009E28D5" w:rsidRPr="0065641B" w:rsidRDefault="009E28D5" w:rsidP="009E28D5">
      <w:pPr>
        <w:shd w:val="clear" w:color="auto" w:fill="FFFFFF"/>
        <w:ind w:left="709"/>
        <w:outlineLvl w:val="0"/>
        <w:rPr>
          <w:b/>
          <w:szCs w:val="28"/>
        </w:rPr>
      </w:pPr>
    </w:p>
    <w:p w14:paraId="225567DE" w14:textId="77777777" w:rsidR="00CA7F28" w:rsidRPr="0065641B" w:rsidRDefault="009B1426" w:rsidP="00781FD1">
      <w:pPr>
        <w:numPr>
          <w:ilvl w:val="0"/>
          <w:numId w:val="2"/>
        </w:numPr>
        <w:shd w:val="clear" w:color="auto" w:fill="FFFFFF"/>
        <w:jc w:val="center"/>
        <w:outlineLvl w:val="0"/>
        <w:rPr>
          <w:b/>
          <w:szCs w:val="28"/>
        </w:rPr>
      </w:pPr>
      <w:bookmarkStart w:id="10" w:name="_Toc79585522"/>
      <w:r w:rsidRPr="0065641B">
        <w:rPr>
          <w:b/>
          <w:szCs w:val="28"/>
        </w:rPr>
        <w:t>МАТЕРИАЛЬНО-ТЕХНИЧЕСКОЕ ОБЕСПЕЧЕНИЕ,</w:t>
      </w:r>
      <w:r w:rsidR="00E761A3" w:rsidRPr="0065641B">
        <w:rPr>
          <w:b/>
          <w:szCs w:val="28"/>
        </w:rPr>
        <w:t xml:space="preserve"> </w:t>
      </w:r>
      <w:r w:rsidRPr="0065641B">
        <w:rPr>
          <w:b/>
          <w:szCs w:val="28"/>
        </w:rPr>
        <w:t>НЕОБХОДИМОЕ ДЛЯ ПРОВЕДЕНИЯ ПРАКТИКИ</w:t>
      </w:r>
      <w:bookmarkEnd w:id="10"/>
    </w:p>
    <w:p w14:paraId="417E7568" w14:textId="77777777" w:rsidR="00CA7F28" w:rsidRPr="0065641B" w:rsidRDefault="00CA7F28" w:rsidP="009B1426">
      <w:pPr>
        <w:ind w:firstLine="709"/>
        <w:jc w:val="both"/>
      </w:pPr>
    </w:p>
    <w:p w14:paraId="2B6AF4BE" w14:textId="77777777" w:rsidR="0037209D" w:rsidRPr="0065641B" w:rsidRDefault="00CA7F28" w:rsidP="009B1426">
      <w:pPr>
        <w:ind w:firstLine="709"/>
        <w:jc w:val="both"/>
      </w:pPr>
      <w:r w:rsidRPr="0065641B">
        <w:t xml:space="preserve">Для реализации практики имеются специальные помещения для проведения </w:t>
      </w:r>
      <w:r w:rsidR="0037209D" w:rsidRPr="0065641B">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65641B" w:rsidRDefault="00E761A3" w:rsidP="00E761A3">
      <w:pPr>
        <w:jc w:val="both"/>
        <w:rPr>
          <w:szCs w:val="28"/>
        </w:rPr>
      </w:pPr>
    </w:p>
    <w:p w14:paraId="33329CB4" w14:textId="68768CB6" w:rsidR="00EE504A" w:rsidRDefault="00EE504A" w:rsidP="00E761A3">
      <w:pPr>
        <w:jc w:val="both"/>
        <w:rPr>
          <w:szCs w:val="28"/>
        </w:rPr>
      </w:pPr>
      <w:r w:rsidRPr="0065641B">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65641B">
        <w:rPr>
          <w:szCs w:val="28"/>
        </w:rPr>
        <w:t>:</w:t>
      </w:r>
    </w:p>
    <w:p w14:paraId="27010613" w14:textId="77777777" w:rsidR="00781FD1" w:rsidRPr="0065641B" w:rsidRDefault="00781FD1" w:rsidP="00E761A3">
      <w:pPr>
        <w:jc w:val="both"/>
      </w:pP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3555"/>
      </w:tblGrid>
      <w:tr w:rsidR="0065641B" w:rsidRPr="00781FD1" w14:paraId="111BDC10" w14:textId="77777777" w:rsidTr="00781FD1">
        <w:tc>
          <w:tcPr>
            <w:tcW w:w="5807" w:type="dxa"/>
            <w:shd w:val="clear" w:color="auto" w:fill="auto"/>
          </w:tcPr>
          <w:p w14:paraId="37B261DC" w14:textId="77777777" w:rsidR="00EE504A" w:rsidRPr="00781FD1" w:rsidRDefault="00EE504A" w:rsidP="00BA48A8">
            <w:pPr>
              <w:pStyle w:val="Default"/>
              <w:jc w:val="center"/>
              <w:rPr>
                <w:b/>
                <w:color w:val="auto"/>
                <w:sz w:val="22"/>
                <w:szCs w:val="22"/>
              </w:rPr>
            </w:pPr>
            <w:r w:rsidRPr="00781FD1">
              <w:rPr>
                <w:b/>
                <w:color w:val="auto"/>
                <w:sz w:val="22"/>
                <w:szCs w:val="22"/>
              </w:rPr>
              <w:t>Наименование учебных аудиторий, перечень оборудования и технических средств обучения</w:t>
            </w:r>
          </w:p>
        </w:tc>
        <w:tc>
          <w:tcPr>
            <w:tcW w:w="3555" w:type="dxa"/>
            <w:shd w:val="clear" w:color="auto" w:fill="auto"/>
          </w:tcPr>
          <w:p w14:paraId="5160FECD" w14:textId="77777777" w:rsidR="00EE504A" w:rsidRPr="00781FD1" w:rsidRDefault="00EE504A" w:rsidP="00BA48A8">
            <w:pPr>
              <w:pStyle w:val="Default"/>
              <w:jc w:val="center"/>
              <w:rPr>
                <w:b/>
                <w:color w:val="auto"/>
                <w:sz w:val="22"/>
                <w:szCs w:val="22"/>
              </w:rPr>
            </w:pPr>
            <w:r w:rsidRPr="00781FD1">
              <w:rPr>
                <w:b/>
                <w:color w:val="auto"/>
                <w:sz w:val="22"/>
                <w:szCs w:val="22"/>
              </w:rPr>
              <w:t>Адрес (местоположение) учебных аудиторий</w:t>
            </w:r>
          </w:p>
        </w:tc>
      </w:tr>
      <w:tr w:rsidR="00EE504A" w:rsidRPr="00781FD1" w14:paraId="1B8E9F61" w14:textId="77777777" w:rsidTr="00781FD1">
        <w:tc>
          <w:tcPr>
            <w:tcW w:w="5807" w:type="dxa"/>
            <w:shd w:val="clear" w:color="auto" w:fill="auto"/>
          </w:tcPr>
          <w:p w14:paraId="74D60044" w14:textId="2000264C" w:rsidR="00EE504A" w:rsidRPr="00781FD1" w:rsidRDefault="00783533" w:rsidP="00BA48A8">
            <w:pPr>
              <w:jc w:val="both"/>
              <w:rPr>
                <w:sz w:val="22"/>
                <w:szCs w:val="22"/>
              </w:rPr>
            </w:pPr>
            <w:r w:rsidRPr="00781FD1">
              <w:rPr>
                <w:sz w:val="22"/>
                <w:szCs w:val="22"/>
              </w:rPr>
              <w:t>Ауд. 709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81FD1">
              <w:rPr>
                <w:sz w:val="22"/>
                <w:szCs w:val="22"/>
              </w:rPr>
              <w:t xml:space="preserve"> </w:t>
            </w:r>
            <w:r w:rsidRPr="00781FD1">
              <w:rPr>
                <w:sz w:val="22"/>
                <w:szCs w:val="22"/>
              </w:rPr>
              <w:t>Специализированная  мебель и оборудование: Учебная мебель на 86 посадочных мест, рабочее место преподавателя, доска меловая 1 шт., трибуна, тумба м/м</w:t>
            </w:r>
            <w:r w:rsidR="00781FD1">
              <w:rPr>
                <w:sz w:val="22"/>
                <w:szCs w:val="22"/>
              </w:rPr>
              <w:t xml:space="preserve"> </w:t>
            </w:r>
            <w:r w:rsidRPr="00781FD1">
              <w:rPr>
                <w:sz w:val="22"/>
                <w:szCs w:val="22"/>
              </w:rPr>
              <w:t xml:space="preserve">Компьютер </w:t>
            </w:r>
            <w:r w:rsidRPr="00781FD1">
              <w:rPr>
                <w:sz w:val="22"/>
                <w:szCs w:val="22"/>
                <w:lang w:val="en-US"/>
              </w:rPr>
              <w:t>Gigabyte</w:t>
            </w:r>
            <w:r w:rsidRPr="00781FD1">
              <w:rPr>
                <w:sz w:val="22"/>
                <w:szCs w:val="22"/>
              </w:rPr>
              <w:t xml:space="preserve"> </w:t>
            </w:r>
            <w:r w:rsidRPr="00781FD1">
              <w:rPr>
                <w:sz w:val="22"/>
                <w:szCs w:val="22"/>
                <w:lang w:val="en-US"/>
              </w:rPr>
              <w:t>H</w:t>
            </w:r>
            <w:r w:rsidRPr="00781FD1">
              <w:rPr>
                <w:sz w:val="22"/>
                <w:szCs w:val="22"/>
              </w:rPr>
              <w:t>77</w:t>
            </w:r>
            <w:r w:rsidRPr="00781FD1">
              <w:rPr>
                <w:sz w:val="22"/>
                <w:szCs w:val="22"/>
                <w:lang w:val="en-US"/>
              </w:rPr>
              <w:t>M</w:t>
            </w:r>
            <w:r w:rsidRPr="00781FD1">
              <w:rPr>
                <w:sz w:val="22"/>
                <w:szCs w:val="22"/>
              </w:rPr>
              <w:t>-</w:t>
            </w:r>
            <w:r w:rsidRPr="00781FD1">
              <w:rPr>
                <w:sz w:val="22"/>
                <w:szCs w:val="22"/>
                <w:lang w:val="en-US"/>
              </w:rPr>
              <w:t>D</w:t>
            </w:r>
            <w:r w:rsidRPr="00781FD1">
              <w:rPr>
                <w:sz w:val="22"/>
                <w:szCs w:val="22"/>
              </w:rPr>
              <w:t>3</w:t>
            </w:r>
            <w:r w:rsidRPr="00781FD1">
              <w:rPr>
                <w:sz w:val="22"/>
                <w:szCs w:val="22"/>
                <w:lang w:val="en-US"/>
              </w:rPr>
              <w:t>H</w:t>
            </w:r>
            <w:r w:rsidRPr="00781FD1">
              <w:rPr>
                <w:sz w:val="22"/>
                <w:szCs w:val="22"/>
              </w:rPr>
              <w:t xml:space="preserve">, </w:t>
            </w:r>
            <w:r w:rsidRPr="00781FD1">
              <w:rPr>
                <w:sz w:val="22"/>
                <w:szCs w:val="22"/>
                <w:lang w:val="en-US"/>
              </w:rPr>
              <w:t>Intel</w:t>
            </w:r>
            <w:r w:rsidRPr="00781FD1">
              <w:rPr>
                <w:sz w:val="22"/>
                <w:szCs w:val="22"/>
              </w:rPr>
              <w:t xml:space="preserve"> </w:t>
            </w:r>
            <w:r w:rsidRPr="00781FD1">
              <w:rPr>
                <w:sz w:val="22"/>
                <w:szCs w:val="22"/>
                <w:lang w:val="en-US"/>
              </w:rPr>
              <w:t>Core</w:t>
            </w:r>
            <w:r w:rsidRPr="00781FD1">
              <w:rPr>
                <w:sz w:val="22"/>
                <w:szCs w:val="22"/>
              </w:rPr>
              <w:t xml:space="preserve"> </w:t>
            </w:r>
            <w:proofErr w:type="spellStart"/>
            <w:r w:rsidRPr="00781FD1">
              <w:rPr>
                <w:sz w:val="22"/>
                <w:szCs w:val="22"/>
                <w:lang w:val="en-US"/>
              </w:rPr>
              <w:t>i</w:t>
            </w:r>
            <w:proofErr w:type="spellEnd"/>
            <w:r w:rsidRPr="00781FD1">
              <w:rPr>
                <w:sz w:val="22"/>
                <w:szCs w:val="22"/>
              </w:rPr>
              <w:t>5-3570 3.4</w:t>
            </w:r>
            <w:r w:rsidRPr="00781FD1">
              <w:rPr>
                <w:sz w:val="22"/>
                <w:szCs w:val="22"/>
                <w:lang w:val="en-US"/>
              </w:rPr>
              <w:t>GHz</w:t>
            </w:r>
            <w:r w:rsidRPr="00781FD1">
              <w:rPr>
                <w:sz w:val="22"/>
                <w:szCs w:val="22"/>
              </w:rPr>
              <w:t>/ 4</w:t>
            </w:r>
            <w:r w:rsidRPr="00781FD1">
              <w:rPr>
                <w:sz w:val="22"/>
                <w:szCs w:val="22"/>
                <w:lang w:val="en-US"/>
              </w:rPr>
              <w:t>Gb</w:t>
            </w:r>
            <w:r w:rsidRPr="00781FD1">
              <w:rPr>
                <w:sz w:val="22"/>
                <w:szCs w:val="22"/>
              </w:rPr>
              <w:t xml:space="preserve"> /500</w:t>
            </w:r>
            <w:r w:rsidRPr="00781FD1">
              <w:rPr>
                <w:sz w:val="22"/>
                <w:szCs w:val="22"/>
                <w:lang w:val="en-US"/>
              </w:rPr>
              <w:t>Gb</w:t>
            </w:r>
            <w:r w:rsidRPr="00781FD1">
              <w:rPr>
                <w:sz w:val="22"/>
                <w:szCs w:val="22"/>
              </w:rPr>
              <w:t>/</w:t>
            </w:r>
            <w:r w:rsidRPr="00781FD1">
              <w:rPr>
                <w:sz w:val="22"/>
                <w:szCs w:val="22"/>
                <w:lang w:val="en-US"/>
              </w:rPr>
              <w:t>LG</w:t>
            </w:r>
            <w:r w:rsidRPr="00781FD1">
              <w:rPr>
                <w:sz w:val="22"/>
                <w:szCs w:val="22"/>
              </w:rPr>
              <w:t xml:space="preserve"> 942 </w:t>
            </w:r>
            <w:r w:rsidRPr="00781FD1">
              <w:rPr>
                <w:sz w:val="22"/>
                <w:szCs w:val="22"/>
                <w:lang w:val="en-US"/>
              </w:rPr>
              <w:t>SE</w:t>
            </w:r>
            <w:r w:rsidRPr="00781FD1">
              <w:rPr>
                <w:sz w:val="22"/>
                <w:szCs w:val="22"/>
              </w:rPr>
              <w:t xml:space="preserve"> - 1 шт., Мультимедийный проектор </w:t>
            </w:r>
            <w:r w:rsidRPr="00781FD1">
              <w:rPr>
                <w:sz w:val="22"/>
                <w:szCs w:val="22"/>
                <w:lang w:val="en-US"/>
              </w:rPr>
              <w:t>NEC</w:t>
            </w:r>
            <w:r w:rsidRPr="00781FD1">
              <w:rPr>
                <w:sz w:val="22"/>
                <w:szCs w:val="22"/>
              </w:rPr>
              <w:t xml:space="preserve"> </w:t>
            </w:r>
            <w:r w:rsidRPr="00781FD1">
              <w:rPr>
                <w:sz w:val="22"/>
                <w:szCs w:val="22"/>
                <w:lang w:val="en-US"/>
              </w:rPr>
              <w:t>ME</w:t>
            </w:r>
            <w:r w:rsidRPr="00781FD1">
              <w:rPr>
                <w:sz w:val="22"/>
                <w:szCs w:val="22"/>
              </w:rPr>
              <w:t>401</w:t>
            </w:r>
            <w:r w:rsidRPr="00781FD1">
              <w:rPr>
                <w:sz w:val="22"/>
                <w:szCs w:val="22"/>
                <w:lang w:val="en-US"/>
              </w:rPr>
              <w:t>X</w:t>
            </w:r>
            <w:r w:rsidRPr="00781FD1">
              <w:rPr>
                <w:sz w:val="22"/>
                <w:szCs w:val="22"/>
              </w:rPr>
              <w:t xml:space="preserve"> - 1 шт., Экран с электроприводом </w:t>
            </w:r>
            <w:r w:rsidRPr="00781FD1">
              <w:rPr>
                <w:sz w:val="22"/>
                <w:szCs w:val="22"/>
                <w:lang w:val="en-US"/>
              </w:rPr>
              <w:t>Draper</w:t>
            </w:r>
            <w:r w:rsidRPr="00781FD1">
              <w:rPr>
                <w:sz w:val="22"/>
                <w:szCs w:val="22"/>
              </w:rPr>
              <w:t xml:space="preserve"> </w:t>
            </w:r>
            <w:r w:rsidRPr="00781FD1">
              <w:rPr>
                <w:sz w:val="22"/>
                <w:szCs w:val="22"/>
                <w:lang w:val="en-US"/>
              </w:rPr>
              <w:t>Baronet</w:t>
            </w:r>
            <w:r w:rsidRPr="00781FD1">
              <w:rPr>
                <w:sz w:val="22"/>
                <w:szCs w:val="22"/>
              </w:rPr>
              <w:t xml:space="preserve"> 183х240 см213/84 - 1 шт., К Микшер усилитель </w:t>
            </w:r>
            <w:proofErr w:type="spellStart"/>
            <w:r w:rsidRPr="00781FD1">
              <w:rPr>
                <w:sz w:val="22"/>
                <w:szCs w:val="22"/>
                <w:lang w:val="en-US"/>
              </w:rPr>
              <w:t>Jedia</w:t>
            </w:r>
            <w:proofErr w:type="spellEnd"/>
            <w:r w:rsidRPr="00781FD1">
              <w:rPr>
                <w:sz w:val="22"/>
                <w:szCs w:val="22"/>
              </w:rPr>
              <w:t xml:space="preserve"> </w:t>
            </w:r>
            <w:r w:rsidRPr="00781FD1">
              <w:rPr>
                <w:sz w:val="22"/>
                <w:szCs w:val="22"/>
                <w:lang w:val="en-US"/>
              </w:rPr>
              <w:t>TA</w:t>
            </w:r>
            <w:r w:rsidRPr="00781FD1">
              <w:rPr>
                <w:sz w:val="22"/>
                <w:szCs w:val="22"/>
              </w:rPr>
              <w:t xml:space="preserve">-1120 в комплекте - 1 шт., Акустическая система </w:t>
            </w:r>
            <w:r w:rsidRPr="00781FD1">
              <w:rPr>
                <w:sz w:val="22"/>
                <w:szCs w:val="22"/>
                <w:lang w:val="en-US"/>
              </w:rPr>
              <w:t>Hi</w:t>
            </w:r>
            <w:r w:rsidRPr="00781FD1">
              <w:rPr>
                <w:sz w:val="22"/>
                <w:szCs w:val="22"/>
              </w:rPr>
              <w:t>-</w:t>
            </w:r>
            <w:r w:rsidRPr="00781FD1">
              <w:rPr>
                <w:sz w:val="22"/>
                <w:szCs w:val="22"/>
                <w:lang w:val="en-US"/>
              </w:rPr>
              <w:t>Fi</w:t>
            </w:r>
            <w:r w:rsidRPr="00781FD1">
              <w:rPr>
                <w:sz w:val="22"/>
                <w:szCs w:val="22"/>
              </w:rPr>
              <w:t xml:space="preserve"> </w:t>
            </w:r>
            <w:r w:rsidRPr="00781FD1">
              <w:rPr>
                <w:sz w:val="22"/>
                <w:szCs w:val="22"/>
                <w:lang w:val="en-US"/>
              </w:rPr>
              <w:t>PRO</w:t>
            </w:r>
            <w:r w:rsidRPr="00781FD1">
              <w:rPr>
                <w:sz w:val="22"/>
                <w:szCs w:val="22"/>
              </w:rPr>
              <w:t xml:space="preserve"> </w:t>
            </w:r>
            <w:r w:rsidRPr="00781FD1">
              <w:rPr>
                <w:sz w:val="22"/>
                <w:szCs w:val="22"/>
                <w:lang w:val="en-US"/>
              </w:rPr>
              <w:t>MASK</w:t>
            </w:r>
            <w:r w:rsidRPr="00781FD1">
              <w:rPr>
                <w:sz w:val="22"/>
                <w:szCs w:val="22"/>
              </w:rPr>
              <w:t>6</w:t>
            </w:r>
            <w:r w:rsidRPr="00781FD1">
              <w:rPr>
                <w:sz w:val="22"/>
                <w:szCs w:val="22"/>
                <w:lang w:val="en-US"/>
              </w:rPr>
              <w:t>T</w:t>
            </w:r>
            <w:r w:rsidRPr="00781FD1">
              <w:rPr>
                <w:sz w:val="22"/>
                <w:szCs w:val="22"/>
              </w:rPr>
              <w:t>-</w:t>
            </w:r>
            <w:r w:rsidRPr="00781FD1">
              <w:rPr>
                <w:sz w:val="22"/>
                <w:szCs w:val="22"/>
                <w:lang w:val="en-US"/>
              </w:rPr>
              <w:t>W</w:t>
            </w:r>
            <w:r w:rsidRPr="00781FD1">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55" w:type="dxa"/>
            <w:shd w:val="clear" w:color="auto" w:fill="auto"/>
          </w:tcPr>
          <w:p w14:paraId="50D52238" w14:textId="77777777" w:rsidR="00EE504A" w:rsidRPr="00781FD1" w:rsidRDefault="00783533" w:rsidP="00BA48A8">
            <w:pPr>
              <w:jc w:val="both"/>
              <w:rPr>
                <w:sz w:val="22"/>
                <w:szCs w:val="22"/>
              </w:rPr>
            </w:pPr>
            <w:r w:rsidRPr="00781FD1">
              <w:rPr>
                <w:sz w:val="22"/>
                <w:szCs w:val="22"/>
              </w:rPr>
              <w:t xml:space="preserve">191002, г. Санкт-Петербург, Кузнечный пер., д. 9/27, лит. </w:t>
            </w:r>
            <w:r w:rsidRPr="00781FD1">
              <w:rPr>
                <w:sz w:val="22"/>
                <w:szCs w:val="22"/>
                <w:lang w:val="en-US"/>
              </w:rPr>
              <w:t>А</w:t>
            </w:r>
          </w:p>
        </w:tc>
      </w:tr>
      <w:tr w:rsidR="00EE504A" w:rsidRPr="00781FD1" w14:paraId="6DD59095" w14:textId="77777777" w:rsidTr="00781FD1">
        <w:tc>
          <w:tcPr>
            <w:tcW w:w="5807" w:type="dxa"/>
            <w:shd w:val="clear" w:color="auto" w:fill="auto"/>
          </w:tcPr>
          <w:p w14:paraId="3AC6167C" w14:textId="1CED7417" w:rsidR="00EE504A" w:rsidRPr="00781FD1" w:rsidRDefault="00783533" w:rsidP="00BA48A8">
            <w:pPr>
              <w:jc w:val="both"/>
              <w:rPr>
                <w:sz w:val="22"/>
                <w:szCs w:val="22"/>
              </w:rPr>
            </w:pPr>
            <w:r w:rsidRPr="00781FD1">
              <w:rPr>
                <w:sz w:val="22"/>
                <w:szCs w:val="22"/>
              </w:rPr>
              <w:t>Ауд. 607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81FD1">
              <w:rPr>
                <w:sz w:val="22"/>
                <w:szCs w:val="22"/>
              </w:rPr>
              <w:t xml:space="preserve"> </w:t>
            </w:r>
            <w:r w:rsidRPr="00781FD1">
              <w:rPr>
                <w:sz w:val="22"/>
                <w:szCs w:val="22"/>
              </w:rPr>
              <w:t>Специализированная   мебель и оборудование: Учебная мебель на 144 посадочных мест, рабочее место преподавателя, доска меловая 1 шт., трибуна, тумба м/м</w:t>
            </w:r>
            <w:r w:rsidR="00781FD1">
              <w:rPr>
                <w:sz w:val="22"/>
                <w:szCs w:val="22"/>
              </w:rPr>
              <w:t xml:space="preserve"> </w:t>
            </w:r>
            <w:r w:rsidRPr="00781FD1">
              <w:rPr>
                <w:sz w:val="22"/>
                <w:szCs w:val="22"/>
              </w:rPr>
              <w:t xml:space="preserve">Мультимедийный проектор </w:t>
            </w:r>
            <w:r w:rsidRPr="00781FD1">
              <w:rPr>
                <w:sz w:val="22"/>
                <w:szCs w:val="22"/>
                <w:lang w:val="en-US"/>
              </w:rPr>
              <w:t>Panasonic</w:t>
            </w:r>
            <w:r w:rsidRPr="00781FD1">
              <w:rPr>
                <w:sz w:val="22"/>
                <w:szCs w:val="22"/>
              </w:rPr>
              <w:t xml:space="preserve"> </w:t>
            </w:r>
            <w:r w:rsidRPr="00781FD1">
              <w:rPr>
                <w:sz w:val="22"/>
                <w:szCs w:val="22"/>
                <w:lang w:val="en-US"/>
              </w:rPr>
              <w:t>PT</w:t>
            </w:r>
            <w:r w:rsidRPr="00781FD1">
              <w:rPr>
                <w:sz w:val="22"/>
                <w:szCs w:val="22"/>
              </w:rPr>
              <w:t>-</w:t>
            </w:r>
            <w:r w:rsidRPr="00781FD1">
              <w:rPr>
                <w:sz w:val="22"/>
                <w:szCs w:val="22"/>
                <w:lang w:val="en-US"/>
              </w:rPr>
              <w:t>VX</w:t>
            </w:r>
            <w:r w:rsidRPr="00781FD1">
              <w:rPr>
                <w:sz w:val="22"/>
                <w:szCs w:val="22"/>
              </w:rPr>
              <w:t xml:space="preserve">610Е - 1 шт., Трансляционный усилитель </w:t>
            </w:r>
            <w:r w:rsidRPr="00781FD1">
              <w:rPr>
                <w:sz w:val="22"/>
                <w:szCs w:val="22"/>
                <w:lang w:val="en-US"/>
              </w:rPr>
              <w:t>ZA</w:t>
            </w:r>
            <w:r w:rsidRPr="00781FD1">
              <w:rPr>
                <w:sz w:val="22"/>
                <w:szCs w:val="22"/>
              </w:rPr>
              <w:t xml:space="preserve">-1240 </w:t>
            </w:r>
            <w:r w:rsidRPr="00781FD1">
              <w:rPr>
                <w:sz w:val="22"/>
                <w:szCs w:val="22"/>
                <w:lang w:val="en-US"/>
              </w:rPr>
              <w:t>A</w:t>
            </w:r>
            <w:r w:rsidRPr="00781FD1">
              <w:rPr>
                <w:sz w:val="22"/>
                <w:szCs w:val="22"/>
              </w:rPr>
              <w:t xml:space="preserve"> - 1 шт., Экран с электроприводом </w:t>
            </w:r>
            <w:proofErr w:type="spellStart"/>
            <w:r w:rsidRPr="00781FD1">
              <w:rPr>
                <w:sz w:val="22"/>
                <w:szCs w:val="22"/>
                <w:lang w:val="en-US"/>
              </w:rPr>
              <w:t>ScreenMedia</w:t>
            </w:r>
            <w:proofErr w:type="spellEnd"/>
            <w:r w:rsidRPr="00781FD1">
              <w:rPr>
                <w:sz w:val="22"/>
                <w:szCs w:val="22"/>
              </w:rPr>
              <w:t xml:space="preserve"> </w:t>
            </w:r>
            <w:r w:rsidRPr="00781FD1">
              <w:rPr>
                <w:sz w:val="22"/>
                <w:szCs w:val="22"/>
                <w:lang w:val="en-US"/>
              </w:rPr>
              <w:t>Champion</w:t>
            </w:r>
            <w:r w:rsidRPr="00781FD1">
              <w:rPr>
                <w:sz w:val="22"/>
                <w:szCs w:val="22"/>
              </w:rPr>
              <w:t xml:space="preserve"> 244х183см </w:t>
            </w:r>
            <w:r w:rsidRPr="00781FD1">
              <w:rPr>
                <w:sz w:val="22"/>
                <w:szCs w:val="22"/>
                <w:lang w:val="en-US"/>
              </w:rPr>
              <w:t>SCM</w:t>
            </w:r>
            <w:r w:rsidRPr="00781FD1">
              <w:rPr>
                <w:sz w:val="22"/>
                <w:szCs w:val="22"/>
              </w:rPr>
              <w:t xml:space="preserve">-4304 - 1 шт., Акустическая система </w:t>
            </w:r>
            <w:r w:rsidRPr="00781FD1">
              <w:rPr>
                <w:sz w:val="22"/>
                <w:szCs w:val="22"/>
                <w:lang w:val="en-US"/>
              </w:rPr>
              <w:t>JBL</w:t>
            </w:r>
            <w:r w:rsidRPr="00781FD1">
              <w:rPr>
                <w:sz w:val="22"/>
                <w:szCs w:val="22"/>
              </w:rPr>
              <w:t xml:space="preserve"> </w:t>
            </w:r>
            <w:r w:rsidRPr="00781FD1">
              <w:rPr>
                <w:sz w:val="22"/>
                <w:szCs w:val="22"/>
                <w:lang w:val="en-US"/>
              </w:rPr>
              <w:t>CONTROL</w:t>
            </w:r>
            <w:r w:rsidRPr="00781FD1">
              <w:rPr>
                <w:sz w:val="22"/>
                <w:szCs w:val="22"/>
              </w:rPr>
              <w:t xml:space="preserve"> 25 </w:t>
            </w:r>
            <w:r w:rsidRPr="00781FD1">
              <w:rPr>
                <w:sz w:val="22"/>
                <w:szCs w:val="22"/>
                <w:lang w:val="en-US"/>
              </w:rPr>
              <w:t>WH</w:t>
            </w:r>
            <w:r w:rsidRPr="00781FD1">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55" w:type="dxa"/>
            <w:shd w:val="clear" w:color="auto" w:fill="auto"/>
          </w:tcPr>
          <w:p w14:paraId="5C596DC9" w14:textId="77777777" w:rsidR="00EE504A" w:rsidRPr="00781FD1" w:rsidRDefault="00783533" w:rsidP="00BA48A8">
            <w:pPr>
              <w:jc w:val="both"/>
              <w:rPr>
                <w:sz w:val="22"/>
                <w:szCs w:val="22"/>
              </w:rPr>
            </w:pPr>
            <w:r w:rsidRPr="00781FD1">
              <w:rPr>
                <w:sz w:val="22"/>
                <w:szCs w:val="22"/>
              </w:rPr>
              <w:t xml:space="preserve">191002, г. Санкт-Петербург, Кузнечный пер., д. 9/27, лит. </w:t>
            </w:r>
            <w:r w:rsidRPr="00781FD1">
              <w:rPr>
                <w:sz w:val="22"/>
                <w:szCs w:val="22"/>
                <w:lang w:val="en-US"/>
              </w:rPr>
              <w:t>А</w:t>
            </w:r>
          </w:p>
        </w:tc>
      </w:tr>
    </w:tbl>
    <w:p w14:paraId="49850855" w14:textId="77777777" w:rsidR="00B70A8B" w:rsidRPr="0065641B" w:rsidRDefault="00B70A8B" w:rsidP="009B1426">
      <w:pPr>
        <w:jc w:val="both"/>
      </w:pPr>
    </w:p>
    <w:p w14:paraId="0F9D7248" w14:textId="77777777" w:rsidR="00866346" w:rsidRPr="0065641B" w:rsidRDefault="00CA7F28" w:rsidP="00866346">
      <w:pPr>
        <w:ind w:firstLine="709"/>
        <w:jc w:val="both"/>
      </w:pPr>
      <w:r w:rsidRPr="0065641B">
        <w:t xml:space="preserve">При прохождении практики </w:t>
      </w:r>
      <w:r w:rsidR="00866346" w:rsidRPr="0065641B">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65641B" w:rsidRDefault="00CA7F28" w:rsidP="009B1426">
      <w:pPr>
        <w:widowControl w:val="0"/>
        <w:autoSpaceDE w:val="0"/>
        <w:autoSpaceDN w:val="0"/>
        <w:rPr>
          <w:lang w:bidi="ru-RU"/>
        </w:rPr>
      </w:pPr>
    </w:p>
    <w:p w14:paraId="1D6C7389" w14:textId="77777777" w:rsidR="00CA7F28" w:rsidRPr="0065641B" w:rsidRDefault="009B1426" w:rsidP="009B1426">
      <w:pPr>
        <w:numPr>
          <w:ilvl w:val="0"/>
          <w:numId w:val="2"/>
        </w:numPr>
        <w:shd w:val="clear" w:color="auto" w:fill="FFFFFF"/>
        <w:ind w:firstLine="709"/>
        <w:jc w:val="both"/>
        <w:outlineLvl w:val="0"/>
        <w:rPr>
          <w:b/>
          <w:szCs w:val="28"/>
        </w:rPr>
      </w:pPr>
      <w:bookmarkStart w:id="11" w:name="_Toc79585523"/>
      <w:r w:rsidRPr="0065641B">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65641B" w:rsidRDefault="00CA7F28" w:rsidP="009B1426">
      <w:pPr>
        <w:jc w:val="both"/>
        <w:rPr>
          <w:rFonts w:eastAsia="Calibri"/>
        </w:rPr>
      </w:pPr>
    </w:p>
    <w:p w14:paraId="61FA0E61" w14:textId="77777777" w:rsidR="00E3534A" w:rsidRPr="0065641B" w:rsidRDefault="00E3534A" w:rsidP="009B1426">
      <w:pPr>
        <w:ind w:firstLine="709"/>
        <w:jc w:val="both"/>
        <w:rPr>
          <w:shd w:val="clear" w:color="auto" w:fill="FFFFFF"/>
        </w:rPr>
      </w:pPr>
      <w:r w:rsidRPr="0065641B">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65641B" w:rsidRDefault="00E3534A" w:rsidP="00B04A0C">
      <w:pPr>
        <w:ind w:firstLine="720"/>
        <w:jc w:val="both"/>
        <w:rPr>
          <w:b/>
          <w:i/>
          <w:iCs/>
        </w:rPr>
      </w:pPr>
      <w:r w:rsidRPr="0065641B">
        <w:rPr>
          <w:i/>
          <w:iCs/>
          <w:shd w:val="clear" w:color="auto" w:fill="FFFFFF"/>
        </w:rPr>
        <w:t>При организации практики студентов с нарушениями органов зрения обеспечивается</w:t>
      </w:r>
      <w:r w:rsidRPr="0065641B">
        <w:rPr>
          <w:b/>
          <w:i/>
          <w:iCs/>
        </w:rPr>
        <w:t>:</w:t>
      </w:r>
    </w:p>
    <w:p w14:paraId="0303478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озвучивание визуальной информации, представленной обучающимся в ходе практики;</w:t>
      </w:r>
    </w:p>
    <w:p w14:paraId="69B67BE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внешнего шума и обеспечение спокойной обстановки в аудитории;</w:t>
      </w:r>
    </w:p>
    <w:p w14:paraId="2D65E2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поэтапной системы контроля, более частый контроль выполнения заданий.</w:t>
      </w:r>
    </w:p>
    <w:p w14:paraId="066A641C" w14:textId="77777777" w:rsidR="00B04A0C" w:rsidRPr="0065641B" w:rsidRDefault="00B04A0C" w:rsidP="009B1426">
      <w:pPr>
        <w:ind w:firstLine="720"/>
        <w:rPr>
          <w:i/>
          <w:iCs/>
          <w:shd w:val="clear" w:color="auto" w:fill="FFFFFF"/>
        </w:rPr>
      </w:pPr>
    </w:p>
    <w:p w14:paraId="3A8F2B90" w14:textId="77777777" w:rsidR="00E3534A" w:rsidRPr="0065641B" w:rsidRDefault="00E3534A" w:rsidP="009B1426">
      <w:pPr>
        <w:ind w:firstLine="720"/>
        <w:rPr>
          <w:i/>
          <w:iCs/>
          <w:shd w:val="clear" w:color="auto" w:fill="FFFFFF"/>
        </w:rPr>
      </w:pPr>
      <w:r w:rsidRPr="0065641B">
        <w:rPr>
          <w:i/>
          <w:iCs/>
          <w:shd w:val="clear" w:color="auto" w:fill="FFFFFF"/>
        </w:rPr>
        <w:lastRenderedPageBreak/>
        <w:t xml:space="preserve">Для студентов с нарушениями опорно-двигательного аппарата обеспечивается: </w:t>
      </w:r>
    </w:p>
    <w:p w14:paraId="2186FF4B"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w:t>
      </w:r>
      <w:proofErr w:type="spellStart"/>
      <w:r w:rsidRPr="0065641B">
        <w:rPr>
          <w:rFonts w:eastAsia="Calibri"/>
        </w:rPr>
        <w:t>предкурсового</w:t>
      </w:r>
      <w:proofErr w:type="spellEnd"/>
      <w:r w:rsidRPr="0065641B">
        <w:rPr>
          <w:rFonts w:eastAsia="Calibri"/>
        </w:rPr>
        <w:t xml:space="preserve"> ознакомления с содержанием учебной практики за счёт размещения информации в СДО </w:t>
      </w:r>
      <w:r w:rsidRPr="0065641B">
        <w:rPr>
          <w:rFonts w:eastAsia="Calibri"/>
          <w:lang w:val="en-US"/>
        </w:rPr>
        <w:t>Moodle</w:t>
      </w:r>
      <w:r w:rsidRPr="0065641B">
        <w:rPr>
          <w:rFonts w:eastAsia="Calibri"/>
        </w:rPr>
        <w:t>;</w:t>
      </w:r>
    </w:p>
    <w:p w14:paraId="52FC9AC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обеспечение беспрепятственного доступа в помещения, а также пребывания них; </w:t>
      </w:r>
    </w:p>
    <w:p w14:paraId="3FCA25B9"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разделение изучаемого материала на небольшие логические блоки;</w:t>
      </w:r>
    </w:p>
    <w:p w14:paraId="6C05194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увеличение доли конкретного материала и соблюдение принципа от простого к сложному при объяснении материала;</w:t>
      </w:r>
    </w:p>
    <w:p w14:paraId="1AA76C6C"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дистанционных форм ведения практики;</w:t>
      </w:r>
    </w:p>
    <w:p w14:paraId="23F7248E"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дополнительных средств активизации процессов запоминания и повторения;</w:t>
      </w:r>
    </w:p>
    <w:p w14:paraId="15C64B3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65641B" w:rsidRDefault="00B04A0C" w:rsidP="00B04A0C">
      <w:pPr>
        <w:pStyle w:val="34"/>
        <w:spacing w:after="0"/>
        <w:ind w:left="0"/>
        <w:jc w:val="both"/>
        <w:rPr>
          <w:i/>
          <w:sz w:val="24"/>
          <w:szCs w:val="24"/>
        </w:rPr>
      </w:pPr>
    </w:p>
    <w:p w14:paraId="31313A11" w14:textId="77777777" w:rsidR="00E3534A" w:rsidRPr="0065641B" w:rsidRDefault="00E3534A" w:rsidP="00B04A0C">
      <w:pPr>
        <w:pStyle w:val="34"/>
        <w:spacing w:after="0"/>
        <w:ind w:left="0" w:firstLine="708"/>
        <w:jc w:val="both"/>
        <w:rPr>
          <w:i/>
          <w:sz w:val="24"/>
          <w:szCs w:val="24"/>
        </w:rPr>
      </w:pPr>
      <w:r w:rsidRPr="0065641B">
        <w:rPr>
          <w:i/>
          <w:sz w:val="24"/>
          <w:szCs w:val="24"/>
        </w:rPr>
        <w:t>Студенты с нарушениями слуха (слабослышащие, позднооглохшие) нуждаются в следующих условиях:</w:t>
      </w:r>
    </w:p>
    <w:p w14:paraId="488D6E46"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возможности использовать индивидуальные звукоусиливающие устройства и </w:t>
      </w:r>
      <w:proofErr w:type="spellStart"/>
      <w:r w:rsidRPr="0065641B">
        <w:rPr>
          <w:rFonts w:eastAsia="Calibri"/>
        </w:rPr>
        <w:t>сурдотехнические</w:t>
      </w:r>
      <w:proofErr w:type="spellEnd"/>
      <w:r w:rsidRPr="0065641B">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внешних шумов;</w:t>
      </w:r>
    </w:p>
    <w:p w14:paraId="68F1CA9A" w14:textId="77777777" w:rsidR="00E3534A" w:rsidRPr="0065641B" w:rsidRDefault="00E3534A" w:rsidP="009B1426">
      <w:pPr>
        <w:numPr>
          <w:ilvl w:val="0"/>
          <w:numId w:val="11"/>
        </w:numPr>
        <w:autoSpaceDN w:val="0"/>
        <w:ind w:left="0" w:firstLine="709"/>
        <w:contextualSpacing/>
        <w:jc w:val="both"/>
      </w:pPr>
      <w:r w:rsidRPr="0065641B">
        <w:rPr>
          <w:rFonts w:eastAsia="Calibri"/>
        </w:rPr>
        <w:lastRenderedPageBreak/>
        <w:t xml:space="preserve">предоставление возможности соотносить вербальный и графический материал; </w:t>
      </w:r>
      <w:r w:rsidRPr="0065641B">
        <w:t>комплексное использование письменных и устных средств коммуникации при работе в группе;</w:t>
      </w:r>
    </w:p>
    <w:p w14:paraId="1EF6527C" w14:textId="77777777" w:rsidR="00E3534A" w:rsidRPr="0065641B" w:rsidRDefault="00E3534A" w:rsidP="009B1426">
      <w:pPr>
        <w:numPr>
          <w:ilvl w:val="0"/>
          <w:numId w:val="11"/>
        </w:numPr>
        <w:autoSpaceDN w:val="0"/>
        <w:ind w:left="0" w:firstLine="709"/>
        <w:contextualSpacing/>
        <w:jc w:val="both"/>
      </w:pPr>
      <w:r w:rsidRPr="0065641B">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4236DAC2" w:rsidR="00CA7F28" w:rsidRDefault="00CA7F28" w:rsidP="009B1426">
      <w:pPr>
        <w:suppressAutoHyphens/>
        <w:jc w:val="both"/>
      </w:pPr>
    </w:p>
    <w:p w14:paraId="4D732788" w14:textId="77777777" w:rsidR="00781FD1" w:rsidRPr="0065641B" w:rsidRDefault="00781FD1" w:rsidP="009B1426">
      <w:pPr>
        <w:suppressAutoHyphens/>
        <w:jc w:val="both"/>
      </w:pPr>
    </w:p>
    <w:p w14:paraId="73FE7AC0" w14:textId="77777777" w:rsidR="00CA7F28" w:rsidRPr="0065641B" w:rsidRDefault="00CA7F28" w:rsidP="009B1426">
      <w:pPr>
        <w:numPr>
          <w:ilvl w:val="0"/>
          <w:numId w:val="2"/>
        </w:numPr>
        <w:shd w:val="clear" w:color="auto" w:fill="FFFFFF"/>
        <w:ind w:firstLine="709"/>
        <w:jc w:val="both"/>
        <w:outlineLvl w:val="0"/>
        <w:rPr>
          <w:b/>
          <w:szCs w:val="28"/>
        </w:rPr>
      </w:pPr>
      <w:bookmarkStart w:id="12" w:name="_Toc79585524"/>
      <w:r w:rsidRPr="0065641B">
        <w:rPr>
          <w:b/>
          <w:szCs w:val="28"/>
        </w:rPr>
        <w:t xml:space="preserve">ФОНД ОЦЕНОЧНЫХ СРЕДСТВ ДЛЯ ПРОВЕДЕНИЯ ПРОМЕЖУТОЧНОЙ АТТЕСТАЦИИ ОБУЧАЮЩИХСЯ </w:t>
      </w:r>
      <w:r w:rsidR="00775CD8" w:rsidRPr="0065641B">
        <w:rPr>
          <w:b/>
          <w:szCs w:val="28"/>
        </w:rPr>
        <w:t xml:space="preserve">ПО </w:t>
      </w:r>
      <w:r w:rsidRPr="0065641B">
        <w:rPr>
          <w:b/>
          <w:szCs w:val="28"/>
        </w:rPr>
        <w:t>ПРАКТИК</w:t>
      </w:r>
      <w:r w:rsidR="00775CD8" w:rsidRPr="0065641B">
        <w:rPr>
          <w:b/>
          <w:szCs w:val="28"/>
        </w:rPr>
        <w:t>Е</w:t>
      </w:r>
      <w:bookmarkEnd w:id="12"/>
    </w:p>
    <w:p w14:paraId="04B819E8" w14:textId="77777777" w:rsidR="00A00AEA" w:rsidRPr="0065641B" w:rsidRDefault="00A00AEA" w:rsidP="00587580">
      <w:pPr>
        <w:jc w:val="both"/>
        <w:rPr>
          <w:rFonts w:eastAsia="Calibri"/>
        </w:rPr>
      </w:pPr>
    </w:p>
    <w:p w14:paraId="25C67A07" w14:textId="77777777" w:rsidR="00A00AEA" w:rsidRPr="0065641B" w:rsidRDefault="00A00AEA" w:rsidP="00A00AEA">
      <w:pPr>
        <w:ind w:firstLine="851"/>
        <w:jc w:val="both"/>
        <w:rPr>
          <w:rFonts w:eastAsia="Calibri"/>
        </w:rPr>
      </w:pPr>
      <w:r w:rsidRPr="0065641B">
        <w:rPr>
          <w:rFonts w:eastAsia="Calibri"/>
        </w:rPr>
        <w:t>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программой практики и ЛНА университета.</w:t>
      </w:r>
      <w:r w:rsidR="00587580" w:rsidRPr="0065641B">
        <w:rPr>
          <w:rFonts w:eastAsia="Calibri"/>
        </w:rPr>
        <w:t xml:space="preserve"> </w:t>
      </w:r>
    </w:p>
    <w:p w14:paraId="4A44207B" w14:textId="77777777" w:rsidR="00A00AEA" w:rsidRPr="0065641B" w:rsidRDefault="00A00AEA" w:rsidP="004949AC">
      <w:pPr>
        <w:rPr>
          <w:rFonts w:eastAsia="Calibri"/>
          <w:b/>
          <w:lang w:eastAsia="en-US"/>
        </w:rPr>
      </w:pPr>
    </w:p>
    <w:p w14:paraId="329EE288" w14:textId="77777777" w:rsidR="00A00AEA" w:rsidRPr="0065641B" w:rsidRDefault="004949AC" w:rsidP="004949AC">
      <w:pPr>
        <w:jc w:val="center"/>
        <w:rPr>
          <w:b/>
          <w:bCs/>
          <w:lang w:eastAsia="ar-SA"/>
        </w:rPr>
      </w:pPr>
      <w:r w:rsidRPr="0065641B">
        <w:rPr>
          <w:b/>
          <w:bCs/>
          <w:lang w:eastAsia="ar-SA"/>
        </w:rPr>
        <w:t xml:space="preserve">9.1 </w:t>
      </w:r>
      <w:r w:rsidR="00A00AEA" w:rsidRPr="0065641B">
        <w:rPr>
          <w:b/>
          <w:bCs/>
          <w:lang w:eastAsia="ar-SA"/>
        </w:rPr>
        <w:t>Задания для текущего контроля:</w:t>
      </w:r>
    </w:p>
    <w:p w14:paraId="146538B3" w14:textId="77777777" w:rsidR="00A00AEA" w:rsidRPr="0065641B" w:rsidRDefault="00A00AEA" w:rsidP="00A00AEA">
      <w:pPr>
        <w:contextualSpacing/>
        <w:rPr>
          <w:rFonts w:eastAsia="Calibri"/>
          <w:lang w:eastAsia="en-US"/>
        </w:rPr>
      </w:pPr>
    </w:p>
    <w:p w14:paraId="0A3CF4D6" w14:textId="77777777" w:rsidR="00A00AEA" w:rsidRPr="0065641B" w:rsidRDefault="00A00AEA" w:rsidP="00A00AEA">
      <w:pPr>
        <w:contextualSpacing/>
        <w:rPr>
          <w:rFonts w:eastAsia="Calibri"/>
          <w:lang w:eastAsia="en-US"/>
        </w:rPr>
      </w:pPr>
      <w:r w:rsidRPr="0065641B">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14:paraId="4B454485" w14:textId="77777777" w:rsidTr="003F74F8">
        <w:tc>
          <w:tcPr>
            <w:tcW w:w="9356" w:type="dxa"/>
          </w:tcPr>
          <w:p w14:paraId="3819A7C0" w14:textId="56EAAD98" w:rsidR="00710478" w:rsidRPr="00781FD1" w:rsidRDefault="00710478" w:rsidP="00781FD1">
            <w:pPr>
              <w:jc w:val="both"/>
              <w:rPr>
                <w:rFonts w:eastAsia="Calibri"/>
              </w:rPr>
            </w:pPr>
            <w:r w:rsidRPr="00781FD1">
              <w:rPr>
                <w:rFonts w:eastAsia="Calibri"/>
              </w:rPr>
              <w:t>1. Предоставить общую характеристику организации оборонно-промышленного комплекса, включающую: цели и задачи её функционирования; масштаб деятельности; миссию и имидж; характер производственной кооперации; систему снабжения и сбыта; географическое положение; уровень механизации и автоматизации производства и управления процессами; организационную структуру производства, включая организационно-правовые формы структурных подразделений и характер организационных отношений между ними; стратегию и тактику управления; уровень организационной культуры.</w:t>
            </w:r>
          </w:p>
        </w:tc>
      </w:tr>
      <w:tr w:rsidR="00710478" w14:paraId="0BAA768C" w14:textId="77777777" w:rsidTr="003F74F8">
        <w:tc>
          <w:tcPr>
            <w:tcW w:w="9356" w:type="dxa"/>
          </w:tcPr>
          <w:p w14:paraId="351898CB" w14:textId="77777777" w:rsidR="00710478" w:rsidRPr="00781FD1" w:rsidRDefault="00710478" w:rsidP="00781FD1">
            <w:pPr>
              <w:jc w:val="both"/>
              <w:rPr>
                <w:rFonts w:eastAsia="Calibri"/>
              </w:rPr>
            </w:pPr>
            <w:r w:rsidRPr="00781FD1">
              <w:rPr>
                <w:rFonts w:eastAsia="Calibri"/>
              </w:rPr>
              <w:t>2. Изучить организационную структуру управления организацией оборонно-промышленного комплекса с учётом её организационно-правовой формы, включая: характер организационных отношений между структурными подразделениями; компоненты организационной структуры: линейные, функциональные и обеспечивающие подразделения; методы совершенствования и поощрения организационных структур управления на каждом уровне; структуру и функции аппарата управления; регламентацию деятельности структурных подразделений, их внутреннюю структуру и связи с другими подразделениями; эффективность и экономичность структуры управления, а также механизмы её совершенствования.</w:t>
            </w:r>
          </w:p>
        </w:tc>
      </w:tr>
      <w:tr w:rsidR="00710478" w14:paraId="007803EE" w14:textId="77777777" w:rsidTr="003F74F8">
        <w:tc>
          <w:tcPr>
            <w:tcW w:w="9356" w:type="dxa"/>
          </w:tcPr>
          <w:p w14:paraId="25928153" w14:textId="77777777" w:rsidR="00710478" w:rsidRPr="00781FD1" w:rsidRDefault="00710478" w:rsidP="00781FD1">
            <w:pPr>
              <w:jc w:val="both"/>
              <w:rPr>
                <w:rFonts w:eastAsia="Calibri"/>
              </w:rPr>
            </w:pPr>
            <w:r w:rsidRPr="00781FD1">
              <w:rPr>
                <w:rFonts w:eastAsia="Calibri"/>
              </w:rPr>
              <w:t>3. Сделать анализ финансово-экономической деятельности предприятия оборонно-промышленного комплекса, а именно: изучить основные формы бухгалтерских документов и их организацию; проанализировать учет денежных средств и расчетов; учет производственных запасов; учет капитальных и финансовых вложений; учет основных средств и нематериальных активов; учет фондов, резервов и займов; учет и анализ финансовых результатов и использования прибыли.</w:t>
            </w:r>
          </w:p>
        </w:tc>
      </w:tr>
      <w:tr w:rsidR="00710478" w14:paraId="5DBD1B79" w14:textId="77777777" w:rsidTr="003F74F8">
        <w:tc>
          <w:tcPr>
            <w:tcW w:w="9356" w:type="dxa"/>
          </w:tcPr>
          <w:p w14:paraId="173B6C79" w14:textId="77777777" w:rsidR="00710478" w:rsidRPr="00D064C2" w:rsidRDefault="00710478" w:rsidP="00781FD1">
            <w:pPr>
              <w:jc w:val="both"/>
              <w:rPr>
                <w:rFonts w:eastAsia="Calibri"/>
                <w:lang w:val="en-US"/>
              </w:rPr>
            </w:pPr>
            <w:r w:rsidRPr="00781FD1">
              <w:rPr>
                <w:rFonts w:eastAsia="Calibri"/>
              </w:rPr>
              <w:t xml:space="preserve">4. Разработать технико-экономического обоснование для внедрения новой технологии или модернизации существующего оборудования. </w:t>
            </w:r>
            <w:proofErr w:type="spellStart"/>
            <w:r>
              <w:rPr>
                <w:rFonts w:eastAsia="Calibri"/>
                <w:lang w:val="en-US"/>
              </w:rPr>
              <w:t>Оценка</w:t>
            </w:r>
            <w:proofErr w:type="spellEnd"/>
            <w:r>
              <w:rPr>
                <w:rFonts w:eastAsia="Calibri"/>
                <w:lang w:val="en-US"/>
              </w:rPr>
              <w:t xml:space="preserve"> </w:t>
            </w:r>
            <w:proofErr w:type="spellStart"/>
            <w:r>
              <w:rPr>
                <w:rFonts w:eastAsia="Calibri"/>
                <w:lang w:val="en-US"/>
              </w:rPr>
              <w:t>затрат</w:t>
            </w:r>
            <w:proofErr w:type="spellEnd"/>
            <w:r>
              <w:rPr>
                <w:rFonts w:eastAsia="Calibri"/>
                <w:lang w:val="en-US"/>
              </w:rPr>
              <w:t xml:space="preserve"> и </w:t>
            </w:r>
            <w:proofErr w:type="spellStart"/>
            <w:r>
              <w:rPr>
                <w:rFonts w:eastAsia="Calibri"/>
                <w:lang w:val="en-US"/>
              </w:rPr>
              <w:t>ожидаемых</w:t>
            </w:r>
            <w:proofErr w:type="spellEnd"/>
            <w:r>
              <w:rPr>
                <w:rFonts w:eastAsia="Calibri"/>
                <w:lang w:val="en-US"/>
              </w:rPr>
              <w:t xml:space="preserve"> экономических эффектов.</w:t>
            </w:r>
          </w:p>
        </w:tc>
      </w:tr>
      <w:tr w:rsidR="00710478" w14:paraId="6C8BD97C" w14:textId="77777777" w:rsidTr="003F74F8">
        <w:tc>
          <w:tcPr>
            <w:tcW w:w="9356" w:type="dxa"/>
          </w:tcPr>
          <w:p w14:paraId="3AD3DB2B" w14:textId="77777777" w:rsidR="00710478" w:rsidRPr="00D064C2" w:rsidRDefault="00710478" w:rsidP="00781FD1">
            <w:pPr>
              <w:jc w:val="both"/>
              <w:rPr>
                <w:rFonts w:eastAsia="Calibri"/>
                <w:lang w:val="en-US"/>
              </w:rPr>
            </w:pPr>
            <w:r w:rsidRPr="00781FD1">
              <w:rPr>
                <w:rFonts w:eastAsia="Calibri"/>
              </w:rPr>
              <w:t xml:space="preserve">5. Предложить меры по оптимизации одного из производственных процессов. </w:t>
            </w:r>
            <w:proofErr w:type="spellStart"/>
            <w:r>
              <w:rPr>
                <w:rFonts w:eastAsia="Calibri"/>
                <w:lang w:val="en-US"/>
              </w:rPr>
              <w:t>Разработать</w:t>
            </w:r>
            <w:proofErr w:type="spellEnd"/>
            <w:r>
              <w:rPr>
                <w:rFonts w:eastAsia="Calibri"/>
                <w:lang w:val="en-US"/>
              </w:rPr>
              <w:t xml:space="preserve"> </w:t>
            </w:r>
            <w:proofErr w:type="spellStart"/>
            <w:r>
              <w:rPr>
                <w:rFonts w:eastAsia="Calibri"/>
                <w:lang w:val="en-US"/>
              </w:rPr>
              <w:t>рекомендации</w:t>
            </w:r>
            <w:proofErr w:type="spellEnd"/>
            <w:r>
              <w:rPr>
                <w:rFonts w:eastAsia="Calibri"/>
                <w:lang w:val="en-US"/>
              </w:rPr>
              <w:t xml:space="preserve"> </w:t>
            </w:r>
            <w:proofErr w:type="spellStart"/>
            <w:r>
              <w:rPr>
                <w:rFonts w:eastAsia="Calibri"/>
                <w:lang w:val="en-US"/>
              </w:rPr>
              <w:t>по</w:t>
            </w:r>
            <w:proofErr w:type="spellEnd"/>
            <w:r>
              <w:rPr>
                <w:rFonts w:eastAsia="Calibri"/>
                <w:lang w:val="en-US"/>
              </w:rPr>
              <w:t xml:space="preserve"> </w:t>
            </w:r>
            <w:proofErr w:type="spellStart"/>
            <w:r>
              <w:rPr>
                <w:rFonts w:eastAsia="Calibri"/>
                <w:lang w:val="en-US"/>
              </w:rPr>
              <w:t>улучшению</w:t>
            </w:r>
            <w:proofErr w:type="spellEnd"/>
            <w:r>
              <w:rPr>
                <w:rFonts w:eastAsia="Calibri"/>
                <w:lang w:val="en-US"/>
              </w:rPr>
              <w:t xml:space="preserve"> эффективности и снижению издержек.</w:t>
            </w:r>
          </w:p>
        </w:tc>
      </w:tr>
      <w:tr w:rsidR="00710478" w14:paraId="0262D106" w14:textId="77777777" w:rsidTr="003F74F8">
        <w:tc>
          <w:tcPr>
            <w:tcW w:w="9356" w:type="dxa"/>
          </w:tcPr>
          <w:p w14:paraId="4C235438" w14:textId="77777777" w:rsidR="00710478" w:rsidRPr="00781FD1" w:rsidRDefault="00710478" w:rsidP="00971463">
            <w:pPr>
              <w:rPr>
                <w:rFonts w:eastAsia="Calibri"/>
              </w:rPr>
            </w:pPr>
            <w:r w:rsidRPr="00781FD1">
              <w:rPr>
                <w:rFonts w:eastAsia="Calibri"/>
              </w:rPr>
              <w:t>6. Провести детальный анализ одного из производственных процессов предприятия. Определить ключевые этапы, ресурсы, временные затраты и возможные проблемные места.</w:t>
            </w:r>
          </w:p>
        </w:tc>
      </w:tr>
      <w:tr w:rsidR="00710478" w14:paraId="35429D21" w14:textId="77777777" w:rsidTr="003F74F8">
        <w:tc>
          <w:tcPr>
            <w:tcW w:w="9356" w:type="dxa"/>
          </w:tcPr>
          <w:p w14:paraId="23F97D24" w14:textId="5C8B5631" w:rsidR="00710478" w:rsidRPr="00781FD1" w:rsidRDefault="00710478" w:rsidP="00971463">
            <w:pPr>
              <w:rPr>
                <w:rFonts w:eastAsia="Calibri"/>
              </w:rPr>
            </w:pPr>
            <w:r w:rsidRPr="00781FD1">
              <w:rPr>
                <w:rFonts w:eastAsia="Calibri"/>
              </w:rPr>
              <w:t>7. Подготовить отчет и презентацию по итогам практической подготовки</w:t>
            </w:r>
          </w:p>
        </w:tc>
      </w:tr>
    </w:tbl>
    <w:p w14:paraId="15404F29" w14:textId="77777777" w:rsidR="00D064C2" w:rsidRPr="0065641B" w:rsidRDefault="00D064C2" w:rsidP="00D064C2">
      <w:pPr>
        <w:jc w:val="both"/>
        <w:rPr>
          <w:rFonts w:eastAsia="Calibri"/>
        </w:rPr>
      </w:pPr>
    </w:p>
    <w:p w14:paraId="5E5AB88B" w14:textId="77777777" w:rsidR="00A00AEA" w:rsidRPr="0065641B" w:rsidRDefault="00A00AEA" w:rsidP="00A00AEA">
      <w:pPr>
        <w:jc w:val="both"/>
        <w:rPr>
          <w:rFonts w:eastAsia="Calibri"/>
          <w:bCs/>
        </w:rPr>
      </w:pPr>
      <w:r w:rsidRPr="0065641B">
        <w:rPr>
          <w:rFonts w:eastAsia="Calibri"/>
          <w:bCs/>
        </w:rPr>
        <w:t xml:space="preserve">Текущий контроль проводится в течение </w:t>
      </w:r>
      <w:r w:rsidR="001C69E5" w:rsidRPr="0065641B">
        <w:rPr>
          <w:rFonts w:eastAsia="Calibri"/>
          <w:bCs/>
        </w:rPr>
        <w:t xml:space="preserve">периода </w:t>
      </w:r>
      <w:r w:rsidRPr="0065641B">
        <w:rPr>
          <w:rFonts w:eastAsia="Calibri"/>
          <w:bCs/>
        </w:rPr>
        <w:t>прохождения практики</w:t>
      </w:r>
      <w:r w:rsidR="00B41EBF" w:rsidRPr="0065641B">
        <w:rPr>
          <w:rFonts w:eastAsia="Calibri"/>
          <w:bCs/>
        </w:rPr>
        <w:t>.</w:t>
      </w:r>
    </w:p>
    <w:p w14:paraId="596690F9" w14:textId="77777777" w:rsidR="00E761A3" w:rsidRPr="0065641B" w:rsidRDefault="00E761A3" w:rsidP="00A00AEA">
      <w:pPr>
        <w:jc w:val="both"/>
        <w:rPr>
          <w:rFonts w:eastAsia="Calibri"/>
          <w:i/>
          <w:iCs/>
        </w:rPr>
      </w:pPr>
    </w:p>
    <w:p w14:paraId="4ED4908D" w14:textId="77777777" w:rsidR="00A00AEA" w:rsidRPr="0065641B" w:rsidRDefault="00A00AEA" w:rsidP="00A00AEA">
      <w:pPr>
        <w:jc w:val="both"/>
        <w:rPr>
          <w:rFonts w:eastAsia="Calibri"/>
          <w:iCs/>
        </w:rPr>
      </w:pPr>
      <w:r w:rsidRPr="0065641B">
        <w:rPr>
          <w:rFonts w:eastAsia="Calibri"/>
          <w:iCs/>
        </w:rPr>
        <w:t>Оценочные средства текущего контроля:</w:t>
      </w:r>
    </w:p>
    <w:p w14:paraId="4BBA40DF" w14:textId="77777777" w:rsidR="00A00AEA" w:rsidRPr="0065641B" w:rsidRDefault="00A00AEA" w:rsidP="009E28D5">
      <w:pPr>
        <w:jc w:val="both"/>
        <w:rPr>
          <w:rFonts w:eastAsia="Calibri"/>
          <w:iCs/>
        </w:rPr>
      </w:pPr>
      <w:r w:rsidRPr="0065641B">
        <w:rPr>
          <w:rFonts w:eastAsia="Calibri"/>
          <w:bCs/>
        </w:rPr>
        <w:t xml:space="preserve">- </w:t>
      </w:r>
      <w:r w:rsidRPr="0065641B">
        <w:rPr>
          <w:rFonts w:eastAsia="Calibri"/>
          <w:iCs/>
        </w:rPr>
        <w:t>выполнение плана проведения практики</w:t>
      </w:r>
    </w:p>
    <w:p w14:paraId="43578813" w14:textId="6D52C637" w:rsidR="009E28D5" w:rsidRDefault="009E28D5" w:rsidP="009E28D5">
      <w:pPr>
        <w:jc w:val="both"/>
        <w:rPr>
          <w:rFonts w:eastAsia="Calibri"/>
          <w:lang w:eastAsia="en-US"/>
        </w:rPr>
      </w:pPr>
    </w:p>
    <w:p w14:paraId="1B8B187B" w14:textId="77777777" w:rsidR="00781FD1" w:rsidRPr="0065641B" w:rsidRDefault="00781FD1" w:rsidP="009E28D5">
      <w:pPr>
        <w:jc w:val="both"/>
        <w:rPr>
          <w:rFonts w:eastAsia="Calibri"/>
          <w:lang w:eastAsia="en-US"/>
        </w:rPr>
      </w:pPr>
    </w:p>
    <w:p w14:paraId="100C0B4F" w14:textId="77777777" w:rsidR="00A00AEA" w:rsidRPr="0065641B" w:rsidRDefault="004949AC" w:rsidP="004949AC">
      <w:pPr>
        <w:jc w:val="center"/>
        <w:rPr>
          <w:b/>
          <w:bCs/>
          <w:lang w:eastAsia="ar-SA"/>
        </w:rPr>
      </w:pPr>
      <w:r w:rsidRPr="0065641B">
        <w:rPr>
          <w:b/>
          <w:bCs/>
          <w:lang w:eastAsia="ar-SA"/>
        </w:rPr>
        <w:t xml:space="preserve">9.2 </w:t>
      </w:r>
      <w:r w:rsidR="00A00AEA" w:rsidRPr="0065641B">
        <w:rPr>
          <w:b/>
          <w:bCs/>
          <w:lang w:eastAsia="ar-SA"/>
        </w:rPr>
        <w:t>Промежуточная аттестация</w:t>
      </w:r>
    </w:p>
    <w:p w14:paraId="391A9756" w14:textId="77777777" w:rsidR="00587580" w:rsidRPr="0065641B" w:rsidRDefault="00587580" w:rsidP="00587580">
      <w:pPr>
        <w:widowControl w:val="0"/>
        <w:ind w:left="1208"/>
        <w:outlineLvl w:val="0"/>
        <w:rPr>
          <w:b/>
          <w:bCs/>
          <w:lang w:eastAsia="ar-SA"/>
        </w:rPr>
      </w:pPr>
    </w:p>
    <w:p w14:paraId="4C2C9C94" w14:textId="77777777" w:rsidR="00295441" w:rsidRPr="0065641B" w:rsidRDefault="00295441" w:rsidP="00295441">
      <w:pPr>
        <w:ind w:firstLine="709"/>
        <w:jc w:val="both"/>
        <w:rPr>
          <w:rFonts w:eastAsia="Calibri"/>
          <w:lang w:eastAsia="en-US"/>
        </w:rPr>
      </w:pPr>
      <w:r w:rsidRPr="0065641B">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65641B" w:rsidRDefault="00587580" w:rsidP="00295441">
      <w:pPr>
        <w:ind w:firstLine="709"/>
        <w:jc w:val="both"/>
        <w:rPr>
          <w:rFonts w:eastAsia="Calibri"/>
          <w:lang w:eastAsia="en-US"/>
        </w:rPr>
      </w:pPr>
      <w:r w:rsidRPr="0065641B">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65641B">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65641B">
        <w:rPr>
          <w:rFonts w:eastAsia="Calibri"/>
          <w:bCs/>
          <w:lang w:eastAsia="en-US"/>
        </w:rPr>
        <w:t>.</w:t>
      </w:r>
    </w:p>
    <w:p w14:paraId="4A4B47CD" w14:textId="55C06B31" w:rsidR="0081238F" w:rsidRDefault="0081238F" w:rsidP="00A96559">
      <w:pPr>
        <w:ind w:right="280"/>
        <w:rPr>
          <w:rFonts w:eastAsia="Calibri"/>
          <w:sz w:val="20"/>
          <w:szCs w:val="22"/>
          <w:lang w:eastAsia="en-US"/>
        </w:rPr>
      </w:pPr>
    </w:p>
    <w:p w14:paraId="51DD0806" w14:textId="77777777" w:rsidR="00781FD1" w:rsidRPr="0065641B" w:rsidRDefault="00781FD1" w:rsidP="00A96559">
      <w:pPr>
        <w:ind w:right="280"/>
        <w:rPr>
          <w:rFonts w:eastAsia="Calibri"/>
          <w:sz w:val="20"/>
          <w:szCs w:val="22"/>
          <w:lang w:eastAsia="en-US"/>
        </w:rPr>
      </w:pPr>
    </w:p>
    <w:p w14:paraId="450E682D" w14:textId="77777777" w:rsidR="0081238F" w:rsidRPr="0065641B" w:rsidRDefault="004949AC" w:rsidP="004949AC">
      <w:pPr>
        <w:jc w:val="center"/>
        <w:rPr>
          <w:b/>
          <w:bCs/>
          <w:lang w:eastAsia="ar-SA"/>
        </w:rPr>
      </w:pPr>
      <w:r w:rsidRPr="0065641B">
        <w:rPr>
          <w:b/>
          <w:bCs/>
          <w:lang w:eastAsia="ar-SA"/>
        </w:rPr>
        <w:t xml:space="preserve">9.3 </w:t>
      </w:r>
      <w:r w:rsidR="0081238F" w:rsidRPr="0065641B">
        <w:rPr>
          <w:b/>
          <w:bCs/>
          <w:lang w:eastAsia="ar-SA"/>
        </w:rPr>
        <w:t>Шкала оценивания результата</w:t>
      </w:r>
    </w:p>
    <w:p w14:paraId="54BF64FB" w14:textId="77777777" w:rsidR="002506C9" w:rsidRPr="0065641B"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65641B" w:rsidRDefault="002506C9" w:rsidP="008A4E8E">
      <w:pPr>
        <w:autoSpaceDE w:val="0"/>
        <w:autoSpaceDN w:val="0"/>
        <w:adjustRightInd w:val="0"/>
        <w:ind w:firstLine="708"/>
        <w:jc w:val="both"/>
        <w:rPr>
          <w:rFonts w:eastAsia="Calibri"/>
          <w:lang w:eastAsia="en-US"/>
        </w:rPr>
      </w:pPr>
      <w:r w:rsidRPr="0065641B">
        <w:rPr>
          <w:rFonts w:eastAsia="Calibri"/>
          <w:lang w:eastAsia="en-US"/>
        </w:rPr>
        <w:t xml:space="preserve">Шкалы оценивания и процедуры оценивания результатов обучения </w:t>
      </w:r>
      <w:r w:rsidRPr="0065641B">
        <w:rPr>
          <w:rFonts w:eastAsia="Calibri"/>
          <w:b/>
          <w:bCs/>
          <w:lang w:eastAsia="en-US"/>
        </w:rPr>
        <w:t xml:space="preserve">по практике </w:t>
      </w:r>
      <w:r w:rsidRPr="0065641B">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65641B">
        <w:rPr>
          <w:rFonts w:eastAsia="Calibri"/>
          <w:lang w:eastAsia="en-US"/>
        </w:rPr>
        <w:t>.</w:t>
      </w:r>
    </w:p>
    <w:p w14:paraId="6F84FB90" w14:textId="77777777" w:rsidR="008A4E8E" w:rsidRPr="0065641B" w:rsidRDefault="008A4E8E" w:rsidP="008A4E8E">
      <w:pPr>
        <w:autoSpaceDE w:val="0"/>
        <w:autoSpaceDN w:val="0"/>
        <w:adjustRightInd w:val="0"/>
        <w:ind w:firstLine="708"/>
        <w:jc w:val="both"/>
        <w:rPr>
          <w:rFonts w:eastAsia="Calibri"/>
          <w:lang w:eastAsia="en-US"/>
        </w:rPr>
      </w:pPr>
      <w:r w:rsidRPr="0065641B">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65641B" w:rsidRDefault="006E5421" w:rsidP="008A4E8E">
      <w:pPr>
        <w:autoSpaceDE w:val="0"/>
        <w:autoSpaceDN w:val="0"/>
        <w:adjustRightInd w:val="0"/>
        <w:ind w:firstLine="708"/>
        <w:jc w:val="both"/>
        <w:rPr>
          <w:rFonts w:eastAsia="Calibri"/>
          <w:lang w:eastAsia="en-US"/>
        </w:rPr>
      </w:pPr>
    </w:p>
    <w:p w14:paraId="167AFD81" w14:textId="77777777" w:rsidR="006E5421" w:rsidRPr="0065641B" w:rsidRDefault="006E5421" w:rsidP="006E5421">
      <w:pPr>
        <w:rPr>
          <w:b/>
        </w:rPr>
      </w:pPr>
      <w:bookmarkStart w:id="13" w:name="sub_1004"/>
      <w:r w:rsidRPr="0065641B">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781FD1"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781FD1" w:rsidRDefault="006E5421" w:rsidP="0035746E">
            <w:pPr>
              <w:jc w:val="center"/>
              <w:rPr>
                <w:b/>
                <w:sz w:val="22"/>
                <w:szCs w:val="22"/>
              </w:rPr>
            </w:pPr>
            <w:r w:rsidRPr="00781FD1">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781FD1" w:rsidRDefault="006E5421" w:rsidP="0035746E">
            <w:pPr>
              <w:jc w:val="center"/>
              <w:rPr>
                <w:b/>
                <w:sz w:val="22"/>
                <w:szCs w:val="22"/>
              </w:rPr>
            </w:pPr>
            <w:r w:rsidRPr="00781FD1">
              <w:rPr>
                <w:b/>
                <w:sz w:val="22"/>
                <w:szCs w:val="22"/>
              </w:rPr>
              <w:t>Шкала (баллы)</w:t>
            </w:r>
          </w:p>
        </w:tc>
      </w:tr>
      <w:tr w:rsidR="0065641B" w:rsidRPr="00781FD1"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781FD1" w:rsidRDefault="006E5421" w:rsidP="0035746E">
            <w:pPr>
              <w:jc w:val="center"/>
              <w:rPr>
                <w:sz w:val="22"/>
                <w:szCs w:val="22"/>
              </w:rPr>
            </w:pPr>
            <w:r w:rsidRPr="00781FD1">
              <w:rPr>
                <w:sz w:val="22"/>
                <w:szCs w:val="22"/>
                <w:shd w:val="clear" w:color="auto" w:fill="FFFFFF"/>
              </w:rPr>
              <w:t>Минимум 54 баллов, максимум 100 баллов</w:t>
            </w:r>
          </w:p>
        </w:tc>
      </w:tr>
      <w:tr w:rsidR="0065641B" w:rsidRPr="00781FD1"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781FD1" w:rsidRDefault="006E5421" w:rsidP="00781FD1">
            <w:pPr>
              <w:pStyle w:val="64"/>
              <w:shd w:val="clear" w:color="auto" w:fill="auto"/>
              <w:spacing w:line="240" w:lineRule="auto"/>
              <w:ind w:left="68" w:firstLine="0"/>
            </w:pPr>
            <w:r w:rsidRPr="00781FD1">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781FD1" w:rsidRDefault="006E5421" w:rsidP="006E5421">
            <w:pPr>
              <w:jc w:val="center"/>
              <w:rPr>
                <w:rFonts w:eastAsia="Calibri"/>
                <w:sz w:val="22"/>
                <w:szCs w:val="22"/>
                <w:lang w:eastAsia="en-US"/>
              </w:rPr>
            </w:pPr>
            <w:r w:rsidRPr="00781FD1">
              <w:rPr>
                <w:rFonts w:eastAsia="Calibri"/>
                <w:sz w:val="22"/>
                <w:szCs w:val="22"/>
                <w:lang w:eastAsia="en-US"/>
              </w:rPr>
              <w:t>5 (балл 85-100)</w:t>
            </w:r>
          </w:p>
        </w:tc>
      </w:tr>
      <w:tr w:rsidR="0065641B" w:rsidRPr="00781FD1"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781FD1" w:rsidRDefault="006E5421" w:rsidP="00781FD1">
            <w:pPr>
              <w:pStyle w:val="64"/>
              <w:shd w:val="clear" w:color="auto" w:fill="auto"/>
              <w:spacing w:line="240" w:lineRule="auto"/>
              <w:ind w:left="68" w:firstLine="0"/>
            </w:pPr>
            <w:r w:rsidRPr="00781FD1">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781FD1" w:rsidRDefault="006E5421" w:rsidP="006E5421">
            <w:pPr>
              <w:jc w:val="center"/>
              <w:rPr>
                <w:rFonts w:eastAsia="Calibri"/>
                <w:sz w:val="22"/>
                <w:szCs w:val="22"/>
                <w:lang w:eastAsia="en-US"/>
              </w:rPr>
            </w:pPr>
            <w:r w:rsidRPr="00781FD1">
              <w:rPr>
                <w:rFonts w:eastAsia="Calibri"/>
                <w:sz w:val="22"/>
                <w:szCs w:val="22"/>
                <w:lang w:eastAsia="en-US"/>
              </w:rPr>
              <w:t>4 (балл 70-84)</w:t>
            </w:r>
          </w:p>
        </w:tc>
      </w:tr>
      <w:tr w:rsidR="0065641B" w:rsidRPr="00781FD1"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781FD1" w:rsidRDefault="006E5421" w:rsidP="00781FD1">
            <w:pPr>
              <w:pStyle w:val="64"/>
              <w:shd w:val="clear" w:color="auto" w:fill="auto"/>
              <w:spacing w:line="240" w:lineRule="auto"/>
              <w:ind w:left="68" w:firstLine="0"/>
            </w:pPr>
            <w:r w:rsidRPr="00781FD1">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781FD1" w:rsidRDefault="006E5421" w:rsidP="0035746E">
            <w:pPr>
              <w:jc w:val="center"/>
              <w:rPr>
                <w:rFonts w:eastAsia="Calibri"/>
                <w:sz w:val="22"/>
                <w:szCs w:val="22"/>
                <w:lang w:eastAsia="en-US"/>
              </w:rPr>
            </w:pPr>
            <w:r w:rsidRPr="00781FD1">
              <w:rPr>
                <w:rFonts w:eastAsia="Calibri"/>
                <w:sz w:val="22"/>
                <w:szCs w:val="22"/>
                <w:lang w:eastAsia="en-US"/>
              </w:rPr>
              <w:t>3 (балл 55-69)</w:t>
            </w:r>
          </w:p>
        </w:tc>
      </w:tr>
      <w:tr w:rsidR="006E5421" w:rsidRPr="00781FD1"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781FD1" w:rsidRDefault="006E5421" w:rsidP="00781FD1">
            <w:pPr>
              <w:pStyle w:val="64"/>
              <w:shd w:val="clear" w:color="auto" w:fill="auto"/>
              <w:spacing w:line="240" w:lineRule="auto"/>
              <w:ind w:left="68" w:firstLine="0"/>
              <w:rPr>
                <w:rStyle w:val="36"/>
                <w:color w:val="auto"/>
                <w:sz w:val="22"/>
                <w:szCs w:val="22"/>
                <w:u w:val="none"/>
              </w:rPr>
            </w:pPr>
            <w:r w:rsidRPr="00781FD1">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781FD1" w:rsidRDefault="006E5421" w:rsidP="00781FD1">
            <w:pPr>
              <w:pStyle w:val="64"/>
              <w:shd w:val="clear" w:color="auto" w:fill="auto"/>
              <w:spacing w:line="240" w:lineRule="auto"/>
              <w:ind w:left="68" w:firstLine="0"/>
            </w:pPr>
            <w:r w:rsidRPr="00781FD1">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781FD1" w:rsidRDefault="006E5421" w:rsidP="0035746E">
            <w:pPr>
              <w:jc w:val="center"/>
              <w:rPr>
                <w:rFonts w:eastAsia="Calibri"/>
                <w:sz w:val="22"/>
                <w:szCs w:val="22"/>
                <w:lang w:eastAsia="en-US"/>
              </w:rPr>
            </w:pPr>
            <w:r w:rsidRPr="00781FD1">
              <w:rPr>
                <w:rFonts w:eastAsia="Calibri"/>
                <w:sz w:val="22"/>
                <w:szCs w:val="22"/>
                <w:lang w:eastAsia="en-US"/>
              </w:rPr>
              <w:t>2 (балл 54)</w:t>
            </w:r>
          </w:p>
        </w:tc>
      </w:tr>
    </w:tbl>
    <w:p w14:paraId="58247E8E" w14:textId="77777777" w:rsidR="006E5421" w:rsidRPr="0065641B" w:rsidRDefault="006E5421" w:rsidP="0081238F">
      <w:pPr>
        <w:shd w:val="clear" w:color="auto" w:fill="FFFFFF"/>
        <w:tabs>
          <w:tab w:val="left" w:pos="0"/>
        </w:tabs>
        <w:ind w:firstLine="709"/>
        <w:jc w:val="both"/>
        <w:rPr>
          <w:rFonts w:eastAsia="Calibri"/>
          <w:spacing w:val="-4"/>
          <w:lang w:eastAsia="en-US"/>
        </w:rPr>
      </w:pPr>
    </w:p>
    <w:p w14:paraId="4D308736" w14:textId="236B208F" w:rsidR="00E250D5" w:rsidRPr="0065641B" w:rsidRDefault="0081238F" w:rsidP="00781FD1">
      <w:pPr>
        <w:shd w:val="clear" w:color="auto" w:fill="FFFFFF"/>
        <w:tabs>
          <w:tab w:val="left" w:pos="0"/>
        </w:tabs>
        <w:ind w:firstLine="709"/>
        <w:jc w:val="both"/>
        <w:rPr>
          <w:i/>
          <w:lang w:bidi="ru-RU"/>
        </w:rPr>
      </w:pPr>
      <w:r w:rsidRPr="0065641B">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sectPr w:rsidR="00E250D5" w:rsidRPr="0065641B" w:rsidSect="00781FD1">
      <w:headerReference w:type="default" r:id="rId17"/>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9988A" w14:textId="77777777" w:rsidR="008B26CB" w:rsidRDefault="008B26CB" w:rsidP="00AB39E8">
      <w:r>
        <w:separator/>
      </w:r>
    </w:p>
  </w:endnote>
  <w:endnote w:type="continuationSeparator" w:id="0">
    <w:p w14:paraId="06124D18" w14:textId="77777777" w:rsidR="008B26CB" w:rsidRDefault="008B26C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6A8D" w14:textId="77777777" w:rsidR="008B26CB" w:rsidRDefault="008B26CB" w:rsidP="00AB39E8">
      <w:r>
        <w:separator/>
      </w:r>
    </w:p>
  </w:footnote>
  <w:footnote w:type="continuationSeparator" w:id="0">
    <w:p w14:paraId="49942239" w14:textId="77777777" w:rsidR="008B26CB" w:rsidRDefault="008B26CB"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8"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9"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0"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1"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4"/>
  </w:num>
  <w:num w:numId="8">
    <w:abstractNumId w:val="12"/>
  </w:num>
  <w:num w:numId="9">
    <w:abstractNumId w:val="1"/>
  </w:num>
  <w:num w:numId="10">
    <w:abstractNumId w:val="19"/>
  </w:num>
  <w:num w:numId="11">
    <w:abstractNumId w:val="2"/>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
  </w:num>
  <w:num w:numId="24">
    <w:abstractNumId w:val="6"/>
  </w:num>
  <w:num w:numId="25">
    <w:abstractNumId w:val="16"/>
  </w:num>
  <w:num w:numId="26">
    <w:abstractNumId w:val="8"/>
  </w:num>
  <w:num w:numId="2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1FD1"/>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BAC527"/>
  <w15:chartTrackingRefBased/>
  <w15:docId w15:val="{3E297C59-11ED-40B1-9E86-CD8260A0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ru/catalog/document?id=432079" TargetMode="Externa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nanium.ru/catalog/document?id=44683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88401" TargetMode="External"/><Relationship Id="rId5" Type="http://schemas.openxmlformats.org/officeDocument/2006/relationships/webSettings" Target="webSettings.xml"/><Relationship Id="rId15" Type="http://schemas.openxmlformats.org/officeDocument/2006/relationships/hyperlink" Target="http://www.oecd-ilibrary.org" TargetMode="External"/><Relationship Id="rId10" Type="http://schemas.openxmlformats.org/officeDocument/2006/relationships/hyperlink" Target="https://urait.ru/bcode/48932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nanium.ru/catalog/document?id=400258"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7A7B86-E6DC-4D44-A79E-B76A415A9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15</Pages>
  <Words>4973</Words>
  <Characters>28349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33256</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37</cp:revision>
  <cp:lastPrinted>2019-08-27T08:58:00Z</cp:lastPrinted>
  <dcterms:created xsi:type="dcterms:W3CDTF">2021-09-23T14:46:00Z</dcterms:created>
  <dcterms:modified xsi:type="dcterms:W3CDTF">2024-08-05T12:16:00Z</dcterms:modified>
</cp:coreProperties>
</file>