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77777777" w:rsidR="004C4B89" w:rsidRPr="007E6725" w:rsidRDefault="004C4B89" w:rsidP="004C4B89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учебной и методической работе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B54F58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val="en-US"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Международные</w:t>
      </w:r>
      <w:r w:rsidRPr="00B54F58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финансовые</w:t>
      </w:r>
      <w:r w:rsidRPr="00B54F58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рынки</w:t>
      </w:r>
      <w:r w:rsidRPr="00B54F58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/ International Financial Markets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3AA5EDE" w:rsidR="00A77598" w:rsidRPr="000243A0" w:rsidRDefault="000243A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54F5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4F5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54F58">
              <w:rPr>
                <w:rFonts w:ascii="Times New Roman" w:hAnsi="Times New Roman" w:cs="Times New Roman"/>
                <w:sz w:val="20"/>
                <w:szCs w:val="20"/>
              </w:rPr>
              <w:t>Утевская</w:t>
            </w:r>
            <w:proofErr w:type="spellEnd"/>
            <w:r w:rsidRPr="00B54F58">
              <w:rPr>
                <w:rFonts w:ascii="Times New Roman" w:hAnsi="Times New Roman" w:cs="Times New Roman"/>
                <w:sz w:val="20"/>
                <w:szCs w:val="20"/>
              </w:rPr>
              <w:t xml:space="preserve"> Марина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F9632F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F9632F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BBA5E75" w:rsidR="004475DA" w:rsidRPr="000243A0" w:rsidRDefault="000243A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28A2C80" w14:textId="77777777" w:rsidR="0003371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462680" w:history="1">
            <w:r w:rsidR="00033716" w:rsidRPr="007D015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33716">
              <w:rPr>
                <w:noProof/>
                <w:webHidden/>
              </w:rPr>
              <w:tab/>
            </w:r>
            <w:r w:rsidR="00033716">
              <w:rPr>
                <w:noProof/>
                <w:webHidden/>
              </w:rPr>
              <w:fldChar w:fldCharType="begin"/>
            </w:r>
            <w:r w:rsidR="00033716">
              <w:rPr>
                <w:noProof/>
                <w:webHidden/>
              </w:rPr>
              <w:instrText xml:space="preserve"> PAGEREF _Toc193462680 \h </w:instrText>
            </w:r>
            <w:r w:rsidR="00033716">
              <w:rPr>
                <w:noProof/>
                <w:webHidden/>
              </w:rPr>
            </w:r>
            <w:r w:rsidR="00033716">
              <w:rPr>
                <w:noProof/>
                <w:webHidden/>
              </w:rPr>
              <w:fldChar w:fldCharType="separate"/>
            </w:r>
            <w:r w:rsidR="00033716">
              <w:rPr>
                <w:noProof/>
                <w:webHidden/>
              </w:rPr>
              <w:t>3</w:t>
            </w:r>
            <w:r w:rsidR="00033716">
              <w:rPr>
                <w:noProof/>
                <w:webHidden/>
              </w:rPr>
              <w:fldChar w:fldCharType="end"/>
            </w:r>
          </w:hyperlink>
        </w:p>
        <w:p w14:paraId="59D9E551" w14:textId="77777777" w:rsidR="00033716" w:rsidRDefault="00141F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681" w:history="1">
            <w:r w:rsidR="00033716" w:rsidRPr="007D015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33716">
              <w:rPr>
                <w:noProof/>
                <w:webHidden/>
              </w:rPr>
              <w:tab/>
            </w:r>
            <w:r w:rsidR="00033716">
              <w:rPr>
                <w:noProof/>
                <w:webHidden/>
              </w:rPr>
              <w:fldChar w:fldCharType="begin"/>
            </w:r>
            <w:r w:rsidR="00033716">
              <w:rPr>
                <w:noProof/>
                <w:webHidden/>
              </w:rPr>
              <w:instrText xml:space="preserve"> PAGEREF _Toc193462681 \h </w:instrText>
            </w:r>
            <w:r w:rsidR="00033716">
              <w:rPr>
                <w:noProof/>
                <w:webHidden/>
              </w:rPr>
            </w:r>
            <w:r w:rsidR="00033716">
              <w:rPr>
                <w:noProof/>
                <w:webHidden/>
              </w:rPr>
              <w:fldChar w:fldCharType="separate"/>
            </w:r>
            <w:r w:rsidR="00033716">
              <w:rPr>
                <w:noProof/>
                <w:webHidden/>
              </w:rPr>
              <w:t>3</w:t>
            </w:r>
            <w:r w:rsidR="00033716">
              <w:rPr>
                <w:noProof/>
                <w:webHidden/>
              </w:rPr>
              <w:fldChar w:fldCharType="end"/>
            </w:r>
          </w:hyperlink>
        </w:p>
        <w:p w14:paraId="173F44D2" w14:textId="77777777" w:rsidR="00033716" w:rsidRDefault="00141F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682" w:history="1">
            <w:r w:rsidR="00033716" w:rsidRPr="007D015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33716">
              <w:rPr>
                <w:noProof/>
                <w:webHidden/>
              </w:rPr>
              <w:tab/>
            </w:r>
            <w:r w:rsidR="00033716">
              <w:rPr>
                <w:noProof/>
                <w:webHidden/>
              </w:rPr>
              <w:fldChar w:fldCharType="begin"/>
            </w:r>
            <w:r w:rsidR="00033716">
              <w:rPr>
                <w:noProof/>
                <w:webHidden/>
              </w:rPr>
              <w:instrText xml:space="preserve"> PAGEREF _Toc193462682 \h </w:instrText>
            </w:r>
            <w:r w:rsidR="00033716">
              <w:rPr>
                <w:noProof/>
                <w:webHidden/>
              </w:rPr>
            </w:r>
            <w:r w:rsidR="00033716">
              <w:rPr>
                <w:noProof/>
                <w:webHidden/>
              </w:rPr>
              <w:fldChar w:fldCharType="separate"/>
            </w:r>
            <w:r w:rsidR="00033716">
              <w:rPr>
                <w:noProof/>
                <w:webHidden/>
              </w:rPr>
              <w:t>3</w:t>
            </w:r>
            <w:r w:rsidR="00033716">
              <w:rPr>
                <w:noProof/>
                <w:webHidden/>
              </w:rPr>
              <w:fldChar w:fldCharType="end"/>
            </w:r>
          </w:hyperlink>
        </w:p>
        <w:p w14:paraId="713FF172" w14:textId="77777777" w:rsidR="00033716" w:rsidRDefault="00141F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683" w:history="1">
            <w:r w:rsidR="00033716" w:rsidRPr="007D015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33716">
              <w:rPr>
                <w:noProof/>
                <w:webHidden/>
              </w:rPr>
              <w:tab/>
            </w:r>
            <w:r w:rsidR="00033716">
              <w:rPr>
                <w:noProof/>
                <w:webHidden/>
              </w:rPr>
              <w:fldChar w:fldCharType="begin"/>
            </w:r>
            <w:r w:rsidR="00033716">
              <w:rPr>
                <w:noProof/>
                <w:webHidden/>
              </w:rPr>
              <w:instrText xml:space="preserve"> PAGEREF _Toc193462683 \h </w:instrText>
            </w:r>
            <w:r w:rsidR="00033716">
              <w:rPr>
                <w:noProof/>
                <w:webHidden/>
              </w:rPr>
            </w:r>
            <w:r w:rsidR="00033716">
              <w:rPr>
                <w:noProof/>
                <w:webHidden/>
              </w:rPr>
              <w:fldChar w:fldCharType="separate"/>
            </w:r>
            <w:r w:rsidR="00033716">
              <w:rPr>
                <w:noProof/>
                <w:webHidden/>
              </w:rPr>
              <w:t>4</w:t>
            </w:r>
            <w:r w:rsidR="00033716">
              <w:rPr>
                <w:noProof/>
                <w:webHidden/>
              </w:rPr>
              <w:fldChar w:fldCharType="end"/>
            </w:r>
          </w:hyperlink>
        </w:p>
        <w:p w14:paraId="3D1E955B" w14:textId="77777777" w:rsidR="00033716" w:rsidRDefault="00141F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684" w:history="1">
            <w:r w:rsidR="00033716" w:rsidRPr="007D015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33716">
              <w:rPr>
                <w:noProof/>
                <w:webHidden/>
              </w:rPr>
              <w:tab/>
            </w:r>
            <w:r w:rsidR="00033716">
              <w:rPr>
                <w:noProof/>
                <w:webHidden/>
              </w:rPr>
              <w:fldChar w:fldCharType="begin"/>
            </w:r>
            <w:r w:rsidR="00033716">
              <w:rPr>
                <w:noProof/>
                <w:webHidden/>
              </w:rPr>
              <w:instrText xml:space="preserve"> PAGEREF _Toc193462684 \h </w:instrText>
            </w:r>
            <w:r w:rsidR="00033716">
              <w:rPr>
                <w:noProof/>
                <w:webHidden/>
              </w:rPr>
            </w:r>
            <w:r w:rsidR="00033716">
              <w:rPr>
                <w:noProof/>
                <w:webHidden/>
              </w:rPr>
              <w:fldChar w:fldCharType="separate"/>
            </w:r>
            <w:r w:rsidR="00033716">
              <w:rPr>
                <w:noProof/>
                <w:webHidden/>
              </w:rPr>
              <w:t>6</w:t>
            </w:r>
            <w:r w:rsidR="00033716">
              <w:rPr>
                <w:noProof/>
                <w:webHidden/>
              </w:rPr>
              <w:fldChar w:fldCharType="end"/>
            </w:r>
          </w:hyperlink>
        </w:p>
        <w:p w14:paraId="59548FF6" w14:textId="77777777" w:rsidR="00033716" w:rsidRDefault="00141F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685" w:history="1">
            <w:r w:rsidR="00033716" w:rsidRPr="007D015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33716">
              <w:rPr>
                <w:noProof/>
                <w:webHidden/>
              </w:rPr>
              <w:tab/>
            </w:r>
            <w:r w:rsidR="00033716">
              <w:rPr>
                <w:noProof/>
                <w:webHidden/>
              </w:rPr>
              <w:fldChar w:fldCharType="begin"/>
            </w:r>
            <w:r w:rsidR="00033716">
              <w:rPr>
                <w:noProof/>
                <w:webHidden/>
              </w:rPr>
              <w:instrText xml:space="preserve"> PAGEREF _Toc193462685 \h </w:instrText>
            </w:r>
            <w:r w:rsidR="00033716">
              <w:rPr>
                <w:noProof/>
                <w:webHidden/>
              </w:rPr>
            </w:r>
            <w:r w:rsidR="00033716">
              <w:rPr>
                <w:noProof/>
                <w:webHidden/>
              </w:rPr>
              <w:fldChar w:fldCharType="separate"/>
            </w:r>
            <w:r w:rsidR="00033716">
              <w:rPr>
                <w:noProof/>
                <w:webHidden/>
              </w:rPr>
              <w:t>6</w:t>
            </w:r>
            <w:r w:rsidR="00033716">
              <w:rPr>
                <w:noProof/>
                <w:webHidden/>
              </w:rPr>
              <w:fldChar w:fldCharType="end"/>
            </w:r>
          </w:hyperlink>
        </w:p>
        <w:p w14:paraId="1C23AA49" w14:textId="77777777" w:rsidR="00033716" w:rsidRDefault="00141F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686" w:history="1">
            <w:r w:rsidR="00033716" w:rsidRPr="007D015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33716">
              <w:rPr>
                <w:noProof/>
                <w:webHidden/>
              </w:rPr>
              <w:tab/>
            </w:r>
            <w:r w:rsidR="00033716">
              <w:rPr>
                <w:noProof/>
                <w:webHidden/>
              </w:rPr>
              <w:fldChar w:fldCharType="begin"/>
            </w:r>
            <w:r w:rsidR="00033716">
              <w:rPr>
                <w:noProof/>
                <w:webHidden/>
              </w:rPr>
              <w:instrText xml:space="preserve"> PAGEREF _Toc193462686 \h </w:instrText>
            </w:r>
            <w:r w:rsidR="00033716">
              <w:rPr>
                <w:noProof/>
                <w:webHidden/>
              </w:rPr>
            </w:r>
            <w:r w:rsidR="00033716">
              <w:rPr>
                <w:noProof/>
                <w:webHidden/>
              </w:rPr>
              <w:fldChar w:fldCharType="separate"/>
            </w:r>
            <w:r w:rsidR="00033716">
              <w:rPr>
                <w:noProof/>
                <w:webHidden/>
              </w:rPr>
              <w:t>6</w:t>
            </w:r>
            <w:r w:rsidR="00033716">
              <w:rPr>
                <w:noProof/>
                <w:webHidden/>
              </w:rPr>
              <w:fldChar w:fldCharType="end"/>
            </w:r>
          </w:hyperlink>
        </w:p>
        <w:p w14:paraId="1F4864CC" w14:textId="77777777" w:rsidR="00033716" w:rsidRDefault="00141F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687" w:history="1">
            <w:r w:rsidR="00033716" w:rsidRPr="007D015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33716">
              <w:rPr>
                <w:noProof/>
                <w:webHidden/>
              </w:rPr>
              <w:tab/>
            </w:r>
            <w:r w:rsidR="00033716">
              <w:rPr>
                <w:noProof/>
                <w:webHidden/>
              </w:rPr>
              <w:fldChar w:fldCharType="begin"/>
            </w:r>
            <w:r w:rsidR="00033716">
              <w:rPr>
                <w:noProof/>
                <w:webHidden/>
              </w:rPr>
              <w:instrText xml:space="preserve"> PAGEREF _Toc193462687 \h </w:instrText>
            </w:r>
            <w:r w:rsidR="00033716">
              <w:rPr>
                <w:noProof/>
                <w:webHidden/>
              </w:rPr>
            </w:r>
            <w:r w:rsidR="00033716">
              <w:rPr>
                <w:noProof/>
                <w:webHidden/>
              </w:rPr>
              <w:fldChar w:fldCharType="separate"/>
            </w:r>
            <w:r w:rsidR="00033716">
              <w:rPr>
                <w:noProof/>
                <w:webHidden/>
              </w:rPr>
              <w:t>7</w:t>
            </w:r>
            <w:r w:rsidR="00033716">
              <w:rPr>
                <w:noProof/>
                <w:webHidden/>
              </w:rPr>
              <w:fldChar w:fldCharType="end"/>
            </w:r>
          </w:hyperlink>
        </w:p>
        <w:p w14:paraId="374FBB61" w14:textId="77777777" w:rsidR="00033716" w:rsidRDefault="00141F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688" w:history="1">
            <w:r w:rsidR="00033716" w:rsidRPr="007D015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33716">
              <w:rPr>
                <w:noProof/>
                <w:webHidden/>
              </w:rPr>
              <w:tab/>
            </w:r>
            <w:r w:rsidR="00033716">
              <w:rPr>
                <w:noProof/>
                <w:webHidden/>
              </w:rPr>
              <w:fldChar w:fldCharType="begin"/>
            </w:r>
            <w:r w:rsidR="00033716">
              <w:rPr>
                <w:noProof/>
                <w:webHidden/>
              </w:rPr>
              <w:instrText xml:space="preserve"> PAGEREF _Toc193462688 \h </w:instrText>
            </w:r>
            <w:r w:rsidR="00033716">
              <w:rPr>
                <w:noProof/>
                <w:webHidden/>
              </w:rPr>
            </w:r>
            <w:r w:rsidR="00033716">
              <w:rPr>
                <w:noProof/>
                <w:webHidden/>
              </w:rPr>
              <w:fldChar w:fldCharType="separate"/>
            </w:r>
            <w:r w:rsidR="00033716">
              <w:rPr>
                <w:noProof/>
                <w:webHidden/>
              </w:rPr>
              <w:t>7</w:t>
            </w:r>
            <w:r w:rsidR="00033716">
              <w:rPr>
                <w:noProof/>
                <w:webHidden/>
              </w:rPr>
              <w:fldChar w:fldCharType="end"/>
            </w:r>
          </w:hyperlink>
        </w:p>
        <w:p w14:paraId="08D446D7" w14:textId="77777777" w:rsidR="00033716" w:rsidRDefault="00141F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689" w:history="1">
            <w:r w:rsidR="00033716" w:rsidRPr="007D015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33716">
              <w:rPr>
                <w:noProof/>
                <w:webHidden/>
              </w:rPr>
              <w:tab/>
            </w:r>
            <w:r w:rsidR="00033716">
              <w:rPr>
                <w:noProof/>
                <w:webHidden/>
              </w:rPr>
              <w:fldChar w:fldCharType="begin"/>
            </w:r>
            <w:r w:rsidR="00033716">
              <w:rPr>
                <w:noProof/>
                <w:webHidden/>
              </w:rPr>
              <w:instrText xml:space="preserve"> PAGEREF _Toc193462689 \h </w:instrText>
            </w:r>
            <w:r w:rsidR="00033716">
              <w:rPr>
                <w:noProof/>
                <w:webHidden/>
              </w:rPr>
            </w:r>
            <w:r w:rsidR="00033716">
              <w:rPr>
                <w:noProof/>
                <w:webHidden/>
              </w:rPr>
              <w:fldChar w:fldCharType="separate"/>
            </w:r>
            <w:r w:rsidR="00033716">
              <w:rPr>
                <w:noProof/>
                <w:webHidden/>
              </w:rPr>
              <w:t>8</w:t>
            </w:r>
            <w:r w:rsidR="00033716">
              <w:rPr>
                <w:noProof/>
                <w:webHidden/>
              </w:rPr>
              <w:fldChar w:fldCharType="end"/>
            </w:r>
          </w:hyperlink>
        </w:p>
        <w:p w14:paraId="52AE6E56" w14:textId="77777777" w:rsidR="00033716" w:rsidRDefault="00141F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690" w:history="1">
            <w:r w:rsidR="00033716" w:rsidRPr="007D015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33716">
              <w:rPr>
                <w:noProof/>
                <w:webHidden/>
              </w:rPr>
              <w:tab/>
            </w:r>
            <w:r w:rsidR="00033716">
              <w:rPr>
                <w:noProof/>
                <w:webHidden/>
              </w:rPr>
              <w:fldChar w:fldCharType="begin"/>
            </w:r>
            <w:r w:rsidR="00033716">
              <w:rPr>
                <w:noProof/>
                <w:webHidden/>
              </w:rPr>
              <w:instrText xml:space="preserve"> PAGEREF _Toc193462690 \h </w:instrText>
            </w:r>
            <w:r w:rsidR="00033716">
              <w:rPr>
                <w:noProof/>
                <w:webHidden/>
              </w:rPr>
            </w:r>
            <w:r w:rsidR="00033716">
              <w:rPr>
                <w:noProof/>
                <w:webHidden/>
              </w:rPr>
              <w:fldChar w:fldCharType="separate"/>
            </w:r>
            <w:r w:rsidR="00033716">
              <w:rPr>
                <w:noProof/>
                <w:webHidden/>
              </w:rPr>
              <w:t>9</w:t>
            </w:r>
            <w:r w:rsidR="00033716">
              <w:rPr>
                <w:noProof/>
                <w:webHidden/>
              </w:rPr>
              <w:fldChar w:fldCharType="end"/>
            </w:r>
          </w:hyperlink>
        </w:p>
        <w:p w14:paraId="08CBB6FB" w14:textId="77777777" w:rsidR="00033716" w:rsidRDefault="00141F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691" w:history="1">
            <w:r w:rsidR="00033716" w:rsidRPr="007D015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33716">
              <w:rPr>
                <w:noProof/>
                <w:webHidden/>
              </w:rPr>
              <w:tab/>
            </w:r>
            <w:r w:rsidR="00033716">
              <w:rPr>
                <w:noProof/>
                <w:webHidden/>
              </w:rPr>
              <w:fldChar w:fldCharType="begin"/>
            </w:r>
            <w:r w:rsidR="00033716">
              <w:rPr>
                <w:noProof/>
                <w:webHidden/>
              </w:rPr>
              <w:instrText xml:space="preserve"> PAGEREF _Toc193462691 \h </w:instrText>
            </w:r>
            <w:r w:rsidR="00033716">
              <w:rPr>
                <w:noProof/>
                <w:webHidden/>
              </w:rPr>
            </w:r>
            <w:r w:rsidR="00033716">
              <w:rPr>
                <w:noProof/>
                <w:webHidden/>
              </w:rPr>
              <w:fldChar w:fldCharType="separate"/>
            </w:r>
            <w:r w:rsidR="00033716">
              <w:rPr>
                <w:noProof/>
                <w:webHidden/>
              </w:rPr>
              <w:t>11</w:t>
            </w:r>
            <w:r w:rsidR="00033716">
              <w:rPr>
                <w:noProof/>
                <w:webHidden/>
              </w:rPr>
              <w:fldChar w:fldCharType="end"/>
            </w:r>
          </w:hyperlink>
        </w:p>
        <w:p w14:paraId="0A377794" w14:textId="77777777" w:rsidR="00033716" w:rsidRDefault="00141F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692" w:history="1">
            <w:r w:rsidR="00033716" w:rsidRPr="007D015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33716">
              <w:rPr>
                <w:noProof/>
                <w:webHidden/>
              </w:rPr>
              <w:tab/>
            </w:r>
            <w:r w:rsidR="00033716">
              <w:rPr>
                <w:noProof/>
                <w:webHidden/>
              </w:rPr>
              <w:fldChar w:fldCharType="begin"/>
            </w:r>
            <w:r w:rsidR="00033716">
              <w:rPr>
                <w:noProof/>
                <w:webHidden/>
              </w:rPr>
              <w:instrText xml:space="preserve"> PAGEREF _Toc193462692 \h </w:instrText>
            </w:r>
            <w:r w:rsidR="00033716">
              <w:rPr>
                <w:noProof/>
                <w:webHidden/>
              </w:rPr>
            </w:r>
            <w:r w:rsidR="00033716">
              <w:rPr>
                <w:noProof/>
                <w:webHidden/>
              </w:rPr>
              <w:fldChar w:fldCharType="separate"/>
            </w:r>
            <w:r w:rsidR="00033716">
              <w:rPr>
                <w:noProof/>
                <w:webHidden/>
              </w:rPr>
              <w:t>11</w:t>
            </w:r>
            <w:r w:rsidR="00033716">
              <w:rPr>
                <w:noProof/>
                <w:webHidden/>
              </w:rPr>
              <w:fldChar w:fldCharType="end"/>
            </w:r>
          </w:hyperlink>
        </w:p>
        <w:p w14:paraId="0CF32BAE" w14:textId="77777777" w:rsidR="00033716" w:rsidRDefault="00141F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693" w:history="1">
            <w:r w:rsidR="00033716" w:rsidRPr="007D015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33716">
              <w:rPr>
                <w:noProof/>
                <w:webHidden/>
              </w:rPr>
              <w:tab/>
            </w:r>
            <w:r w:rsidR="00033716">
              <w:rPr>
                <w:noProof/>
                <w:webHidden/>
              </w:rPr>
              <w:fldChar w:fldCharType="begin"/>
            </w:r>
            <w:r w:rsidR="00033716">
              <w:rPr>
                <w:noProof/>
                <w:webHidden/>
              </w:rPr>
              <w:instrText xml:space="preserve"> PAGEREF _Toc193462693 \h </w:instrText>
            </w:r>
            <w:r w:rsidR="00033716">
              <w:rPr>
                <w:noProof/>
                <w:webHidden/>
              </w:rPr>
            </w:r>
            <w:r w:rsidR="00033716">
              <w:rPr>
                <w:noProof/>
                <w:webHidden/>
              </w:rPr>
              <w:fldChar w:fldCharType="separate"/>
            </w:r>
            <w:r w:rsidR="00033716">
              <w:rPr>
                <w:noProof/>
                <w:webHidden/>
              </w:rPr>
              <w:t>11</w:t>
            </w:r>
            <w:r w:rsidR="00033716">
              <w:rPr>
                <w:noProof/>
                <w:webHidden/>
              </w:rPr>
              <w:fldChar w:fldCharType="end"/>
            </w:r>
          </w:hyperlink>
        </w:p>
        <w:p w14:paraId="67DF6D8D" w14:textId="77777777" w:rsidR="00033716" w:rsidRDefault="00141F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694" w:history="1">
            <w:r w:rsidR="00033716" w:rsidRPr="007D015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33716">
              <w:rPr>
                <w:noProof/>
                <w:webHidden/>
              </w:rPr>
              <w:tab/>
            </w:r>
            <w:r w:rsidR="00033716">
              <w:rPr>
                <w:noProof/>
                <w:webHidden/>
              </w:rPr>
              <w:fldChar w:fldCharType="begin"/>
            </w:r>
            <w:r w:rsidR="00033716">
              <w:rPr>
                <w:noProof/>
                <w:webHidden/>
              </w:rPr>
              <w:instrText xml:space="preserve"> PAGEREF _Toc193462694 \h </w:instrText>
            </w:r>
            <w:r w:rsidR="00033716">
              <w:rPr>
                <w:noProof/>
                <w:webHidden/>
              </w:rPr>
            </w:r>
            <w:r w:rsidR="00033716">
              <w:rPr>
                <w:noProof/>
                <w:webHidden/>
              </w:rPr>
              <w:fldChar w:fldCharType="separate"/>
            </w:r>
            <w:r w:rsidR="00033716">
              <w:rPr>
                <w:noProof/>
                <w:webHidden/>
              </w:rPr>
              <w:t>11</w:t>
            </w:r>
            <w:r w:rsidR="00033716">
              <w:rPr>
                <w:noProof/>
                <w:webHidden/>
              </w:rPr>
              <w:fldChar w:fldCharType="end"/>
            </w:r>
          </w:hyperlink>
        </w:p>
        <w:p w14:paraId="017AB509" w14:textId="77777777" w:rsidR="00033716" w:rsidRDefault="00141F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695" w:history="1">
            <w:r w:rsidR="00033716" w:rsidRPr="007D015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33716">
              <w:rPr>
                <w:noProof/>
                <w:webHidden/>
              </w:rPr>
              <w:tab/>
            </w:r>
            <w:r w:rsidR="00033716">
              <w:rPr>
                <w:noProof/>
                <w:webHidden/>
              </w:rPr>
              <w:fldChar w:fldCharType="begin"/>
            </w:r>
            <w:r w:rsidR="00033716">
              <w:rPr>
                <w:noProof/>
                <w:webHidden/>
              </w:rPr>
              <w:instrText xml:space="preserve"> PAGEREF _Toc193462695 \h </w:instrText>
            </w:r>
            <w:r w:rsidR="00033716">
              <w:rPr>
                <w:noProof/>
                <w:webHidden/>
              </w:rPr>
            </w:r>
            <w:r w:rsidR="00033716">
              <w:rPr>
                <w:noProof/>
                <w:webHidden/>
              </w:rPr>
              <w:fldChar w:fldCharType="separate"/>
            </w:r>
            <w:r w:rsidR="00033716">
              <w:rPr>
                <w:noProof/>
                <w:webHidden/>
              </w:rPr>
              <w:t>11</w:t>
            </w:r>
            <w:r w:rsidR="00033716">
              <w:rPr>
                <w:noProof/>
                <w:webHidden/>
              </w:rPr>
              <w:fldChar w:fldCharType="end"/>
            </w:r>
          </w:hyperlink>
        </w:p>
        <w:p w14:paraId="5B7FC294" w14:textId="77777777" w:rsidR="00033716" w:rsidRDefault="00141F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696" w:history="1">
            <w:r w:rsidR="00033716" w:rsidRPr="007D015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33716">
              <w:rPr>
                <w:noProof/>
                <w:webHidden/>
              </w:rPr>
              <w:tab/>
            </w:r>
            <w:r w:rsidR="00033716">
              <w:rPr>
                <w:noProof/>
                <w:webHidden/>
              </w:rPr>
              <w:fldChar w:fldCharType="begin"/>
            </w:r>
            <w:r w:rsidR="00033716">
              <w:rPr>
                <w:noProof/>
                <w:webHidden/>
              </w:rPr>
              <w:instrText xml:space="preserve"> PAGEREF _Toc193462696 \h </w:instrText>
            </w:r>
            <w:r w:rsidR="00033716">
              <w:rPr>
                <w:noProof/>
                <w:webHidden/>
              </w:rPr>
            </w:r>
            <w:r w:rsidR="00033716">
              <w:rPr>
                <w:noProof/>
                <w:webHidden/>
              </w:rPr>
              <w:fldChar w:fldCharType="separate"/>
            </w:r>
            <w:r w:rsidR="00033716">
              <w:rPr>
                <w:noProof/>
                <w:webHidden/>
              </w:rPr>
              <w:t>11</w:t>
            </w:r>
            <w:r w:rsidR="00033716">
              <w:rPr>
                <w:noProof/>
                <w:webHidden/>
              </w:rPr>
              <w:fldChar w:fldCharType="end"/>
            </w:r>
          </w:hyperlink>
        </w:p>
        <w:p w14:paraId="4F589D54" w14:textId="77777777" w:rsidR="00033716" w:rsidRDefault="00141F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697" w:history="1">
            <w:r w:rsidR="00033716" w:rsidRPr="007D015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33716">
              <w:rPr>
                <w:noProof/>
                <w:webHidden/>
              </w:rPr>
              <w:tab/>
            </w:r>
            <w:r w:rsidR="00033716">
              <w:rPr>
                <w:noProof/>
                <w:webHidden/>
              </w:rPr>
              <w:fldChar w:fldCharType="begin"/>
            </w:r>
            <w:r w:rsidR="00033716">
              <w:rPr>
                <w:noProof/>
                <w:webHidden/>
              </w:rPr>
              <w:instrText xml:space="preserve"> PAGEREF _Toc193462697 \h </w:instrText>
            </w:r>
            <w:r w:rsidR="00033716">
              <w:rPr>
                <w:noProof/>
                <w:webHidden/>
              </w:rPr>
            </w:r>
            <w:r w:rsidR="00033716">
              <w:rPr>
                <w:noProof/>
                <w:webHidden/>
              </w:rPr>
              <w:fldChar w:fldCharType="separate"/>
            </w:r>
            <w:r w:rsidR="00033716">
              <w:rPr>
                <w:noProof/>
                <w:webHidden/>
              </w:rPr>
              <w:t>12</w:t>
            </w:r>
            <w:r w:rsidR="0003371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934626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4C1C38A3" w:rsidR="00751095" w:rsidRPr="00352B6F" w:rsidRDefault="00B54F58" w:rsidP="00B54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зучение общих закономерностей, структуры и принципов организации современной валютной системы, финансовых рынков, особенностей формирования валютной системы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934626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39380C2" w14:textId="620FCC9F" w:rsidR="00033716" w:rsidRPr="00352B6F" w:rsidRDefault="00ED39ED" w:rsidP="00033716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="00F6218C">
        <w:rPr>
          <w:sz w:val="28"/>
          <w:szCs w:val="28"/>
        </w:rPr>
        <w:t>.ДВ</w:t>
      </w:r>
      <w:bookmarkStart w:id="2" w:name="_GoBack"/>
      <w:bookmarkEnd w:id="2"/>
      <w:r w:rsidRPr="00352B6F">
        <w:rPr>
          <w:sz w:val="28"/>
          <w:szCs w:val="28"/>
        </w:rPr>
        <w:t xml:space="preserve"> Международные финансовые рынки / </w:t>
      </w:r>
      <w:proofErr w:type="spellStart"/>
      <w:r w:rsidRPr="00352B6F">
        <w:rPr>
          <w:sz w:val="28"/>
          <w:szCs w:val="28"/>
        </w:rPr>
        <w:t>International</w:t>
      </w:r>
      <w:proofErr w:type="spellEnd"/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Financial</w:t>
      </w:r>
      <w:proofErr w:type="spellEnd"/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Markets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033716" w:rsidRPr="0079653E">
        <w:rPr>
          <w:sz w:val="28"/>
          <w:szCs w:val="28"/>
        </w:rPr>
        <w:t>относится к элективным дисциплинам Блока 1.</w:t>
      </w:r>
    </w:p>
    <w:p w14:paraId="4EC5CDE9" w14:textId="68594406" w:rsidR="00C220D9" w:rsidRPr="00352B6F" w:rsidRDefault="00C220D9" w:rsidP="00853C95">
      <w:pPr>
        <w:pStyle w:val="Style5"/>
        <w:widowControl/>
        <w:jc w:val="left"/>
      </w:pP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4626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54F5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54F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54F5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54F5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4F5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54F5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54F5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54F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54F5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54F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4F58">
              <w:rPr>
                <w:rFonts w:ascii="Times New Roman" w:hAnsi="Times New Roman" w:cs="Times New Roman"/>
              </w:rPr>
              <w:t>ПК-4 - Разработка стратегии развития бизнеса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54F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B54F58">
              <w:rPr>
                <w:rFonts w:ascii="Times New Roman" w:hAnsi="Times New Roman" w:cs="Times New Roman"/>
                <w:lang w:bidi="ru-RU"/>
              </w:rPr>
              <w:t>ПК-4.3 - Способен инициировать формирование патентных заявок на новые технологии, создаваемые в рамках продуктов, исследование существующих на рынке технологий, продуктов и организаций, как потенциальных активов для приобретения, формирование предложений по приобретению привлекательных для целей и интересов организации сторонних активов, анализ бизнес-эффективности существующих у организации активов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54F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F58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4F58">
              <w:rPr>
                <w:rFonts w:ascii="Times New Roman" w:hAnsi="Times New Roman" w:cs="Times New Roman"/>
              </w:rPr>
              <w:t>содержание, методы и направления анализа международных финансовых рынков, а также финансовых институтов, их видов и основных направлений деятельности; основные способы и инструменты управления финансовыми рынками и деятельностью финансовых институтов, а также правила подготовки данных для составления финансовых обзоров и отчетов; виды финансовых инструментов и методики их оценки.</w:t>
            </w:r>
            <w:r w:rsidRPr="00B54F5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54F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F58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4F58">
              <w:rPr>
                <w:rFonts w:ascii="Times New Roman" w:hAnsi="Times New Roman" w:cs="Times New Roman"/>
              </w:rPr>
              <w:t>применять современные подходы, методы и инструменты анализа международных финансовых рынков и его отдельных сегментов, а также финансовых институтов; выбирать инструменты для проведения исследований проблем развития финансовых рынков; осуществлять оценку финансовых инструментов на основе доступной информации с использованием изученных моделей</w:t>
            </w:r>
            <w:proofErr w:type="gramStart"/>
            <w:r w:rsidR="00FD518F" w:rsidRPr="00B54F58">
              <w:rPr>
                <w:rFonts w:ascii="Times New Roman" w:hAnsi="Times New Roman" w:cs="Times New Roman"/>
              </w:rPr>
              <w:t>.</w:t>
            </w:r>
            <w:r w:rsidRPr="00B54F5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B54F5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4F58">
              <w:rPr>
                <w:rFonts w:ascii="Times New Roman" w:hAnsi="Times New Roman" w:cs="Times New Roman"/>
              </w:rPr>
              <w:t>навыками анализа деятельности финансовых институтов и функционирования международных финансовых рынков и его отдельных сегментов; навыками выбора и применения инструментов проведения исследований проблем развития финансовых рынков; методиками оценки финансовых инструментов; навыками построения эффективных стратегий с использованием финансовых инструментов</w:t>
            </w:r>
            <w:proofErr w:type="gramStart"/>
            <w:r w:rsidR="00FD518F" w:rsidRPr="00B54F58">
              <w:rPr>
                <w:rFonts w:ascii="Times New Roman" w:hAnsi="Times New Roman" w:cs="Times New Roman"/>
              </w:rPr>
              <w:t>.</w:t>
            </w:r>
            <w:r w:rsidRPr="00B54F5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B54F5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46268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54F5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54F5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4F5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54F5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4F5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54F5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4F5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54F5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4F58">
              <w:rPr>
                <w:rFonts w:ascii="Times New Roman" w:hAnsi="Times New Roman" w:cs="Times New Roman"/>
                <w:b/>
              </w:rPr>
              <w:t>(ак</w:t>
            </w:r>
            <w:r w:rsidR="00AE2B1A" w:rsidRPr="00B54F58">
              <w:rPr>
                <w:rFonts w:ascii="Times New Roman" w:hAnsi="Times New Roman" w:cs="Times New Roman"/>
                <w:b/>
              </w:rPr>
              <w:t>адемические</w:t>
            </w:r>
            <w:r w:rsidRPr="00B54F5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54F5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54F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54F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54F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4F5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54F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54F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4F5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54F5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54F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54F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54F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4F5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54F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4F5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54F5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4F5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54F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54F5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54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Тема 1. Финансовые рынки: природа, эволюция, классификация.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54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4F58">
              <w:rPr>
                <w:sz w:val="22"/>
                <w:szCs w:val="22"/>
                <w:lang w:bidi="ru-RU"/>
              </w:rPr>
              <w:t>Понятие финансового рынка. Функции финансового рынка, его роль в экономике. Теории финансового рынка. Модели финансового рынка. Субъекты и объекты финансового рынка. Инфраструктура финансового рынка. Подходы к определению структуры финансового рынка: институциональный и функциональный. Сегменты финансового рынка: кредитный рынок, рынок драгоценных металлов, фондовый рынок, валютный рынок, страховой рынок. Понятие и функции кредитного, фондового, валютного, страхового рынков и рынка драгметаллов. Структура кредитного, фондового, валютного, страхового рынков и рынка драгметаллов. Субъекты и объекты кредитного, фондового, валютного, страхового рынков и рынка драгметаллов.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5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5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54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54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54F58" w14:paraId="791B04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717162" w14:textId="77777777" w:rsidR="004475DA" w:rsidRPr="00B54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 xml:space="preserve">Тема 2. Инструменты на финансовых </w:t>
            </w:r>
            <w:proofErr w:type="gramStart"/>
            <w:r w:rsidRPr="00B54F58">
              <w:rPr>
                <w:rFonts w:ascii="Times New Roman" w:hAnsi="Times New Roman" w:cs="Times New Roman"/>
                <w:lang w:bidi="ru-RU"/>
              </w:rPr>
              <w:t>рынках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5317776B" w14:textId="77777777" w:rsidR="004475DA" w:rsidRPr="00B54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4F58">
              <w:rPr>
                <w:sz w:val="22"/>
                <w:szCs w:val="22"/>
                <w:lang w:bidi="ru-RU"/>
              </w:rPr>
              <w:t xml:space="preserve">Инструменты финансовых рынков, их классификация. Сравнительная характеристика важнейших инструментов финансовых рынков: процентных ставок, валютного курса, финансовых операций и др. Инструменты кредитного рынка. Деньги и расчетные документы, кредитные инструменты. Характеристики ценных бумаг как финансового инструмента. Инструменты долгового и долевого рынка ценных бумаг. Государственные и корпоративные ценные бумаги. Виды корпоративных ценных бумаг. Эмиссионные и неэмисионные ценные бумаги. Производные финансовые инструменты. Инструменты валютного рынка: иностранная валюта, расчетные валютные документы. Производные финансовые инструменты на валютном </w:t>
            </w:r>
            <w:proofErr w:type="gramStart"/>
            <w:r w:rsidRPr="00B54F58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B54F58">
              <w:rPr>
                <w:sz w:val="22"/>
                <w:szCs w:val="22"/>
                <w:lang w:bidi="ru-RU"/>
              </w:rPr>
              <w:t>. Инструменты страхового рынка. Страховые услуги как инструмент финансового рынка. Виды страховых услуг. Договоры сострахования и перестрахования. Инструменты рынка драгоценных металлов.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4D3443" w14:textId="77777777" w:rsidR="004475DA" w:rsidRPr="00B5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DAD9DD" w14:textId="77777777" w:rsidR="004475DA" w:rsidRPr="00B5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E4BFDC" w14:textId="77777777" w:rsidR="004475DA" w:rsidRPr="00B54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A14D30" w14:textId="77777777" w:rsidR="004475DA" w:rsidRPr="00B54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54F58" w14:paraId="356F60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82C957" w14:textId="77777777" w:rsidR="004475DA" w:rsidRPr="00B54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Тема 3. Операции на финансовых рынках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72BD95" w14:textId="77777777" w:rsidR="004475DA" w:rsidRPr="00B54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4F58">
              <w:rPr>
                <w:sz w:val="22"/>
                <w:szCs w:val="22"/>
                <w:lang w:bidi="ru-RU"/>
              </w:rPr>
              <w:t xml:space="preserve">Классификация операций на финансовом </w:t>
            </w:r>
            <w:proofErr w:type="gramStart"/>
            <w:r w:rsidRPr="00B54F58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B54F58">
              <w:rPr>
                <w:sz w:val="22"/>
                <w:szCs w:val="22"/>
                <w:lang w:bidi="ru-RU"/>
              </w:rPr>
              <w:t xml:space="preserve">. Основные операции на кредитном </w:t>
            </w:r>
            <w:proofErr w:type="gramStart"/>
            <w:r w:rsidRPr="00B54F58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B54F58">
              <w:rPr>
                <w:sz w:val="22"/>
                <w:szCs w:val="22"/>
                <w:lang w:bidi="ru-RU"/>
              </w:rPr>
              <w:t xml:space="preserve">. Виды процентных ставок. Факторы, определяющие уровень процентных ставок. Индикаторы кредитного рынка. Эмиссионная и инвестиционная деятельность на </w:t>
            </w:r>
            <w:proofErr w:type="gramStart"/>
            <w:r w:rsidRPr="00B54F58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B54F58">
              <w:rPr>
                <w:sz w:val="22"/>
                <w:szCs w:val="22"/>
                <w:lang w:bidi="ru-RU"/>
              </w:rPr>
              <w:t xml:space="preserve"> ценных бумаг. IPO: технология, опыт и перспективы. Инвестиционные стратегии на фондовом </w:t>
            </w:r>
            <w:proofErr w:type="gramStart"/>
            <w:r w:rsidRPr="00B54F58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B54F58">
              <w:rPr>
                <w:sz w:val="22"/>
                <w:szCs w:val="22"/>
                <w:lang w:bidi="ru-RU"/>
              </w:rPr>
              <w:t xml:space="preserve">: спекулятивные, арбитражные, хеджевые. Виды биржевых сделок. Внебиржевые рынки.  Виды операций, осуществляемых на валютном </w:t>
            </w:r>
            <w:proofErr w:type="gramStart"/>
            <w:r w:rsidRPr="00B54F58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B54F58">
              <w:rPr>
                <w:sz w:val="22"/>
                <w:szCs w:val="22"/>
                <w:lang w:bidi="ru-RU"/>
              </w:rPr>
              <w:t xml:space="preserve">. Операции на рынке спот и срочном рынке. Технологии хеджирования валютных рисков. </w:t>
            </w:r>
            <w:proofErr w:type="gramStart"/>
            <w:r w:rsidRPr="00B54F58">
              <w:rPr>
                <w:sz w:val="22"/>
                <w:szCs w:val="22"/>
                <w:lang w:bidi="ru-RU"/>
              </w:rPr>
              <w:t>Валютная позиция и риски коммерческих банков при валютных операциях.</w:t>
            </w:r>
            <w:proofErr w:type="gramEnd"/>
            <w:r w:rsidRPr="00B54F58">
              <w:rPr>
                <w:sz w:val="22"/>
                <w:szCs w:val="22"/>
                <w:lang w:bidi="ru-RU"/>
              </w:rPr>
              <w:t xml:space="preserve"> Виды страховых услуг. Операции на страховом </w:t>
            </w:r>
            <w:proofErr w:type="gramStart"/>
            <w:r w:rsidRPr="00B54F58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B54F58">
              <w:rPr>
                <w:sz w:val="22"/>
                <w:szCs w:val="22"/>
                <w:lang w:bidi="ru-RU"/>
              </w:rPr>
              <w:t>: активные и пассивные. Инвестиционные операции страховых организаций. Операции на рынке драгоценных металлов: сделки купли-продажи драгоценных металлов и инвестиционные операции.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DFF910" w14:textId="77777777" w:rsidR="004475DA" w:rsidRPr="00B5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629EED" w14:textId="77777777" w:rsidR="004475DA" w:rsidRPr="00B5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77A1D9" w14:textId="77777777" w:rsidR="004475DA" w:rsidRPr="00B54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88BAB4" w14:textId="77777777" w:rsidR="004475DA" w:rsidRPr="00B54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54F58" w14:paraId="74E364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C50308" w14:textId="77777777" w:rsidR="004475DA" w:rsidRPr="00B54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Тема 4. Финансово-кредитные институты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120CBD" w14:textId="77777777" w:rsidR="004475DA" w:rsidRPr="00B54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4F58">
              <w:rPr>
                <w:sz w:val="22"/>
                <w:szCs w:val="22"/>
                <w:lang w:bidi="ru-RU"/>
              </w:rPr>
              <w:t>Понятие и классификация финансово-кредитных институтов. Модель институциональной инфраструктуры финансовых рынков. Кредитные организации как основные участники финансового рынка. Кредитные организации: коммерческие банки и небанковские кредитные организации. Микрофинансовые организации</w:t>
            </w:r>
            <w:proofErr w:type="gramStart"/>
            <w:r w:rsidRPr="00B54F58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B54F58">
              <w:rPr>
                <w:sz w:val="22"/>
                <w:szCs w:val="22"/>
                <w:lang w:bidi="ru-RU"/>
              </w:rPr>
              <w:t xml:space="preserve">нституты коллективного инвестирования.Валютные биржи. Особенности организации и деятельности валютных брокеров и дилеров. Паевые инвестиционные фонды. Инвестиционные фонды. Управляющие компании. Государственные и негосударственные пенсионные фонды на финансовом </w:t>
            </w:r>
            <w:proofErr w:type="gramStart"/>
            <w:r w:rsidRPr="00B54F58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B54F58">
              <w:rPr>
                <w:sz w:val="22"/>
                <w:szCs w:val="22"/>
                <w:lang w:bidi="ru-RU"/>
              </w:rPr>
              <w:t xml:space="preserve">. Страховая организация как </w:t>
            </w:r>
            <w:proofErr w:type="gramStart"/>
            <w:r w:rsidRPr="00B54F58">
              <w:rPr>
                <w:sz w:val="22"/>
                <w:szCs w:val="22"/>
                <w:lang w:bidi="ru-RU"/>
              </w:rPr>
              <w:t>финансово-кредитный</w:t>
            </w:r>
            <w:proofErr w:type="gramEnd"/>
            <w:r w:rsidRPr="00B54F58">
              <w:rPr>
                <w:sz w:val="22"/>
                <w:szCs w:val="22"/>
                <w:lang w:bidi="ru-RU"/>
              </w:rPr>
              <w:t xml:space="preserve"> институт. Участники рынка драгоценных металлов: золотодобывающие компании, прииски, шахты и рудники, ассоциации производителей золота. Профессиональные дилеры и посредники. Участники, формирующие рынок (market maker), и обычные участники. Центральные банки. Биржи драгоценных металлов. Инвесторы.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7FAFC3" w14:textId="77777777" w:rsidR="004475DA" w:rsidRPr="00B5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86A47C" w14:textId="77777777" w:rsidR="004475DA" w:rsidRPr="00B5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60D7F3" w14:textId="77777777" w:rsidR="004475DA" w:rsidRPr="00B54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497A3E" w14:textId="77777777" w:rsidR="004475DA" w:rsidRPr="00B54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54F58" w14:paraId="16A21C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9D1DD9" w14:textId="77777777" w:rsidR="004475DA" w:rsidRPr="00B54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Тема 5. Регулирование финансовых рынков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8EF0A9" w14:textId="77777777" w:rsidR="004475DA" w:rsidRPr="00B54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4F58">
              <w:rPr>
                <w:sz w:val="22"/>
                <w:szCs w:val="22"/>
                <w:lang w:bidi="ru-RU"/>
              </w:rPr>
              <w:t xml:space="preserve">Цели регулирование финансовых рынков: создание условий для стабильного развития рынков, защита прав инвесторов, предотвращение системных кризисов, обеспечение экономического роста. Государственное регулирование: структура государственных органов, инструменты и методы регулирования. Прямое и косвенное регулирование. Нормативно-правовое регулирование финансового рынка. Контроль и надзор за участниками финансового рынка. Регулирование </w:t>
            </w:r>
            <w:proofErr w:type="gramStart"/>
            <w:r w:rsidRPr="00B54F58">
              <w:rPr>
                <w:sz w:val="22"/>
                <w:szCs w:val="22"/>
                <w:lang w:bidi="ru-RU"/>
              </w:rPr>
              <w:t>профессиональной</w:t>
            </w:r>
            <w:proofErr w:type="gramEnd"/>
            <w:r w:rsidRPr="00B54F58">
              <w:rPr>
                <w:sz w:val="22"/>
                <w:szCs w:val="22"/>
                <w:lang w:bidi="ru-RU"/>
              </w:rPr>
              <w:t xml:space="preserve"> деятельности участников фондового, кредитного, валютного, страхового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B373A3" w14:textId="77777777" w:rsidR="004475DA" w:rsidRPr="00B5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6811CD" w14:textId="77777777" w:rsidR="004475DA" w:rsidRPr="00B5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7FBA4B" w14:textId="77777777" w:rsidR="004475DA" w:rsidRPr="00B54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1A9A67" w14:textId="77777777" w:rsidR="004475DA" w:rsidRPr="00B54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54F58" w14:paraId="33FFBA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197A93" w14:textId="77777777" w:rsidR="004475DA" w:rsidRPr="00B54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Тема 6. Международные валютные отношения и международная валютная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80514A" w14:textId="77777777" w:rsidR="004475DA" w:rsidRPr="00B54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4F58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B54F58">
              <w:rPr>
                <w:sz w:val="22"/>
                <w:szCs w:val="22"/>
                <w:lang w:bidi="ru-RU"/>
              </w:rPr>
              <w:t>валютных</w:t>
            </w:r>
            <w:proofErr w:type="gramEnd"/>
            <w:r w:rsidRPr="00B54F58">
              <w:rPr>
                <w:sz w:val="22"/>
                <w:szCs w:val="22"/>
                <w:lang w:bidi="ru-RU"/>
              </w:rPr>
              <w:t xml:space="preserve"> отношений. Связь между валютными отношениями и воспроизводством. Сущность национальной и мировой </w:t>
            </w:r>
            <w:proofErr w:type="gramStart"/>
            <w:r w:rsidRPr="00B54F58">
              <w:rPr>
                <w:sz w:val="22"/>
                <w:szCs w:val="22"/>
                <w:lang w:bidi="ru-RU"/>
              </w:rPr>
              <w:t>валютных</w:t>
            </w:r>
            <w:proofErr w:type="gramEnd"/>
            <w:r w:rsidRPr="00B54F58">
              <w:rPr>
                <w:sz w:val="22"/>
                <w:szCs w:val="22"/>
                <w:lang w:bidi="ru-RU"/>
              </w:rPr>
              <w:t xml:space="preserve"> систем. Классификация основных элементов национальной и мировой валютных систем. Роль золота в международных валютных </w:t>
            </w:r>
            <w:proofErr w:type="gramStart"/>
            <w:r w:rsidRPr="00B54F58">
              <w:rPr>
                <w:sz w:val="22"/>
                <w:szCs w:val="22"/>
                <w:lang w:bidi="ru-RU"/>
              </w:rPr>
              <w:t>отношениях</w:t>
            </w:r>
            <w:proofErr w:type="gramEnd"/>
            <w:r w:rsidRPr="00B54F58">
              <w:rPr>
                <w:sz w:val="22"/>
                <w:szCs w:val="22"/>
                <w:lang w:bidi="ru-RU"/>
              </w:rPr>
              <w:t xml:space="preserve">. Причины демонетизации золота. Юридический и фактический аспекты демонетизации золота. Роль и функции золота. </w:t>
            </w:r>
            <w:proofErr w:type="gramStart"/>
            <w:r w:rsidRPr="00B54F58">
              <w:rPr>
                <w:sz w:val="22"/>
                <w:szCs w:val="22"/>
                <w:lang w:bidi="ru-RU"/>
              </w:rPr>
              <w:t>Современные стратегии валютной политики в отношении золота.</w:t>
            </w:r>
            <w:proofErr w:type="gramEnd"/>
            <w:r w:rsidRPr="00B54F58">
              <w:rPr>
                <w:sz w:val="22"/>
                <w:szCs w:val="22"/>
                <w:lang w:bidi="ru-RU"/>
              </w:rPr>
              <w:t xml:space="preserve"> Требования к мировой валютной системе. Причины возникновения валютных кризисов. Основные этапы создания новой мировой валютной системы. Циклические и специальные валютные кризисы. Связь валютного кризиса с процессом общественного воспроизводства</w:t>
            </w:r>
            <w:proofErr w:type="gramStart"/>
            <w:r w:rsidRPr="00B54F58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B54F58">
              <w:rPr>
                <w:sz w:val="22"/>
                <w:szCs w:val="22"/>
                <w:lang w:bidi="ru-RU"/>
              </w:rPr>
              <w:t>онятие финансового рынка. Функции финансового рынка, его роль в экономике. Теории финансового рынка. Модели финансового рынка. Субъекты и объекты финансового рынка. Инфраструктура финансового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BB4F57" w14:textId="77777777" w:rsidR="004475DA" w:rsidRPr="00B5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DF6CB5" w14:textId="77777777" w:rsidR="004475DA" w:rsidRPr="00B5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5A4D20" w14:textId="77777777" w:rsidR="004475DA" w:rsidRPr="00B54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4D7149" w14:textId="77777777" w:rsidR="004475DA" w:rsidRPr="00B54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4F5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54F5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54F5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4F5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54F5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4F5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54F5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54F5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54F5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54F5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54F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4F58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54F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4F58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54F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4F5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54F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54F58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46268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46268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46"/>
        <w:gridCol w:w="346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6218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54F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  <w:sz w:val="24"/>
                <w:szCs w:val="24"/>
              </w:rPr>
              <w:t>Международный финансовый рынок</w:t>
            </w:r>
            <w:proofErr w:type="gramStart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М. А. </w:t>
            </w:r>
            <w:proofErr w:type="spellStart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>Эскиндаров</w:t>
            </w:r>
            <w:proofErr w:type="spellEnd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общей редакцией М. А. </w:t>
            </w:r>
            <w:proofErr w:type="spellStart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>Эскиндарова</w:t>
            </w:r>
            <w:proofErr w:type="spellEnd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 xml:space="preserve">, Е. А. </w:t>
            </w:r>
            <w:proofErr w:type="spellStart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>Звоновой</w:t>
            </w:r>
            <w:proofErr w:type="spellEnd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 xml:space="preserve">, 2022. — 453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54F58">
              <w:rPr>
                <w:rFonts w:ascii="Times New Roman" w:hAnsi="Times New Roman" w:cs="Times New Roman"/>
                <w:sz w:val="24"/>
                <w:szCs w:val="24"/>
              </w:rPr>
              <w:t xml:space="preserve"> 978-5-9916-8904-5. — Текст</w:t>
            </w:r>
            <w:proofErr w:type="gramStart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41F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54F58">
                <w:rPr>
                  <w:color w:val="00008B"/>
                  <w:u w:val="single"/>
                  <w:lang w:val="en-US"/>
                </w:rPr>
                <w:t>https://urait.ru/viewer/mezhdu ... rodnyy-finansovyy-rynok-490108</w:t>
              </w:r>
            </w:hyperlink>
          </w:p>
        </w:tc>
      </w:tr>
      <w:tr w:rsidR="00262CF0" w:rsidRPr="00F6218C" w14:paraId="25F9436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B1673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54F58">
              <w:rPr>
                <w:rFonts w:ascii="Times New Roman" w:hAnsi="Times New Roman" w:cs="Times New Roman"/>
                <w:sz w:val="24"/>
                <w:szCs w:val="24"/>
              </w:rPr>
              <w:t>Максимова В.Ф. Международные финансовые рынки и международные финансовые институты: учебное пособие [Электронный ресурс] / В. Ф. Максимова</w:t>
            </w:r>
            <w:proofErr w:type="gramStart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ЕАОИ, 2011 .— 128 с. — ISBN 978-5-374-00305-5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D261A8" w14:textId="77777777" w:rsidR="00262CF0" w:rsidRPr="007E6725" w:rsidRDefault="00141F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B54F58">
                <w:rPr>
                  <w:color w:val="00008B"/>
                  <w:u w:val="single"/>
                  <w:lang w:val="en-US"/>
                </w:rPr>
                <w:t>https://ibooks.ru/bookshelf/isbn_978-5-374-00305-5/reading</w:t>
              </w:r>
            </w:hyperlink>
          </w:p>
        </w:tc>
      </w:tr>
      <w:tr w:rsidR="00262CF0" w:rsidRPr="00F6218C" w14:paraId="2214E5B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9C5475" w14:textId="77777777" w:rsidR="00262CF0" w:rsidRPr="00B54F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4F58">
              <w:rPr>
                <w:rFonts w:ascii="Times New Roman" w:hAnsi="Times New Roman" w:cs="Times New Roman"/>
                <w:sz w:val="24"/>
                <w:szCs w:val="24"/>
              </w:rPr>
              <w:t>Никитина, Т. В.  Финансовые рынки и институты. Краткий курс</w:t>
            </w:r>
            <w:proofErr w:type="gramStart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Т. В. Никитина, А. В. </w:t>
            </w:r>
            <w:proofErr w:type="spellStart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>Репета</w:t>
            </w:r>
            <w:proofErr w:type="spellEnd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 xml:space="preserve">-Турсунова. — 3-е изд., </w:t>
            </w:r>
            <w:proofErr w:type="spellStart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54F58">
              <w:rPr>
                <w:rFonts w:ascii="Times New Roman" w:hAnsi="Times New Roman" w:cs="Times New Roman"/>
                <w:sz w:val="24"/>
                <w:szCs w:val="24"/>
              </w:rPr>
              <w:t xml:space="preserve">, 2022. — 97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54F58">
              <w:rPr>
                <w:rFonts w:ascii="Times New Roman" w:hAnsi="Times New Roman" w:cs="Times New Roman"/>
                <w:sz w:val="24"/>
                <w:szCs w:val="24"/>
              </w:rPr>
              <w:t xml:space="preserve"> 978-5-534-12443-9.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60FE9F" w14:textId="77777777" w:rsidR="00262CF0" w:rsidRPr="007E6725" w:rsidRDefault="00141F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54F58">
                <w:rPr>
                  <w:color w:val="00008B"/>
                  <w:u w:val="single"/>
                  <w:lang w:val="en-US"/>
                </w:rPr>
                <w:t>https://urait.ru/viewer/finans ... -instituty-kratkiy-kurs-490688</w:t>
              </w:r>
            </w:hyperlink>
          </w:p>
        </w:tc>
      </w:tr>
    </w:tbl>
    <w:p w14:paraId="570D085B" w14:textId="77777777" w:rsidR="0091168E" w:rsidRPr="00B54F5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4626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1C1185D6" w14:textId="77777777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243A0" w:rsidRPr="007E6725" w14:paraId="12CBD349" w14:textId="77777777" w:rsidTr="002F67C6">
        <w:tc>
          <w:tcPr>
            <w:tcW w:w="9345" w:type="dxa"/>
          </w:tcPr>
          <w:p w14:paraId="77C67037" w14:textId="77777777" w:rsidR="000243A0" w:rsidRPr="007E6725" w:rsidRDefault="000243A0" w:rsidP="002F67C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0243A0" w:rsidRPr="007E6725" w14:paraId="221DC408" w14:textId="77777777" w:rsidTr="002F67C6">
        <w:tc>
          <w:tcPr>
            <w:tcW w:w="9345" w:type="dxa"/>
          </w:tcPr>
          <w:p w14:paraId="3075612D" w14:textId="77777777" w:rsidR="000243A0" w:rsidRPr="007E6725" w:rsidRDefault="000243A0" w:rsidP="002F67C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0243A0" w:rsidRPr="007E6725" w14:paraId="7F78A699" w14:textId="77777777" w:rsidTr="002F67C6">
        <w:tc>
          <w:tcPr>
            <w:tcW w:w="9345" w:type="dxa"/>
          </w:tcPr>
          <w:p w14:paraId="6AF621B9" w14:textId="77777777" w:rsidR="000243A0" w:rsidRPr="007E6725" w:rsidRDefault="000243A0" w:rsidP="002F67C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0243A0" w:rsidRPr="007E6725" w14:paraId="4B950376" w14:textId="77777777" w:rsidTr="002F67C6">
        <w:tc>
          <w:tcPr>
            <w:tcW w:w="9345" w:type="dxa"/>
          </w:tcPr>
          <w:p w14:paraId="529C271A" w14:textId="77777777" w:rsidR="000243A0" w:rsidRPr="007E6725" w:rsidRDefault="000243A0" w:rsidP="002F67C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0243A0" w:rsidRPr="007E6725" w14:paraId="149A6075" w14:textId="77777777" w:rsidTr="002F67C6">
        <w:tc>
          <w:tcPr>
            <w:tcW w:w="9345" w:type="dxa"/>
          </w:tcPr>
          <w:p w14:paraId="2EB298BD" w14:textId="77777777" w:rsidR="000243A0" w:rsidRPr="007E6725" w:rsidRDefault="000243A0" w:rsidP="002F67C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48E674C9" w14:textId="77777777" w:rsidR="00393F1E" w:rsidRPr="007E6725" w:rsidRDefault="00393F1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4626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41F3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4626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382CAE0D" w14:textId="77777777" w:rsidR="00B54F58" w:rsidRPr="007E6725" w:rsidRDefault="00B54F58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54F58" w:rsidRPr="00572FEF" w14:paraId="4249B576" w14:textId="77777777" w:rsidTr="003A1456">
        <w:tc>
          <w:tcPr>
            <w:tcW w:w="7797" w:type="dxa"/>
            <w:shd w:val="clear" w:color="auto" w:fill="auto"/>
          </w:tcPr>
          <w:p w14:paraId="23DB5356" w14:textId="77777777" w:rsidR="00B54F58" w:rsidRPr="00572FEF" w:rsidRDefault="00B54F58" w:rsidP="00B54F58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572FE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018CBA8" w14:textId="77777777" w:rsidR="00B54F58" w:rsidRPr="00572FEF" w:rsidRDefault="00B54F58" w:rsidP="00B54F58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572FE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54F58" w:rsidRPr="00572FEF" w14:paraId="7CB8B48C" w14:textId="77777777" w:rsidTr="003A1456">
        <w:tc>
          <w:tcPr>
            <w:tcW w:w="7797" w:type="dxa"/>
            <w:shd w:val="clear" w:color="auto" w:fill="auto"/>
          </w:tcPr>
          <w:p w14:paraId="20C34A02" w14:textId="77777777" w:rsidR="00B54F58" w:rsidRPr="00572FEF" w:rsidRDefault="00B54F58" w:rsidP="00B54F5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72FEF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72FEF">
              <w:rPr>
                <w:sz w:val="22"/>
                <w:szCs w:val="22"/>
              </w:rPr>
              <w:t>комплексом</w:t>
            </w:r>
            <w:proofErr w:type="gramStart"/>
            <w:r w:rsidRPr="00572FEF">
              <w:rPr>
                <w:sz w:val="22"/>
                <w:szCs w:val="22"/>
              </w:rPr>
              <w:t>.С</w:t>
            </w:r>
            <w:proofErr w:type="gramEnd"/>
            <w:r w:rsidRPr="00572FEF">
              <w:rPr>
                <w:sz w:val="22"/>
                <w:szCs w:val="22"/>
              </w:rPr>
              <w:t>пециализированная</w:t>
            </w:r>
            <w:proofErr w:type="spellEnd"/>
            <w:r w:rsidRPr="00572FE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72FEF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572FEF">
              <w:rPr>
                <w:sz w:val="22"/>
                <w:szCs w:val="22"/>
                <w:lang w:val="en-US"/>
              </w:rPr>
              <w:t>FOX</w:t>
            </w:r>
            <w:r w:rsidRPr="00572FEF">
              <w:rPr>
                <w:sz w:val="22"/>
                <w:szCs w:val="22"/>
              </w:rPr>
              <w:t xml:space="preserve"> </w:t>
            </w:r>
            <w:r w:rsidRPr="00572FEF">
              <w:rPr>
                <w:sz w:val="22"/>
                <w:szCs w:val="22"/>
                <w:lang w:val="en-US"/>
              </w:rPr>
              <w:t>MIMO</w:t>
            </w:r>
            <w:r w:rsidRPr="00572FEF">
              <w:rPr>
                <w:sz w:val="22"/>
                <w:szCs w:val="22"/>
              </w:rPr>
              <w:t xml:space="preserve"> 4450 2.8</w:t>
            </w:r>
            <w:proofErr w:type="spellStart"/>
            <w:r w:rsidRPr="00572FE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72FEF">
              <w:rPr>
                <w:sz w:val="22"/>
                <w:szCs w:val="22"/>
              </w:rPr>
              <w:t>\4</w:t>
            </w:r>
            <w:proofErr w:type="spellStart"/>
            <w:r w:rsidRPr="00572FE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72FEF">
              <w:rPr>
                <w:sz w:val="22"/>
                <w:szCs w:val="22"/>
              </w:rPr>
              <w:t>\500</w:t>
            </w:r>
            <w:r w:rsidRPr="00572FEF">
              <w:rPr>
                <w:sz w:val="22"/>
                <w:szCs w:val="22"/>
                <w:lang w:val="en-US"/>
              </w:rPr>
              <w:t>GB</w:t>
            </w:r>
            <w:r w:rsidRPr="00572FEF">
              <w:rPr>
                <w:sz w:val="22"/>
                <w:szCs w:val="22"/>
              </w:rPr>
              <w:t>\</w:t>
            </w:r>
            <w:r w:rsidRPr="00572FEF">
              <w:rPr>
                <w:sz w:val="22"/>
                <w:szCs w:val="22"/>
                <w:lang w:val="en-US"/>
              </w:rPr>
              <w:t>DVD</w:t>
            </w:r>
            <w:r w:rsidRPr="00572FEF">
              <w:rPr>
                <w:sz w:val="22"/>
                <w:szCs w:val="22"/>
              </w:rPr>
              <w:t>-</w:t>
            </w:r>
            <w:r w:rsidRPr="00572FEF">
              <w:rPr>
                <w:sz w:val="22"/>
                <w:szCs w:val="22"/>
                <w:lang w:val="en-US"/>
              </w:rPr>
              <w:t>RW</w:t>
            </w:r>
            <w:r w:rsidRPr="00572FEF">
              <w:rPr>
                <w:sz w:val="22"/>
                <w:szCs w:val="22"/>
              </w:rPr>
              <w:t>\21.5\</w:t>
            </w:r>
            <w:proofErr w:type="spellStart"/>
            <w:r w:rsidRPr="00572FEF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572FEF">
              <w:rPr>
                <w:sz w:val="22"/>
                <w:szCs w:val="22"/>
              </w:rPr>
              <w:t>\</w:t>
            </w:r>
            <w:r w:rsidRPr="00572FEF">
              <w:rPr>
                <w:sz w:val="22"/>
                <w:szCs w:val="22"/>
                <w:lang w:val="en-US"/>
              </w:rPr>
              <w:t>Lan</w:t>
            </w:r>
            <w:r w:rsidRPr="00572FEF">
              <w:rPr>
                <w:sz w:val="22"/>
                <w:szCs w:val="22"/>
              </w:rPr>
              <w:t xml:space="preserve"> - 16 шт., Проектор </w:t>
            </w:r>
            <w:r w:rsidRPr="00572FEF">
              <w:rPr>
                <w:sz w:val="22"/>
                <w:szCs w:val="22"/>
                <w:lang w:val="en-US"/>
              </w:rPr>
              <w:t>NEC</w:t>
            </w:r>
            <w:r w:rsidRPr="00572FEF">
              <w:rPr>
                <w:sz w:val="22"/>
                <w:szCs w:val="22"/>
              </w:rPr>
              <w:t xml:space="preserve"> </w:t>
            </w:r>
            <w:r w:rsidRPr="00572FEF">
              <w:rPr>
                <w:sz w:val="22"/>
                <w:szCs w:val="22"/>
                <w:lang w:val="en-US"/>
              </w:rPr>
              <w:t>NP</w:t>
            </w:r>
            <w:r w:rsidRPr="00572FEF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EFAF5E8" w14:textId="77777777" w:rsidR="00B54F58" w:rsidRPr="00572FEF" w:rsidRDefault="00B54F58" w:rsidP="00B54F5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72FE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72FEF">
              <w:rPr>
                <w:sz w:val="22"/>
                <w:szCs w:val="22"/>
              </w:rPr>
              <w:t>Прилукская</w:t>
            </w:r>
            <w:proofErr w:type="spellEnd"/>
            <w:r w:rsidRPr="00572FEF">
              <w:rPr>
                <w:sz w:val="22"/>
                <w:szCs w:val="22"/>
              </w:rPr>
              <w:t xml:space="preserve">, д. 3, лит. </w:t>
            </w:r>
            <w:r w:rsidRPr="00572FEF">
              <w:rPr>
                <w:sz w:val="22"/>
                <w:szCs w:val="22"/>
                <w:lang w:val="en-US"/>
              </w:rPr>
              <w:t>А</w:t>
            </w:r>
          </w:p>
        </w:tc>
      </w:tr>
      <w:tr w:rsidR="00B54F58" w:rsidRPr="00572FEF" w14:paraId="3A3072F5" w14:textId="77777777" w:rsidTr="003A1456">
        <w:tc>
          <w:tcPr>
            <w:tcW w:w="7797" w:type="dxa"/>
            <w:shd w:val="clear" w:color="auto" w:fill="auto"/>
          </w:tcPr>
          <w:p w14:paraId="54F35505" w14:textId="77777777" w:rsidR="00B54F58" w:rsidRPr="00572FEF" w:rsidRDefault="00B54F58" w:rsidP="00B54F5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72FEF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2FEF">
              <w:rPr>
                <w:sz w:val="22"/>
                <w:szCs w:val="22"/>
              </w:rPr>
              <w:t>комплексом</w:t>
            </w:r>
            <w:proofErr w:type="gramStart"/>
            <w:r w:rsidRPr="00572FEF">
              <w:rPr>
                <w:sz w:val="22"/>
                <w:szCs w:val="22"/>
              </w:rPr>
              <w:t>.С</w:t>
            </w:r>
            <w:proofErr w:type="gramEnd"/>
            <w:r w:rsidRPr="00572FEF">
              <w:rPr>
                <w:sz w:val="22"/>
                <w:szCs w:val="22"/>
              </w:rPr>
              <w:t>пециализированная</w:t>
            </w:r>
            <w:proofErr w:type="spellEnd"/>
            <w:r w:rsidRPr="00572FEF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 w:rsidRPr="00572FEF">
              <w:rPr>
                <w:sz w:val="22"/>
                <w:szCs w:val="22"/>
              </w:rPr>
              <w:t>.М</w:t>
            </w:r>
            <w:proofErr w:type="gramEnd"/>
            <w:r w:rsidRPr="00572FEF">
              <w:rPr>
                <w:sz w:val="22"/>
                <w:szCs w:val="22"/>
              </w:rPr>
              <w:t xml:space="preserve">оноблок </w:t>
            </w:r>
            <w:r w:rsidRPr="00572FEF">
              <w:rPr>
                <w:sz w:val="22"/>
                <w:szCs w:val="22"/>
                <w:lang w:val="en-US"/>
              </w:rPr>
              <w:t>Acer</w:t>
            </w:r>
            <w:r w:rsidRPr="00572FEF">
              <w:rPr>
                <w:sz w:val="22"/>
                <w:szCs w:val="22"/>
              </w:rPr>
              <w:t xml:space="preserve"> </w:t>
            </w:r>
            <w:r w:rsidRPr="00572FEF">
              <w:rPr>
                <w:sz w:val="22"/>
                <w:szCs w:val="22"/>
                <w:lang w:val="en-US"/>
              </w:rPr>
              <w:t>Aspire</w:t>
            </w:r>
            <w:r w:rsidRPr="00572FEF">
              <w:rPr>
                <w:sz w:val="22"/>
                <w:szCs w:val="22"/>
              </w:rPr>
              <w:t xml:space="preserve"> </w:t>
            </w:r>
            <w:r w:rsidRPr="00572FEF">
              <w:rPr>
                <w:sz w:val="22"/>
                <w:szCs w:val="22"/>
                <w:lang w:val="en-US"/>
              </w:rPr>
              <w:t>Z</w:t>
            </w:r>
            <w:r w:rsidRPr="00572FEF">
              <w:rPr>
                <w:sz w:val="22"/>
                <w:szCs w:val="22"/>
              </w:rPr>
              <w:t xml:space="preserve">1811 </w:t>
            </w:r>
            <w:r w:rsidRPr="00572FEF">
              <w:rPr>
                <w:sz w:val="22"/>
                <w:szCs w:val="22"/>
                <w:lang w:val="en-US"/>
              </w:rPr>
              <w:t>Intel</w:t>
            </w:r>
            <w:r w:rsidRPr="00572FEF">
              <w:rPr>
                <w:sz w:val="22"/>
                <w:szCs w:val="22"/>
              </w:rPr>
              <w:t xml:space="preserve"> </w:t>
            </w:r>
            <w:r w:rsidRPr="00572FEF">
              <w:rPr>
                <w:sz w:val="22"/>
                <w:szCs w:val="22"/>
                <w:lang w:val="en-US"/>
              </w:rPr>
              <w:t>Core</w:t>
            </w:r>
            <w:r w:rsidRPr="00572FEF">
              <w:rPr>
                <w:sz w:val="22"/>
                <w:szCs w:val="22"/>
              </w:rPr>
              <w:t xml:space="preserve"> </w:t>
            </w:r>
            <w:proofErr w:type="spellStart"/>
            <w:r w:rsidRPr="00572FE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2FEF">
              <w:rPr>
                <w:sz w:val="22"/>
                <w:szCs w:val="22"/>
              </w:rPr>
              <w:t>5-2400</w:t>
            </w:r>
            <w:r w:rsidRPr="00572FEF">
              <w:rPr>
                <w:sz w:val="22"/>
                <w:szCs w:val="22"/>
                <w:lang w:val="en-US"/>
              </w:rPr>
              <w:t>S</w:t>
            </w:r>
            <w:r w:rsidRPr="00572FEF">
              <w:rPr>
                <w:sz w:val="22"/>
                <w:szCs w:val="22"/>
              </w:rPr>
              <w:t>@2.50</w:t>
            </w:r>
            <w:r w:rsidRPr="00572FEF">
              <w:rPr>
                <w:sz w:val="22"/>
                <w:szCs w:val="22"/>
                <w:lang w:val="en-US"/>
              </w:rPr>
              <w:t>GHz</w:t>
            </w:r>
            <w:r w:rsidRPr="00572FEF">
              <w:rPr>
                <w:sz w:val="22"/>
                <w:szCs w:val="22"/>
              </w:rPr>
              <w:t>/4</w:t>
            </w:r>
            <w:r w:rsidRPr="00572FEF">
              <w:rPr>
                <w:sz w:val="22"/>
                <w:szCs w:val="22"/>
                <w:lang w:val="en-US"/>
              </w:rPr>
              <w:t>Gb</w:t>
            </w:r>
            <w:r w:rsidRPr="00572FEF">
              <w:rPr>
                <w:sz w:val="22"/>
                <w:szCs w:val="22"/>
              </w:rPr>
              <w:t>/1</w:t>
            </w:r>
            <w:r w:rsidRPr="00572FEF">
              <w:rPr>
                <w:sz w:val="22"/>
                <w:szCs w:val="22"/>
                <w:lang w:val="en-US"/>
              </w:rPr>
              <w:t>Tb</w:t>
            </w:r>
            <w:r w:rsidRPr="00572FEF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572FE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72FEF">
              <w:rPr>
                <w:sz w:val="22"/>
                <w:szCs w:val="22"/>
              </w:rPr>
              <w:t xml:space="preserve"> </w:t>
            </w:r>
            <w:r w:rsidRPr="00572FEF">
              <w:rPr>
                <w:sz w:val="22"/>
                <w:szCs w:val="22"/>
                <w:lang w:val="en-US"/>
              </w:rPr>
              <w:t>TA</w:t>
            </w:r>
            <w:r w:rsidRPr="00572FEF">
              <w:rPr>
                <w:sz w:val="22"/>
                <w:szCs w:val="22"/>
              </w:rPr>
              <w:t xml:space="preserve">-1120 в комплекте - 1 шт., Колонки </w:t>
            </w:r>
            <w:r w:rsidRPr="00572FEF">
              <w:rPr>
                <w:sz w:val="22"/>
                <w:szCs w:val="22"/>
                <w:lang w:val="en-US"/>
              </w:rPr>
              <w:t>Hi</w:t>
            </w:r>
            <w:r w:rsidRPr="00572FEF">
              <w:rPr>
                <w:sz w:val="22"/>
                <w:szCs w:val="22"/>
              </w:rPr>
              <w:t>-</w:t>
            </w:r>
            <w:r w:rsidRPr="00572FEF">
              <w:rPr>
                <w:sz w:val="22"/>
                <w:szCs w:val="22"/>
                <w:lang w:val="en-US"/>
              </w:rPr>
              <w:t>Fi</w:t>
            </w:r>
            <w:r w:rsidRPr="00572FEF">
              <w:rPr>
                <w:sz w:val="22"/>
                <w:szCs w:val="22"/>
              </w:rPr>
              <w:t xml:space="preserve"> </w:t>
            </w:r>
            <w:r w:rsidRPr="00572FEF">
              <w:rPr>
                <w:sz w:val="22"/>
                <w:szCs w:val="22"/>
                <w:lang w:val="en-US"/>
              </w:rPr>
              <w:t>PRO</w:t>
            </w:r>
            <w:r w:rsidRPr="00572FEF">
              <w:rPr>
                <w:sz w:val="22"/>
                <w:szCs w:val="22"/>
              </w:rPr>
              <w:t xml:space="preserve"> </w:t>
            </w:r>
            <w:r w:rsidRPr="00572FEF">
              <w:rPr>
                <w:sz w:val="22"/>
                <w:szCs w:val="22"/>
                <w:lang w:val="en-US"/>
              </w:rPr>
              <w:t>MASK</w:t>
            </w:r>
            <w:r w:rsidRPr="00572FEF">
              <w:rPr>
                <w:sz w:val="22"/>
                <w:szCs w:val="22"/>
              </w:rPr>
              <w:t>6</w:t>
            </w:r>
            <w:r w:rsidRPr="00572FEF">
              <w:rPr>
                <w:sz w:val="22"/>
                <w:szCs w:val="22"/>
                <w:lang w:val="en-US"/>
              </w:rPr>
              <w:t>T</w:t>
            </w:r>
            <w:r w:rsidRPr="00572FEF">
              <w:rPr>
                <w:sz w:val="22"/>
                <w:szCs w:val="22"/>
              </w:rPr>
              <w:t>-</w:t>
            </w:r>
            <w:r w:rsidRPr="00572FEF">
              <w:rPr>
                <w:sz w:val="22"/>
                <w:szCs w:val="22"/>
                <w:lang w:val="en-US"/>
              </w:rPr>
              <w:t>W</w:t>
            </w:r>
            <w:r w:rsidRPr="00572FEF">
              <w:rPr>
                <w:sz w:val="22"/>
                <w:szCs w:val="22"/>
              </w:rPr>
              <w:t xml:space="preserve"> (2шт.) - 1 шт., Экран с электропривод,</w:t>
            </w:r>
            <w:r w:rsidRPr="00572FEF">
              <w:rPr>
                <w:sz w:val="22"/>
                <w:szCs w:val="22"/>
                <w:lang w:val="en-US"/>
              </w:rPr>
              <w:t>DRAPER</w:t>
            </w:r>
            <w:r w:rsidRPr="00572FEF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118BE4" w14:textId="77777777" w:rsidR="00B54F58" w:rsidRPr="00572FEF" w:rsidRDefault="00B54F58" w:rsidP="00B54F5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72FE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72FEF">
              <w:rPr>
                <w:sz w:val="22"/>
                <w:szCs w:val="22"/>
              </w:rPr>
              <w:t>Прилукская</w:t>
            </w:r>
            <w:proofErr w:type="spellEnd"/>
            <w:r w:rsidRPr="00572FEF">
              <w:rPr>
                <w:sz w:val="22"/>
                <w:szCs w:val="22"/>
              </w:rPr>
              <w:t xml:space="preserve">, д. 3, лит. </w:t>
            </w:r>
            <w:r w:rsidRPr="00572FEF">
              <w:rPr>
                <w:sz w:val="22"/>
                <w:szCs w:val="22"/>
                <w:lang w:val="en-US"/>
              </w:rPr>
              <w:t>А</w:t>
            </w:r>
          </w:p>
        </w:tc>
      </w:tr>
      <w:tr w:rsidR="00B54F58" w:rsidRPr="00572FEF" w14:paraId="0A7488BA" w14:textId="77777777" w:rsidTr="003A1456">
        <w:tc>
          <w:tcPr>
            <w:tcW w:w="7797" w:type="dxa"/>
            <w:shd w:val="clear" w:color="auto" w:fill="auto"/>
          </w:tcPr>
          <w:p w14:paraId="6FB705A1" w14:textId="77777777" w:rsidR="00B54F58" w:rsidRPr="00572FEF" w:rsidRDefault="00B54F58" w:rsidP="00B54F5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72FEF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572FEF">
              <w:rPr>
                <w:sz w:val="22"/>
                <w:szCs w:val="22"/>
              </w:rPr>
              <w:t>комплекс</w:t>
            </w:r>
            <w:proofErr w:type="gramStart"/>
            <w:r w:rsidRPr="00572FEF">
              <w:rPr>
                <w:sz w:val="22"/>
                <w:szCs w:val="22"/>
              </w:rPr>
              <w:t>"С</w:t>
            </w:r>
            <w:proofErr w:type="gramEnd"/>
            <w:r w:rsidRPr="00572FEF">
              <w:rPr>
                <w:sz w:val="22"/>
                <w:szCs w:val="22"/>
              </w:rPr>
              <w:t>пециализированная</w:t>
            </w:r>
            <w:proofErr w:type="spellEnd"/>
            <w:r w:rsidRPr="00572FEF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572FEF">
              <w:rPr>
                <w:sz w:val="22"/>
                <w:szCs w:val="22"/>
              </w:rPr>
              <w:t>.М</w:t>
            </w:r>
            <w:proofErr w:type="gramEnd"/>
            <w:r w:rsidRPr="00572FEF">
              <w:rPr>
                <w:sz w:val="22"/>
                <w:szCs w:val="22"/>
              </w:rPr>
              <w:t xml:space="preserve">оноблок </w:t>
            </w:r>
            <w:r w:rsidRPr="00572FEF">
              <w:rPr>
                <w:sz w:val="22"/>
                <w:szCs w:val="22"/>
                <w:lang w:val="en-US"/>
              </w:rPr>
              <w:t>Acer</w:t>
            </w:r>
            <w:r w:rsidRPr="00572FEF">
              <w:rPr>
                <w:sz w:val="22"/>
                <w:szCs w:val="22"/>
              </w:rPr>
              <w:t xml:space="preserve"> </w:t>
            </w:r>
            <w:r w:rsidRPr="00572FEF">
              <w:rPr>
                <w:sz w:val="22"/>
                <w:szCs w:val="22"/>
                <w:lang w:val="en-US"/>
              </w:rPr>
              <w:t>Aspire</w:t>
            </w:r>
            <w:r w:rsidRPr="00572FEF">
              <w:rPr>
                <w:sz w:val="22"/>
                <w:szCs w:val="22"/>
              </w:rPr>
              <w:t xml:space="preserve"> </w:t>
            </w:r>
            <w:r w:rsidRPr="00572FEF">
              <w:rPr>
                <w:sz w:val="22"/>
                <w:szCs w:val="22"/>
                <w:lang w:val="en-US"/>
              </w:rPr>
              <w:t>Z</w:t>
            </w:r>
            <w:r w:rsidRPr="00572FEF">
              <w:rPr>
                <w:sz w:val="22"/>
                <w:szCs w:val="22"/>
              </w:rPr>
              <w:t xml:space="preserve">1811 </w:t>
            </w:r>
            <w:r w:rsidRPr="00572FEF">
              <w:rPr>
                <w:sz w:val="22"/>
                <w:szCs w:val="22"/>
                <w:lang w:val="en-US"/>
              </w:rPr>
              <w:t>Intel</w:t>
            </w:r>
            <w:r w:rsidRPr="00572FEF">
              <w:rPr>
                <w:sz w:val="22"/>
                <w:szCs w:val="22"/>
              </w:rPr>
              <w:t xml:space="preserve"> </w:t>
            </w:r>
            <w:r w:rsidRPr="00572FEF">
              <w:rPr>
                <w:sz w:val="22"/>
                <w:szCs w:val="22"/>
                <w:lang w:val="en-US"/>
              </w:rPr>
              <w:t>Core</w:t>
            </w:r>
            <w:r w:rsidRPr="00572FEF">
              <w:rPr>
                <w:sz w:val="22"/>
                <w:szCs w:val="22"/>
              </w:rPr>
              <w:t xml:space="preserve"> </w:t>
            </w:r>
            <w:proofErr w:type="spellStart"/>
            <w:r w:rsidRPr="00572FE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2FEF">
              <w:rPr>
                <w:sz w:val="22"/>
                <w:szCs w:val="22"/>
              </w:rPr>
              <w:t>5-2400</w:t>
            </w:r>
            <w:r w:rsidRPr="00572FEF">
              <w:rPr>
                <w:sz w:val="22"/>
                <w:szCs w:val="22"/>
                <w:lang w:val="en-US"/>
              </w:rPr>
              <w:t>S</w:t>
            </w:r>
            <w:r w:rsidRPr="00572FEF">
              <w:rPr>
                <w:sz w:val="22"/>
                <w:szCs w:val="22"/>
              </w:rPr>
              <w:t>@2.50</w:t>
            </w:r>
            <w:r w:rsidRPr="00572FEF">
              <w:rPr>
                <w:sz w:val="22"/>
                <w:szCs w:val="22"/>
                <w:lang w:val="en-US"/>
              </w:rPr>
              <w:t>GHz</w:t>
            </w:r>
            <w:r w:rsidRPr="00572FEF">
              <w:rPr>
                <w:sz w:val="22"/>
                <w:szCs w:val="22"/>
              </w:rPr>
              <w:t>/4</w:t>
            </w:r>
            <w:r w:rsidRPr="00572FEF">
              <w:rPr>
                <w:sz w:val="22"/>
                <w:szCs w:val="22"/>
                <w:lang w:val="en-US"/>
              </w:rPr>
              <w:t>Gb</w:t>
            </w:r>
            <w:r w:rsidRPr="00572FEF">
              <w:rPr>
                <w:sz w:val="22"/>
                <w:szCs w:val="22"/>
              </w:rPr>
              <w:t>/1</w:t>
            </w:r>
            <w:r w:rsidRPr="00572FEF">
              <w:rPr>
                <w:sz w:val="22"/>
                <w:szCs w:val="22"/>
                <w:lang w:val="en-US"/>
              </w:rPr>
              <w:t>Tb</w:t>
            </w:r>
            <w:r w:rsidRPr="00572FEF">
              <w:rPr>
                <w:sz w:val="22"/>
                <w:szCs w:val="22"/>
              </w:rPr>
              <w:t xml:space="preserve"> - 1 шт.,  Компьютер </w:t>
            </w:r>
            <w:r w:rsidRPr="00572FEF">
              <w:rPr>
                <w:sz w:val="22"/>
                <w:szCs w:val="22"/>
                <w:lang w:val="en-US"/>
              </w:rPr>
              <w:t>I</w:t>
            </w:r>
            <w:r w:rsidRPr="00572FEF">
              <w:rPr>
                <w:sz w:val="22"/>
                <w:szCs w:val="22"/>
              </w:rPr>
              <w:t xml:space="preserve">3-8100/ 8Гб/500Гб/ </w:t>
            </w:r>
            <w:r w:rsidRPr="00572FEF">
              <w:rPr>
                <w:sz w:val="22"/>
                <w:szCs w:val="22"/>
                <w:lang w:val="en-US"/>
              </w:rPr>
              <w:t>Philips</w:t>
            </w:r>
            <w:r w:rsidRPr="00572FEF">
              <w:rPr>
                <w:sz w:val="22"/>
                <w:szCs w:val="22"/>
              </w:rPr>
              <w:t>224</w:t>
            </w:r>
            <w:r w:rsidRPr="00572FEF">
              <w:rPr>
                <w:sz w:val="22"/>
                <w:szCs w:val="22"/>
                <w:lang w:val="en-US"/>
              </w:rPr>
              <w:t>E</w:t>
            </w:r>
            <w:r w:rsidRPr="00572FEF">
              <w:rPr>
                <w:sz w:val="22"/>
                <w:szCs w:val="22"/>
              </w:rPr>
              <w:t>5</w:t>
            </w:r>
            <w:r w:rsidRPr="00572FEF">
              <w:rPr>
                <w:sz w:val="22"/>
                <w:szCs w:val="22"/>
                <w:lang w:val="en-US"/>
              </w:rPr>
              <w:t>QSB</w:t>
            </w:r>
            <w:r w:rsidRPr="00572FEF">
              <w:rPr>
                <w:sz w:val="22"/>
                <w:szCs w:val="22"/>
              </w:rPr>
              <w:t xml:space="preserve"> - 13 шт., Мультимедийный проектор </w:t>
            </w:r>
            <w:r w:rsidRPr="00572FEF">
              <w:rPr>
                <w:sz w:val="22"/>
                <w:szCs w:val="22"/>
                <w:lang w:val="en-US"/>
              </w:rPr>
              <w:t>NEC</w:t>
            </w:r>
            <w:r w:rsidRPr="00572FEF">
              <w:rPr>
                <w:sz w:val="22"/>
                <w:szCs w:val="22"/>
              </w:rPr>
              <w:t xml:space="preserve"> </w:t>
            </w:r>
            <w:r w:rsidRPr="00572FEF">
              <w:rPr>
                <w:sz w:val="22"/>
                <w:szCs w:val="22"/>
                <w:lang w:val="en-US"/>
              </w:rPr>
              <w:t>ME</w:t>
            </w:r>
            <w:r w:rsidRPr="00572FEF">
              <w:rPr>
                <w:sz w:val="22"/>
                <w:szCs w:val="22"/>
              </w:rPr>
              <w:t>401</w:t>
            </w:r>
            <w:r w:rsidRPr="00572FEF">
              <w:rPr>
                <w:sz w:val="22"/>
                <w:szCs w:val="22"/>
                <w:lang w:val="en-US"/>
              </w:rPr>
              <w:t>X</w:t>
            </w:r>
            <w:r w:rsidRPr="00572FEF">
              <w:rPr>
                <w:sz w:val="22"/>
                <w:szCs w:val="22"/>
              </w:rPr>
              <w:t xml:space="preserve"> - 1 шт., Колонки </w:t>
            </w:r>
            <w:r w:rsidRPr="00572FEF">
              <w:rPr>
                <w:sz w:val="22"/>
                <w:szCs w:val="22"/>
                <w:lang w:val="en-US"/>
              </w:rPr>
              <w:t>JBL</w:t>
            </w:r>
            <w:r w:rsidRPr="00572FEF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572FEF">
              <w:rPr>
                <w:sz w:val="22"/>
                <w:szCs w:val="22"/>
                <w:lang w:val="en-US"/>
              </w:rPr>
              <w:t>Screen</w:t>
            </w:r>
            <w:r w:rsidRPr="00572FEF">
              <w:rPr>
                <w:sz w:val="22"/>
                <w:szCs w:val="22"/>
              </w:rPr>
              <w:t xml:space="preserve"> </w:t>
            </w:r>
            <w:r w:rsidRPr="00572FEF">
              <w:rPr>
                <w:sz w:val="22"/>
                <w:szCs w:val="22"/>
                <w:lang w:val="en-US"/>
              </w:rPr>
              <w:t>Media</w:t>
            </w:r>
            <w:r w:rsidRPr="00572FEF">
              <w:rPr>
                <w:sz w:val="22"/>
                <w:szCs w:val="22"/>
              </w:rPr>
              <w:t xml:space="preserve"> </w:t>
            </w:r>
            <w:r w:rsidRPr="00572FEF">
              <w:rPr>
                <w:sz w:val="22"/>
                <w:szCs w:val="22"/>
                <w:lang w:val="en-US"/>
              </w:rPr>
              <w:t>Champion</w:t>
            </w:r>
            <w:r w:rsidRPr="00572FEF">
              <w:rPr>
                <w:sz w:val="22"/>
                <w:szCs w:val="22"/>
              </w:rPr>
              <w:t xml:space="preserve"> 203</w:t>
            </w:r>
            <w:r w:rsidRPr="00572FEF">
              <w:rPr>
                <w:sz w:val="22"/>
                <w:szCs w:val="22"/>
                <w:lang w:val="en-US"/>
              </w:rPr>
              <w:t>x</w:t>
            </w:r>
            <w:r w:rsidRPr="00572FEF">
              <w:rPr>
                <w:sz w:val="22"/>
                <w:szCs w:val="22"/>
              </w:rPr>
              <w:t>153</w:t>
            </w:r>
            <w:r w:rsidRPr="00572FEF">
              <w:rPr>
                <w:sz w:val="22"/>
                <w:szCs w:val="22"/>
                <w:lang w:val="en-US"/>
              </w:rPr>
              <w:t>cm</w:t>
            </w:r>
            <w:r w:rsidRPr="00572FEF">
              <w:rPr>
                <w:sz w:val="22"/>
                <w:szCs w:val="22"/>
              </w:rPr>
              <w:t xml:space="preserve">. </w:t>
            </w:r>
            <w:r w:rsidRPr="00572FEF">
              <w:rPr>
                <w:sz w:val="22"/>
                <w:szCs w:val="22"/>
                <w:lang w:val="en-US"/>
              </w:rPr>
              <w:t>MW</w:t>
            </w:r>
            <w:r w:rsidRPr="00572FEF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572FEF">
              <w:rPr>
                <w:sz w:val="22"/>
                <w:szCs w:val="22"/>
                <w:lang w:val="en-US"/>
              </w:rPr>
              <w:t>UNI</w:t>
            </w:r>
            <w:r w:rsidRPr="00572FEF">
              <w:rPr>
                <w:sz w:val="22"/>
                <w:szCs w:val="22"/>
              </w:rPr>
              <w:t xml:space="preserve"> </w:t>
            </w:r>
            <w:r w:rsidRPr="00572FEF">
              <w:rPr>
                <w:sz w:val="22"/>
                <w:szCs w:val="22"/>
                <w:lang w:val="en-US"/>
              </w:rPr>
              <w:t>FI</w:t>
            </w:r>
            <w:r w:rsidRPr="00572FEF">
              <w:rPr>
                <w:sz w:val="22"/>
                <w:szCs w:val="22"/>
              </w:rPr>
              <w:t xml:space="preserve"> </w:t>
            </w:r>
            <w:r w:rsidRPr="00572FEF">
              <w:rPr>
                <w:sz w:val="22"/>
                <w:szCs w:val="22"/>
                <w:lang w:val="en-US"/>
              </w:rPr>
              <w:t>AP</w:t>
            </w:r>
            <w:r w:rsidRPr="00572FEF">
              <w:rPr>
                <w:sz w:val="22"/>
                <w:szCs w:val="22"/>
              </w:rPr>
              <w:t xml:space="preserve"> </w:t>
            </w:r>
            <w:r w:rsidRPr="00572FEF">
              <w:rPr>
                <w:sz w:val="22"/>
                <w:szCs w:val="22"/>
                <w:lang w:val="en-US"/>
              </w:rPr>
              <w:t>PRO</w:t>
            </w:r>
            <w:r w:rsidRPr="00572FEF">
              <w:rPr>
                <w:sz w:val="22"/>
                <w:szCs w:val="22"/>
              </w:rPr>
              <w:t>/</w:t>
            </w:r>
            <w:r w:rsidRPr="00572FEF">
              <w:rPr>
                <w:sz w:val="22"/>
                <w:szCs w:val="22"/>
                <w:lang w:val="en-US"/>
              </w:rPr>
              <w:t>Ubiquiti</w:t>
            </w:r>
            <w:r w:rsidRPr="00572FE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5FEF84" w14:textId="77777777" w:rsidR="00B54F58" w:rsidRPr="00572FEF" w:rsidRDefault="00B54F58" w:rsidP="00B54F58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72FE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72FEF">
              <w:rPr>
                <w:sz w:val="22"/>
                <w:szCs w:val="22"/>
              </w:rPr>
              <w:t>Прилукская</w:t>
            </w:r>
            <w:proofErr w:type="spellEnd"/>
            <w:r w:rsidRPr="00572FEF">
              <w:rPr>
                <w:sz w:val="22"/>
                <w:szCs w:val="22"/>
              </w:rPr>
              <w:t xml:space="preserve">, д. 3, лит. </w:t>
            </w:r>
            <w:r w:rsidRPr="00572FE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9346268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4626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4626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4626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54F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F58">
              <w:rPr>
                <w:sz w:val="23"/>
                <w:szCs w:val="23"/>
              </w:rPr>
              <w:t>Функции финансового рынка, его роль в экономике.</w:t>
            </w:r>
          </w:p>
        </w:tc>
      </w:tr>
      <w:tr w:rsidR="009E6058" w14:paraId="5580B843" w14:textId="77777777" w:rsidTr="00F00293">
        <w:tc>
          <w:tcPr>
            <w:tcW w:w="562" w:type="dxa"/>
          </w:tcPr>
          <w:p w14:paraId="286C38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ACF15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Теории финансового рынка.</w:t>
            </w:r>
          </w:p>
        </w:tc>
      </w:tr>
      <w:tr w:rsidR="009E6058" w14:paraId="1FCB10DE" w14:textId="77777777" w:rsidTr="00F00293">
        <w:tc>
          <w:tcPr>
            <w:tcW w:w="562" w:type="dxa"/>
          </w:tcPr>
          <w:p w14:paraId="4629D7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E43F2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 финансового рынка.</w:t>
            </w:r>
          </w:p>
        </w:tc>
      </w:tr>
      <w:tr w:rsidR="009E6058" w14:paraId="580EDE41" w14:textId="77777777" w:rsidTr="00F00293">
        <w:tc>
          <w:tcPr>
            <w:tcW w:w="562" w:type="dxa"/>
          </w:tcPr>
          <w:p w14:paraId="4C52D2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07232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Сегменты финансового рынка</w:t>
            </w:r>
          </w:p>
        </w:tc>
      </w:tr>
      <w:tr w:rsidR="009E6058" w14:paraId="303C5D29" w14:textId="77777777" w:rsidTr="00F00293">
        <w:tc>
          <w:tcPr>
            <w:tcW w:w="562" w:type="dxa"/>
          </w:tcPr>
          <w:p w14:paraId="4D7141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CE7B5F6" w14:textId="77777777" w:rsidR="009E6058" w:rsidRPr="00B54F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F58">
              <w:rPr>
                <w:sz w:val="23"/>
                <w:szCs w:val="23"/>
              </w:rPr>
              <w:t>Инструменты финансовых рынков, их классификация.</w:t>
            </w:r>
          </w:p>
        </w:tc>
      </w:tr>
      <w:tr w:rsidR="009E6058" w14:paraId="6E56E36F" w14:textId="77777777" w:rsidTr="00F00293">
        <w:tc>
          <w:tcPr>
            <w:tcW w:w="562" w:type="dxa"/>
          </w:tcPr>
          <w:p w14:paraId="16CEA9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14DBCF6" w14:textId="77777777" w:rsidR="009E6058" w:rsidRPr="00B54F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F58">
              <w:rPr>
                <w:sz w:val="23"/>
                <w:szCs w:val="23"/>
              </w:rPr>
              <w:t>Характеристики ценных бумаг как финансового инструмента.</w:t>
            </w:r>
          </w:p>
        </w:tc>
      </w:tr>
      <w:tr w:rsidR="009E6058" w14:paraId="22ABDDAA" w14:textId="77777777" w:rsidTr="00F00293">
        <w:tc>
          <w:tcPr>
            <w:tcW w:w="562" w:type="dxa"/>
          </w:tcPr>
          <w:p w14:paraId="166010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E6FD0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Инструменты кредитного рынка.</w:t>
            </w:r>
          </w:p>
        </w:tc>
      </w:tr>
      <w:tr w:rsidR="009E6058" w14:paraId="311826EF" w14:textId="77777777" w:rsidTr="00F00293">
        <w:tc>
          <w:tcPr>
            <w:tcW w:w="562" w:type="dxa"/>
          </w:tcPr>
          <w:p w14:paraId="36638B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3EC08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Производные финансовые инструменты.</w:t>
            </w:r>
          </w:p>
        </w:tc>
      </w:tr>
      <w:tr w:rsidR="009E6058" w14:paraId="2C7EB3FB" w14:textId="77777777" w:rsidTr="00F00293">
        <w:tc>
          <w:tcPr>
            <w:tcW w:w="562" w:type="dxa"/>
          </w:tcPr>
          <w:p w14:paraId="069A64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C08E679" w14:textId="77777777" w:rsidR="009E6058" w:rsidRPr="00B54F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F58">
              <w:rPr>
                <w:sz w:val="23"/>
                <w:szCs w:val="23"/>
              </w:rPr>
              <w:t xml:space="preserve">Классификация операций на финансовом </w:t>
            </w:r>
            <w:proofErr w:type="gramStart"/>
            <w:r w:rsidRPr="00B54F58">
              <w:rPr>
                <w:sz w:val="23"/>
                <w:szCs w:val="23"/>
              </w:rPr>
              <w:t>рынке</w:t>
            </w:r>
            <w:proofErr w:type="gramEnd"/>
            <w:r w:rsidRPr="00B54F58">
              <w:rPr>
                <w:sz w:val="23"/>
                <w:szCs w:val="23"/>
              </w:rPr>
              <w:t>.</w:t>
            </w:r>
          </w:p>
        </w:tc>
      </w:tr>
      <w:tr w:rsidR="009E6058" w14:paraId="7445AEBD" w14:textId="77777777" w:rsidTr="00F00293">
        <w:tc>
          <w:tcPr>
            <w:tcW w:w="562" w:type="dxa"/>
          </w:tcPr>
          <w:p w14:paraId="13CB7F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0F93A7E" w14:textId="77777777" w:rsidR="009E6058" w:rsidRPr="00B54F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F58">
              <w:rPr>
                <w:sz w:val="23"/>
                <w:szCs w:val="23"/>
              </w:rPr>
              <w:t xml:space="preserve">Эмиссионная и инвестиционная деятельность на </w:t>
            </w:r>
            <w:proofErr w:type="gramStart"/>
            <w:r w:rsidRPr="00B54F58">
              <w:rPr>
                <w:sz w:val="23"/>
                <w:szCs w:val="23"/>
              </w:rPr>
              <w:t>рынке</w:t>
            </w:r>
            <w:proofErr w:type="gramEnd"/>
            <w:r w:rsidRPr="00B54F58">
              <w:rPr>
                <w:sz w:val="23"/>
                <w:szCs w:val="23"/>
              </w:rPr>
              <w:t xml:space="preserve"> ценных бумаг.</w:t>
            </w:r>
          </w:p>
        </w:tc>
      </w:tr>
      <w:tr w:rsidR="009E6058" w14:paraId="2B7D8036" w14:textId="77777777" w:rsidTr="00F00293">
        <w:tc>
          <w:tcPr>
            <w:tcW w:w="562" w:type="dxa"/>
          </w:tcPr>
          <w:p w14:paraId="304D86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94086BB" w14:textId="77777777" w:rsidR="009E6058" w:rsidRPr="00B54F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F58">
              <w:rPr>
                <w:sz w:val="23"/>
                <w:szCs w:val="23"/>
              </w:rPr>
              <w:t xml:space="preserve">Инвестиционные стратегии на фондовом </w:t>
            </w:r>
            <w:proofErr w:type="gramStart"/>
            <w:r w:rsidRPr="00B54F58">
              <w:rPr>
                <w:sz w:val="23"/>
                <w:szCs w:val="23"/>
              </w:rPr>
              <w:t>рынке</w:t>
            </w:r>
            <w:proofErr w:type="gramEnd"/>
          </w:p>
        </w:tc>
      </w:tr>
      <w:tr w:rsidR="009E6058" w14:paraId="13A0FBC5" w14:textId="77777777" w:rsidTr="00F00293">
        <w:tc>
          <w:tcPr>
            <w:tcW w:w="562" w:type="dxa"/>
          </w:tcPr>
          <w:p w14:paraId="08AC6E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A052D20" w14:textId="77777777" w:rsidR="009E6058" w:rsidRPr="00B54F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F58">
              <w:rPr>
                <w:sz w:val="23"/>
                <w:szCs w:val="23"/>
              </w:rPr>
              <w:t>Понятие и классификация финансово-кредитных институтов.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4626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54F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F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B54F58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462694"/>
      <w:r w:rsidRPr="00B54F58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54F5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54F58" w14:paraId="5A1C9382" w14:textId="77777777" w:rsidTr="00801458">
        <w:tc>
          <w:tcPr>
            <w:tcW w:w="2336" w:type="dxa"/>
          </w:tcPr>
          <w:p w14:paraId="4C518DAB" w14:textId="77777777" w:rsidR="005D65A5" w:rsidRPr="00B54F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F5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54F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F5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54F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F5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54F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F5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54F58" w:rsidRPr="00B54F58" w14:paraId="07658034" w14:textId="77777777" w:rsidTr="00801458">
        <w:tc>
          <w:tcPr>
            <w:tcW w:w="2336" w:type="dxa"/>
          </w:tcPr>
          <w:p w14:paraId="1553D698" w14:textId="78F29BFB" w:rsidR="00B54F58" w:rsidRPr="00B54F58" w:rsidRDefault="00B54F58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4F5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4694E818" w:rsidR="00B54F58" w:rsidRPr="00B54F58" w:rsidRDefault="00B54F58" w:rsidP="00B54F58">
            <w:pPr>
              <w:rPr>
                <w:rFonts w:ascii="Times New Roman" w:hAnsi="Times New Roman" w:cs="Times New Roman"/>
              </w:rPr>
            </w:pPr>
            <w:r w:rsidRPr="00B54F58">
              <w:rPr>
                <w:rFonts w:ascii="Times New Roman" w:hAnsi="Times New Roman" w:cs="Times New Roman"/>
              </w:rPr>
              <w:t>Информационно-аналитическая работа</w:t>
            </w:r>
            <w:r w:rsidRPr="00B54F58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336" w:type="dxa"/>
          </w:tcPr>
          <w:p w14:paraId="09793085" w14:textId="5998B05E" w:rsidR="00B54F58" w:rsidRPr="00B54F58" w:rsidRDefault="00B54F58" w:rsidP="00801458">
            <w:pPr>
              <w:rPr>
                <w:rFonts w:ascii="Times New Roman" w:hAnsi="Times New Roman" w:cs="Times New Roman"/>
              </w:rPr>
            </w:pPr>
            <w:r w:rsidRPr="00B54F5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B54F58" w:rsidRPr="00B54F58" w:rsidRDefault="00B54F58" w:rsidP="00801458">
            <w:pPr>
              <w:rPr>
                <w:rFonts w:ascii="Times New Roman" w:hAnsi="Times New Roman" w:cs="Times New Roman"/>
              </w:rPr>
            </w:pPr>
            <w:r w:rsidRPr="00B54F5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54F58" w:rsidRPr="00B54F58" w14:paraId="41C7848A" w14:textId="77777777" w:rsidTr="00801458">
        <w:tc>
          <w:tcPr>
            <w:tcW w:w="2336" w:type="dxa"/>
          </w:tcPr>
          <w:p w14:paraId="21E7718F" w14:textId="77777777" w:rsidR="00B54F58" w:rsidRPr="00B54F58" w:rsidRDefault="00B54F58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4F5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6FC4F3E" w14:textId="77777777" w:rsidR="00B54F58" w:rsidRPr="00B54F58" w:rsidRDefault="00B54F58" w:rsidP="00801458">
            <w:pPr>
              <w:rPr>
                <w:rFonts w:ascii="Times New Roman" w:hAnsi="Times New Roman" w:cs="Times New Roman"/>
              </w:rPr>
            </w:pPr>
            <w:r w:rsidRPr="00B54F58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878E4A0" w14:textId="77777777" w:rsidR="00B54F58" w:rsidRPr="00B54F58" w:rsidRDefault="00B54F58" w:rsidP="00801458">
            <w:pPr>
              <w:rPr>
                <w:rFonts w:ascii="Times New Roman" w:hAnsi="Times New Roman" w:cs="Times New Roman"/>
              </w:rPr>
            </w:pPr>
            <w:r w:rsidRPr="00B54F5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0E7A591" w14:textId="77777777" w:rsidR="00B54F58" w:rsidRPr="00B54F58" w:rsidRDefault="00B54F58" w:rsidP="00801458">
            <w:pPr>
              <w:rPr>
                <w:rFonts w:ascii="Times New Roman" w:hAnsi="Times New Roman" w:cs="Times New Roman"/>
              </w:rPr>
            </w:pPr>
            <w:r w:rsidRPr="00B54F5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54F58" w:rsidRPr="00B54F58" w14:paraId="5FA61A6C" w14:textId="77777777" w:rsidTr="00801458">
        <w:tc>
          <w:tcPr>
            <w:tcW w:w="2336" w:type="dxa"/>
          </w:tcPr>
          <w:p w14:paraId="1E348C4F" w14:textId="77777777" w:rsidR="00B54F58" w:rsidRPr="00B54F58" w:rsidRDefault="00B54F58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4F5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0F774EF" w14:textId="77777777" w:rsidR="00B54F58" w:rsidRPr="00B54F58" w:rsidRDefault="00B54F58" w:rsidP="00801458">
            <w:pPr>
              <w:rPr>
                <w:rFonts w:ascii="Times New Roman" w:hAnsi="Times New Roman" w:cs="Times New Roman"/>
              </w:rPr>
            </w:pPr>
            <w:r w:rsidRPr="00B54F5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4DE48C" w14:textId="69FF92ED" w:rsidR="00B54F58" w:rsidRPr="00B54F58" w:rsidRDefault="00B54F58" w:rsidP="00801458">
            <w:pPr>
              <w:rPr>
                <w:rFonts w:ascii="Times New Roman" w:hAnsi="Times New Roman" w:cs="Times New Roman"/>
              </w:rPr>
            </w:pPr>
            <w:r w:rsidRPr="00B54F5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457BAB" w14:textId="77777777" w:rsidR="00B54F58" w:rsidRPr="00B54F58" w:rsidRDefault="00B54F58" w:rsidP="00801458">
            <w:pPr>
              <w:rPr>
                <w:rFonts w:ascii="Times New Roman" w:hAnsi="Times New Roman" w:cs="Times New Roman"/>
              </w:rPr>
            </w:pPr>
            <w:r w:rsidRPr="00B54F5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B54F5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54F5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462695"/>
      <w:r w:rsidRPr="00B54F5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A7CC3A9" w14:textId="77777777" w:rsidR="00B54F58" w:rsidRPr="00B54F58" w:rsidRDefault="00B54F58" w:rsidP="00B54F5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4F58" w:rsidRPr="00B54F58" w14:paraId="694300A6" w14:textId="77777777" w:rsidTr="003A1456">
        <w:tc>
          <w:tcPr>
            <w:tcW w:w="562" w:type="dxa"/>
          </w:tcPr>
          <w:p w14:paraId="0BB514D5" w14:textId="77777777" w:rsidR="00B54F58" w:rsidRPr="00B54F58" w:rsidRDefault="00B54F58" w:rsidP="003A145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CECF36A" w14:textId="77777777" w:rsidR="00B54F58" w:rsidRPr="00B54F58" w:rsidRDefault="00B54F58" w:rsidP="003A145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F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4626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783B288" w14:textId="77777777" w:rsidR="00B54F58" w:rsidRDefault="00B54F5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54F58" w:rsidRPr="00AA21EB" w14:paraId="77C38198" w14:textId="77777777" w:rsidTr="003A1456">
        <w:tc>
          <w:tcPr>
            <w:tcW w:w="2500" w:type="pct"/>
          </w:tcPr>
          <w:p w14:paraId="0264D3F1" w14:textId="77777777" w:rsidR="00B54F58" w:rsidRPr="00AA21EB" w:rsidRDefault="00B54F58" w:rsidP="003A14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21E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7123716E" w14:textId="77777777" w:rsidR="00B54F58" w:rsidRPr="00AA21EB" w:rsidRDefault="00B54F58" w:rsidP="003A14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21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54F58" w:rsidRPr="00AA21EB" w14:paraId="78D7875A" w14:textId="77777777" w:rsidTr="003A1456">
        <w:tc>
          <w:tcPr>
            <w:tcW w:w="2500" w:type="pct"/>
          </w:tcPr>
          <w:p w14:paraId="224FA5EC" w14:textId="77777777" w:rsidR="00B54F58" w:rsidRPr="00AA21EB" w:rsidRDefault="00B54F58" w:rsidP="003A1456">
            <w:pPr>
              <w:rPr>
                <w:rFonts w:ascii="Times New Roman" w:hAnsi="Times New Roman" w:cs="Times New Roman"/>
              </w:rPr>
            </w:pPr>
            <w:r w:rsidRPr="00AA21E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49D1265" w14:textId="3305181D" w:rsidR="00B54F58" w:rsidRPr="00B54F58" w:rsidRDefault="00B54F58" w:rsidP="003A14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54F58" w:rsidRPr="00AA21EB" w14:paraId="79DF6E6E" w14:textId="77777777" w:rsidTr="003A1456">
        <w:tc>
          <w:tcPr>
            <w:tcW w:w="2500" w:type="pct"/>
          </w:tcPr>
          <w:p w14:paraId="7F707FA7" w14:textId="77777777" w:rsidR="00B54F58" w:rsidRPr="00AA21EB" w:rsidRDefault="00B54F58" w:rsidP="003A145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A21E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A21EB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A21EB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19DE2288" w14:textId="1CCD0905" w:rsidR="00B54F58" w:rsidRPr="00B54F58" w:rsidRDefault="00B54F58" w:rsidP="003A14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54F58" w:rsidRPr="00AA21EB" w14:paraId="2EA714CD" w14:textId="77777777" w:rsidTr="003A1456">
        <w:tc>
          <w:tcPr>
            <w:tcW w:w="2500" w:type="pct"/>
          </w:tcPr>
          <w:p w14:paraId="0B9C668E" w14:textId="77777777" w:rsidR="00B54F58" w:rsidRPr="00AA21EB" w:rsidRDefault="00B54F58" w:rsidP="003A1456">
            <w:pPr>
              <w:rPr>
                <w:rFonts w:ascii="Times New Roman" w:hAnsi="Times New Roman" w:cs="Times New Roman"/>
              </w:rPr>
            </w:pPr>
            <w:r w:rsidRPr="00AA21E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A16FAFB" w14:textId="622D8EC2" w:rsidR="00B54F58" w:rsidRPr="00B54F58" w:rsidRDefault="00B54F58" w:rsidP="003A14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1-6</w:t>
            </w:r>
          </w:p>
        </w:tc>
      </w:tr>
    </w:tbl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1934626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A9404D" w14:textId="77777777" w:rsidR="00141F30" w:rsidRDefault="00141F30" w:rsidP="00315CA6">
      <w:pPr>
        <w:spacing w:after="0" w:line="240" w:lineRule="auto"/>
      </w:pPr>
      <w:r>
        <w:separator/>
      </w:r>
    </w:p>
  </w:endnote>
  <w:endnote w:type="continuationSeparator" w:id="0">
    <w:p w14:paraId="1F7BFB2A" w14:textId="77777777" w:rsidR="00141F30" w:rsidRDefault="00141F3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18C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473815" w14:textId="77777777" w:rsidR="00141F30" w:rsidRDefault="00141F30" w:rsidP="00315CA6">
      <w:pPr>
        <w:spacing w:after="0" w:line="240" w:lineRule="auto"/>
      </w:pPr>
      <w:r>
        <w:separator/>
      </w:r>
    </w:p>
  </w:footnote>
  <w:footnote w:type="continuationSeparator" w:id="0">
    <w:p w14:paraId="373C9D17" w14:textId="77777777" w:rsidR="00141F30" w:rsidRDefault="00141F3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43A0"/>
    <w:rsid w:val="00025EE1"/>
    <w:rsid w:val="00033716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1F30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3F1E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5337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64CE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4F58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5767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218C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5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5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books.ru/bookshelf/isbn_978-5-374-00305-5/reading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mezhdunarodnyy-finansovyy-rynok-49010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finansovye-rynki-i-instituty-kratkiy-kurs-4906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4C3FD9-C435-442A-8783-4DA6A0176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3543</Words>
  <Characters>20199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/>
      <vt:lpstr>1. ЦЕЛИ ОСВОЕНИЯ ДИСЦИПЛИНЫ</vt:lpstr>
      <vt:lpstr>2. МЕСТО ДИСЦИПЛИНЫ В СТРУКТУРЕ ОБРАЗОВАТЕЛЬНОЙ ПРОГРАММЫ</vt:lpstr>
      <vt:lpstr>3. ПЛАНИРУЕМЫЕ РЕЗУЛЬТАТЫ ОБУЧЕНИЯ ПО ДИСЦИПЛИНЕ</vt:lpstr>
      <vt:lpstr>4. СТРУКТУРА И СОДЕРЖАНИЕ ДИСЦИПЛИНЫ*</vt:lpstr>
      <vt:lpstr>5. УЧЕБНО-МЕТОДИЧЕСКОЕ И ИНФОРМАЦИОННОЕ ОБЕСПЕЧЕНИЕ ДИСЦИПЛИНЫ</vt:lpstr>
      <vt:lpstr>    5.1 Рекомендуемая литература </vt:lpstr>
      <vt:lpstr>    5.2 Перечень лицензионного и свободно распространяемого программного обеспечения</vt:lpstr>
      <vt:lpstr>    5.3 Перечень информационных справочных систем (ИСС) и современных профессиональн</vt:lpstr>
      <vt:lpstr>6. МАТЕРИАЛЬНО-ТЕХНИЧЕСКОЕ ОБЕСПЕЧЕНИЕ ДИСЦИПЛИНЫ</vt:lpstr>
      <vt:lpstr>7. МЕТОДИЧЕСКИЕ УКАЗАНИЯ ДЛЯ ОБУЧАЮЩЕГОСЯ ПО ОСВОЕНИЮ ДИСЦИПЛИНЫ </vt:lpstr>
      <vt:lpstr>8. ОСОБЕННОСТИ ОСВОЕНИЯ ДИСЦИПЛИНЫ ДЛЯ ИНВАЛИДОВ И ЛИЦ С ОГРАНИЧЕННЫМИ ВОЗМОЖНОС</vt:lpstr>
      <vt:lpstr>ФОНД ОЦЕНОЧНЫХ СРЕДСТВ</vt:lpstr>
      <vt:lpstr>    1.1 Контрольные вопросы и задания к промежуточной аттестации</vt:lpstr>
      <vt:lpstr>    1.2 Темы письменных работ</vt:lpstr>
      <vt:lpstr>    1.3 Контрольные точки</vt:lpstr>
      <vt:lpstr>    1.4 Другие объекты оценивания</vt:lpstr>
      <vt:lpstr>    1.5 Самостоятельная работа обучающегося</vt:lpstr>
      <vt:lpstr>    </vt:lpstr>
      <vt:lpstr>    1.6 Шкала оценивания результата</vt:lpstr>
    </vt:vector>
  </TitlesOfParts>
  <Company/>
  <LinksUpToDate>false</LinksUpToDate>
  <CharactersWithSpaces>23695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