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вероятностей и математическая статистика / Probability theory and mathematical statistics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61452F" w:rsidR="00A77598" w:rsidRPr="00C4295E" w:rsidRDefault="00C429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51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17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4517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4517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94517F">
              <w:rPr>
                <w:rFonts w:ascii="Times New Roman" w:hAnsi="Times New Roman" w:cs="Times New Roman"/>
                <w:sz w:val="20"/>
                <w:szCs w:val="20"/>
              </w:rPr>
              <w:t>, Десницкая Валентина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BB9989" w:rsidR="004475DA" w:rsidRPr="00C4295E" w:rsidRDefault="00C429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5B60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81ED08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700471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65C4DB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E23BFA6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41174D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09A617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F4CAAC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B9A363C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A547D3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0996AE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BDE2D7" w:rsidR="00D75436" w:rsidRDefault="005441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8A299A8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956DD5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D77D18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3F7D5A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88EA269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FB2E85" w:rsidR="00D75436" w:rsidRDefault="005441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42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необходимый запас сведений по ряду разделов теории вероятностей и математической статистики (основные определения, теоремы, правила), наиболее соответствующих их будущей профессиональной деятельности, а также математический аппарат, помогающий им ставить в математической форме и решать профессиональные задачи.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вероятностей и математическая статистика / Probability theory and mathematical statistics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881"/>
        <w:gridCol w:w="4508"/>
      </w:tblGrid>
      <w:tr w:rsidR="00751095" w:rsidRPr="0094517F" w14:paraId="456F168A" w14:textId="77777777" w:rsidTr="0094517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51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51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51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51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51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51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517F" w14:paraId="15D0A9B4" w14:textId="77777777" w:rsidTr="0094517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51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51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6C6D965" w:rsidR="00751095" w:rsidRPr="009451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517F">
              <w:rPr>
                <w:rFonts w:ascii="Times New Roman" w:hAnsi="Times New Roman" w:cs="Times New Roman"/>
              </w:rPr>
              <w:t>основные понятия теории вероятностей и математической статистики</w:t>
            </w:r>
            <w:r w:rsidR="00CC3425">
              <w:rPr>
                <w:rFonts w:ascii="Times New Roman" w:hAnsi="Times New Roman" w:cs="Times New Roman"/>
              </w:rPr>
              <w:t>.</w:t>
            </w:r>
            <w:r w:rsidRPr="0094517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51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517F">
              <w:rPr>
                <w:rFonts w:ascii="Times New Roman" w:hAnsi="Times New Roman" w:cs="Times New Roman"/>
              </w:rPr>
              <w:t>использовать методы и модели теории вероятностей и математической статистики для решения прикладных задач</w:t>
            </w:r>
            <w:r w:rsidRPr="0094517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451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517F">
              <w:rPr>
                <w:rFonts w:ascii="Times New Roman" w:hAnsi="Times New Roman" w:cs="Times New Roman"/>
              </w:rPr>
              <w:t>навыками моделирования и решения прикладных задач, связанных с понятиями теории вероятностей и математической статистики</w:t>
            </w:r>
            <w:r w:rsidRPr="0094517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451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4517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4517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4517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4517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4517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(ак</w:t>
            </w:r>
            <w:r w:rsidR="00AE2B1A" w:rsidRPr="0094517F">
              <w:rPr>
                <w:rFonts w:ascii="Times New Roman" w:hAnsi="Times New Roman" w:cs="Times New Roman"/>
                <w:b/>
              </w:rPr>
              <w:t>адемические</w:t>
            </w:r>
            <w:r w:rsidRPr="0094517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4517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451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451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451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451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451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4517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451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451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451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451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4517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451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4517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1. Случайные события. Определение вероятности.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Случайный эксперимент. Случайные события, действия над ними. Классическое определение вероятности. Статистическое определение вероятности. Понятие об аксиоматическом определении вероятности.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4517F" w14:paraId="4BC40C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245D99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2. Теоремы сложения и умножения вероятностей. Условная вероятность.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279C7C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Теорема сложения вероятностей. Теоремы умножения вероятностей. Условная вероятность. Независимые случайные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AB1C16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14611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9DE5C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41D46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4517F" w14:paraId="6E4A34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30BBBC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3.  Формула полной вероятности. Формула Байеса.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9EFAC1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Формула полной вероятности. Формула Байеса.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06A7B1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BE227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FFDC7D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BA9DF3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4517F" w14:paraId="6E9FDA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8B440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4. Схема Бернулли.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B7BF83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ACA46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EB66D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922A7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33D35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4517F" w14:paraId="4DA8D3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845B03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5. Дискретные случайные величины, их числовые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43784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Дискретные случайные величины, законы распределения. Математическое ожидание и дисперсия дискретной случайной величины. Функция распределения дискретной случайной величины, ее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289FC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A469E2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EB4B5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E740AD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4517F" w14:paraId="534A63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2976C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6.   Биномиальный закон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07E14E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Биномиальный закон распределения. Основные формулы.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B235B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858D7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24F079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A068E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4517F" w14:paraId="095CB8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C6F862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7. Непрерывные случайные величины,  их числовые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3C1CF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Непрерывные случайные величины. Функция распределения непрерывной случайной величины, плотность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F05DA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B06C5D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A027A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DE23B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4517F" w14:paraId="0A9A87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F2F35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8. Равномерный закон распределения. Нормальный закон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92F0D2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Равномерный закон распределения. Нормальный закон распределения. Основные формулы.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2DB010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80E63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DCA4C3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A99A8A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4517F" w14:paraId="0013FC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9DF34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9. Основы математической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4AC27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Генеральная и выборочная совокупности, их числовые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DD1AF9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0B53F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61638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F1E22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4517F" w14:paraId="3ED30F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EA2B3" w14:textId="77777777" w:rsidR="004475DA" w:rsidRPr="009451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Тема 10. Обзор основных задач математической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445F15" w14:textId="77777777" w:rsidR="004475DA" w:rsidRPr="009451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517F">
              <w:rPr>
                <w:sz w:val="22"/>
                <w:szCs w:val="22"/>
                <w:lang w:bidi="ru-RU"/>
              </w:rPr>
              <w:t>Точечное и интервальное оценивание параметров генеральной совокупности. Задачи проверки статистических гипотез. Исследование зависимостей.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076A7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493A5" w14:textId="77777777" w:rsidR="004475DA" w:rsidRPr="0094517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311CDF" w14:textId="77777777" w:rsidR="004475DA" w:rsidRPr="009451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D81A2" w14:textId="77777777" w:rsidR="004475DA" w:rsidRPr="009451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4517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4517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517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4517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517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4517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4517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4517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4517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4517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517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4517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517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4517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517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4517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4517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5"/>
        <w:gridCol w:w="2672"/>
      </w:tblGrid>
      <w:tr w:rsidR="00262CF0" w:rsidRPr="0094517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4517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517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4517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517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429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51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4517F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94517F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94517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517F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94517F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94517F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94517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517F">
              <w:rPr>
                <w:rFonts w:ascii="Times New Roman" w:hAnsi="Times New Roman" w:cs="Times New Roman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517F" w:rsidRDefault="005441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4517F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C4295E" w14:paraId="495E6D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15C1B2" w14:textId="77777777" w:rsidR="00262CF0" w:rsidRPr="009451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94517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517F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94517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4517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4517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517F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B4AD05" w14:textId="77777777" w:rsidR="00262CF0" w:rsidRPr="0094517F" w:rsidRDefault="005441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4517F">
                <w:rPr>
                  <w:color w:val="00008B"/>
                  <w:u w:val="single"/>
                  <w:lang w:val="en-US"/>
                </w:rPr>
                <w:t xml:space="preserve">https://urait.ru/viewer/teoriy ... -teoriya-veroyatnostey-421232 </w:t>
              </w:r>
            </w:hyperlink>
          </w:p>
        </w:tc>
      </w:tr>
      <w:tr w:rsidR="00262CF0" w:rsidRPr="00C4295E" w14:paraId="7B0189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8CB246" w14:textId="77777777" w:rsidR="00262CF0" w:rsidRPr="009451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517F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94517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517F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94517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4517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4517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517F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9FFEE0" w14:textId="77777777" w:rsidR="00262CF0" w:rsidRPr="0094517F" w:rsidRDefault="005441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4517F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</w:tbl>
    <w:p w14:paraId="570D085B" w14:textId="77777777" w:rsidR="0091168E" w:rsidRPr="0094517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A02389" w14:textId="77777777" w:rsidTr="007B550D">
        <w:tc>
          <w:tcPr>
            <w:tcW w:w="9345" w:type="dxa"/>
          </w:tcPr>
          <w:p w14:paraId="051340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CFDAC4" w14:textId="77777777" w:rsidTr="007B550D">
        <w:tc>
          <w:tcPr>
            <w:tcW w:w="9345" w:type="dxa"/>
          </w:tcPr>
          <w:p w14:paraId="70800F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A2ACD8" w14:textId="77777777" w:rsidTr="007B550D">
        <w:tc>
          <w:tcPr>
            <w:tcW w:w="9345" w:type="dxa"/>
          </w:tcPr>
          <w:p w14:paraId="700883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E7B645" w14:textId="77777777" w:rsidTr="007B550D">
        <w:tc>
          <w:tcPr>
            <w:tcW w:w="9345" w:type="dxa"/>
          </w:tcPr>
          <w:p w14:paraId="28CD9C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41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C3425" w:rsidRPr="00CC3425" w14:paraId="1DB6C337" w14:textId="77777777" w:rsidTr="007C54A7">
        <w:tc>
          <w:tcPr>
            <w:tcW w:w="7797" w:type="dxa"/>
            <w:shd w:val="clear" w:color="auto" w:fill="auto"/>
          </w:tcPr>
          <w:p w14:paraId="11F625C2" w14:textId="77777777" w:rsidR="00CC3425" w:rsidRPr="00CC3425" w:rsidRDefault="00CC3425" w:rsidP="007C54A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4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B1347D0" w14:textId="77777777" w:rsidR="00CC3425" w:rsidRPr="00CC3425" w:rsidRDefault="00CC3425" w:rsidP="007C54A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4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C3425" w:rsidRPr="00CC3425" w14:paraId="11FDA1EE" w14:textId="77777777" w:rsidTr="007C54A7">
        <w:tc>
          <w:tcPr>
            <w:tcW w:w="7797" w:type="dxa"/>
            <w:shd w:val="clear" w:color="auto" w:fill="auto"/>
          </w:tcPr>
          <w:p w14:paraId="076BE7DB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34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42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425">
              <w:rPr>
                <w:sz w:val="22"/>
                <w:szCs w:val="22"/>
              </w:rPr>
              <w:t>5-8400/8</w:t>
            </w:r>
            <w:r w:rsidRPr="00CC3425">
              <w:rPr>
                <w:sz w:val="22"/>
                <w:szCs w:val="22"/>
                <w:lang w:val="en-US"/>
              </w:rPr>
              <w:t>GB</w:t>
            </w:r>
            <w:r w:rsidRPr="00CC3425">
              <w:rPr>
                <w:sz w:val="22"/>
                <w:szCs w:val="22"/>
              </w:rPr>
              <w:t>/500</w:t>
            </w:r>
            <w:r w:rsidRPr="00CC3425">
              <w:rPr>
                <w:sz w:val="22"/>
                <w:szCs w:val="22"/>
                <w:lang w:val="en-US"/>
              </w:rPr>
              <w:t>GB</w:t>
            </w:r>
            <w:r w:rsidRPr="00CC3425">
              <w:rPr>
                <w:sz w:val="22"/>
                <w:szCs w:val="22"/>
              </w:rPr>
              <w:t>_</w:t>
            </w:r>
            <w:r w:rsidRPr="00CC3425">
              <w:rPr>
                <w:sz w:val="22"/>
                <w:szCs w:val="22"/>
                <w:lang w:val="en-US"/>
              </w:rPr>
              <w:t>SSD</w:t>
            </w:r>
            <w:r w:rsidRPr="00CC3425">
              <w:rPr>
                <w:sz w:val="22"/>
                <w:szCs w:val="22"/>
              </w:rPr>
              <w:t>/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VA</w:t>
            </w:r>
            <w:r w:rsidRPr="00CC3425">
              <w:rPr>
                <w:sz w:val="22"/>
                <w:szCs w:val="22"/>
              </w:rPr>
              <w:t>2410-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C3425">
              <w:rPr>
                <w:sz w:val="22"/>
                <w:szCs w:val="22"/>
              </w:rPr>
              <w:t xml:space="preserve"> -34 шт., Коммутатор </w:t>
            </w:r>
            <w:r w:rsidRPr="00CC3425">
              <w:rPr>
                <w:sz w:val="22"/>
                <w:szCs w:val="22"/>
                <w:lang w:val="en-US"/>
              </w:rPr>
              <w:t>Cisco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Catalyst</w:t>
            </w:r>
            <w:r w:rsidRPr="00CC3425">
              <w:rPr>
                <w:sz w:val="22"/>
                <w:szCs w:val="22"/>
              </w:rPr>
              <w:t xml:space="preserve"> 2960-48</w:t>
            </w:r>
            <w:r w:rsidRPr="00CC3425">
              <w:rPr>
                <w:sz w:val="22"/>
                <w:szCs w:val="22"/>
                <w:lang w:val="en-US"/>
              </w:rPr>
              <w:t>PST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L</w:t>
            </w:r>
            <w:r w:rsidRPr="00CC3425">
              <w:rPr>
                <w:sz w:val="22"/>
                <w:szCs w:val="22"/>
              </w:rPr>
              <w:t xml:space="preserve"> (в т.ч. Сервисный контракт </w:t>
            </w:r>
            <w:r w:rsidRPr="00CC3425">
              <w:rPr>
                <w:sz w:val="22"/>
                <w:szCs w:val="22"/>
                <w:lang w:val="en-US"/>
              </w:rPr>
              <w:t>SmartNet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CON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SNT</w:t>
            </w:r>
            <w:r w:rsidRPr="00CC3425">
              <w:rPr>
                <w:sz w:val="22"/>
                <w:szCs w:val="22"/>
              </w:rPr>
              <w:t>-2964</w:t>
            </w:r>
            <w:r w:rsidRPr="00CC3425">
              <w:rPr>
                <w:sz w:val="22"/>
                <w:szCs w:val="22"/>
                <w:lang w:val="en-US"/>
              </w:rPr>
              <w:t>STL</w:t>
            </w:r>
            <w:r w:rsidRPr="00CC342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C3425">
              <w:rPr>
                <w:sz w:val="22"/>
                <w:szCs w:val="22"/>
                <w:lang w:val="en-US"/>
              </w:rPr>
              <w:t>Wi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Fi</w:t>
            </w:r>
            <w:r w:rsidRPr="00CC3425">
              <w:rPr>
                <w:sz w:val="22"/>
                <w:szCs w:val="22"/>
              </w:rPr>
              <w:t xml:space="preserve"> Тип1 </w:t>
            </w:r>
            <w:r w:rsidRPr="00CC3425">
              <w:rPr>
                <w:sz w:val="22"/>
                <w:szCs w:val="22"/>
                <w:lang w:val="en-US"/>
              </w:rPr>
              <w:t>UBIQUITI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UAP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AC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PRO</w:t>
            </w:r>
            <w:r w:rsidRPr="00CC3425">
              <w:rPr>
                <w:sz w:val="22"/>
                <w:szCs w:val="22"/>
              </w:rPr>
              <w:t xml:space="preserve"> - 1 шт., Проектор </w:t>
            </w:r>
            <w:r w:rsidRPr="00CC3425">
              <w:rPr>
                <w:sz w:val="22"/>
                <w:szCs w:val="22"/>
                <w:lang w:val="en-US"/>
              </w:rPr>
              <w:t>NEC</w:t>
            </w:r>
            <w:r w:rsidRPr="00CC342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C3425">
              <w:rPr>
                <w:sz w:val="22"/>
                <w:szCs w:val="22"/>
                <w:lang w:val="en-US"/>
              </w:rPr>
              <w:t>Cisco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WS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C</w:t>
            </w:r>
            <w:r w:rsidRPr="00CC3425">
              <w:rPr>
                <w:sz w:val="22"/>
                <w:szCs w:val="22"/>
              </w:rPr>
              <w:t>2960+48</w:t>
            </w:r>
            <w:r w:rsidRPr="00CC3425">
              <w:rPr>
                <w:sz w:val="22"/>
                <w:szCs w:val="22"/>
                <w:lang w:val="en-US"/>
              </w:rPr>
              <w:t>PST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L</w:t>
            </w:r>
            <w:r w:rsidRPr="00CC342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Switch</w:t>
            </w:r>
            <w:r w:rsidRPr="00CC3425">
              <w:rPr>
                <w:sz w:val="22"/>
                <w:szCs w:val="22"/>
              </w:rPr>
              <w:t xml:space="preserve"> 2626 - 1 шт., Компьютер </w:t>
            </w:r>
            <w:r w:rsidRPr="00CC3425">
              <w:rPr>
                <w:sz w:val="22"/>
                <w:szCs w:val="22"/>
                <w:lang w:val="en-US"/>
              </w:rPr>
              <w:t>Intel</w:t>
            </w:r>
            <w:r w:rsidRPr="00CC3425">
              <w:rPr>
                <w:sz w:val="22"/>
                <w:szCs w:val="22"/>
              </w:rPr>
              <w:t xml:space="preserve">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x</w:t>
            </w:r>
            <w:r w:rsidRPr="00CC3425">
              <w:rPr>
                <w:sz w:val="22"/>
                <w:szCs w:val="22"/>
              </w:rPr>
              <w:t xml:space="preserve">2 </w:t>
            </w:r>
            <w:r w:rsidRPr="00CC3425">
              <w:rPr>
                <w:sz w:val="22"/>
                <w:szCs w:val="22"/>
                <w:lang w:val="en-US"/>
              </w:rPr>
              <w:t>g</w:t>
            </w:r>
            <w:r w:rsidRPr="00CC3425">
              <w:rPr>
                <w:sz w:val="22"/>
                <w:szCs w:val="22"/>
              </w:rPr>
              <w:t>3250 /500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C3425">
              <w:rPr>
                <w:sz w:val="22"/>
                <w:szCs w:val="22"/>
              </w:rPr>
              <w:t xml:space="preserve">/монитор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C3425">
              <w:rPr>
                <w:sz w:val="22"/>
                <w:szCs w:val="22"/>
              </w:rPr>
              <w:t xml:space="preserve"> 21.5' - 1 шт., </w:t>
            </w:r>
            <w:r w:rsidRPr="00CC3425">
              <w:rPr>
                <w:sz w:val="22"/>
                <w:szCs w:val="22"/>
                <w:lang w:val="en-US"/>
              </w:rPr>
              <w:t>IP</w:t>
            </w:r>
            <w:r w:rsidRPr="00CC3425">
              <w:rPr>
                <w:sz w:val="22"/>
                <w:szCs w:val="22"/>
              </w:rPr>
              <w:t xml:space="preserve"> видеокамера </w:t>
            </w:r>
            <w:r w:rsidRPr="00CC3425">
              <w:rPr>
                <w:sz w:val="22"/>
                <w:szCs w:val="22"/>
                <w:lang w:val="en-US"/>
              </w:rPr>
              <w:t>Ubiquiti</w:t>
            </w:r>
            <w:r w:rsidRPr="00CC342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C3425">
              <w:rPr>
                <w:sz w:val="22"/>
                <w:szCs w:val="22"/>
                <w:lang w:val="en-US"/>
              </w:rPr>
              <w:t>UNI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FI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AP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PRO</w:t>
            </w:r>
            <w:r w:rsidRPr="00CC3425">
              <w:rPr>
                <w:sz w:val="22"/>
                <w:szCs w:val="22"/>
              </w:rPr>
              <w:t>/</w:t>
            </w:r>
            <w:r w:rsidRPr="00CC3425">
              <w:rPr>
                <w:sz w:val="22"/>
                <w:szCs w:val="22"/>
                <w:lang w:val="en-US"/>
              </w:rPr>
              <w:t>Ubiquiti</w:t>
            </w:r>
            <w:r w:rsidRPr="00CC342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A6BFD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C3425" w:rsidRPr="00CC3425" w14:paraId="573FF71E" w14:textId="77777777" w:rsidTr="007C54A7">
        <w:tc>
          <w:tcPr>
            <w:tcW w:w="7797" w:type="dxa"/>
            <w:shd w:val="clear" w:color="auto" w:fill="auto"/>
          </w:tcPr>
          <w:p w14:paraId="4A39D2D8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4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425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CC3425">
              <w:rPr>
                <w:sz w:val="22"/>
                <w:szCs w:val="22"/>
                <w:lang w:val="en-US"/>
              </w:rPr>
              <w:t>Intel</w:t>
            </w:r>
            <w:r w:rsidRPr="00CC3425">
              <w:rPr>
                <w:sz w:val="22"/>
                <w:szCs w:val="22"/>
              </w:rPr>
              <w:t xml:space="preserve">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425">
              <w:rPr>
                <w:sz w:val="22"/>
                <w:szCs w:val="22"/>
              </w:rPr>
              <w:t xml:space="preserve">3-2100 2.4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3425">
              <w:rPr>
                <w:sz w:val="22"/>
                <w:szCs w:val="22"/>
              </w:rPr>
              <w:t>/500/4/</w:t>
            </w:r>
            <w:r w:rsidRPr="00CC3425">
              <w:rPr>
                <w:sz w:val="22"/>
                <w:szCs w:val="22"/>
                <w:lang w:val="en-US"/>
              </w:rPr>
              <w:t>Acer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V</w:t>
            </w:r>
            <w:r w:rsidRPr="00CC3425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CC3425">
              <w:rPr>
                <w:sz w:val="22"/>
                <w:szCs w:val="22"/>
                <w:lang w:val="en-US"/>
              </w:rPr>
              <w:t>Panasonic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PT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VX</w:t>
            </w:r>
            <w:r w:rsidRPr="00CC3425">
              <w:rPr>
                <w:sz w:val="22"/>
                <w:szCs w:val="22"/>
              </w:rPr>
              <w:t xml:space="preserve">500 - 1 шт., Акустическая система </w:t>
            </w:r>
            <w:r w:rsidRPr="00CC3425">
              <w:rPr>
                <w:sz w:val="22"/>
                <w:szCs w:val="22"/>
                <w:lang w:val="en-US"/>
              </w:rPr>
              <w:t>APART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MASK</w:t>
            </w:r>
            <w:r w:rsidRPr="00CC3425">
              <w:rPr>
                <w:sz w:val="22"/>
                <w:szCs w:val="22"/>
              </w:rPr>
              <w:t>6</w:t>
            </w:r>
            <w:r w:rsidRPr="00CC3425">
              <w:rPr>
                <w:sz w:val="22"/>
                <w:szCs w:val="22"/>
                <w:lang w:val="en-US"/>
              </w:rPr>
              <w:t>T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W</w:t>
            </w:r>
            <w:r w:rsidRPr="00CC3425">
              <w:rPr>
                <w:sz w:val="22"/>
                <w:szCs w:val="22"/>
              </w:rPr>
              <w:t xml:space="preserve"> - 4 шт., Микшер-усилитель </w:t>
            </w:r>
            <w:r w:rsidRPr="00CC3425">
              <w:rPr>
                <w:sz w:val="22"/>
                <w:szCs w:val="22"/>
                <w:lang w:val="en-US"/>
              </w:rPr>
              <w:t>JDM</w:t>
            </w:r>
            <w:r w:rsidRPr="00CC3425">
              <w:rPr>
                <w:sz w:val="22"/>
                <w:szCs w:val="22"/>
              </w:rPr>
              <w:t xml:space="preserve">  </w:t>
            </w:r>
            <w:r w:rsidRPr="00CC3425">
              <w:rPr>
                <w:sz w:val="22"/>
                <w:szCs w:val="22"/>
                <w:lang w:val="en-US"/>
              </w:rPr>
              <w:t>TA</w:t>
            </w:r>
            <w:r w:rsidRPr="00CC3425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SCM</w:t>
            </w:r>
            <w:r w:rsidRPr="00CC3425">
              <w:rPr>
                <w:sz w:val="22"/>
                <w:szCs w:val="22"/>
              </w:rPr>
              <w:t>-4808</w:t>
            </w:r>
            <w:r w:rsidRPr="00CC3425">
              <w:rPr>
                <w:sz w:val="22"/>
                <w:szCs w:val="22"/>
                <w:lang w:val="en-US"/>
              </w:rPr>
              <w:t>MW</w:t>
            </w:r>
            <w:r w:rsidRPr="00CC342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5A88D4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C3425" w:rsidRPr="00CC3425" w14:paraId="45AFAB4C" w14:textId="77777777" w:rsidTr="007C54A7">
        <w:tc>
          <w:tcPr>
            <w:tcW w:w="7797" w:type="dxa"/>
            <w:shd w:val="clear" w:color="auto" w:fill="auto"/>
          </w:tcPr>
          <w:p w14:paraId="4BF82C63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4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425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CC3425">
              <w:rPr>
                <w:sz w:val="22"/>
                <w:szCs w:val="22"/>
                <w:lang w:val="en-US"/>
              </w:rPr>
              <w:t>Intel</w:t>
            </w:r>
            <w:r w:rsidRPr="00CC3425">
              <w:rPr>
                <w:sz w:val="22"/>
                <w:szCs w:val="22"/>
              </w:rPr>
              <w:t xml:space="preserve">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425">
              <w:rPr>
                <w:sz w:val="22"/>
                <w:szCs w:val="22"/>
              </w:rPr>
              <w:t xml:space="preserve">3-2100 2.4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3425">
              <w:rPr>
                <w:sz w:val="22"/>
                <w:szCs w:val="22"/>
              </w:rPr>
              <w:t>/500/4/</w:t>
            </w:r>
            <w:r w:rsidRPr="00CC3425">
              <w:rPr>
                <w:sz w:val="22"/>
                <w:szCs w:val="22"/>
                <w:lang w:val="en-US"/>
              </w:rPr>
              <w:t>Acer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V</w:t>
            </w:r>
            <w:r w:rsidRPr="00CC3425">
              <w:rPr>
                <w:sz w:val="22"/>
                <w:szCs w:val="22"/>
              </w:rPr>
              <w:t xml:space="preserve">193 19" - 1 шт., Колонки </w:t>
            </w:r>
            <w:r w:rsidRPr="00CC3425">
              <w:rPr>
                <w:sz w:val="22"/>
                <w:szCs w:val="22"/>
                <w:lang w:val="en-US"/>
              </w:rPr>
              <w:t>Hi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Fi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PRO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MASK</w:t>
            </w:r>
            <w:r w:rsidRPr="00CC3425">
              <w:rPr>
                <w:sz w:val="22"/>
                <w:szCs w:val="22"/>
              </w:rPr>
              <w:t>6</w:t>
            </w:r>
            <w:r w:rsidRPr="00CC3425">
              <w:rPr>
                <w:sz w:val="22"/>
                <w:szCs w:val="22"/>
                <w:lang w:val="en-US"/>
              </w:rPr>
              <w:t>T</w:t>
            </w:r>
            <w:r w:rsidRPr="00CC3425">
              <w:rPr>
                <w:sz w:val="22"/>
                <w:szCs w:val="22"/>
              </w:rPr>
              <w:t>-</w:t>
            </w:r>
            <w:r w:rsidRPr="00CC3425">
              <w:rPr>
                <w:sz w:val="22"/>
                <w:szCs w:val="22"/>
                <w:lang w:val="en-US"/>
              </w:rPr>
              <w:t>W</w:t>
            </w:r>
            <w:r w:rsidRPr="00CC342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C342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CC3425">
              <w:rPr>
                <w:sz w:val="22"/>
                <w:szCs w:val="22"/>
                <w:lang w:val="en-US"/>
              </w:rPr>
              <w:t>Behringer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XM</w:t>
            </w:r>
            <w:r w:rsidRPr="00CC3425">
              <w:rPr>
                <w:sz w:val="22"/>
                <w:szCs w:val="22"/>
              </w:rPr>
              <w:t xml:space="preserve">8500 </w:t>
            </w:r>
            <w:r w:rsidRPr="00CC3425">
              <w:rPr>
                <w:sz w:val="22"/>
                <w:szCs w:val="22"/>
                <w:lang w:val="en-US"/>
              </w:rPr>
              <w:t>ULTRAVOICE</w:t>
            </w:r>
            <w:r w:rsidRPr="00CC342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Champion</w:t>
            </w:r>
            <w:r w:rsidRPr="00CC3425">
              <w:rPr>
                <w:sz w:val="22"/>
                <w:szCs w:val="22"/>
              </w:rPr>
              <w:t xml:space="preserve"> 244х183см (</w:t>
            </w:r>
            <w:r w:rsidRPr="00CC3425">
              <w:rPr>
                <w:sz w:val="22"/>
                <w:szCs w:val="22"/>
                <w:lang w:val="en-US"/>
              </w:rPr>
              <w:t>SCM</w:t>
            </w:r>
            <w:r w:rsidRPr="00CC3425">
              <w:rPr>
                <w:sz w:val="22"/>
                <w:szCs w:val="22"/>
              </w:rPr>
              <w:t xml:space="preserve">-4304) - 1 шт., Проектор </w:t>
            </w:r>
            <w:r w:rsidRPr="00CC3425">
              <w:rPr>
                <w:sz w:val="22"/>
                <w:szCs w:val="22"/>
                <w:lang w:val="en-US"/>
              </w:rPr>
              <w:t>NEC</w:t>
            </w:r>
            <w:r w:rsidRPr="00CC3425">
              <w:rPr>
                <w:sz w:val="22"/>
                <w:szCs w:val="22"/>
              </w:rPr>
              <w:t xml:space="preserve"> М350 Х с </w:t>
            </w:r>
            <w:proofErr w:type="spellStart"/>
            <w:r w:rsidRPr="00CC3425">
              <w:rPr>
                <w:sz w:val="22"/>
                <w:szCs w:val="22"/>
              </w:rPr>
              <w:t>дополн</w:t>
            </w:r>
            <w:proofErr w:type="spellEnd"/>
            <w:r w:rsidRPr="00CC3425">
              <w:rPr>
                <w:sz w:val="22"/>
                <w:szCs w:val="22"/>
              </w:rPr>
              <w:t xml:space="preserve">. </w:t>
            </w:r>
            <w:proofErr w:type="spellStart"/>
            <w:r w:rsidRPr="00CC3425">
              <w:rPr>
                <w:sz w:val="22"/>
                <w:szCs w:val="22"/>
              </w:rPr>
              <w:t>компл</w:t>
            </w:r>
            <w:proofErr w:type="spellEnd"/>
            <w:r w:rsidRPr="00CC342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CBC0CA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C3425" w:rsidRPr="00CC3425" w14:paraId="53670332" w14:textId="77777777" w:rsidTr="007C54A7">
        <w:tc>
          <w:tcPr>
            <w:tcW w:w="7797" w:type="dxa"/>
            <w:shd w:val="clear" w:color="auto" w:fill="auto"/>
          </w:tcPr>
          <w:p w14:paraId="7F4B5900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34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42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C3425">
              <w:rPr>
                <w:sz w:val="22"/>
                <w:szCs w:val="22"/>
                <w:lang w:val="en-US"/>
              </w:rPr>
              <w:t>Intel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I</w:t>
            </w:r>
            <w:r w:rsidRPr="00CC3425">
              <w:rPr>
                <w:sz w:val="22"/>
                <w:szCs w:val="22"/>
              </w:rPr>
              <w:t>5-7400/16</w:t>
            </w:r>
            <w:r w:rsidRPr="00CC3425">
              <w:rPr>
                <w:sz w:val="22"/>
                <w:szCs w:val="22"/>
                <w:lang w:val="en-US"/>
              </w:rPr>
              <w:t>Gb</w:t>
            </w:r>
            <w:r w:rsidRPr="00CC3425">
              <w:rPr>
                <w:sz w:val="22"/>
                <w:szCs w:val="22"/>
              </w:rPr>
              <w:t>/1</w:t>
            </w:r>
            <w:r w:rsidRPr="00CC3425">
              <w:rPr>
                <w:sz w:val="22"/>
                <w:szCs w:val="22"/>
                <w:lang w:val="en-US"/>
              </w:rPr>
              <w:t>Tb</w:t>
            </w:r>
            <w:r w:rsidRPr="00CC3425">
              <w:rPr>
                <w:sz w:val="22"/>
                <w:szCs w:val="22"/>
              </w:rPr>
              <w:t xml:space="preserve">/ видеокарта </w:t>
            </w:r>
            <w:r w:rsidRPr="00CC3425">
              <w:rPr>
                <w:sz w:val="22"/>
                <w:szCs w:val="22"/>
                <w:lang w:val="en-US"/>
              </w:rPr>
              <w:t>NVIDIA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GeForce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GT</w:t>
            </w:r>
            <w:r w:rsidRPr="00CC3425">
              <w:rPr>
                <w:sz w:val="22"/>
                <w:szCs w:val="22"/>
              </w:rPr>
              <w:t xml:space="preserve"> 710/Монитор </w:t>
            </w:r>
            <w:r w:rsidRPr="00CC3425">
              <w:rPr>
                <w:sz w:val="22"/>
                <w:szCs w:val="22"/>
                <w:lang w:val="en-US"/>
              </w:rPr>
              <w:t>DELL</w:t>
            </w:r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S</w:t>
            </w:r>
            <w:r w:rsidRPr="00CC3425">
              <w:rPr>
                <w:sz w:val="22"/>
                <w:szCs w:val="22"/>
              </w:rPr>
              <w:t>2218</w:t>
            </w:r>
            <w:r w:rsidRPr="00CC3425">
              <w:rPr>
                <w:sz w:val="22"/>
                <w:szCs w:val="22"/>
                <w:lang w:val="en-US"/>
              </w:rPr>
              <w:t>H</w:t>
            </w:r>
            <w:r w:rsidRPr="00CC342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Switch</w:t>
            </w:r>
            <w:r w:rsidRPr="00CC342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x</w:t>
            </w:r>
            <w:r w:rsidRPr="00CC342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C3425">
              <w:rPr>
                <w:sz w:val="22"/>
                <w:szCs w:val="22"/>
              </w:rPr>
              <w:t>подпружинен.ручной</w:t>
            </w:r>
            <w:proofErr w:type="spellEnd"/>
            <w:r w:rsidRPr="00CC3425">
              <w:rPr>
                <w:sz w:val="22"/>
                <w:szCs w:val="22"/>
              </w:rPr>
              <w:t xml:space="preserve"> </w:t>
            </w:r>
            <w:r w:rsidRPr="00CC3425">
              <w:rPr>
                <w:sz w:val="22"/>
                <w:szCs w:val="22"/>
                <w:lang w:val="en-US"/>
              </w:rPr>
              <w:t>MW</w:t>
            </w:r>
            <w:r w:rsidRPr="00CC3425">
              <w:rPr>
                <w:sz w:val="22"/>
                <w:szCs w:val="22"/>
              </w:rPr>
              <w:t xml:space="preserve"> </w:t>
            </w:r>
            <w:proofErr w:type="spellStart"/>
            <w:r w:rsidRPr="00CC342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C3425">
              <w:rPr>
                <w:sz w:val="22"/>
                <w:szCs w:val="22"/>
              </w:rPr>
              <w:t xml:space="preserve"> 200х200см (</w:t>
            </w:r>
            <w:r w:rsidRPr="00CC3425">
              <w:rPr>
                <w:sz w:val="22"/>
                <w:szCs w:val="22"/>
                <w:lang w:val="en-US"/>
              </w:rPr>
              <w:t>S</w:t>
            </w:r>
            <w:r w:rsidRPr="00CC3425">
              <w:rPr>
                <w:sz w:val="22"/>
                <w:szCs w:val="22"/>
              </w:rPr>
              <w:t>/</w:t>
            </w:r>
            <w:r w:rsidRPr="00CC3425">
              <w:rPr>
                <w:sz w:val="22"/>
                <w:szCs w:val="22"/>
                <w:lang w:val="en-US"/>
              </w:rPr>
              <w:t>N</w:t>
            </w:r>
            <w:r w:rsidRPr="00CC342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A23F67" w14:textId="77777777" w:rsidR="00CC3425" w:rsidRPr="00CC3425" w:rsidRDefault="00CC3425" w:rsidP="007C54A7">
            <w:pPr>
              <w:pStyle w:val="Style214"/>
              <w:ind w:firstLine="0"/>
              <w:rPr>
                <w:sz w:val="22"/>
                <w:szCs w:val="22"/>
              </w:rPr>
            </w:pPr>
            <w:r w:rsidRPr="00CC34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Случайные события</w:t>
            </w:r>
          </w:p>
        </w:tc>
      </w:tr>
      <w:tr w:rsidR="009E6058" w14:paraId="69A29882" w14:textId="77777777" w:rsidTr="00F00293">
        <w:tc>
          <w:tcPr>
            <w:tcW w:w="562" w:type="dxa"/>
          </w:tcPr>
          <w:p w14:paraId="3E486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96F7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вероятности случайного события</w:t>
            </w:r>
          </w:p>
        </w:tc>
      </w:tr>
      <w:tr w:rsidR="009E6058" w14:paraId="02BE552D" w14:textId="77777777" w:rsidTr="00F00293">
        <w:tc>
          <w:tcPr>
            <w:tcW w:w="562" w:type="dxa"/>
          </w:tcPr>
          <w:p w14:paraId="1DC1A2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87DF2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Условная вероятность. Независимые события</w:t>
            </w:r>
          </w:p>
        </w:tc>
      </w:tr>
      <w:tr w:rsidR="009E6058" w14:paraId="11245A2E" w14:textId="77777777" w:rsidTr="00F00293">
        <w:tc>
          <w:tcPr>
            <w:tcW w:w="562" w:type="dxa"/>
          </w:tcPr>
          <w:p w14:paraId="5AD63E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8293D5F" w14:textId="77777777" w:rsidR="009E6058" w:rsidRPr="0094517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Теоремы сложения и умножения вероятностей.</w:t>
            </w:r>
          </w:p>
        </w:tc>
      </w:tr>
      <w:tr w:rsidR="009E6058" w14:paraId="0946F0F4" w14:textId="77777777" w:rsidTr="00F00293">
        <w:tc>
          <w:tcPr>
            <w:tcW w:w="562" w:type="dxa"/>
          </w:tcPr>
          <w:p w14:paraId="3AA44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AADD1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полной вероятности</w:t>
            </w:r>
          </w:p>
        </w:tc>
      </w:tr>
      <w:tr w:rsidR="009E6058" w14:paraId="0C9D0F56" w14:textId="77777777" w:rsidTr="00F00293">
        <w:tc>
          <w:tcPr>
            <w:tcW w:w="562" w:type="dxa"/>
          </w:tcPr>
          <w:p w14:paraId="01966B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29E43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Байеса</w:t>
            </w:r>
          </w:p>
        </w:tc>
      </w:tr>
      <w:tr w:rsidR="009E6058" w14:paraId="19F307BA" w14:textId="77777777" w:rsidTr="00F00293">
        <w:tc>
          <w:tcPr>
            <w:tcW w:w="562" w:type="dxa"/>
          </w:tcPr>
          <w:p w14:paraId="006203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B370C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Схема Бернулли</w:t>
            </w:r>
          </w:p>
        </w:tc>
      </w:tr>
      <w:tr w:rsidR="009E6058" w14:paraId="6C658AC0" w14:textId="77777777" w:rsidTr="00F00293">
        <w:tc>
          <w:tcPr>
            <w:tcW w:w="562" w:type="dxa"/>
          </w:tcPr>
          <w:p w14:paraId="1B7C23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5FDB1D" w14:textId="77777777" w:rsidR="009E6058" w:rsidRPr="0094517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Дискретные случайные величины, их числовые характеристики</w:t>
            </w:r>
          </w:p>
        </w:tc>
      </w:tr>
      <w:tr w:rsidR="009E6058" w14:paraId="710F7E87" w14:textId="77777777" w:rsidTr="00F00293">
        <w:tc>
          <w:tcPr>
            <w:tcW w:w="562" w:type="dxa"/>
          </w:tcPr>
          <w:p w14:paraId="0E88CF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99B7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Биномиальный закон распределения</w:t>
            </w:r>
          </w:p>
        </w:tc>
      </w:tr>
      <w:tr w:rsidR="009E6058" w14:paraId="6E4D7155" w14:textId="77777777" w:rsidTr="00F00293">
        <w:tc>
          <w:tcPr>
            <w:tcW w:w="562" w:type="dxa"/>
          </w:tcPr>
          <w:p w14:paraId="7A75E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8EA445D" w14:textId="77777777" w:rsidR="009E6058" w:rsidRPr="0094517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Непрерывные случайные величины, их числовые характеристики</w:t>
            </w:r>
          </w:p>
        </w:tc>
      </w:tr>
      <w:tr w:rsidR="009E6058" w14:paraId="75D80E36" w14:textId="77777777" w:rsidTr="00F00293">
        <w:tc>
          <w:tcPr>
            <w:tcW w:w="562" w:type="dxa"/>
          </w:tcPr>
          <w:p w14:paraId="2C01CA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BAF79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Равномерный закон распределения</w:t>
            </w:r>
          </w:p>
        </w:tc>
      </w:tr>
      <w:tr w:rsidR="009E6058" w14:paraId="5F8FC239" w14:textId="77777777" w:rsidTr="00F00293">
        <w:tc>
          <w:tcPr>
            <w:tcW w:w="562" w:type="dxa"/>
          </w:tcPr>
          <w:p w14:paraId="7CA61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3085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Нормальный закон распределения</w:t>
            </w:r>
          </w:p>
        </w:tc>
      </w:tr>
      <w:tr w:rsidR="009E6058" w14:paraId="71A92F40" w14:textId="77777777" w:rsidTr="00F00293">
        <w:tc>
          <w:tcPr>
            <w:tcW w:w="562" w:type="dxa"/>
          </w:tcPr>
          <w:p w14:paraId="291AE3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9EC99D" w14:textId="77777777" w:rsidR="009E6058" w:rsidRPr="0094517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Генеральная и выборочная совокупности, их числовые характеристики</w:t>
            </w:r>
          </w:p>
        </w:tc>
      </w:tr>
      <w:tr w:rsidR="009E6058" w14:paraId="7965B507" w14:textId="77777777" w:rsidTr="00F00293">
        <w:tc>
          <w:tcPr>
            <w:tcW w:w="562" w:type="dxa"/>
          </w:tcPr>
          <w:p w14:paraId="02869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FA85F87" w14:textId="77777777" w:rsidR="009E6058" w:rsidRPr="0094517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Точечное и интервальное оценивание параметров генеральной совокупности</w:t>
            </w:r>
          </w:p>
        </w:tc>
      </w:tr>
      <w:tr w:rsidR="009E6058" w14:paraId="0AC7E817" w14:textId="77777777" w:rsidTr="00F00293">
        <w:tc>
          <w:tcPr>
            <w:tcW w:w="562" w:type="dxa"/>
          </w:tcPr>
          <w:p w14:paraId="4DDEC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7CCE7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Проверка статистических гипотез</w:t>
            </w:r>
          </w:p>
        </w:tc>
      </w:tr>
      <w:tr w:rsidR="009E6058" w14:paraId="174EA3BD" w14:textId="77777777" w:rsidTr="00F00293">
        <w:tc>
          <w:tcPr>
            <w:tcW w:w="562" w:type="dxa"/>
          </w:tcPr>
          <w:p w14:paraId="321F6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C861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зависимостей</w:t>
            </w:r>
          </w:p>
        </w:tc>
      </w:tr>
      <w:tr w:rsidR="009E6058" w14:paraId="20027952" w14:textId="77777777" w:rsidTr="00F00293">
        <w:tc>
          <w:tcPr>
            <w:tcW w:w="562" w:type="dxa"/>
          </w:tcPr>
          <w:p w14:paraId="3EEC3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70683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статистических оценок</w:t>
            </w:r>
          </w:p>
        </w:tc>
      </w:tr>
      <w:tr w:rsidR="009E6058" w14:paraId="5AFED414" w14:textId="77777777" w:rsidTr="00F00293">
        <w:tc>
          <w:tcPr>
            <w:tcW w:w="562" w:type="dxa"/>
          </w:tcPr>
          <w:p w14:paraId="19F51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A265103" w14:textId="77777777" w:rsidR="009E6058" w:rsidRPr="0094517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Интервальное оценивание параметров генеральной совокупности</w:t>
            </w:r>
          </w:p>
        </w:tc>
      </w:tr>
      <w:tr w:rsidR="009E6058" w14:paraId="049C242B" w14:textId="77777777" w:rsidTr="00F00293">
        <w:tc>
          <w:tcPr>
            <w:tcW w:w="562" w:type="dxa"/>
          </w:tcPr>
          <w:p w14:paraId="7D1AE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BA99A96" w14:textId="77777777" w:rsidR="009E6058" w:rsidRPr="0094517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Примеры задач проверки статистических гипотез</w:t>
            </w:r>
          </w:p>
        </w:tc>
      </w:tr>
      <w:tr w:rsidR="009E6058" w14:paraId="184D26E0" w14:textId="77777777" w:rsidTr="00F00293">
        <w:tc>
          <w:tcPr>
            <w:tcW w:w="562" w:type="dxa"/>
          </w:tcPr>
          <w:p w14:paraId="752437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72E8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Статистическое исследование зависимостей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51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517F" w14:paraId="5A1C9382" w14:textId="77777777" w:rsidTr="00801458">
        <w:tc>
          <w:tcPr>
            <w:tcW w:w="2336" w:type="dxa"/>
          </w:tcPr>
          <w:p w14:paraId="4C518DAB" w14:textId="77777777" w:rsidR="005D65A5" w:rsidRPr="009451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51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51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51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517F" w14:paraId="07658034" w14:textId="77777777" w:rsidTr="00801458">
        <w:tc>
          <w:tcPr>
            <w:tcW w:w="2336" w:type="dxa"/>
          </w:tcPr>
          <w:p w14:paraId="1553D698" w14:textId="78F29BFB" w:rsidR="005D65A5" w:rsidRPr="009451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4517F" w14:paraId="5124A6FA" w14:textId="77777777" w:rsidTr="00801458">
        <w:tc>
          <w:tcPr>
            <w:tcW w:w="2336" w:type="dxa"/>
          </w:tcPr>
          <w:p w14:paraId="62D92CB3" w14:textId="77777777" w:rsidR="005D65A5" w:rsidRPr="009451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94BA40" w14:textId="77777777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BA0052" w14:textId="77777777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EAAFFD1" w14:textId="77777777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94517F" w14:paraId="25628924" w14:textId="77777777" w:rsidTr="00801458">
        <w:tc>
          <w:tcPr>
            <w:tcW w:w="2336" w:type="dxa"/>
          </w:tcPr>
          <w:p w14:paraId="0626AB8D" w14:textId="77777777" w:rsidR="005D65A5" w:rsidRPr="009451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8FF4D3" w14:textId="77777777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B009C2" w14:textId="77777777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733FC8" w14:textId="77777777" w:rsidR="005D65A5" w:rsidRPr="0094517F" w:rsidRDefault="007478E0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517F" w14:paraId="6413959F" w14:textId="77777777" w:rsidTr="00981AC8">
        <w:tc>
          <w:tcPr>
            <w:tcW w:w="562" w:type="dxa"/>
          </w:tcPr>
          <w:p w14:paraId="2C787313" w14:textId="77777777" w:rsidR="0094517F" w:rsidRPr="009E6058" w:rsidRDefault="0094517F" w:rsidP="00981A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E35A80" w14:textId="77777777" w:rsidR="0094517F" w:rsidRPr="0094517F" w:rsidRDefault="0094517F" w:rsidP="00981A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1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517F" w14:paraId="0267C479" w14:textId="77777777" w:rsidTr="00801458">
        <w:tc>
          <w:tcPr>
            <w:tcW w:w="2500" w:type="pct"/>
          </w:tcPr>
          <w:p w14:paraId="37F699C9" w14:textId="77777777" w:rsidR="00B8237E" w:rsidRPr="009451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51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1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517F" w14:paraId="3F240151" w14:textId="77777777" w:rsidTr="00801458">
        <w:tc>
          <w:tcPr>
            <w:tcW w:w="2500" w:type="pct"/>
          </w:tcPr>
          <w:p w14:paraId="61E91592" w14:textId="61A0874C" w:rsidR="00B8237E" w:rsidRPr="009451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4517F" w:rsidRDefault="005C548A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517F" w14:paraId="1A19870C" w14:textId="77777777" w:rsidTr="00801458">
        <w:tc>
          <w:tcPr>
            <w:tcW w:w="2500" w:type="pct"/>
          </w:tcPr>
          <w:p w14:paraId="5033E75E" w14:textId="77777777" w:rsidR="00B8237E" w:rsidRPr="0094517F" w:rsidRDefault="00B8237E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3FF150" w14:textId="77777777" w:rsidR="00B8237E" w:rsidRPr="0094517F" w:rsidRDefault="005C548A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517F" w14:paraId="64EC9635" w14:textId="77777777" w:rsidTr="00801458">
        <w:tc>
          <w:tcPr>
            <w:tcW w:w="2500" w:type="pct"/>
          </w:tcPr>
          <w:p w14:paraId="605E89EF" w14:textId="77777777" w:rsidR="00B8237E" w:rsidRPr="009451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DE86F8" w14:textId="77777777" w:rsidR="00B8237E" w:rsidRPr="0094517F" w:rsidRDefault="005C548A" w:rsidP="00801458">
            <w:pPr>
              <w:rPr>
                <w:rFonts w:ascii="Times New Roman" w:hAnsi="Times New Roman" w:cs="Times New Roman"/>
              </w:rPr>
            </w:pPr>
            <w:r w:rsidRPr="0094517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34CB5" w14:textId="77777777" w:rsidR="005441EE" w:rsidRDefault="005441EE" w:rsidP="00315CA6">
      <w:pPr>
        <w:spacing w:after="0" w:line="240" w:lineRule="auto"/>
      </w:pPr>
      <w:r>
        <w:separator/>
      </w:r>
    </w:p>
  </w:endnote>
  <w:endnote w:type="continuationSeparator" w:id="0">
    <w:p w14:paraId="29780CB8" w14:textId="77777777" w:rsidR="005441EE" w:rsidRDefault="005441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95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9E765" w14:textId="77777777" w:rsidR="005441EE" w:rsidRDefault="005441EE" w:rsidP="00315CA6">
      <w:pPr>
        <w:spacing w:after="0" w:line="240" w:lineRule="auto"/>
      </w:pPr>
      <w:r>
        <w:separator/>
      </w:r>
    </w:p>
  </w:footnote>
  <w:footnote w:type="continuationSeparator" w:id="0">
    <w:p w14:paraId="369583C1" w14:textId="77777777" w:rsidR="005441EE" w:rsidRDefault="005441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1BB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1EE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17F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95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42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v-2-ch-chast-1-teoriya-veroyatnostey-42123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i-matematicheskaya-statistika-46833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2-matematicheskaya-statistika-4212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279A1C-914E-4786-9783-D5843460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3276</Words>
  <Characters>18676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