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Цифровое венчурное финансирование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ABF1D1" w:rsidR="00A77598" w:rsidRPr="00C57B65" w:rsidRDefault="00C57B6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50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503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05038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BD3DDA" w:rsidR="004475DA" w:rsidRPr="00C57B65" w:rsidRDefault="00C57B6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D86C4E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95E292" w:rsidR="00D75436" w:rsidRDefault="00184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62DF2B7" w:rsidR="00D75436" w:rsidRDefault="00184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9A2F20" w:rsidR="00D75436" w:rsidRDefault="00184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395018" w:rsidR="00D75436" w:rsidRDefault="00184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1B5B2B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1A318D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829C8A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8577AE1" w:rsidR="00D75436" w:rsidRDefault="00184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A7D782" w:rsidR="00D75436" w:rsidRDefault="00184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FC5F6D" w:rsidR="00D75436" w:rsidRDefault="00184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5B82A0" w:rsidR="00D75436" w:rsidRDefault="001849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4DAE04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EF1ECC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F3C9BD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9FCC43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754581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F7B7AA" w:rsidR="00D75436" w:rsidRDefault="001849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03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 цифровом венчурном финансировании и выработка умения использовать его для целей Финансового менеджмента и управления инвестициями.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Цифровое венчурное финансирование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050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50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50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50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50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50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050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50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5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</w:rPr>
              <w:t>ПК-1 - Способен разрабатывать и реализовывать финансовую политику на основе владения методами финансового менеджмента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5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ПК-1.2 - Использует знания, методы и подходы к формированию финансовой политики на основе методов финансового менеджмента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5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5038">
              <w:rPr>
                <w:rFonts w:ascii="Times New Roman" w:hAnsi="Times New Roman" w:cs="Times New Roman"/>
              </w:rPr>
              <w:t>концепции цифрового финансирования как метод финансового менеджмента для реализации финансовой политики.</w:t>
            </w:r>
            <w:r w:rsidRPr="002050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FE9543" w:rsidR="00751095" w:rsidRPr="00205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5038">
              <w:rPr>
                <w:rFonts w:ascii="Times New Roman" w:hAnsi="Times New Roman" w:cs="Times New Roman"/>
              </w:rPr>
              <w:t>использовать инструменты венчурного финансирования для реализации финансовой политики.</w:t>
            </w:r>
            <w:r w:rsidRPr="0020503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CB0F826" w:rsidR="00751095" w:rsidRPr="002050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5038">
              <w:rPr>
                <w:rFonts w:ascii="Times New Roman" w:hAnsi="Times New Roman" w:cs="Times New Roman"/>
              </w:rPr>
              <w:t xml:space="preserve">навыками финансового менеджмента с использованием инструментов цифрового финансирования и обеспечения инвестиций на основе </w:t>
            </w:r>
            <w:proofErr w:type="spellStart"/>
            <w:r w:rsidR="00FD518F" w:rsidRPr="00205038">
              <w:rPr>
                <w:rFonts w:ascii="Times New Roman" w:hAnsi="Times New Roman" w:cs="Times New Roman"/>
              </w:rPr>
              <w:t>венчуров</w:t>
            </w:r>
            <w:proofErr w:type="spellEnd"/>
            <w:r w:rsidR="00FD518F" w:rsidRPr="0020503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205038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20503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050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050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0503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0503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050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(ак</w:t>
            </w:r>
            <w:r w:rsidR="00AE2B1A" w:rsidRPr="00205038">
              <w:rPr>
                <w:rFonts w:ascii="Times New Roman" w:hAnsi="Times New Roman" w:cs="Times New Roman"/>
                <w:b/>
              </w:rPr>
              <w:t>адемические</w:t>
            </w:r>
            <w:r w:rsidRPr="0020503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05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05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05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05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050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05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05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05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05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0503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050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05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Тема 1. Концептуальные основы венчурного 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05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5038">
              <w:rPr>
                <w:sz w:val="22"/>
                <w:szCs w:val="22"/>
                <w:lang w:bidi="ru-RU"/>
              </w:rPr>
              <w:t>Инновации и инвестиции. Виды инноваций и финансовых инструментов. Инновационное развитие экономики и проблема его ресурсного обеспечения. Различие и сходство венчурного и технологического бизнеса. Источники финансирования инноваций. Венчурное финансирование и венчурные фонды, механизм их функционирования в Российской Федерации. Особенности потребностей в венчурном капитале на стадиях начала бизнеса, расширения бизнеса, M&amp;A. Специфика продукта, привлекательного для венчурного финансирования. Инвестиции в высокие технологии (high technology products), ориентация на продукцию для промышленности (В2В) и потребительский рынок (В2С).  Цифровые деньги, цифровые финансовые активы. Анализ нормативно-правового обеспечения цифрового и венчурного финансирования.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05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05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05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05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4022A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0D5E86" w14:textId="77777777" w:rsidR="004475DA" w:rsidRPr="00205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Тема 2. Источники венчурного 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FE83D" w14:textId="77777777" w:rsidR="004475DA" w:rsidRPr="00205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5038">
              <w:rPr>
                <w:sz w:val="22"/>
                <w:szCs w:val="22"/>
                <w:lang w:bidi="ru-RU"/>
              </w:rPr>
              <w:t>Источники венчурного капитала, наиболее соответствующие стадиям развития бизнеса. Венчурные фонды, специализирующиеся на LBOs и реструктуризации – как наиболее универсальные источники. Возможности рынка венчурного капитала: наличие и доступность; преимущества и недостатки синдикации и со-инвестирования; объемы, на которые можно рассчитывать и которые следует запрашивать. Наличие венчурного капитала; возможности, доступные предпринимателю, в т.ч. в России; преимущества и возможности синдикации и со-инвестирования; доступность венчурного капитала; объемы, на которые можно рассчитывать и которые следует запрашивать. Заявка на инвестиции, как основной документ, призванный инициировать источник венчурного капитала к проведению переговоров. Задачи, содержание и объем заявки, вопросы, которые следует отразить. Различия заявок для разных видов источников венчурного капитала и типов проектов. Типовые вопросы, представляющие основной интерес для инвестора: перспективы роста и реальность планов, пути выхода из инвестиции, качество корпоративного управления. Задачи, решаемые в ходе переговоров на разных этапах сделки в области привлечения венчурного капитала: обсуждение бизнес-плана и перспектив роста, согласование оценки стоимости компании, финансовой и юридической проверки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D306C" w14:textId="77777777" w:rsidR="004475DA" w:rsidRPr="00205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2764EB" w14:textId="77777777" w:rsidR="004475DA" w:rsidRPr="00205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7625D" w14:textId="77777777" w:rsidR="004475DA" w:rsidRPr="00205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55F34" w14:textId="77777777" w:rsidR="004475DA" w:rsidRPr="00205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71475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227DF3" w14:textId="77777777" w:rsidR="004475DA" w:rsidRPr="00205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Тема 3. Механизмы венчурного 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6B1C2" w14:textId="77777777" w:rsidR="004475DA" w:rsidRPr="00205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5038">
              <w:rPr>
                <w:sz w:val="22"/>
                <w:szCs w:val="22"/>
                <w:lang w:bidi="ru-RU"/>
              </w:rPr>
              <w:t>Сущность венчурного инвестирования: понятие, основные задачи и функции. Кому подходит венчурное финансирование?  Направления поддержки: инновационная деятельность, социальные проекты, молодые изобретатели и др. Оформление заявок и сроки их подачи. Процедура рассмотрения заявок; Размер и условия венчурного финансирования. Основные критерии определения победителей конкурсов и грантов. Почему венчурные фонды говорят «нет»? Зарубежный опыт развития венчурных проектов. Перечень и характеристика российских участников венчурного рынка. Особенности различных систем налогообложения и специфика венчурного кредитования в России. Бизнес-ангелы Особенности венчурных инвестиций в розничную и оптовую торговлю, в добывающую промышленность, в индустрию развлечений. Особенности привлечения венчурного капитала в компании высокотехнологичных секторов экономики. Обыкновенные акции, привилегированные акции, конвертируемые долговые инструменты, комбинации инструментов в венчурном финансировании. Способы финансирования: конкурсы, гранты. Механизмы финансирования стартапов. Краудинвестинговые платформы.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E618D" w14:textId="77777777" w:rsidR="004475DA" w:rsidRPr="00205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9144A7" w14:textId="77777777" w:rsidR="004475DA" w:rsidRPr="00205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379C2" w14:textId="77777777" w:rsidR="004475DA" w:rsidRPr="00205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2DF11" w14:textId="77777777" w:rsidR="004475DA" w:rsidRPr="00205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A9CE2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ED9C1" w14:textId="77777777" w:rsidR="004475DA" w:rsidRPr="002050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Тема 4. Цифровое финансирование.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F48419" w14:textId="77777777" w:rsidR="004475DA" w:rsidRPr="002050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5038">
              <w:rPr>
                <w:sz w:val="22"/>
                <w:szCs w:val="22"/>
                <w:lang w:bidi="ru-RU"/>
              </w:rPr>
              <w:t>Законодательное обеспечение краудфандинга в США, Великобритания, Германия. Формирование нормативно-правового обеспечения в Российской Федерации. Возможные риски проектов на основе краудфандинговых технологий и пути их снижения. Нормативно-правовые основы венчурного бизнеса. Виды краудфандинговых проектов, этапы их формирования и реализации. Взаимодействие участников. Формы краудфандинга: пожертвование; за вознаграждение; акционерный.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7C9BC1" w14:textId="77777777" w:rsidR="004475DA" w:rsidRPr="00205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7031CD" w14:textId="77777777" w:rsidR="004475DA" w:rsidRPr="002050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335486" w14:textId="77777777" w:rsidR="004475DA" w:rsidRPr="002050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3E645B" w14:textId="77777777" w:rsidR="004475DA" w:rsidRPr="002050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0503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503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0503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0503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503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503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050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503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050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503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050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050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0503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20503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0503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503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0503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503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0503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5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</w:rPr>
              <w:t>Береговой В.А. Венчурное финансирование</w:t>
            </w:r>
            <w:proofErr w:type="gramStart"/>
            <w:r w:rsidRPr="0020503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5038">
              <w:rPr>
                <w:rFonts w:ascii="Times New Roman" w:hAnsi="Times New Roman" w:cs="Times New Roman"/>
              </w:rPr>
              <w:t xml:space="preserve"> учебное пособие / 2014, Санкт-Петербург : Изд-во СПбГЭУ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05038" w:rsidRDefault="001849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05038">
                <w:rPr>
                  <w:color w:val="00008B"/>
                  <w:u w:val="single"/>
                </w:rPr>
                <w:t>https://opac.unecon.ru/elibrary/elib/468702279.pdf</w:t>
              </w:r>
            </w:hyperlink>
          </w:p>
        </w:tc>
      </w:tr>
      <w:tr w:rsidR="00262CF0" w:rsidRPr="00205038" w14:paraId="57C44F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A77AF8" w14:textId="77777777" w:rsidR="00262CF0" w:rsidRPr="00205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</w:rPr>
              <w:t>Анисимова А.</w:t>
            </w:r>
            <w:proofErr w:type="gramStart"/>
            <w:r w:rsidRPr="00205038">
              <w:rPr>
                <w:rFonts w:ascii="Times New Roman" w:hAnsi="Times New Roman" w:cs="Times New Roman"/>
              </w:rPr>
              <w:t>Ю</w:t>
            </w:r>
            <w:proofErr w:type="gramEnd"/>
            <w:r w:rsidRPr="002050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5038">
              <w:rPr>
                <w:rFonts w:ascii="Times New Roman" w:hAnsi="Times New Roman" w:cs="Times New Roman"/>
              </w:rPr>
              <w:t>Пятаева</w:t>
            </w:r>
            <w:proofErr w:type="spellEnd"/>
            <w:r w:rsidRPr="00205038">
              <w:rPr>
                <w:rFonts w:ascii="Times New Roman" w:hAnsi="Times New Roman" w:cs="Times New Roman"/>
              </w:rPr>
              <w:t xml:space="preserve"> О.А. Технологическое брокерство : учебник для вузов / 2024, Москва : Издательство </w:t>
            </w:r>
            <w:proofErr w:type="spellStart"/>
            <w:r w:rsidRPr="00205038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2529E0" w14:textId="77777777" w:rsidR="00262CF0" w:rsidRPr="00205038" w:rsidRDefault="001849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05038">
                <w:rPr>
                  <w:color w:val="00008B"/>
                  <w:u w:val="single"/>
                </w:rPr>
                <w:t>https://urait.ru/book/tehnologicheskoe-brokerstvo-532204</w:t>
              </w:r>
            </w:hyperlink>
          </w:p>
        </w:tc>
      </w:tr>
      <w:tr w:rsidR="00262CF0" w:rsidRPr="00C57B65" w14:paraId="7F53F2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2C40D2" w14:textId="77777777" w:rsidR="00262CF0" w:rsidRPr="00205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</w:rPr>
              <w:t>Паникарова, С. В., Власов М.В. Управление знаниями и интеллектуальным капиталом</w:t>
            </w:r>
            <w:proofErr w:type="gramStart"/>
            <w:r w:rsidRPr="0020503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5038">
              <w:rPr>
                <w:rFonts w:ascii="Times New Roman" w:hAnsi="Times New Roman" w:cs="Times New Roman"/>
              </w:rPr>
              <w:t xml:space="preserve"> учебник для вузов, 2023, Москва : Издательство </w:t>
            </w:r>
            <w:proofErr w:type="spellStart"/>
            <w:r w:rsidRPr="0020503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5038">
              <w:rPr>
                <w:rFonts w:ascii="Times New Roman" w:hAnsi="Times New Roman" w:cs="Times New Roman"/>
              </w:rPr>
              <w:t>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BF6A0B" w14:textId="77777777" w:rsidR="00262CF0" w:rsidRPr="00205038" w:rsidRDefault="001849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05038">
                <w:rPr>
                  <w:color w:val="00008B"/>
                  <w:u w:val="single"/>
                  <w:lang w:val="en-US"/>
                </w:rPr>
                <w:t>https://urait.ru/book/upravlen ... tellektualnym-kapitalom-533409</w:t>
              </w:r>
            </w:hyperlink>
          </w:p>
        </w:tc>
      </w:tr>
      <w:tr w:rsidR="00262CF0" w:rsidRPr="00205038" w14:paraId="6C098B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985A47" w14:textId="77777777" w:rsidR="00262CF0" w:rsidRPr="00205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</w:rPr>
              <w:t>Спиридонова, Е. А.  Создание стартапов</w:t>
            </w:r>
            <w:proofErr w:type="gramStart"/>
            <w:r w:rsidRPr="0020503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5038">
              <w:rPr>
                <w:rFonts w:ascii="Times New Roman" w:hAnsi="Times New Roman" w:cs="Times New Roman"/>
              </w:rPr>
              <w:t xml:space="preserve"> учебник для вузов, 2024, Москва : Издательство </w:t>
            </w:r>
            <w:proofErr w:type="spellStart"/>
            <w:r w:rsidRPr="0020503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5038">
              <w:rPr>
                <w:rFonts w:ascii="Times New Roman" w:hAnsi="Times New Roman" w:cs="Times New Roman"/>
              </w:rPr>
              <w:t>, 2024.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CC41EA" w14:textId="77777777" w:rsidR="00262CF0" w:rsidRPr="00205038" w:rsidRDefault="001849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05038">
                <w:rPr>
                  <w:color w:val="00008B"/>
                  <w:u w:val="single"/>
                </w:rPr>
                <w:t>https://urait.ru/book/sozdanie-startapov-544141</w:t>
              </w:r>
            </w:hyperlink>
          </w:p>
        </w:tc>
      </w:tr>
      <w:tr w:rsidR="00262CF0" w:rsidRPr="00205038" w14:paraId="3DC185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4B7A64" w14:textId="77777777" w:rsidR="00262CF0" w:rsidRPr="00205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</w:rPr>
              <w:t>Инвестиции</w:t>
            </w:r>
            <w:proofErr w:type="gramStart"/>
            <w:r w:rsidRPr="0020503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5038">
              <w:rPr>
                <w:rFonts w:ascii="Times New Roman" w:hAnsi="Times New Roman" w:cs="Times New Roman"/>
              </w:rPr>
              <w:t xml:space="preserve"> учебник и практикум для вузов — 2023, Москва : Издательство </w:t>
            </w:r>
            <w:proofErr w:type="spellStart"/>
            <w:r w:rsidRPr="0020503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50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A32B50" w14:textId="77777777" w:rsidR="00262CF0" w:rsidRPr="00205038" w:rsidRDefault="001849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205038">
                <w:rPr>
                  <w:color w:val="00008B"/>
                  <w:u w:val="single"/>
                </w:rPr>
                <w:t>https://urait.ru/book/investicii-534473</w:t>
              </w:r>
            </w:hyperlink>
          </w:p>
        </w:tc>
      </w:tr>
      <w:tr w:rsidR="00262CF0" w:rsidRPr="00C57B65" w14:paraId="6EF4BC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39350B" w14:textId="77777777" w:rsidR="00262CF0" w:rsidRPr="0020503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5038">
              <w:rPr>
                <w:rFonts w:ascii="Times New Roman" w:hAnsi="Times New Roman" w:cs="Times New Roman"/>
              </w:rPr>
              <w:t>Управление инновационными проектами</w:t>
            </w:r>
            <w:proofErr w:type="gramStart"/>
            <w:r w:rsidRPr="0020503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5038">
              <w:rPr>
                <w:rFonts w:ascii="Times New Roman" w:hAnsi="Times New Roman" w:cs="Times New Roman"/>
              </w:rPr>
              <w:t xml:space="preserve"> учебник и практикум для вузов. </w:t>
            </w:r>
            <w:r w:rsidRPr="00205038">
              <w:rPr>
                <w:rFonts w:ascii="Times New Roman" w:hAnsi="Times New Roman" w:cs="Times New Roman"/>
                <w:lang w:val="en-US"/>
              </w:rPr>
              <w:t xml:space="preserve">2024, — </w:t>
            </w:r>
            <w:proofErr w:type="spellStart"/>
            <w:r w:rsidRPr="0020503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0503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05038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2050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503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05038">
              <w:rPr>
                <w:rFonts w:ascii="Times New Roman" w:hAnsi="Times New Roman" w:cs="Times New Roman"/>
                <w:lang w:val="en-US"/>
              </w:rPr>
              <w:t>, 2024.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4C4F4" w14:textId="77777777" w:rsidR="00262CF0" w:rsidRPr="00205038" w:rsidRDefault="001849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05038">
                <w:rPr>
                  <w:color w:val="00008B"/>
                  <w:u w:val="single"/>
                  <w:lang w:val="en-US"/>
                </w:rPr>
                <w:t>https://urait.ru/book/upravlen ... nnovacionnymi-proektami-536478</w:t>
              </w:r>
            </w:hyperlink>
          </w:p>
        </w:tc>
      </w:tr>
      <w:tr w:rsidR="00262CF0" w:rsidRPr="00205038" w14:paraId="20CA1C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E8B2E2" w14:textId="77777777" w:rsidR="00262CF0" w:rsidRPr="00205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5038">
              <w:rPr>
                <w:rFonts w:ascii="Times New Roman" w:hAnsi="Times New Roman" w:cs="Times New Roman"/>
              </w:rPr>
              <w:t>Сергеев, Л. И., Сергеев Д. Л., А. Л. Юданова А.Л. Цифровая экономика</w:t>
            </w:r>
            <w:proofErr w:type="gramStart"/>
            <w:r w:rsidRPr="0020503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5038">
              <w:rPr>
                <w:rFonts w:ascii="Times New Roman" w:hAnsi="Times New Roman" w:cs="Times New Roman"/>
              </w:rPr>
              <w:t xml:space="preserve"> учебник для вузов / — 2-е изд., </w:t>
            </w:r>
            <w:proofErr w:type="spellStart"/>
            <w:r w:rsidRPr="0020503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5038">
              <w:rPr>
                <w:rFonts w:ascii="Times New Roman" w:hAnsi="Times New Roman" w:cs="Times New Roman"/>
              </w:rPr>
              <w:t xml:space="preserve">. и доп. 2024 — Москва : Издательство </w:t>
            </w:r>
            <w:proofErr w:type="spellStart"/>
            <w:r w:rsidRPr="00205038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236AEF" w14:textId="77777777" w:rsidR="00262CF0" w:rsidRPr="00205038" w:rsidRDefault="001849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205038">
                <w:rPr>
                  <w:color w:val="00008B"/>
                  <w:u w:val="single"/>
                </w:rPr>
                <w:t>https://urait.ru/book/cifrovaya-ekonomika-543648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CB05A4" w14:textId="77777777" w:rsidTr="007B550D">
        <w:tc>
          <w:tcPr>
            <w:tcW w:w="9345" w:type="dxa"/>
          </w:tcPr>
          <w:p w14:paraId="04BC02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3C7F9E5" w14:textId="77777777" w:rsidTr="007B550D">
        <w:tc>
          <w:tcPr>
            <w:tcW w:w="9345" w:type="dxa"/>
          </w:tcPr>
          <w:p w14:paraId="76A42F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67EF63B0" w14:textId="77777777" w:rsidTr="007B550D">
        <w:tc>
          <w:tcPr>
            <w:tcW w:w="9345" w:type="dxa"/>
          </w:tcPr>
          <w:p w14:paraId="79CA7B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14D788D" w14:textId="77777777" w:rsidTr="007B550D">
        <w:tc>
          <w:tcPr>
            <w:tcW w:w="9345" w:type="dxa"/>
          </w:tcPr>
          <w:p w14:paraId="65D040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91127A" w14:textId="77777777" w:rsidTr="007B550D">
        <w:tc>
          <w:tcPr>
            <w:tcW w:w="9345" w:type="dxa"/>
          </w:tcPr>
          <w:p w14:paraId="141674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95E597" w14:textId="77777777" w:rsidTr="007B550D">
        <w:tc>
          <w:tcPr>
            <w:tcW w:w="9345" w:type="dxa"/>
          </w:tcPr>
          <w:p w14:paraId="247E97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849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050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50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50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50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50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050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5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038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50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503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205038">
              <w:rPr>
                <w:sz w:val="22"/>
                <w:szCs w:val="22"/>
                <w:lang w:val="en-US"/>
              </w:rPr>
              <w:t>HP</w:t>
            </w:r>
            <w:r w:rsidRPr="00205038">
              <w:rPr>
                <w:sz w:val="22"/>
                <w:szCs w:val="22"/>
              </w:rPr>
              <w:t xml:space="preserve"> 250 </w:t>
            </w:r>
            <w:r w:rsidRPr="00205038">
              <w:rPr>
                <w:sz w:val="22"/>
                <w:szCs w:val="22"/>
                <w:lang w:val="en-US"/>
              </w:rPr>
              <w:t>G</w:t>
            </w:r>
            <w:r w:rsidRPr="00205038">
              <w:rPr>
                <w:sz w:val="22"/>
                <w:szCs w:val="22"/>
              </w:rPr>
              <w:t>6 1</w:t>
            </w:r>
            <w:r w:rsidRPr="00205038">
              <w:rPr>
                <w:sz w:val="22"/>
                <w:szCs w:val="22"/>
                <w:lang w:val="en-US"/>
              </w:rPr>
              <w:t>WY</w:t>
            </w:r>
            <w:r w:rsidRPr="00205038">
              <w:rPr>
                <w:sz w:val="22"/>
                <w:szCs w:val="22"/>
              </w:rPr>
              <w:t>58</w:t>
            </w:r>
            <w:r w:rsidRPr="00205038">
              <w:rPr>
                <w:sz w:val="22"/>
                <w:szCs w:val="22"/>
                <w:lang w:val="en-US"/>
              </w:rPr>
              <w:t>EA</w:t>
            </w:r>
            <w:r w:rsidRPr="00205038">
              <w:rPr>
                <w:sz w:val="22"/>
                <w:szCs w:val="22"/>
              </w:rPr>
              <w:t xml:space="preserve">, Мультимедийный проектор </w:t>
            </w:r>
            <w:r w:rsidRPr="00205038">
              <w:rPr>
                <w:sz w:val="22"/>
                <w:szCs w:val="22"/>
                <w:lang w:val="en-US"/>
              </w:rPr>
              <w:t>LG</w:t>
            </w:r>
            <w:r w:rsidRPr="00205038">
              <w:rPr>
                <w:sz w:val="22"/>
                <w:szCs w:val="22"/>
              </w:rPr>
              <w:t xml:space="preserve"> </w:t>
            </w:r>
            <w:r w:rsidRPr="00205038">
              <w:rPr>
                <w:sz w:val="22"/>
                <w:szCs w:val="22"/>
                <w:lang w:val="en-US"/>
              </w:rPr>
              <w:t>PF</w:t>
            </w:r>
            <w:r w:rsidRPr="00205038">
              <w:rPr>
                <w:sz w:val="22"/>
                <w:szCs w:val="22"/>
              </w:rPr>
              <w:t>1500</w:t>
            </w:r>
            <w:r w:rsidRPr="00205038">
              <w:rPr>
                <w:sz w:val="22"/>
                <w:szCs w:val="22"/>
                <w:lang w:val="en-US"/>
              </w:rPr>
              <w:t>G</w:t>
            </w:r>
            <w:r w:rsidRPr="002050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5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0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50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5038" w14:paraId="1555F1F6" w14:textId="77777777" w:rsidTr="008416EB">
        <w:tc>
          <w:tcPr>
            <w:tcW w:w="7797" w:type="dxa"/>
            <w:shd w:val="clear" w:color="auto" w:fill="auto"/>
          </w:tcPr>
          <w:p w14:paraId="3C958A94" w14:textId="77777777" w:rsidR="002C735C" w:rsidRPr="00205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038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50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503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205038">
              <w:rPr>
                <w:sz w:val="22"/>
                <w:szCs w:val="22"/>
              </w:rPr>
              <w:t>шт.Переносной</w:t>
            </w:r>
            <w:proofErr w:type="spellEnd"/>
            <w:r w:rsidRPr="00205038">
              <w:rPr>
                <w:sz w:val="22"/>
                <w:szCs w:val="22"/>
              </w:rPr>
              <w:t xml:space="preserve"> мультимедийный комплект: Ноутбук </w:t>
            </w:r>
            <w:r w:rsidRPr="00205038">
              <w:rPr>
                <w:sz w:val="22"/>
                <w:szCs w:val="22"/>
                <w:lang w:val="en-US"/>
              </w:rPr>
              <w:t>HP</w:t>
            </w:r>
            <w:r w:rsidRPr="00205038">
              <w:rPr>
                <w:sz w:val="22"/>
                <w:szCs w:val="22"/>
              </w:rPr>
              <w:t xml:space="preserve"> 250 </w:t>
            </w:r>
            <w:r w:rsidRPr="00205038">
              <w:rPr>
                <w:sz w:val="22"/>
                <w:szCs w:val="22"/>
                <w:lang w:val="en-US"/>
              </w:rPr>
              <w:t>G</w:t>
            </w:r>
            <w:r w:rsidRPr="00205038">
              <w:rPr>
                <w:sz w:val="22"/>
                <w:szCs w:val="22"/>
              </w:rPr>
              <w:t>6 1</w:t>
            </w:r>
            <w:r w:rsidRPr="00205038">
              <w:rPr>
                <w:sz w:val="22"/>
                <w:szCs w:val="22"/>
                <w:lang w:val="en-US"/>
              </w:rPr>
              <w:t>WY</w:t>
            </w:r>
            <w:r w:rsidRPr="00205038">
              <w:rPr>
                <w:sz w:val="22"/>
                <w:szCs w:val="22"/>
              </w:rPr>
              <w:t>58</w:t>
            </w:r>
            <w:r w:rsidRPr="00205038">
              <w:rPr>
                <w:sz w:val="22"/>
                <w:szCs w:val="22"/>
                <w:lang w:val="en-US"/>
              </w:rPr>
              <w:t>EA</w:t>
            </w:r>
            <w:r w:rsidRPr="00205038">
              <w:rPr>
                <w:sz w:val="22"/>
                <w:szCs w:val="22"/>
              </w:rPr>
              <w:t xml:space="preserve">, Мультимедийный проектор </w:t>
            </w:r>
            <w:r w:rsidRPr="00205038">
              <w:rPr>
                <w:sz w:val="22"/>
                <w:szCs w:val="22"/>
                <w:lang w:val="en-US"/>
              </w:rPr>
              <w:t>LG</w:t>
            </w:r>
            <w:r w:rsidRPr="00205038">
              <w:rPr>
                <w:sz w:val="22"/>
                <w:szCs w:val="22"/>
              </w:rPr>
              <w:t xml:space="preserve"> </w:t>
            </w:r>
            <w:r w:rsidRPr="00205038">
              <w:rPr>
                <w:sz w:val="22"/>
                <w:szCs w:val="22"/>
                <w:lang w:val="en-US"/>
              </w:rPr>
              <w:t>PF</w:t>
            </w:r>
            <w:r w:rsidRPr="00205038">
              <w:rPr>
                <w:sz w:val="22"/>
                <w:szCs w:val="22"/>
              </w:rPr>
              <w:t>1500</w:t>
            </w:r>
            <w:r w:rsidRPr="00205038">
              <w:rPr>
                <w:sz w:val="22"/>
                <w:szCs w:val="22"/>
                <w:lang w:val="en-US"/>
              </w:rPr>
              <w:t>G</w:t>
            </w:r>
            <w:r w:rsidRPr="002050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F2167F" w14:textId="77777777" w:rsidR="002C735C" w:rsidRPr="00205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0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50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5038" w14:paraId="426F1C26" w14:textId="77777777" w:rsidTr="008416EB">
        <w:tc>
          <w:tcPr>
            <w:tcW w:w="7797" w:type="dxa"/>
            <w:shd w:val="clear" w:color="auto" w:fill="auto"/>
          </w:tcPr>
          <w:p w14:paraId="1D302C75" w14:textId="77777777" w:rsidR="002C735C" w:rsidRPr="00205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038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50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503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05038">
              <w:rPr>
                <w:sz w:val="22"/>
                <w:szCs w:val="22"/>
              </w:rPr>
              <w:t>мМоноблок</w:t>
            </w:r>
            <w:proofErr w:type="spellEnd"/>
            <w:r w:rsidRPr="00205038">
              <w:rPr>
                <w:sz w:val="22"/>
                <w:szCs w:val="22"/>
              </w:rPr>
              <w:t xml:space="preserve"> </w:t>
            </w:r>
            <w:r w:rsidRPr="00205038">
              <w:rPr>
                <w:sz w:val="22"/>
                <w:szCs w:val="22"/>
                <w:lang w:val="en-US"/>
              </w:rPr>
              <w:t>Acer</w:t>
            </w:r>
            <w:r w:rsidRPr="00205038">
              <w:rPr>
                <w:sz w:val="22"/>
                <w:szCs w:val="22"/>
              </w:rPr>
              <w:t xml:space="preserve"> </w:t>
            </w:r>
            <w:r w:rsidRPr="00205038">
              <w:rPr>
                <w:sz w:val="22"/>
                <w:szCs w:val="22"/>
                <w:lang w:val="en-US"/>
              </w:rPr>
              <w:t>Aspire</w:t>
            </w:r>
            <w:r w:rsidRPr="00205038">
              <w:rPr>
                <w:sz w:val="22"/>
                <w:szCs w:val="22"/>
              </w:rPr>
              <w:t xml:space="preserve"> </w:t>
            </w:r>
            <w:r w:rsidRPr="00205038">
              <w:rPr>
                <w:sz w:val="22"/>
                <w:szCs w:val="22"/>
                <w:lang w:val="en-US"/>
              </w:rPr>
              <w:t>Z</w:t>
            </w:r>
            <w:r w:rsidRPr="00205038">
              <w:rPr>
                <w:sz w:val="22"/>
                <w:szCs w:val="22"/>
              </w:rPr>
              <w:t xml:space="preserve">1811 в </w:t>
            </w:r>
            <w:proofErr w:type="spellStart"/>
            <w:r w:rsidRPr="00205038">
              <w:rPr>
                <w:sz w:val="22"/>
                <w:szCs w:val="22"/>
              </w:rPr>
              <w:t>компл</w:t>
            </w:r>
            <w:proofErr w:type="spellEnd"/>
            <w:r w:rsidRPr="00205038">
              <w:rPr>
                <w:sz w:val="22"/>
                <w:szCs w:val="22"/>
              </w:rPr>
              <w:t xml:space="preserve">.: </w:t>
            </w:r>
            <w:proofErr w:type="spellStart"/>
            <w:r w:rsidRPr="002050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5038">
              <w:rPr>
                <w:sz w:val="22"/>
                <w:szCs w:val="22"/>
              </w:rPr>
              <w:t>5 2400</w:t>
            </w:r>
            <w:r w:rsidRPr="00205038">
              <w:rPr>
                <w:sz w:val="22"/>
                <w:szCs w:val="22"/>
                <w:lang w:val="en-US"/>
              </w:rPr>
              <w:t>s</w:t>
            </w:r>
            <w:r w:rsidRPr="00205038">
              <w:rPr>
                <w:sz w:val="22"/>
                <w:szCs w:val="22"/>
              </w:rPr>
              <w:t>/4</w:t>
            </w:r>
            <w:r w:rsidRPr="00205038">
              <w:rPr>
                <w:sz w:val="22"/>
                <w:szCs w:val="22"/>
                <w:lang w:val="en-US"/>
              </w:rPr>
              <w:t>Gb</w:t>
            </w:r>
            <w:r w:rsidRPr="00205038">
              <w:rPr>
                <w:sz w:val="22"/>
                <w:szCs w:val="22"/>
              </w:rPr>
              <w:t>/1</w:t>
            </w:r>
            <w:r w:rsidRPr="00205038">
              <w:rPr>
                <w:sz w:val="22"/>
                <w:szCs w:val="22"/>
                <w:lang w:val="en-US"/>
              </w:rPr>
              <w:t>T</w:t>
            </w:r>
            <w:r w:rsidRPr="00205038">
              <w:rPr>
                <w:sz w:val="22"/>
                <w:szCs w:val="22"/>
              </w:rPr>
              <w:t xml:space="preserve">б - 16 шт.,  Проектор </w:t>
            </w:r>
            <w:r w:rsidRPr="00205038">
              <w:rPr>
                <w:sz w:val="22"/>
                <w:szCs w:val="22"/>
                <w:lang w:val="en-US"/>
              </w:rPr>
              <w:t>NEC</w:t>
            </w:r>
            <w:r w:rsidRPr="00205038">
              <w:rPr>
                <w:sz w:val="22"/>
                <w:szCs w:val="22"/>
              </w:rPr>
              <w:t xml:space="preserve"> М350 Х  - 1 шт., Ноутбук </w:t>
            </w:r>
            <w:r w:rsidRPr="00205038">
              <w:rPr>
                <w:sz w:val="22"/>
                <w:szCs w:val="22"/>
                <w:lang w:val="en-US"/>
              </w:rPr>
              <w:t>Samsung</w:t>
            </w:r>
            <w:r w:rsidRPr="00205038">
              <w:rPr>
                <w:sz w:val="22"/>
                <w:szCs w:val="22"/>
              </w:rPr>
              <w:t xml:space="preserve"> </w:t>
            </w:r>
            <w:r w:rsidRPr="00205038">
              <w:rPr>
                <w:sz w:val="22"/>
                <w:szCs w:val="22"/>
                <w:lang w:val="en-US"/>
              </w:rPr>
              <w:t>NP</w:t>
            </w:r>
            <w:r w:rsidRPr="00205038">
              <w:rPr>
                <w:sz w:val="22"/>
                <w:szCs w:val="22"/>
              </w:rPr>
              <w:t>-</w:t>
            </w:r>
            <w:r w:rsidRPr="00205038">
              <w:rPr>
                <w:sz w:val="22"/>
                <w:szCs w:val="22"/>
                <w:lang w:val="en-US"/>
              </w:rPr>
              <w:t>R</w:t>
            </w:r>
            <w:r w:rsidRPr="00205038">
              <w:rPr>
                <w:sz w:val="22"/>
                <w:szCs w:val="22"/>
              </w:rPr>
              <w:t>780-</w:t>
            </w:r>
            <w:r w:rsidRPr="00205038">
              <w:rPr>
                <w:sz w:val="22"/>
                <w:szCs w:val="22"/>
                <w:lang w:val="en-US"/>
              </w:rPr>
              <w:t>JS</w:t>
            </w:r>
            <w:r w:rsidRPr="00205038">
              <w:rPr>
                <w:sz w:val="22"/>
                <w:szCs w:val="22"/>
              </w:rPr>
              <w:t xml:space="preserve">04 </w:t>
            </w:r>
            <w:proofErr w:type="spellStart"/>
            <w:r w:rsidRPr="002050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5038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263FEC" w14:textId="77777777" w:rsidR="002C735C" w:rsidRPr="002050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50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0503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5038" w14:paraId="05A45122" w14:textId="77777777" w:rsidTr="004F6004">
        <w:tc>
          <w:tcPr>
            <w:tcW w:w="562" w:type="dxa"/>
          </w:tcPr>
          <w:p w14:paraId="015561A7" w14:textId="77777777" w:rsidR="00205038" w:rsidRPr="00C57B65" w:rsidRDefault="00205038" w:rsidP="004F60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38FFB31" w14:textId="77777777" w:rsidR="00205038" w:rsidRPr="00205038" w:rsidRDefault="00205038" w:rsidP="004F60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50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5038" w14:paraId="5A1C9382" w14:textId="77777777" w:rsidTr="00801458">
        <w:tc>
          <w:tcPr>
            <w:tcW w:w="2336" w:type="dxa"/>
          </w:tcPr>
          <w:p w14:paraId="4C518DAB" w14:textId="77777777" w:rsidR="005D65A5" w:rsidRPr="00205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5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5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5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5038" w14:paraId="07658034" w14:textId="77777777" w:rsidTr="00801458">
        <w:tc>
          <w:tcPr>
            <w:tcW w:w="2336" w:type="dxa"/>
          </w:tcPr>
          <w:p w14:paraId="1553D698" w14:textId="78F29BFB" w:rsidR="005D65A5" w:rsidRPr="00205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05038" w14:paraId="49090021" w14:textId="77777777" w:rsidTr="00801458">
        <w:tc>
          <w:tcPr>
            <w:tcW w:w="2336" w:type="dxa"/>
          </w:tcPr>
          <w:p w14:paraId="3B97A85C" w14:textId="77777777" w:rsidR="005D65A5" w:rsidRPr="00205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22A0FF" w14:textId="77777777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F872CBA" w14:textId="77777777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CBD074" w14:textId="77777777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05038" w14:paraId="091AB290" w14:textId="77777777" w:rsidTr="00801458">
        <w:tc>
          <w:tcPr>
            <w:tcW w:w="2336" w:type="dxa"/>
          </w:tcPr>
          <w:p w14:paraId="7956D3EB" w14:textId="77777777" w:rsidR="005D65A5" w:rsidRPr="00205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0CC7B9" w14:textId="77777777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56C6AB" w14:textId="77777777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106C61" w14:textId="77777777" w:rsidR="005D65A5" w:rsidRPr="00205038" w:rsidRDefault="007478E0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5038" w14:paraId="726FAE19" w14:textId="77777777" w:rsidTr="004F6004">
        <w:tc>
          <w:tcPr>
            <w:tcW w:w="562" w:type="dxa"/>
          </w:tcPr>
          <w:p w14:paraId="0BC94B7D" w14:textId="77777777" w:rsidR="00205038" w:rsidRPr="009E6058" w:rsidRDefault="00205038" w:rsidP="004F600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61AE7C" w14:textId="77777777" w:rsidR="00205038" w:rsidRPr="00205038" w:rsidRDefault="00205038" w:rsidP="004F60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5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5038" w14:paraId="0267C479" w14:textId="77777777" w:rsidTr="00801458">
        <w:tc>
          <w:tcPr>
            <w:tcW w:w="2500" w:type="pct"/>
          </w:tcPr>
          <w:p w14:paraId="37F699C9" w14:textId="77777777" w:rsidR="00B8237E" w:rsidRPr="00205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5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5038" w14:paraId="3F240151" w14:textId="77777777" w:rsidTr="00801458">
        <w:tc>
          <w:tcPr>
            <w:tcW w:w="2500" w:type="pct"/>
          </w:tcPr>
          <w:p w14:paraId="61E91592" w14:textId="61A0874C" w:rsidR="00B8237E" w:rsidRPr="00205038" w:rsidRDefault="00B8237E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05038" w:rsidRDefault="005C548A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05038" w14:paraId="36F76BB6" w14:textId="77777777" w:rsidTr="00801458">
        <w:tc>
          <w:tcPr>
            <w:tcW w:w="2500" w:type="pct"/>
          </w:tcPr>
          <w:p w14:paraId="6040F250" w14:textId="77777777" w:rsidR="00B8237E" w:rsidRPr="00205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69CC326" w14:textId="77777777" w:rsidR="00B8237E" w:rsidRPr="00205038" w:rsidRDefault="005C548A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05038" w14:paraId="4723F95B" w14:textId="77777777" w:rsidTr="00801458">
        <w:tc>
          <w:tcPr>
            <w:tcW w:w="2500" w:type="pct"/>
          </w:tcPr>
          <w:p w14:paraId="4CEBF5F7" w14:textId="77777777" w:rsidR="00B8237E" w:rsidRPr="00205038" w:rsidRDefault="00B8237E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347DE33" w14:textId="77777777" w:rsidR="00B8237E" w:rsidRPr="00205038" w:rsidRDefault="005C548A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205038" w14:paraId="72A98D0C" w14:textId="77777777" w:rsidTr="00801458">
        <w:tc>
          <w:tcPr>
            <w:tcW w:w="2500" w:type="pct"/>
          </w:tcPr>
          <w:p w14:paraId="4A22060E" w14:textId="77777777" w:rsidR="00B8237E" w:rsidRPr="00205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64F1371" w14:textId="77777777" w:rsidR="00B8237E" w:rsidRPr="00205038" w:rsidRDefault="005C548A" w:rsidP="00801458">
            <w:pPr>
              <w:rPr>
                <w:rFonts w:ascii="Times New Roman" w:hAnsi="Times New Roman" w:cs="Times New Roman"/>
              </w:rPr>
            </w:pPr>
            <w:r w:rsidRPr="0020503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4176FA3B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6A7ABC" w14:textId="77777777" w:rsidR="00205038" w:rsidRDefault="0020503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673A1" w14:textId="77777777" w:rsidR="001849DB" w:rsidRDefault="001849DB" w:rsidP="00315CA6">
      <w:pPr>
        <w:spacing w:after="0" w:line="240" w:lineRule="auto"/>
      </w:pPr>
      <w:r>
        <w:separator/>
      </w:r>
    </w:p>
  </w:endnote>
  <w:endnote w:type="continuationSeparator" w:id="0">
    <w:p w14:paraId="141A209C" w14:textId="77777777" w:rsidR="001849DB" w:rsidRDefault="001849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B6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4B2C6" w14:textId="77777777" w:rsidR="001849DB" w:rsidRDefault="001849DB" w:rsidP="00315CA6">
      <w:pPr>
        <w:spacing w:after="0" w:line="240" w:lineRule="auto"/>
      </w:pPr>
      <w:r>
        <w:separator/>
      </w:r>
    </w:p>
  </w:footnote>
  <w:footnote w:type="continuationSeparator" w:id="0">
    <w:p w14:paraId="519F7DE5" w14:textId="77777777" w:rsidR="001849DB" w:rsidRDefault="001849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9DB"/>
    <w:rsid w:val="00194175"/>
    <w:rsid w:val="001D06D9"/>
    <w:rsid w:val="00205002"/>
    <w:rsid w:val="00205038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7B65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tehnologicheskoe-brokerstvo-532204" TargetMode="External"/><Relationship Id="rId18" Type="http://schemas.openxmlformats.org/officeDocument/2006/relationships/hyperlink" Target="https://urait.ru/book/cifrovaya-ekonomika-54364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68702279.pdf" TargetMode="External"/><Relationship Id="rId17" Type="http://schemas.openxmlformats.org/officeDocument/2006/relationships/hyperlink" Target="https://urait.ru/book/upravlenie-innovacionnymi-proektami-53647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investicii-534473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sozdanie-startapov-544141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upravlenie-znaniyami-i-intellektualnym-kapitalom-533409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22DF50-E379-495E-9426-D07C62DD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3208</Words>
  <Characters>18287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