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информационные технологии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и управление инвестициями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3E16FC6" w:rsidR="00A77598" w:rsidRPr="00B464F8" w:rsidRDefault="00B464F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77C4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C47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A77C47">
              <w:rPr>
                <w:rFonts w:ascii="Times New Roman" w:hAnsi="Times New Roman" w:cs="Times New Roman"/>
                <w:sz w:val="20"/>
                <w:szCs w:val="20"/>
              </w:rPr>
              <w:t>Сметкина</w:t>
            </w:r>
            <w:proofErr w:type="spellEnd"/>
            <w:r w:rsidRPr="00A77C47">
              <w:rPr>
                <w:rFonts w:ascii="Times New Roman" w:hAnsi="Times New Roman" w:cs="Times New Roman"/>
                <w:sz w:val="20"/>
                <w:szCs w:val="20"/>
              </w:rPr>
              <w:t xml:space="preserve"> Ольга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DD080CA" w:rsidR="004475DA" w:rsidRPr="00B464F8" w:rsidRDefault="00B464F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FA9D3E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7C4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CBC36AA" w:rsidR="00D75436" w:rsidRDefault="001F5B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7C4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BCBAE67" w:rsidR="00D75436" w:rsidRDefault="001F5B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7C4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1457791" w:rsidR="00D75436" w:rsidRDefault="001F5B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7C4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3940347" w:rsidR="00D75436" w:rsidRDefault="001F5B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7C4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A68A421" w:rsidR="00D75436" w:rsidRDefault="001F5B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7C4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FE3FCCE" w:rsidR="00D75436" w:rsidRDefault="001F5B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7C4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5F5ACC0" w:rsidR="00D75436" w:rsidRDefault="001F5B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7C4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29EF4E8" w:rsidR="00D75436" w:rsidRDefault="001F5B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7C4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F9FC693" w:rsidR="00D75436" w:rsidRDefault="001F5B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7C4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10DDAE6" w:rsidR="00D75436" w:rsidRDefault="001F5B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7C4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487EC48" w:rsidR="00D75436" w:rsidRDefault="001F5B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7C47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1890EBB" w:rsidR="00D75436" w:rsidRDefault="001F5B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7C47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3D9DD53" w:rsidR="00D75436" w:rsidRDefault="001F5B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7C47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1C0F321" w:rsidR="00D75436" w:rsidRDefault="001F5B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7C47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AF46061" w:rsidR="00D75436" w:rsidRDefault="001F5B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7C47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9E3D647" w:rsidR="00D75436" w:rsidRDefault="001F5B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7C47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7433356" w:rsidR="00D75436" w:rsidRDefault="001F5B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7C47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основных принципов использования информационных технологий при решении практических задач; формирование у будущих бакалавров навыков алгоритмизации вычислительных процессов; создание необходимой основы для использования современных средств вычислительной техники и пакетов прикладных программ при изучении студентами естественнонаучных, обще-профессиональных и специальных дисциплин в течение всего периода обучения.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Введение в информационные технологии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061"/>
        <w:gridCol w:w="5414"/>
      </w:tblGrid>
      <w:tr w:rsidR="00751095" w:rsidRPr="00A77C4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77C4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77C4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77C4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77C4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77C4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C4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77C4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77C4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77C4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77C47">
              <w:rPr>
                <w:rFonts w:ascii="Times New Roman" w:hAnsi="Times New Roman" w:cs="Times New Roman"/>
              </w:rPr>
              <w:t>ОПК-5 - Способен использовать при решении профессиональных задач современные информационные технологии и программные средства, включая управление крупными массивами данных и их интеллектуальный анализ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77C4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7C47">
              <w:rPr>
                <w:rFonts w:ascii="Times New Roman" w:hAnsi="Times New Roman" w:cs="Times New Roman"/>
                <w:lang w:bidi="ru-RU"/>
              </w:rPr>
              <w:t>ОПК-5.1 - Понимает основные принципы работы с данными, применяет современный инструментарий анализа данных на базовом уровне, в т.ч. с использованием программирования, алгоритмизации и математических методов при решении задач анализа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77C4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77C47">
              <w:rPr>
                <w:rFonts w:ascii="Times New Roman" w:hAnsi="Times New Roman" w:cs="Times New Roman"/>
              </w:rPr>
              <w:t xml:space="preserve">Знать: </w:t>
            </w:r>
            <w:r w:rsidR="00316402" w:rsidRPr="00A77C47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технологии".</w:t>
            </w:r>
            <w:r w:rsidR="00316402" w:rsidRPr="00A77C47">
              <w:rPr>
                <w:rFonts w:ascii="Times New Roman" w:hAnsi="Times New Roman" w:cs="Times New Roman"/>
              </w:rPr>
              <w:br/>
              <w:t xml:space="preserve">базовые навыки работы с компьютером и программным обеспечением пакета </w:t>
            </w:r>
            <w:r w:rsidR="00316402" w:rsidRPr="00A77C47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A77C47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A77C47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A77C47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A77C4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9F61513" w:rsidR="00751095" w:rsidRPr="00A77C4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77C47">
              <w:rPr>
                <w:rFonts w:ascii="Times New Roman" w:hAnsi="Times New Roman" w:cs="Times New Roman"/>
              </w:rPr>
              <w:t xml:space="preserve">Уметь: </w:t>
            </w:r>
            <w:r w:rsidR="00FD518F" w:rsidRPr="00A77C47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A77C47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A77C47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A77C47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технологиями.</w:t>
            </w:r>
          </w:p>
          <w:p w14:paraId="253C4FDD" w14:textId="00936282" w:rsidR="00751095" w:rsidRPr="00A77C4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77C4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77C47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A77C47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A77C47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A77C47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общество.</w:t>
            </w:r>
          </w:p>
        </w:tc>
      </w:tr>
      <w:tr w:rsidR="00751095" w:rsidRPr="00A77C47" w14:paraId="53F4C6F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6CB2B" w14:textId="77777777" w:rsidR="00751095" w:rsidRPr="00A77C4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77C47">
              <w:rPr>
                <w:rFonts w:ascii="Times New Roman" w:hAnsi="Times New Roman" w:cs="Times New Roman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CE5E6" w14:textId="77777777" w:rsidR="00751095" w:rsidRPr="00A77C4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7C47">
              <w:rPr>
                <w:rFonts w:ascii="Times New Roman" w:hAnsi="Times New Roman" w:cs="Times New Roman"/>
                <w:lang w:bidi="ru-RU"/>
              </w:rPr>
              <w:t>ОПК-6.1 - Обладает необходимыми знаниями в области информационных технологий и программных средств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C61A6" w14:textId="77777777" w:rsidR="00751095" w:rsidRPr="00A77C4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77C47">
              <w:rPr>
                <w:rFonts w:ascii="Times New Roman" w:hAnsi="Times New Roman" w:cs="Times New Roman"/>
              </w:rPr>
              <w:t xml:space="preserve">Знать: </w:t>
            </w:r>
            <w:r w:rsidR="00316402" w:rsidRPr="00A77C47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технологии".</w:t>
            </w:r>
            <w:r w:rsidR="00316402" w:rsidRPr="00A77C47">
              <w:rPr>
                <w:rFonts w:ascii="Times New Roman" w:hAnsi="Times New Roman" w:cs="Times New Roman"/>
              </w:rPr>
              <w:br/>
              <w:t xml:space="preserve">базовые навыки работы с компьютером и программным обеспечением пакета </w:t>
            </w:r>
            <w:r w:rsidR="00316402" w:rsidRPr="00A77C47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A77C47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A77C47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A77C47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A77C47">
              <w:rPr>
                <w:rFonts w:ascii="Times New Roman" w:hAnsi="Times New Roman" w:cs="Times New Roman"/>
              </w:rPr>
              <w:t xml:space="preserve"> </w:t>
            </w:r>
          </w:p>
          <w:p w14:paraId="143B06E2" w14:textId="3136B838" w:rsidR="00751095" w:rsidRPr="00A77C4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77C47">
              <w:rPr>
                <w:rFonts w:ascii="Times New Roman" w:hAnsi="Times New Roman" w:cs="Times New Roman"/>
              </w:rPr>
              <w:t xml:space="preserve">Уметь: </w:t>
            </w:r>
            <w:r w:rsidR="00FD518F" w:rsidRPr="00A77C47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A77C47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A77C47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A77C47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технологиями.</w:t>
            </w:r>
            <w:r w:rsidRPr="00A77C47">
              <w:rPr>
                <w:rFonts w:ascii="Times New Roman" w:hAnsi="Times New Roman" w:cs="Times New Roman"/>
              </w:rPr>
              <w:t xml:space="preserve"> </w:t>
            </w:r>
          </w:p>
          <w:p w14:paraId="3783BCF5" w14:textId="1B460F85" w:rsidR="00751095" w:rsidRPr="00A77C4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77C4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77C47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A77C47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A77C47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A77C47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общество.</w:t>
            </w:r>
          </w:p>
        </w:tc>
      </w:tr>
    </w:tbl>
    <w:p w14:paraId="010B1EC2" w14:textId="77777777" w:rsidR="00E1429F" w:rsidRPr="00A77C4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8"/>
        <w:gridCol w:w="5355"/>
        <w:gridCol w:w="8"/>
        <w:gridCol w:w="715"/>
        <w:gridCol w:w="10"/>
        <w:gridCol w:w="732"/>
        <w:gridCol w:w="728"/>
        <w:gridCol w:w="726"/>
      </w:tblGrid>
      <w:tr w:rsidR="005B37A7" w:rsidRPr="005B37A7" w14:paraId="3C8BF9B1" w14:textId="77777777" w:rsidTr="00A77C47">
        <w:trPr>
          <w:trHeight w:val="331"/>
        </w:trPr>
        <w:tc>
          <w:tcPr>
            <w:tcW w:w="929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77C4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7C4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639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77C4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7C4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77C4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7C4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77C4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7C47">
              <w:rPr>
                <w:rFonts w:ascii="Times New Roman" w:hAnsi="Times New Roman" w:cs="Times New Roman"/>
                <w:b/>
              </w:rPr>
              <w:t>(ак</w:t>
            </w:r>
            <w:r w:rsidR="00AE2B1A" w:rsidRPr="00A77C47">
              <w:rPr>
                <w:rFonts w:ascii="Times New Roman" w:hAnsi="Times New Roman" w:cs="Times New Roman"/>
                <w:b/>
              </w:rPr>
              <w:t>адемические</w:t>
            </w:r>
            <w:r w:rsidRPr="00A77C4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A77C47">
        <w:trPr>
          <w:trHeight w:val="300"/>
        </w:trPr>
        <w:tc>
          <w:tcPr>
            <w:tcW w:w="929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77C4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39" w:type="pct"/>
            <w:gridSpan w:val="2"/>
            <w:vMerge/>
            <w:shd w:val="clear" w:color="auto" w:fill="auto"/>
          </w:tcPr>
          <w:p w14:paraId="6CE27F1B" w14:textId="77777777" w:rsidR="000B317E" w:rsidRPr="00A77C4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77C4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7C4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77C4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77C4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7C4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A77C47">
        <w:trPr>
          <w:trHeight w:val="463"/>
        </w:trPr>
        <w:tc>
          <w:tcPr>
            <w:tcW w:w="929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77C4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39" w:type="pct"/>
            <w:gridSpan w:val="2"/>
            <w:vMerge/>
            <w:shd w:val="clear" w:color="auto" w:fill="auto"/>
          </w:tcPr>
          <w:p w14:paraId="6CCDACC9" w14:textId="77777777" w:rsidR="004475DA" w:rsidRPr="00A77C4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77C4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7C4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77C4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7C4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77C4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7C4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77C4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A77C47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5D6E08B7" w14:textId="2FA1B7AD" w:rsidR="004475DA" w:rsidRPr="00A77C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7C47">
              <w:rPr>
                <w:rFonts w:ascii="Times New Roman" w:hAnsi="Times New Roman" w:cs="Times New Roman"/>
                <w:lang w:bidi="ru-RU"/>
              </w:rPr>
              <w:t>Тема 1. Лекция. Информационные технологии. Информация - сигналы - данные.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39EE40A9" w14:textId="6A1029DB" w:rsidR="004475DA" w:rsidRPr="00A77C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7C47">
              <w:rPr>
                <w:sz w:val="22"/>
                <w:szCs w:val="22"/>
                <w:lang w:bidi="ru-RU"/>
              </w:rPr>
              <w:t>Понятия и определения информации</w:t>
            </w:r>
            <w:r w:rsidRPr="00A77C47">
              <w:rPr>
                <w:sz w:val="22"/>
                <w:szCs w:val="22"/>
                <w:lang w:bidi="ru-RU"/>
              </w:rPr>
              <w:br/>
              <w:t>Свойства информации: атрибутивные, прагматические, динамические</w:t>
            </w:r>
            <w:r w:rsidRPr="00A77C47">
              <w:rPr>
                <w:sz w:val="22"/>
                <w:szCs w:val="22"/>
                <w:lang w:bidi="ru-RU"/>
              </w:rPr>
              <w:br/>
              <w:t>Показатели качества экономической информации</w:t>
            </w:r>
            <w:r w:rsidRPr="00A77C47">
              <w:rPr>
                <w:sz w:val="22"/>
                <w:szCs w:val="22"/>
                <w:lang w:bidi="ru-RU"/>
              </w:rPr>
              <w:br/>
              <w:t>Классификация информации</w:t>
            </w:r>
            <w:r w:rsidRPr="00A77C47">
              <w:rPr>
                <w:sz w:val="22"/>
                <w:szCs w:val="22"/>
                <w:lang w:bidi="ru-RU"/>
              </w:rPr>
              <w:br/>
              <w:t>Формы представления информации: Сигналы</w:t>
            </w:r>
            <w:r w:rsidRPr="00A77C47">
              <w:rPr>
                <w:sz w:val="22"/>
                <w:szCs w:val="22"/>
                <w:lang w:bidi="ru-RU"/>
              </w:rPr>
              <w:br/>
              <w:t>Данные</w:t>
            </w:r>
            <w:r w:rsidRPr="00A77C47">
              <w:rPr>
                <w:sz w:val="22"/>
                <w:szCs w:val="22"/>
                <w:lang w:bidi="ru-RU"/>
              </w:rPr>
              <w:br/>
              <w:t>Классификация данных в экономике</w:t>
            </w:r>
            <w:r w:rsidRPr="00A77C47">
              <w:rPr>
                <w:sz w:val="22"/>
                <w:szCs w:val="22"/>
                <w:lang w:bidi="ru-RU"/>
              </w:rPr>
              <w:br/>
              <w:t>Типы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77C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C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77C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77C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77C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7C4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9EC8CF3" w14:textId="77777777" w:rsidTr="00A77C47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7081C1E7" w14:textId="77777777" w:rsidR="004475DA" w:rsidRPr="00A77C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7C47">
              <w:rPr>
                <w:rFonts w:ascii="Times New Roman" w:hAnsi="Times New Roman" w:cs="Times New Roman"/>
                <w:lang w:bidi="ru-RU"/>
              </w:rPr>
              <w:t>Тема 2. Лекция. Цифровизация и цифровая трансформация - национальная цель развития РФ.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3CF8A265" w14:textId="77777777" w:rsidR="004475DA" w:rsidRPr="00A77C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7C47">
              <w:rPr>
                <w:sz w:val="22"/>
                <w:szCs w:val="22"/>
                <w:lang w:bidi="ru-RU"/>
              </w:rPr>
              <w:t>Определение цифровизации и цифровой трансформации</w:t>
            </w:r>
            <w:r w:rsidRPr="00A77C47">
              <w:rPr>
                <w:sz w:val="22"/>
                <w:szCs w:val="22"/>
                <w:lang w:bidi="ru-RU"/>
              </w:rPr>
              <w:br/>
              <w:t>Важность цифровизации для развития России в современных условиях</w:t>
            </w:r>
            <w:r w:rsidRPr="00A77C47">
              <w:rPr>
                <w:sz w:val="22"/>
                <w:szCs w:val="22"/>
                <w:lang w:bidi="ru-RU"/>
              </w:rPr>
              <w:br/>
              <w:t>Национальные проекты и программы цифровизации</w:t>
            </w:r>
            <w:r w:rsidRPr="00A77C47">
              <w:rPr>
                <w:sz w:val="22"/>
                <w:szCs w:val="22"/>
                <w:lang w:bidi="ru-RU"/>
              </w:rPr>
              <w:br/>
              <w:t>Ключевые направления цифровизации:</w:t>
            </w:r>
            <w:r w:rsidRPr="00A77C47">
              <w:rPr>
                <w:sz w:val="22"/>
                <w:szCs w:val="22"/>
                <w:lang w:bidi="ru-RU"/>
              </w:rPr>
              <w:br/>
              <w:t>- Цифровая экономика</w:t>
            </w:r>
            <w:r w:rsidRPr="00A77C47">
              <w:rPr>
                <w:sz w:val="22"/>
                <w:szCs w:val="22"/>
                <w:lang w:bidi="ru-RU"/>
              </w:rPr>
              <w:br/>
              <w:t>- Цифровое государственное управление</w:t>
            </w:r>
            <w:r w:rsidRPr="00A77C47">
              <w:rPr>
                <w:sz w:val="22"/>
                <w:szCs w:val="22"/>
                <w:lang w:bidi="ru-RU"/>
              </w:rPr>
              <w:br/>
              <w:t>- Цифровое образование и наука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7AD0B0" w14:textId="77777777" w:rsidR="004475DA" w:rsidRPr="00A77C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C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A4BB2A" w14:textId="77777777" w:rsidR="004475DA" w:rsidRPr="00A77C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AD222F" w14:textId="77777777" w:rsidR="004475DA" w:rsidRPr="00A77C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053C71" w14:textId="77777777" w:rsidR="004475DA" w:rsidRPr="00A77C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7C4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DCD2642" w14:textId="77777777" w:rsidTr="00A77C47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42E80E35" w14:textId="77777777" w:rsidR="004475DA" w:rsidRPr="00A77C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7C47">
              <w:rPr>
                <w:rFonts w:ascii="Times New Roman" w:hAnsi="Times New Roman" w:cs="Times New Roman"/>
                <w:lang w:bidi="ru-RU"/>
              </w:rPr>
              <w:t>Тема 3. Лекция. Эволюция информационных технологий.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5B75EF7A" w14:textId="77777777" w:rsidR="004475DA" w:rsidRPr="00A77C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7C47">
              <w:rPr>
                <w:sz w:val="22"/>
                <w:szCs w:val="22"/>
                <w:lang w:bidi="ru-RU"/>
              </w:rPr>
              <w:t>Значение информационных технологий в современном мире</w:t>
            </w:r>
            <w:r w:rsidRPr="00A77C47">
              <w:rPr>
                <w:sz w:val="22"/>
                <w:szCs w:val="22"/>
                <w:lang w:bidi="ru-RU"/>
              </w:rPr>
              <w:br/>
              <w:t>История развития информационных технологий</w:t>
            </w:r>
            <w:r w:rsidRPr="00A77C47">
              <w:rPr>
                <w:sz w:val="22"/>
                <w:szCs w:val="22"/>
                <w:lang w:bidi="ru-RU"/>
              </w:rPr>
              <w:br/>
              <w:t>Тенденции современных информационных технологий</w:t>
            </w:r>
            <w:r w:rsidRPr="00A77C47">
              <w:rPr>
                <w:sz w:val="22"/>
                <w:szCs w:val="22"/>
                <w:lang w:bidi="ru-RU"/>
              </w:rPr>
              <w:br/>
              <w:t>- Искусственный интеллект и машинное обучение</w:t>
            </w:r>
            <w:r w:rsidRPr="00A77C47">
              <w:rPr>
                <w:sz w:val="22"/>
                <w:szCs w:val="22"/>
                <w:lang w:bidi="ru-RU"/>
              </w:rPr>
              <w:br/>
              <w:t>- Интернет вещей (IoT)</w:t>
            </w:r>
            <w:r w:rsidRPr="00A77C47">
              <w:rPr>
                <w:sz w:val="22"/>
                <w:szCs w:val="22"/>
                <w:lang w:bidi="ru-RU"/>
              </w:rPr>
              <w:br/>
              <w:t>- Облачные вычисления</w:t>
            </w:r>
            <w:r w:rsidRPr="00A77C47">
              <w:rPr>
                <w:sz w:val="22"/>
                <w:szCs w:val="22"/>
                <w:lang w:bidi="ru-RU"/>
              </w:rPr>
              <w:br/>
              <w:t>Влияние информационных технологий на общество</w:t>
            </w:r>
            <w:r w:rsidRPr="00A77C47">
              <w:rPr>
                <w:sz w:val="22"/>
                <w:szCs w:val="22"/>
                <w:lang w:bidi="ru-RU"/>
              </w:rPr>
              <w:br/>
              <w:t>- Цифровая трансформация бизнеса</w:t>
            </w:r>
            <w:r w:rsidRPr="00A77C47">
              <w:rPr>
                <w:sz w:val="22"/>
                <w:szCs w:val="22"/>
                <w:lang w:bidi="ru-RU"/>
              </w:rPr>
              <w:br/>
              <w:t>- Изменения в образовании и науке</w:t>
            </w:r>
            <w:r w:rsidRPr="00A77C47">
              <w:rPr>
                <w:sz w:val="22"/>
                <w:szCs w:val="22"/>
                <w:lang w:bidi="ru-RU"/>
              </w:rPr>
              <w:br/>
              <w:t>- Социокультурные изменения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710E8F" w14:textId="77777777" w:rsidR="004475DA" w:rsidRPr="00A77C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C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486BB9" w14:textId="77777777" w:rsidR="004475DA" w:rsidRPr="00A77C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598800" w14:textId="77777777" w:rsidR="004475DA" w:rsidRPr="00A77C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C34224" w14:textId="77777777" w:rsidR="004475DA" w:rsidRPr="00A77C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7C4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F032E8D" w14:textId="77777777" w:rsidTr="00A77C47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4241A13F" w14:textId="77777777" w:rsidR="004475DA" w:rsidRPr="00A77C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7C47">
              <w:rPr>
                <w:rFonts w:ascii="Times New Roman" w:hAnsi="Times New Roman" w:cs="Times New Roman"/>
                <w:lang w:bidi="ru-RU"/>
              </w:rPr>
              <w:t>Тема 4. Лекция. Современные информационные ресурсы: использование возможностей современных информационных технологий.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6AD3BDAF" w14:textId="77777777" w:rsidR="004475DA" w:rsidRPr="00A77C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7C47">
              <w:rPr>
                <w:sz w:val="22"/>
                <w:szCs w:val="22"/>
                <w:lang w:bidi="ru-RU"/>
              </w:rPr>
              <w:t>Значение использования современных информационных технологий для доступа к информации</w:t>
            </w:r>
            <w:r w:rsidRPr="00A77C47">
              <w:rPr>
                <w:sz w:val="22"/>
                <w:szCs w:val="22"/>
                <w:lang w:bidi="ru-RU"/>
              </w:rPr>
              <w:br/>
              <w:t>Основные типы информационных ресурсов:</w:t>
            </w:r>
            <w:r w:rsidRPr="00A77C47">
              <w:rPr>
                <w:sz w:val="22"/>
                <w:szCs w:val="22"/>
                <w:lang w:bidi="ru-RU"/>
              </w:rPr>
              <w:br/>
              <w:t>- Электронные библиотеки и базы данных</w:t>
            </w:r>
            <w:r w:rsidRPr="00A77C47">
              <w:rPr>
                <w:sz w:val="22"/>
                <w:szCs w:val="22"/>
                <w:lang w:bidi="ru-RU"/>
              </w:rPr>
              <w:br/>
              <w:t>- Онлайн-журналы и научные ресурсы</w:t>
            </w:r>
            <w:r w:rsidRPr="00A77C47">
              <w:rPr>
                <w:sz w:val="22"/>
                <w:szCs w:val="22"/>
                <w:lang w:bidi="ru-RU"/>
              </w:rPr>
              <w:br/>
              <w:t>- Социальные сети и медиаплатформы</w:t>
            </w:r>
            <w:r w:rsidRPr="00A77C47">
              <w:rPr>
                <w:sz w:val="22"/>
                <w:szCs w:val="22"/>
                <w:lang w:bidi="ru-RU"/>
              </w:rPr>
              <w:br/>
              <w:t>- Веб-сервисы и приложения</w:t>
            </w:r>
            <w:r w:rsidRPr="00A77C47">
              <w:rPr>
                <w:sz w:val="22"/>
                <w:szCs w:val="22"/>
                <w:lang w:bidi="ru-RU"/>
              </w:rPr>
              <w:br/>
              <w:t>Инструменты и технологии для работы с информационными ресурсами:</w:t>
            </w:r>
            <w:r w:rsidRPr="00A77C47">
              <w:rPr>
                <w:sz w:val="22"/>
                <w:szCs w:val="22"/>
                <w:lang w:bidi="ru-RU"/>
              </w:rPr>
              <w:br/>
              <w:t>- Поисковые системы и алгоритмы</w:t>
            </w:r>
            <w:r w:rsidRPr="00A77C47">
              <w:rPr>
                <w:sz w:val="22"/>
                <w:szCs w:val="22"/>
                <w:lang w:bidi="ru-RU"/>
              </w:rPr>
              <w:br/>
              <w:t>- Облачные хранилища и совместная работа</w:t>
            </w:r>
            <w:r w:rsidRPr="00A77C47">
              <w:rPr>
                <w:sz w:val="22"/>
                <w:szCs w:val="22"/>
                <w:lang w:bidi="ru-RU"/>
              </w:rPr>
              <w:br/>
              <w:t>- Аналитика данных и визуализация</w:t>
            </w:r>
            <w:r w:rsidRPr="00A77C47">
              <w:rPr>
                <w:sz w:val="22"/>
                <w:szCs w:val="22"/>
                <w:lang w:bidi="ru-RU"/>
              </w:rPr>
              <w:br/>
              <w:t>- Мобильные приложения для доступа к информации</w:t>
            </w:r>
            <w:r w:rsidRPr="00A77C47">
              <w:rPr>
                <w:sz w:val="22"/>
                <w:szCs w:val="22"/>
                <w:lang w:bidi="ru-RU"/>
              </w:rPr>
              <w:br/>
              <w:t>Эффективное использование информационных ресурсов:</w:t>
            </w:r>
            <w:r w:rsidRPr="00A77C47">
              <w:rPr>
                <w:sz w:val="22"/>
                <w:szCs w:val="22"/>
                <w:lang w:bidi="ru-RU"/>
              </w:rPr>
              <w:br/>
              <w:t>- Фильтрация и оценка информационного потока</w:t>
            </w:r>
            <w:r w:rsidRPr="00A77C47">
              <w:rPr>
                <w:sz w:val="22"/>
                <w:szCs w:val="22"/>
                <w:lang w:bidi="ru-RU"/>
              </w:rPr>
              <w:br/>
              <w:t>- Организация и хранение информации</w:t>
            </w:r>
            <w:r w:rsidRPr="00A77C47">
              <w:rPr>
                <w:sz w:val="22"/>
                <w:szCs w:val="22"/>
                <w:lang w:bidi="ru-RU"/>
              </w:rPr>
              <w:br/>
              <w:t>- Конфиденциальность и безопасность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20CD92" w14:textId="77777777" w:rsidR="004475DA" w:rsidRPr="00A77C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C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7B4290" w14:textId="77777777" w:rsidR="004475DA" w:rsidRPr="00A77C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B5770F" w14:textId="77777777" w:rsidR="004475DA" w:rsidRPr="00A77C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A57841" w14:textId="77777777" w:rsidR="004475DA" w:rsidRPr="00A77C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7C4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A1BC2EB" w14:textId="77777777" w:rsidTr="00A77C47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181DC85E" w14:textId="77777777" w:rsidR="004475DA" w:rsidRPr="00A77C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7C47">
              <w:rPr>
                <w:rFonts w:ascii="Times New Roman" w:hAnsi="Times New Roman" w:cs="Times New Roman"/>
                <w:lang w:bidi="ru-RU"/>
              </w:rPr>
              <w:t>Тема 5. Практика. Технологии обработки текстовой информации в среде LibreOffice Writer.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499C7C44" w14:textId="77777777" w:rsidR="004475DA" w:rsidRPr="00A77C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7C47">
              <w:rPr>
                <w:sz w:val="22"/>
                <w:szCs w:val="22"/>
                <w:lang w:bidi="ru-RU"/>
              </w:rPr>
              <w:t>Установка параметров страницы и абзаца.</w:t>
            </w:r>
            <w:r w:rsidRPr="00A77C47">
              <w:rPr>
                <w:sz w:val="22"/>
                <w:szCs w:val="22"/>
                <w:lang w:bidi="ru-RU"/>
              </w:rPr>
              <w:br/>
              <w:t>Форматирование текста документа: настройка начертания шрифта, использование стилей.</w:t>
            </w:r>
            <w:r w:rsidRPr="00A77C47">
              <w:rPr>
                <w:sz w:val="22"/>
                <w:szCs w:val="22"/>
                <w:lang w:bidi="ru-RU"/>
              </w:rPr>
              <w:br/>
              <w:t>Графическое оформление фрагментов текста, работа с колонтитулами. Создание списков, колонок в тексте, установка табуляции.</w:t>
            </w:r>
            <w:r w:rsidRPr="00A77C47">
              <w:rPr>
                <w:sz w:val="22"/>
                <w:szCs w:val="22"/>
                <w:lang w:bidi="ru-RU"/>
              </w:rPr>
              <w:br/>
              <w:t>Создание и оформление таблиц.</w:t>
            </w:r>
            <w:r w:rsidRPr="00A77C47">
              <w:rPr>
                <w:sz w:val="22"/>
                <w:szCs w:val="22"/>
                <w:lang w:bidi="ru-RU"/>
              </w:rPr>
              <w:br/>
              <w:t>Иллюстрация текстовых документов.</w:t>
            </w:r>
            <w:r w:rsidRPr="00A77C47">
              <w:rPr>
                <w:sz w:val="22"/>
                <w:szCs w:val="22"/>
                <w:lang w:bidi="ru-RU"/>
              </w:rPr>
              <w:br/>
              <w:t>Создание сносок, перекрестных ссылок, оглавления.</w:t>
            </w:r>
            <w:r w:rsidRPr="00A77C47">
              <w:rPr>
                <w:sz w:val="22"/>
                <w:szCs w:val="22"/>
                <w:lang w:bidi="ru-RU"/>
              </w:rPr>
              <w:br/>
              <w:t>Средства LibreOffice Writer, оптимизирующие работу пользователя: использование технологии слияния и технологии создания 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580670" w14:textId="77777777" w:rsidR="004475DA" w:rsidRPr="00A77C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2FB9FF9" w14:textId="77777777" w:rsidR="004475DA" w:rsidRPr="00A77C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C47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34F084" w14:textId="77777777" w:rsidR="004475DA" w:rsidRPr="00A77C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FBE8B8" w14:textId="77777777" w:rsidR="004475DA" w:rsidRPr="00A77C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7C4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F1A583A" w14:textId="77777777" w:rsidTr="00A77C47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461196AD" w14:textId="77777777" w:rsidR="004475DA" w:rsidRPr="00A77C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7C47">
              <w:rPr>
                <w:rFonts w:ascii="Times New Roman" w:hAnsi="Times New Roman" w:cs="Times New Roman"/>
                <w:lang w:bidi="ru-RU"/>
              </w:rPr>
              <w:t>Тема 6. Лекция. Современные информационные ресурсы. Технологии распределенного реестра, блокчейн, криптовылюты.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2BCE3481" w14:textId="77777777" w:rsidR="004475DA" w:rsidRPr="00A77C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7C47">
              <w:rPr>
                <w:sz w:val="22"/>
                <w:szCs w:val="22"/>
                <w:lang w:bidi="ru-RU"/>
              </w:rPr>
              <w:t>Определение технологий распределенного реестра (DLT)</w:t>
            </w:r>
            <w:r w:rsidRPr="00A77C47">
              <w:rPr>
                <w:sz w:val="22"/>
                <w:szCs w:val="22"/>
                <w:lang w:bidi="ru-RU"/>
              </w:rPr>
              <w:br/>
              <w:t>Значение блокчейн технологии и криптовалют в современном мире</w:t>
            </w:r>
            <w:r w:rsidRPr="00A77C47">
              <w:rPr>
                <w:sz w:val="22"/>
                <w:szCs w:val="22"/>
                <w:lang w:bidi="ru-RU"/>
              </w:rPr>
              <w:br/>
              <w:t>Основы блокчейн технологии:</w:t>
            </w:r>
            <w:r w:rsidRPr="00A77C47">
              <w:rPr>
                <w:sz w:val="22"/>
                <w:szCs w:val="22"/>
                <w:lang w:bidi="ru-RU"/>
              </w:rPr>
              <w:br/>
              <w:t>- Структура блокчейн</w:t>
            </w:r>
            <w:r w:rsidRPr="00A77C47">
              <w:rPr>
                <w:sz w:val="22"/>
                <w:szCs w:val="22"/>
                <w:lang w:bidi="ru-RU"/>
              </w:rPr>
              <w:br/>
              <w:t>- Принцип децентрализации и консенсуса</w:t>
            </w:r>
            <w:r w:rsidRPr="00A77C47">
              <w:rPr>
                <w:sz w:val="22"/>
                <w:szCs w:val="22"/>
                <w:lang w:bidi="ru-RU"/>
              </w:rPr>
              <w:br/>
              <w:t>- Криптографическая безопасность</w:t>
            </w:r>
            <w:r w:rsidRPr="00A77C47">
              <w:rPr>
                <w:sz w:val="22"/>
                <w:szCs w:val="22"/>
                <w:lang w:bidi="ru-RU"/>
              </w:rPr>
              <w:br/>
              <w:t>Виды блокчейн технологий:</w:t>
            </w:r>
            <w:r w:rsidRPr="00A77C47">
              <w:rPr>
                <w:sz w:val="22"/>
                <w:szCs w:val="22"/>
                <w:lang w:bidi="ru-RU"/>
              </w:rPr>
              <w:br/>
              <w:t>- Публичные, частные и гибридные блокчейны</w:t>
            </w:r>
            <w:r w:rsidRPr="00A77C47">
              <w:rPr>
                <w:sz w:val="22"/>
                <w:szCs w:val="22"/>
                <w:lang w:bidi="ru-RU"/>
              </w:rPr>
              <w:br/>
              <w:t>- Различия между разрешенными и неразрешенными блокчейнами</w:t>
            </w:r>
            <w:r w:rsidRPr="00A77C47">
              <w:rPr>
                <w:sz w:val="22"/>
                <w:szCs w:val="22"/>
                <w:lang w:bidi="ru-RU"/>
              </w:rPr>
              <w:br/>
              <w:t>- Примеры популярных блокчейн платформ</w:t>
            </w:r>
            <w:r w:rsidRPr="00A77C47">
              <w:rPr>
                <w:sz w:val="22"/>
                <w:szCs w:val="22"/>
                <w:lang w:bidi="ru-RU"/>
              </w:rPr>
              <w:br/>
              <w:t>Применение блокчейн технологий</w:t>
            </w:r>
            <w:r w:rsidRPr="00A77C47">
              <w:rPr>
                <w:sz w:val="22"/>
                <w:szCs w:val="22"/>
                <w:lang w:bidi="ru-RU"/>
              </w:rPr>
              <w:br/>
              <w:t>- Финансовая сфера: криптовалюты, смарт-контракты</w:t>
            </w:r>
            <w:r w:rsidRPr="00A77C47">
              <w:rPr>
                <w:sz w:val="22"/>
                <w:szCs w:val="22"/>
                <w:lang w:bidi="ru-RU"/>
              </w:rPr>
              <w:br/>
              <w:t>- Логистика и цепочка поставок</w:t>
            </w:r>
            <w:r w:rsidRPr="00A77C47">
              <w:rPr>
                <w:sz w:val="22"/>
                <w:szCs w:val="22"/>
                <w:lang w:bidi="ru-RU"/>
              </w:rPr>
              <w:br/>
              <w:t>- Государственное управление и голосование</w:t>
            </w:r>
            <w:r w:rsidRPr="00A77C47">
              <w:rPr>
                <w:sz w:val="22"/>
                <w:szCs w:val="22"/>
                <w:lang w:bidi="ru-RU"/>
              </w:rPr>
              <w:br/>
              <w:t>Криптовалюты</w:t>
            </w:r>
            <w:r w:rsidRPr="00A77C47">
              <w:rPr>
                <w:sz w:val="22"/>
                <w:szCs w:val="22"/>
                <w:lang w:bidi="ru-RU"/>
              </w:rPr>
              <w:br/>
              <w:t>- Определение и принцип работы криптовалют</w:t>
            </w:r>
            <w:r w:rsidRPr="00A77C47">
              <w:rPr>
                <w:sz w:val="22"/>
                <w:szCs w:val="22"/>
                <w:lang w:bidi="ru-RU"/>
              </w:rPr>
              <w:br/>
              <w:t>- Виды криптовалют: Bitcoin, Ethereum, Ripple и другие</w:t>
            </w:r>
            <w:r w:rsidRPr="00A77C47">
              <w:rPr>
                <w:sz w:val="22"/>
                <w:szCs w:val="22"/>
                <w:lang w:bidi="ru-RU"/>
              </w:rPr>
              <w:br/>
              <w:t>- Майнинг и механизмы консенсуса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C1018C" w14:textId="77777777" w:rsidR="004475DA" w:rsidRPr="00A77C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C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6512AE" w14:textId="77777777" w:rsidR="004475DA" w:rsidRPr="00A77C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8A673D" w14:textId="77777777" w:rsidR="004475DA" w:rsidRPr="00A77C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A77AAF" w14:textId="77777777" w:rsidR="004475DA" w:rsidRPr="00A77C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7C4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0A51273" w14:textId="77777777" w:rsidTr="00A77C47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20B77BF1" w14:textId="77777777" w:rsidR="004475DA" w:rsidRPr="00A77C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7C47">
              <w:rPr>
                <w:rFonts w:ascii="Times New Roman" w:hAnsi="Times New Roman" w:cs="Times New Roman"/>
                <w:lang w:bidi="ru-RU"/>
              </w:rPr>
              <w:t>Тема 7. Лекция. Сетевые информационные технологии.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3A1AA258" w14:textId="77777777" w:rsidR="004475DA" w:rsidRPr="00A77C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7C47">
              <w:rPr>
                <w:sz w:val="22"/>
                <w:szCs w:val="22"/>
                <w:lang w:bidi="ru-RU"/>
              </w:rPr>
              <w:t>Определение сетевых информационных технологий</w:t>
            </w:r>
            <w:r w:rsidRPr="00A77C47">
              <w:rPr>
                <w:sz w:val="22"/>
                <w:szCs w:val="22"/>
                <w:lang w:bidi="ru-RU"/>
              </w:rPr>
              <w:br/>
              <w:t>Значение сетевых технологий в современном информационном обществе</w:t>
            </w:r>
            <w:r w:rsidRPr="00A77C47">
              <w:rPr>
                <w:sz w:val="22"/>
                <w:szCs w:val="22"/>
                <w:lang w:bidi="ru-RU"/>
              </w:rPr>
              <w:br/>
              <w:t>Типы сетей и их особенности</w:t>
            </w:r>
            <w:r w:rsidRPr="00A77C47">
              <w:rPr>
                <w:sz w:val="22"/>
                <w:szCs w:val="22"/>
                <w:lang w:bidi="ru-RU"/>
              </w:rPr>
              <w:br/>
              <w:t>Локальные сети (LAN)</w:t>
            </w:r>
            <w:r w:rsidRPr="00A77C47">
              <w:rPr>
                <w:sz w:val="22"/>
                <w:szCs w:val="22"/>
                <w:lang w:bidi="ru-RU"/>
              </w:rPr>
              <w:br/>
              <w:t>Глобальные сети (WAN)</w:t>
            </w:r>
            <w:r w:rsidRPr="00A77C47">
              <w:rPr>
                <w:sz w:val="22"/>
                <w:szCs w:val="22"/>
                <w:lang w:bidi="ru-RU"/>
              </w:rPr>
              <w:br/>
              <w:t>Беспроводные сети (Wi-Fi, Bluetooth)</w:t>
            </w:r>
            <w:r w:rsidRPr="00A77C47">
              <w:rPr>
                <w:sz w:val="22"/>
                <w:szCs w:val="22"/>
                <w:lang w:bidi="ru-RU"/>
              </w:rPr>
              <w:br/>
              <w:t>Виртуальные частные сети (VPN)</w:t>
            </w:r>
            <w:r w:rsidRPr="00A77C47">
              <w:rPr>
                <w:sz w:val="22"/>
                <w:szCs w:val="22"/>
                <w:lang w:bidi="ru-RU"/>
              </w:rPr>
              <w:br/>
              <w:t>Сетевые протоколы и стандарты</w:t>
            </w:r>
            <w:r w:rsidRPr="00A77C47">
              <w:rPr>
                <w:sz w:val="22"/>
                <w:szCs w:val="22"/>
                <w:lang w:bidi="ru-RU"/>
              </w:rPr>
              <w:br/>
              <w:t>TCP/IP</w:t>
            </w:r>
            <w:r w:rsidRPr="00A77C47">
              <w:rPr>
                <w:sz w:val="22"/>
                <w:szCs w:val="22"/>
                <w:lang w:bidi="ru-RU"/>
              </w:rPr>
              <w:br/>
              <w:t>Ethernet</w:t>
            </w:r>
            <w:r w:rsidRPr="00A77C47">
              <w:rPr>
                <w:sz w:val="22"/>
                <w:szCs w:val="22"/>
                <w:lang w:bidi="ru-RU"/>
              </w:rPr>
              <w:br/>
              <w:t>Wi-Fi (802.11)</w:t>
            </w:r>
            <w:r w:rsidRPr="00A77C47">
              <w:rPr>
                <w:sz w:val="22"/>
                <w:szCs w:val="22"/>
                <w:lang w:bidi="ru-RU"/>
              </w:rPr>
              <w:br/>
              <w:t>DNS, DHCP, HTTP, HTTPS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D2E2FC" w14:textId="77777777" w:rsidR="004475DA" w:rsidRPr="00A77C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C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5AAF4A" w14:textId="77777777" w:rsidR="004475DA" w:rsidRPr="00A77C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03B09A" w14:textId="77777777" w:rsidR="004475DA" w:rsidRPr="00A77C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9AF490" w14:textId="77777777" w:rsidR="004475DA" w:rsidRPr="00A77C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7C4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79FED1D" w14:textId="77777777" w:rsidTr="00A77C47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07C1B354" w14:textId="77777777" w:rsidR="004475DA" w:rsidRPr="00A77C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7C47">
              <w:rPr>
                <w:rFonts w:ascii="Times New Roman" w:hAnsi="Times New Roman" w:cs="Times New Roman"/>
                <w:lang w:bidi="ru-RU"/>
              </w:rPr>
              <w:t>Тема 8. Практика. Технологии обработки и анализа данных в среде LibreOffice Calc.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2D094035" w14:textId="77777777" w:rsidR="004475DA" w:rsidRPr="00A77C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7C47">
              <w:rPr>
                <w:sz w:val="22"/>
                <w:szCs w:val="22"/>
                <w:lang w:bidi="ru-RU"/>
              </w:rPr>
              <w:t>Ввод данных, использование формул в расчетах, создание итоговых таблиц, объединение данных.</w:t>
            </w:r>
            <w:r w:rsidRPr="00A77C47">
              <w:rPr>
                <w:sz w:val="22"/>
                <w:szCs w:val="22"/>
                <w:lang w:bidi="ru-RU"/>
              </w:rPr>
              <w:br/>
              <w:t>Использование абсолютной и относительной адресации.</w:t>
            </w:r>
            <w:r w:rsidRPr="00A77C47">
              <w:rPr>
                <w:sz w:val="22"/>
                <w:szCs w:val="22"/>
                <w:lang w:bidi="ru-RU"/>
              </w:rPr>
              <w:br/>
              <w:t>Подбор параметра.</w:t>
            </w:r>
            <w:r w:rsidRPr="00A77C47">
              <w:rPr>
                <w:sz w:val="22"/>
                <w:szCs w:val="22"/>
                <w:lang w:bidi="ru-RU"/>
              </w:rPr>
              <w:br/>
              <w:t>Визуализация данных:создание и настройка отображения элементов диаграмм, добавление линии тренда.</w:t>
            </w:r>
            <w:r w:rsidRPr="00A77C47">
              <w:rPr>
                <w:sz w:val="22"/>
                <w:szCs w:val="22"/>
                <w:lang w:bidi="ru-RU"/>
              </w:rPr>
              <w:br/>
              <w:t>Управление списками: сортировка списков и диапазонов, промежуточные итоги, обеспечение поиска и фильтрации данных.</w:t>
            </w:r>
            <w:r w:rsidRPr="00A77C47">
              <w:rPr>
                <w:sz w:val="22"/>
                <w:szCs w:val="22"/>
                <w:lang w:bidi="ru-RU"/>
              </w:rPr>
              <w:br/>
              <w:t>Анализ данных с помощью сводных таблиц.</w:t>
            </w:r>
            <w:r w:rsidRPr="00A77C47">
              <w:rPr>
                <w:sz w:val="22"/>
                <w:szCs w:val="22"/>
                <w:lang w:bidi="ru-RU"/>
              </w:rPr>
              <w:br/>
              <w:t>Защита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F10EEA" w14:textId="77777777" w:rsidR="004475DA" w:rsidRPr="00A77C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8D602CB" w14:textId="77777777" w:rsidR="004475DA" w:rsidRPr="00A77C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C47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361324" w14:textId="77777777" w:rsidR="004475DA" w:rsidRPr="00A77C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892D69" w14:textId="77777777" w:rsidR="004475DA" w:rsidRPr="00A77C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7C4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D92F934" w14:textId="77777777" w:rsidTr="00A77C47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6D582E73" w14:textId="77777777" w:rsidR="004475DA" w:rsidRPr="00A77C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7C47">
              <w:rPr>
                <w:rFonts w:ascii="Times New Roman" w:hAnsi="Times New Roman" w:cs="Times New Roman"/>
                <w:lang w:bidi="ru-RU"/>
              </w:rPr>
              <w:t>Тема 9. Лекция. Основы ИТ Систем: структура и описание базовой информационной системы.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6AFAE577" w14:textId="77777777" w:rsidR="004475DA" w:rsidRPr="00A77C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7C47">
              <w:rPr>
                <w:sz w:val="22"/>
                <w:szCs w:val="22"/>
                <w:lang w:bidi="ru-RU"/>
              </w:rPr>
              <w:t>Определение информационной системы</w:t>
            </w:r>
            <w:r w:rsidRPr="00A77C47">
              <w:rPr>
                <w:sz w:val="22"/>
                <w:szCs w:val="22"/>
                <w:lang w:bidi="ru-RU"/>
              </w:rPr>
              <w:br/>
              <w:t>Роль информационных систем в современном бизнесе и организациях</w:t>
            </w:r>
            <w:r w:rsidRPr="00A77C47">
              <w:rPr>
                <w:sz w:val="22"/>
                <w:szCs w:val="22"/>
                <w:lang w:bidi="ru-RU"/>
              </w:rPr>
              <w:br/>
              <w:t>Компоненты информационной системы:</w:t>
            </w:r>
            <w:r w:rsidRPr="00A77C47">
              <w:rPr>
                <w:sz w:val="22"/>
                <w:szCs w:val="22"/>
                <w:lang w:bidi="ru-RU"/>
              </w:rPr>
              <w:br/>
              <w:t>- Аппаратное обеспечение (hardware)</w:t>
            </w:r>
            <w:r w:rsidRPr="00A77C47">
              <w:rPr>
                <w:sz w:val="22"/>
                <w:szCs w:val="22"/>
                <w:lang w:bidi="ru-RU"/>
              </w:rPr>
              <w:br/>
              <w:t>- Программное обеспечение (software)</w:t>
            </w:r>
            <w:r w:rsidRPr="00A77C47">
              <w:rPr>
                <w:sz w:val="22"/>
                <w:szCs w:val="22"/>
                <w:lang w:bidi="ru-RU"/>
              </w:rPr>
              <w:br/>
              <w:t>- Данные и информация</w:t>
            </w:r>
            <w:r w:rsidRPr="00A77C47">
              <w:rPr>
                <w:sz w:val="22"/>
                <w:szCs w:val="22"/>
                <w:lang w:bidi="ru-RU"/>
              </w:rPr>
              <w:br/>
              <w:t>- Люди и процессы</w:t>
            </w:r>
            <w:r w:rsidRPr="00A77C47">
              <w:rPr>
                <w:sz w:val="22"/>
                <w:szCs w:val="22"/>
                <w:lang w:bidi="ru-RU"/>
              </w:rPr>
              <w:br/>
              <w:t>Аппаратное обеспечение:</w:t>
            </w:r>
            <w:r w:rsidRPr="00A77C47">
              <w:rPr>
                <w:sz w:val="22"/>
                <w:szCs w:val="22"/>
                <w:lang w:bidi="ru-RU"/>
              </w:rPr>
              <w:br/>
              <w:t>Серверы и системы хранения данных, сетевое оборудование, мобильные устройства</w:t>
            </w:r>
            <w:r w:rsidRPr="00A77C47">
              <w:rPr>
                <w:sz w:val="22"/>
                <w:szCs w:val="22"/>
                <w:lang w:bidi="ru-RU"/>
              </w:rPr>
              <w:br/>
              <w:t>Программное обеспечение:</w:t>
            </w:r>
            <w:r w:rsidRPr="00A77C47">
              <w:rPr>
                <w:sz w:val="22"/>
                <w:szCs w:val="22"/>
                <w:lang w:bidi="ru-RU"/>
              </w:rPr>
              <w:br/>
              <w:t>Операционные системы, системы управления базами данных (СУБД), инструменты разработки</w:t>
            </w:r>
            <w:r w:rsidRPr="00A77C47">
              <w:rPr>
                <w:sz w:val="22"/>
                <w:szCs w:val="22"/>
                <w:lang w:bidi="ru-RU"/>
              </w:rPr>
              <w:br/>
              <w:t>Архитектура информационной системы:</w:t>
            </w:r>
            <w:r w:rsidRPr="00A77C47">
              <w:rPr>
                <w:sz w:val="22"/>
                <w:szCs w:val="22"/>
                <w:lang w:bidi="ru-RU"/>
              </w:rPr>
              <w:br/>
              <w:t>- Клиент-серверная архитектура</w:t>
            </w:r>
            <w:r w:rsidRPr="00A77C47">
              <w:rPr>
                <w:sz w:val="22"/>
                <w:szCs w:val="22"/>
                <w:lang w:bidi="ru-RU"/>
              </w:rPr>
              <w:br/>
              <w:t>- Сервис-ориентированная архитектура (SOA)</w:t>
            </w:r>
            <w:r w:rsidRPr="00A77C47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41F174" w14:textId="77777777" w:rsidR="004475DA" w:rsidRPr="00A77C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C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D8C649" w14:textId="77777777" w:rsidR="004475DA" w:rsidRPr="00A77C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3B9B84" w14:textId="77777777" w:rsidR="004475DA" w:rsidRPr="00A77C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C9C4E2" w14:textId="77777777" w:rsidR="004475DA" w:rsidRPr="00A77C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7C4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265254D" w14:textId="77777777" w:rsidTr="00A77C47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7A6F1754" w14:textId="77777777" w:rsidR="004475DA" w:rsidRPr="00A77C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7C47">
              <w:rPr>
                <w:rFonts w:ascii="Times New Roman" w:hAnsi="Times New Roman" w:cs="Times New Roman"/>
                <w:lang w:bidi="ru-RU"/>
              </w:rPr>
              <w:t>Тема 10. Лекция. Open Source технологии и проприетарное ПО: свободные офисные программные продукты и современные офисные программные продукты.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12DEF0BF" w14:textId="77777777" w:rsidR="004475DA" w:rsidRPr="00A77C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7C47">
              <w:rPr>
                <w:sz w:val="22"/>
                <w:szCs w:val="22"/>
                <w:lang w:bidi="ru-RU"/>
              </w:rPr>
              <w:t>Открытые технологии</w:t>
            </w:r>
            <w:r w:rsidRPr="00A77C47">
              <w:rPr>
                <w:sz w:val="22"/>
                <w:szCs w:val="22"/>
                <w:lang w:bidi="ru-RU"/>
              </w:rPr>
              <w:br/>
              <w:t>- Определение Open Source</w:t>
            </w:r>
            <w:r w:rsidRPr="00A77C47">
              <w:rPr>
                <w:sz w:val="22"/>
                <w:szCs w:val="22"/>
                <w:lang w:bidi="ru-RU"/>
              </w:rPr>
              <w:br/>
              <w:t>- История и развитие Open Source</w:t>
            </w:r>
            <w:r w:rsidRPr="00A77C47">
              <w:rPr>
                <w:sz w:val="22"/>
                <w:szCs w:val="22"/>
                <w:lang w:bidi="ru-RU"/>
              </w:rPr>
              <w:br/>
              <w:t>- Примеры Open Source проектов (Linux, Apache, MySQL)</w:t>
            </w:r>
            <w:r w:rsidRPr="00A77C47">
              <w:rPr>
                <w:sz w:val="22"/>
                <w:szCs w:val="22"/>
                <w:lang w:bidi="ru-RU"/>
              </w:rPr>
              <w:br/>
              <w:t>- Положительные и отрицательные стороны Open Source</w:t>
            </w:r>
            <w:r w:rsidRPr="00A77C47">
              <w:rPr>
                <w:sz w:val="22"/>
                <w:szCs w:val="22"/>
                <w:lang w:bidi="ru-RU"/>
              </w:rPr>
              <w:br/>
              <w:t>Проприетарное ПО</w:t>
            </w:r>
            <w:r w:rsidRPr="00A77C47">
              <w:rPr>
                <w:sz w:val="22"/>
                <w:szCs w:val="22"/>
                <w:lang w:bidi="ru-RU"/>
              </w:rPr>
              <w:br/>
              <w:t>- Определение проприетарного ПО</w:t>
            </w:r>
            <w:r w:rsidRPr="00A77C47">
              <w:rPr>
                <w:sz w:val="22"/>
                <w:szCs w:val="22"/>
                <w:lang w:bidi="ru-RU"/>
              </w:rPr>
              <w:br/>
              <w:t>- История и развитие проприетарного ПО</w:t>
            </w:r>
            <w:r w:rsidRPr="00A77C47">
              <w:rPr>
                <w:sz w:val="22"/>
                <w:szCs w:val="22"/>
                <w:lang w:bidi="ru-RU"/>
              </w:rPr>
              <w:br/>
              <w:t>- Примеры проприетарного ПО (Microsoft Windows, Adobe Photoshop)</w:t>
            </w:r>
            <w:r w:rsidRPr="00A77C47">
              <w:rPr>
                <w:sz w:val="22"/>
                <w:szCs w:val="22"/>
                <w:lang w:bidi="ru-RU"/>
              </w:rPr>
              <w:br/>
              <w:t>- Положительные и отрицательные стороны проприетарного ПО</w:t>
            </w:r>
            <w:r w:rsidRPr="00A77C47">
              <w:rPr>
                <w:sz w:val="22"/>
                <w:szCs w:val="22"/>
                <w:lang w:bidi="ru-RU"/>
              </w:rPr>
              <w:br/>
              <w:t>Сравнение Open Source и проприетарного ПО</w:t>
            </w:r>
            <w:r w:rsidRPr="00A77C47">
              <w:rPr>
                <w:sz w:val="22"/>
                <w:szCs w:val="22"/>
                <w:lang w:bidi="ru-RU"/>
              </w:rPr>
              <w:br/>
              <w:t>- Положительные и отрицательные стороны каждого</w:t>
            </w:r>
            <w:r w:rsidRPr="00A77C47">
              <w:rPr>
                <w:sz w:val="22"/>
                <w:szCs w:val="22"/>
                <w:lang w:bidi="ru-RU"/>
              </w:rPr>
              <w:br/>
              <w:t>- Выбор правильной технологии для ваших потребностей</w:t>
            </w:r>
            <w:r w:rsidRPr="00A77C47">
              <w:rPr>
                <w:sz w:val="22"/>
                <w:szCs w:val="22"/>
                <w:lang w:bidi="ru-RU"/>
              </w:rPr>
              <w:br/>
              <w:t>Информационные технологии и ПО в бизнесе</w:t>
            </w:r>
            <w:r w:rsidRPr="00A77C47">
              <w:rPr>
                <w:sz w:val="22"/>
                <w:szCs w:val="22"/>
                <w:lang w:bidi="ru-RU"/>
              </w:rPr>
              <w:br/>
              <w:t>- Использование Open Source и проприетарного ПО в бизнесе</w:t>
            </w:r>
            <w:r w:rsidRPr="00A77C47">
              <w:rPr>
                <w:sz w:val="22"/>
                <w:szCs w:val="22"/>
                <w:lang w:bidi="ru-RU"/>
              </w:rPr>
              <w:br/>
              <w:t>- Положительные и отрицательные стороны использования Open Source и проприетарного ПО в бизнесе</w:t>
            </w:r>
            <w:r w:rsidRPr="00A77C47">
              <w:rPr>
                <w:sz w:val="22"/>
                <w:szCs w:val="22"/>
                <w:lang w:bidi="ru-RU"/>
              </w:rPr>
              <w:br/>
              <w:t>- Примеры успешного использования Open Source и проприетарного ПО в бизнесе</w:t>
            </w:r>
            <w:r w:rsidRPr="00A77C47">
              <w:rPr>
                <w:sz w:val="22"/>
                <w:szCs w:val="22"/>
                <w:lang w:bidi="ru-RU"/>
              </w:rPr>
              <w:br/>
              <w:t>Важность понимания отличий между Open Source и проприетарным ПО</w:t>
            </w:r>
            <w:r w:rsidRPr="00A77C47">
              <w:rPr>
                <w:sz w:val="22"/>
                <w:szCs w:val="22"/>
                <w:lang w:bidi="ru-RU"/>
              </w:rPr>
              <w:br/>
              <w:t>Будущее Open Source и проприетарного ПО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C6935A" w14:textId="77777777" w:rsidR="004475DA" w:rsidRPr="00A77C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C4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0F8D82" w14:textId="77777777" w:rsidR="004475DA" w:rsidRPr="00A77C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B47556" w14:textId="77777777" w:rsidR="004475DA" w:rsidRPr="00A77C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065E87" w14:textId="77777777" w:rsidR="004475DA" w:rsidRPr="00A77C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7C4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B93BBE8" w14:textId="77777777" w:rsidTr="00A77C47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2D54E705" w14:textId="77777777" w:rsidR="004475DA" w:rsidRPr="00A77C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7C47">
              <w:rPr>
                <w:rFonts w:ascii="Times New Roman" w:hAnsi="Times New Roman" w:cs="Times New Roman"/>
                <w:lang w:bidi="ru-RU"/>
              </w:rPr>
              <w:t>Тема 11. Практика. Информационные технологии работы с графикой.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2D2F81F6" w14:textId="77777777" w:rsidR="004475DA" w:rsidRPr="00A77C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7C47">
              <w:rPr>
                <w:sz w:val="22"/>
                <w:szCs w:val="22"/>
                <w:lang w:bidi="ru-RU"/>
              </w:rPr>
              <w:t>Обзор и практическое использование сервисов для работы с изображениями и графическими документами на сервисах Supa и Pixlr</w:t>
            </w:r>
            <w:r w:rsidRPr="00A77C47">
              <w:rPr>
                <w:sz w:val="22"/>
                <w:szCs w:val="22"/>
                <w:lang w:bidi="ru-RU"/>
              </w:rPr>
              <w:br/>
              <w:t>Работа по созданию изображений с помощью нейросети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99775D" w14:textId="77777777" w:rsidR="004475DA" w:rsidRPr="00A77C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484D8B8" w14:textId="77777777" w:rsidR="004475DA" w:rsidRPr="00A77C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C4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7ACB96" w14:textId="77777777" w:rsidR="004475DA" w:rsidRPr="00A77C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E0EA92" w14:textId="77777777" w:rsidR="004475DA" w:rsidRPr="00A77C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7C4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A9926A4" w14:textId="77777777" w:rsidTr="00A77C47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2D9C7718" w14:textId="77777777" w:rsidR="004475DA" w:rsidRPr="00A77C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7C47">
              <w:rPr>
                <w:rFonts w:ascii="Times New Roman" w:hAnsi="Times New Roman" w:cs="Times New Roman"/>
                <w:lang w:bidi="ru-RU"/>
              </w:rPr>
              <w:t>Тема 12. Лекция. Сетевой этикет: принципы и правила профессионального поведения в Сети.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669195F4" w14:textId="77777777" w:rsidR="004475DA" w:rsidRPr="00A77C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7C47">
              <w:rPr>
                <w:sz w:val="22"/>
                <w:szCs w:val="22"/>
                <w:lang w:bidi="ru-RU"/>
              </w:rPr>
              <w:t>Определение сетевого этикета (netiquette)</w:t>
            </w:r>
            <w:r w:rsidRPr="00A77C47">
              <w:rPr>
                <w:sz w:val="22"/>
                <w:szCs w:val="22"/>
                <w:lang w:bidi="ru-RU"/>
              </w:rPr>
              <w:br/>
              <w:t>Важность соблюдения правил поведения в сети для профессионалов</w:t>
            </w:r>
            <w:r w:rsidRPr="00A77C47">
              <w:rPr>
                <w:sz w:val="22"/>
                <w:szCs w:val="22"/>
                <w:lang w:bidi="ru-RU"/>
              </w:rPr>
              <w:br/>
              <w:t>Правила поведения в электронной переписке</w:t>
            </w:r>
            <w:r w:rsidRPr="00A77C47">
              <w:rPr>
                <w:sz w:val="22"/>
                <w:szCs w:val="22"/>
                <w:lang w:bidi="ru-RU"/>
              </w:rPr>
              <w:br/>
              <w:t>Использование социальных сетей в профессиональных целях</w:t>
            </w:r>
            <w:r w:rsidRPr="00A77C47">
              <w:rPr>
                <w:sz w:val="22"/>
                <w:szCs w:val="22"/>
                <w:lang w:bidi="ru-RU"/>
              </w:rPr>
              <w:br/>
              <w:t>Сетевой этикет в деловой переписке</w:t>
            </w:r>
            <w:r w:rsidRPr="00A77C47">
              <w:rPr>
                <w:sz w:val="22"/>
                <w:szCs w:val="22"/>
                <w:lang w:bidi="ru-RU"/>
              </w:rPr>
              <w:br/>
              <w:t>Последствия нарушения сетевого этикета</w:t>
            </w:r>
            <w:r w:rsidRPr="00A77C47">
              <w:rPr>
                <w:sz w:val="22"/>
                <w:szCs w:val="22"/>
                <w:lang w:bidi="ru-RU"/>
              </w:rPr>
              <w:br/>
              <w:t>- Потеря репутации и доверия</w:t>
            </w:r>
            <w:r w:rsidRPr="00A77C47">
              <w:rPr>
                <w:sz w:val="22"/>
                <w:szCs w:val="22"/>
                <w:lang w:bidi="ru-RU"/>
              </w:rPr>
              <w:br/>
              <w:t>- Конфликты и недопонимания</w:t>
            </w:r>
            <w:r w:rsidRPr="00A77C47">
              <w:rPr>
                <w:sz w:val="22"/>
                <w:szCs w:val="22"/>
                <w:lang w:bidi="ru-RU"/>
              </w:rPr>
              <w:br/>
              <w:t>- Влияние на карьеру и профессиональные возможности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32A15B" w14:textId="77777777" w:rsidR="004475DA" w:rsidRPr="00A77C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C4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651999" w14:textId="77777777" w:rsidR="004475DA" w:rsidRPr="00A77C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93A7AC" w14:textId="77777777" w:rsidR="004475DA" w:rsidRPr="00A77C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9447F4" w14:textId="77777777" w:rsidR="004475DA" w:rsidRPr="00A77C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7C4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77C4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7C4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77C4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7C47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77C4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77C4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77C4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77C4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7C47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77C4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7C47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77C4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77C4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77C47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17"/>
        <w:gridCol w:w="3290"/>
      </w:tblGrid>
      <w:tr w:rsidR="00262CF0" w:rsidRPr="00A77C4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77C4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77C4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77C4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77C4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77C4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77C4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77C47">
              <w:rPr>
                <w:rFonts w:ascii="Times New Roman" w:hAnsi="Times New Roman" w:cs="Times New Roman"/>
              </w:rPr>
              <w:t>Трофимов, В. В.  Информатика в 2 т. Том 1</w:t>
            </w:r>
            <w:proofErr w:type="gramStart"/>
            <w:r w:rsidRPr="00A77C4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77C47">
              <w:rPr>
                <w:rFonts w:ascii="Times New Roman" w:hAnsi="Times New Roman" w:cs="Times New Roman"/>
              </w:rPr>
              <w:t xml:space="preserve"> учебник для вузов / В. В. Трофимов, М. И. </w:t>
            </w:r>
            <w:proofErr w:type="spellStart"/>
            <w:r w:rsidRPr="00A77C47">
              <w:rPr>
                <w:rFonts w:ascii="Times New Roman" w:hAnsi="Times New Roman" w:cs="Times New Roman"/>
              </w:rPr>
              <w:t>Барабанова</w:t>
            </w:r>
            <w:proofErr w:type="spellEnd"/>
            <w:r w:rsidRPr="00A77C47">
              <w:rPr>
                <w:rFonts w:ascii="Times New Roman" w:hAnsi="Times New Roman" w:cs="Times New Roman"/>
              </w:rPr>
              <w:t xml:space="preserve"> ; ответственный редактор В. В. Трофимов. — 3-е изд., </w:t>
            </w:r>
            <w:proofErr w:type="spellStart"/>
            <w:r w:rsidRPr="00A77C47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77C47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A77C4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77C47">
              <w:rPr>
                <w:rFonts w:ascii="Times New Roman" w:hAnsi="Times New Roman" w:cs="Times New Roman"/>
              </w:rPr>
              <w:t xml:space="preserve">, 2022. — 553 с. — (Высшее образование). — </w:t>
            </w:r>
            <w:r w:rsidRPr="00A77C47">
              <w:rPr>
                <w:rFonts w:ascii="Times New Roman" w:hAnsi="Times New Roman" w:cs="Times New Roman"/>
                <w:lang w:val="en-US"/>
              </w:rPr>
              <w:t>ISBN</w:t>
            </w:r>
            <w:r w:rsidRPr="00A77C47">
              <w:rPr>
                <w:rFonts w:ascii="Times New Roman" w:hAnsi="Times New Roman" w:cs="Times New Roman"/>
              </w:rPr>
              <w:t xml:space="preserve"> 978-5-534-02613-9. — Текст</w:t>
            </w:r>
            <w:proofErr w:type="gramStart"/>
            <w:r w:rsidRPr="00A77C4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77C47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A77C4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77C47">
              <w:rPr>
                <w:rFonts w:ascii="Times New Roman" w:hAnsi="Times New Roman" w:cs="Times New Roman"/>
              </w:rPr>
              <w:t xml:space="preserve">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77C47" w:rsidRDefault="001F5B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A77C47">
                <w:rPr>
                  <w:color w:val="00008B"/>
                  <w:u w:val="single"/>
                </w:rPr>
                <w:t>https://www.urait.ru/bcode/470744</w:t>
              </w:r>
            </w:hyperlink>
          </w:p>
        </w:tc>
      </w:tr>
      <w:tr w:rsidR="00262CF0" w:rsidRPr="00A77C47" w14:paraId="184E56D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6C5AF6" w14:textId="77777777" w:rsidR="00262CF0" w:rsidRPr="00A77C4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77C47">
              <w:rPr>
                <w:rFonts w:ascii="Times New Roman" w:hAnsi="Times New Roman" w:cs="Times New Roman"/>
              </w:rPr>
              <w:t>Информатика в 2 т. Том 2</w:t>
            </w:r>
            <w:proofErr w:type="gramStart"/>
            <w:r w:rsidRPr="00A77C4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77C47">
              <w:rPr>
                <w:rFonts w:ascii="Times New Roman" w:hAnsi="Times New Roman" w:cs="Times New Roman"/>
              </w:rPr>
              <w:t xml:space="preserve"> учебник для вузов / В. В. Трофимов [и др.] ; ответственный редактор В. В. Трофимов. — 3-е изд., </w:t>
            </w:r>
            <w:proofErr w:type="spellStart"/>
            <w:r w:rsidRPr="00A77C47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77C47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A77C4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77C47">
              <w:rPr>
                <w:rFonts w:ascii="Times New Roman" w:hAnsi="Times New Roman" w:cs="Times New Roman"/>
              </w:rPr>
              <w:t xml:space="preserve">, 2022. — 406 с. — (Высшее образование). — </w:t>
            </w:r>
            <w:r w:rsidRPr="00A77C47">
              <w:rPr>
                <w:rFonts w:ascii="Times New Roman" w:hAnsi="Times New Roman" w:cs="Times New Roman"/>
                <w:lang w:val="en-US"/>
              </w:rPr>
              <w:t>ISBN</w:t>
            </w:r>
            <w:r w:rsidRPr="00A77C47">
              <w:rPr>
                <w:rFonts w:ascii="Times New Roman" w:hAnsi="Times New Roman" w:cs="Times New Roman"/>
              </w:rPr>
              <w:t xml:space="preserve"> 978-5-534-02615-3. — Текст</w:t>
            </w:r>
            <w:proofErr w:type="gramStart"/>
            <w:r w:rsidRPr="00A77C4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77C47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A77C4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77C47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EA7319" w14:textId="77777777" w:rsidR="00262CF0" w:rsidRPr="00A77C47" w:rsidRDefault="001F5B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A77C47">
                <w:rPr>
                  <w:color w:val="00008B"/>
                  <w:u w:val="single"/>
                </w:rPr>
                <w:t>https://www.urait.ru/bcode/490754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5FB0C66" w14:textId="77777777" w:rsidTr="007B550D">
        <w:tc>
          <w:tcPr>
            <w:tcW w:w="9345" w:type="dxa"/>
          </w:tcPr>
          <w:p w14:paraId="1066E20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262C6B8" w14:textId="77777777" w:rsidTr="007B550D">
        <w:tc>
          <w:tcPr>
            <w:tcW w:w="9345" w:type="dxa"/>
          </w:tcPr>
          <w:p w14:paraId="1B1792A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723753AD" w14:textId="77777777" w:rsidTr="007B550D">
        <w:tc>
          <w:tcPr>
            <w:tcW w:w="9345" w:type="dxa"/>
          </w:tcPr>
          <w:p w14:paraId="526E72C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FAE0433" w14:textId="77777777" w:rsidTr="007B550D">
        <w:tc>
          <w:tcPr>
            <w:tcW w:w="9345" w:type="dxa"/>
          </w:tcPr>
          <w:p w14:paraId="4F9203F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1516C42" w14:textId="77777777" w:rsidTr="007B550D">
        <w:tc>
          <w:tcPr>
            <w:tcW w:w="9345" w:type="dxa"/>
          </w:tcPr>
          <w:p w14:paraId="41E3F59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F5BF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77C4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77C4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77C4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77C4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77C4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77C4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77C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7C47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77C4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77C47">
              <w:rPr>
                <w:sz w:val="22"/>
                <w:szCs w:val="22"/>
              </w:rPr>
              <w:t xml:space="preserve">   мебель и оборудование: 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A77C47">
              <w:rPr>
                <w:sz w:val="22"/>
                <w:szCs w:val="22"/>
              </w:rPr>
              <w:t>мМультимедийный</w:t>
            </w:r>
            <w:proofErr w:type="spellEnd"/>
            <w:r w:rsidRPr="00A77C47">
              <w:rPr>
                <w:sz w:val="22"/>
                <w:szCs w:val="22"/>
              </w:rPr>
              <w:t xml:space="preserve"> проектор </w:t>
            </w:r>
            <w:r w:rsidRPr="00A77C47">
              <w:rPr>
                <w:sz w:val="22"/>
                <w:szCs w:val="22"/>
                <w:lang w:val="en-US"/>
              </w:rPr>
              <w:t>Panasonic</w:t>
            </w:r>
            <w:r w:rsidRPr="00A77C47">
              <w:rPr>
                <w:sz w:val="22"/>
                <w:szCs w:val="22"/>
              </w:rPr>
              <w:t xml:space="preserve"> </w:t>
            </w:r>
            <w:r w:rsidRPr="00A77C47">
              <w:rPr>
                <w:sz w:val="22"/>
                <w:szCs w:val="22"/>
                <w:lang w:val="en-US"/>
              </w:rPr>
              <w:t>PT</w:t>
            </w:r>
            <w:r w:rsidRPr="00A77C47">
              <w:rPr>
                <w:sz w:val="22"/>
                <w:szCs w:val="22"/>
              </w:rPr>
              <w:t>-</w:t>
            </w:r>
            <w:r w:rsidRPr="00A77C47">
              <w:rPr>
                <w:sz w:val="22"/>
                <w:szCs w:val="22"/>
                <w:lang w:val="en-US"/>
              </w:rPr>
              <w:t>VX</w:t>
            </w:r>
            <w:r w:rsidRPr="00A77C47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A77C47">
              <w:rPr>
                <w:sz w:val="22"/>
                <w:szCs w:val="22"/>
                <w:lang w:val="en-US"/>
              </w:rPr>
              <w:t>ZA</w:t>
            </w:r>
            <w:r w:rsidRPr="00A77C47">
              <w:rPr>
                <w:sz w:val="22"/>
                <w:szCs w:val="22"/>
              </w:rPr>
              <w:t xml:space="preserve">-1240 </w:t>
            </w:r>
            <w:r w:rsidRPr="00A77C47">
              <w:rPr>
                <w:sz w:val="22"/>
                <w:szCs w:val="22"/>
                <w:lang w:val="en-US"/>
              </w:rPr>
              <w:t>A</w:t>
            </w:r>
            <w:r w:rsidRPr="00A77C47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A77C4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77C47">
              <w:rPr>
                <w:sz w:val="22"/>
                <w:szCs w:val="22"/>
              </w:rPr>
              <w:t xml:space="preserve"> </w:t>
            </w:r>
            <w:r w:rsidRPr="00A77C47">
              <w:rPr>
                <w:sz w:val="22"/>
                <w:szCs w:val="22"/>
                <w:lang w:val="en-US"/>
              </w:rPr>
              <w:t>Champion</w:t>
            </w:r>
            <w:r w:rsidRPr="00A77C47">
              <w:rPr>
                <w:sz w:val="22"/>
                <w:szCs w:val="22"/>
              </w:rPr>
              <w:t xml:space="preserve"> 244х183см </w:t>
            </w:r>
            <w:r w:rsidRPr="00A77C47">
              <w:rPr>
                <w:sz w:val="22"/>
                <w:szCs w:val="22"/>
                <w:lang w:val="en-US"/>
              </w:rPr>
              <w:t>SCM</w:t>
            </w:r>
            <w:r w:rsidRPr="00A77C47">
              <w:rPr>
                <w:sz w:val="22"/>
                <w:szCs w:val="22"/>
              </w:rPr>
              <w:t xml:space="preserve">-4304 - 1 шт., Акустическая система </w:t>
            </w:r>
            <w:r w:rsidRPr="00A77C47">
              <w:rPr>
                <w:sz w:val="22"/>
                <w:szCs w:val="22"/>
                <w:lang w:val="en-US"/>
              </w:rPr>
              <w:t>JBL</w:t>
            </w:r>
            <w:r w:rsidRPr="00A77C47">
              <w:rPr>
                <w:sz w:val="22"/>
                <w:szCs w:val="22"/>
              </w:rPr>
              <w:t xml:space="preserve"> </w:t>
            </w:r>
            <w:r w:rsidRPr="00A77C47">
              <w:rPr>
                <w:sz w:val="22"/>
                <w:szCs w:val="22"/>
                <w:lang w:val="en-US"/>
              </w:rPr>
              <w:t>CONTROL</w:t>
            </w:r>
            <w:r w:rsidRPr="00A77C47">
              <w:rPr>
                <w:sz w:val="22"/>
                <w:szCs w:val="22"/>
              </w:rPr>
              <w:t xml:space="preserve"> 25 </w:t>
            </w:r>
            <w:r w:rsidRPr="00A77C47">
              <w:rPr>
                <w:sz w:val="22"/>
                <w:szCs w:val="22"/>
                <w:lang w:val="en-US"/>
              </w:rPr>
              <w:t>WH</w:t>
            </w:r>
            <w:r w:rsidRPr="00A77C47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77C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7C4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77C4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77C47" w14:paraId="09B52C4F" w14:textId="77777777" w:rsidTr="008416EB">
        <w:tc>
          <w:tcPr>
            <w:tcW w:w="7797" w:type="dxa"/>
            <w:shd w:val="clear" w:color="auto" w:fill="auto"/>
          </w:tcPr>
          <w:p w14:paraId="0BB307FB" w14:textId="77777777" w:rsidR="002C735C" w:rsidRPr="00A77C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7C47">
              <w:rPr>
                <w:sz w:val="22"/>
                <w:szCs w:val="22"/>
              </w:rPr>
              <w:t xml:space="preserve">Ауд. 219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77C4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77C47">
              <w:rPr>
                <w:sz w:val="22"/>
                <w:szCs w:val="22"/>
              </w:rPr>
              <w:t xml:space="preserve">  мебель и оборудование: Учебная мебель на  40 посадочных мест, рабочее место преподавателя, доска меловая 1 шт., тумба м/</w:t>
            </w:r>
            <w:proofErr w:type="spellStart"/>
            <w:r w:rsidRPr="00A77C47">
              <w:rPr>
                <w:sz w:val="22"/>
                <w:szCs w:val="22"/>
              </w:rPr>
              <w:t>мМоноблок</w:t>
            </w:r>
            <w:proofErr w:type="spellEnd"/>
            <w:r w:rsidRPr="00A77C47">
              <w:rPr>
                <w:sz w:val="22"/>
                <w:szCs w:val="22"/>
              </w:rPr>
              <w:t xml:space="preserve"> </w:t>
            </w:r>
            <w:r w:rsidRPr="00A77C47">
              <w:rPr>
                <w:sz w:val="22"/>
                <w:szCs w:val="22"/>
                <w:lang w:val="en-US"/>
              </w:rPr>
              <w:t>Acer</w:t>
            </w:r>
            <w:r w:rsidRPr="00A77C47">
              <w:rPr>
                <w:sz w:val="22"/>
                <w:szCs w:val="22"/>
              </w:rPr>
              <w:t xml:space="preserve"> </w:t>
            </w:r>
            <w:r w:rsidRPr="00A77C47">
              <w:rPr>
                <w:sz w:val="22"/>
                <w:szCs w:val="22"/>
                <w:lang w:val="en-US"/>
              </w:rPr>
              <w:t>Aspire</w:t>
            </w:r>
            <w:r w:rsidRPr="00A77C47">
              <w:rPr>
                <w:sz w:val="22"/>
                <w:szCs w:val="22"/>
              </w:rPr>
              <w:t xml:space="preserve"> </w:t>
            </w:r>
            <w:r w:rsidRPr="00A77C47">
              <w:rPr>
                <w:sz w:val="22"/>
                <w:szCs w:val="22"/>
                <w:lang w:val="en-US"/>
              </w:rPr>
              <w:t>Z</w:t>
            </w:r>
            <w:r w:rsidRPr="00A77C47">
              <w:rPr>
                <w:sz w:val="22"/>
                <w:szCs w:val="22"/>
              </w:rPr>
              <w:t xml:space="preserve">1811 в </w:t>
            </w:r>
            <w:proofErr w:type="spellStart"/>
            <w:r w:rsidRPr="00A77C47">
              <w:rPr>
                <w:sz w:val="22"/>
                <w:szCs w:val="22"/>
              </w:rPr>
              <w:t>компл</w:t>
            </w:r>
            <w:proofErr w:type="spellEnd"/>
            <w:r w:rsidRPr="00A77C47">
              <w:rPr>
                <w:sz w:val="22"/>
                <w:szCs w:val="22"/>
              </w:rPr>
              <w:t xml:space="preserve">.: </w:t>
            </w:r>
            <w:proofErr w:type="spellStart"/>
            <w:r w:rsidRPr="00A77C4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77C47">
              <w:rPr>
                <w:sz w:val="22"/>
                <w:szCs w:val="22"/>
              </w:rPr>
              <w:t>5 2400</w:t>
            </w:r>
            <w:r w:rsidRPr="00A77C47">
              <w:rPr>
                <w:sz w:val="22"/>
                <w:szCs w:val="22"/>
                <w:lang w:val="en-US"/>
              </w:rPr>
              <w:t>s</w:t>
            </w:r>
            <w:r w:rsidRPr="00A77C47">
              <w:rPr>
                <w:sz w:val="22"/>
                <w:szCs w:val="22"/>
              </w:rPr>
              <w:t>/4</w:t>
            </w:r>
            <w:r w:rsidRPr="00A77C47">
              <w:rPr>
                <w:sz w:val="22"/>
                <w:szCs w:val="22"/>
                <w:lang w:val="en-US"/>
              </w:rPr>
              <w:t>Gb</w:t>
            </w:r>
            <w:r w:rsidRPr="00A77C47">
              <w:rPr>
                <w:sz w:val="22"/>
                <w:szCs w:val="22"/>
              </w:rPr>
              <w:t>/1</w:t>
            </w:r>
            <w:r w:rsidRPr="00A77C47">
              <w:rPr>
                <w:sz w:val="22"/>
                <w:szCs w:val="22"/>
                <w:lang w:val="en-US"/>
              </w:rPr>
              <w:t>T</w:t>
            </w:r>
            <w:r w:rsidRPr="00A77C47">
              <w:rPr>
                <w:sz w:val="22"/>
                <w:szCs w:val="22"/>
              </w:rPr>
              <w:t xml:space="preserve">б - 1шт., Мультимедийный проектор </w:t>
            </w:r>
            <w:r w:rsidRPr="00A77C47">
              <w:rPr>
                <w:sz w:val="22"/>
                <w:szCs w:val="22"/>
                <w:lang w:val="en-US"/>
              </w:rPr>
              <w:t>NEC</w:t>
            </w:r>
            <w:r w:rsidRPr="00A77C47">
              <w:rPr>
                <w:sz w:val="22"/>
                <w:szCs w:val="22"/>
              </w:rPr>
              <w:t xml:space="preserve"> </w:t>
            </w:r>
            <w:r w:rsidRPr="00A77C47">
              <w:rPr>
                <w:sz w:val="22"/>
                <w:szCs w:val="22"/>
                <w:lang w:val="en-US"/>
              </w:rPr>
              <w:t>ME</w:t>
            </w:r>
            <w:r w:rsidRPr="00A77C47">
              <w:rPr>
                <w:sz w:val="22"/>
                <w:szCs w:val="22"/>
              </w:rPr>
              <w:t>402</w:t>
            </w:r>
            <w:r w:rsidRPr="00A77C47">
              <w:rPr>
                <w:sz w:val="22"/>
                <w:szCs w:val="22"/>
                <w:lang w:val="en-US"/>
              </w:rPr>
              <w:t>X</w:t>
            </w:r>
            <w:r w:rsidRPr="00A77C47">
              <w:rPr>
                <w:sz w:val="22"/>
                <w:szCs w:val="22"/>
              </w:rPr>
              <w:t xml:space="preserve"> - 1 шт.,  Экран с электроприводом 153х200 см </w:t>
            </w:r>
            <w:r w:rsidRPr="00A77C47">
              <w:rPr>
                <w:sz w:val="22"/>
                <w:szCs w:val="22"/>
                <w:lang w:val="en-US"/>
              </w:rPr>
              <w:t>Matte</w:t>
            </w:r>
            <w:r w:rsidRPr="00A77C47">
              <w:rPr>
                <w:sz w:val="22"/>
                <w:szCs w:val="22"/>
              </w:rPr>
              <w:t xml:space="preserve"> </w:t>
            </w:r>
            <w:r w:rsidRPr="00A77C47">
              <w:rPr>
                <w:sz w:val="22"/>
                <w:szCs w:val="22"/>
                <w:lang w:val="en-US"/>
              </w:rPr>
              <w:t>White</w:t>
            </w:r>
            <w:r w:rsidRPr="00A77C47">
              <w:rPr>
                <w:sz w:val="22"/>
                <w:szCs w:val="22"/>
              </w:rPr>
              <w:t xml:space="preserve"> - 1 шт., Микшер усилитель  </w:t>
            </w:r>
            <w:proofErr w:type="spellStart"/>
            <w:r w:rsidRPr="00A77C4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A77C47">
              <w:rPr>
                <w:sz w:val="22"/>
                <w:szCs w:val="22"/>
              </w:rPr>
              <w:t xml:space="preserve"> </w:t>
            </w:r>
            <w:r w:rsidRPr="00A77C47">
              <w:rPr>
                <w:sz w:val="22"/>
                <w:szCs w:val="22"/>
                <w:lang w:val="en-US"/>
              </w:rPr>
              <w:t>TA</w:t>
            </w:r>
            <w:r w:rsidRPr="00A77C47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A77C47">
              <w:rPr>
                <w:sz w:val="22"/>
                <w:szCs w:val="22"/>
                <w:lang w:val="en-US"/>
              </w:rPr>
              <w:t>Hi</w:t>
            </w:r>
            <w:r w:rsidRPr="00A77C47">
              <w:rPr>
                <w:sz w:val="22"/>
                <w:szCs w:val="22"/>
              </w:rPr>
              <w:t>-</w:t>
            </w:r>
            <w:r w:rsidRPr="00A77C47">
              <w:rPr>
                <w:sz w:val="22"/>
                <w:szCs w:val="22"/>
                <w:lang w:val="en-US"/>
              </w:rPr>
              <w:t>Fi</w:t>
            </w:r>
            <w:r w:rsidRPr="00A77C47">
              <w:rPr>
                <w:sz w:val="22"/>
                <w:szCs w:val="22"/>
              </w:rPr>
              <w:t xml:space="preserve"> </w:t>
            </w:r>
            <w:r w:rsidRPr="00A77C47">
              <w:rPr>
                <w:sz w:val="22"/>
                <w:szCs w:val="22"/>
                <w:lang w:val="en-US"/>
              </w:rPr>
              <w:t>PRO</w:t>
            </w:r>
            <w:r w:rsidRPr="00A77C47">
              <w:rPr>
                <w:sz w:val="22"/>
                <w:szCs w:val="22"/>
              </w:rPr>
              <w:t xml:space="preserve"> </w:t>
            </w:r>
            <w:r w:rsidRPr="00A77C47">
              <w:rPr>
                <w:sz w:val="22"/>
                <w:szCs w:val="22"/>
                <w:lang w:val="en-US"/>
              </w:rPr>
              <w:t>MASK</w:t>
            </w:r>
            <w:r w:rsidRPr="00A77C47">
              <w:rPr>
                <w:sz w:val="22"/>
                <w:szCs w:val="22"/>
              </w:rPr>
              <w:t>6</w:t>
            </w:r>
            <w:r w:rsidRPr="00A77C47">
              <w:rPr>
                <w:sz w:val="22"/>
                <w:szCs w:val="22"/>
                <w:lang w:val="en-US"/>
              </w:rPr>
              <w:t>T</w:t>
            </w:r>
            <w:r w:rsidRPr="00A77C47">
              <w:rPr>
                <w:sz w:val="22"/>
                <w:szCs w:val="22"/>
              </w:rPr>
              <w:t>-</w:t>
            </w:r>
            <w:r w:rsidRPr="00A77C47">
              <w:rPr>
                <w:sz w:val="22"/>
                <w:szCs w:val="22"/>
                <w:lang w:val="en-US"/>
              </w:rPr>
              <w:t>W</w:t>
            </w:r>
            <w:r w:rsidRPr="00A77C47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45E027" w14:textId="77777777" w:rsidR="002C735C" w:rsidRPr="00A77C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7C4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77C4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77C47" w14:paraId="4E9CF097" w14:textId="77777777" w:rsidTr="008416EB">
        <w:tc>
          <w:tcPr>
            <w:tcW w:w="7797" w:type="dxa"/>
            <w:shd w:val="clear" w:color="auto" w:fill="auto"/>
          </w:tcPr>
          <w:p w14:paraId="06719B29" w14:textId="77777777" w:rsidR="002C735C" w:rsidRPr="00A77C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7C47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77C4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77C47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A77C47">
              <w:rPr>
                <w:sz w:val="22"/>
                <w:szCs w:val="22"/>
              </w:rPr>
              <w:t>мМоноблок</w:t>
            </w:r>
            <w:proofErr w:type="spellEnd"/>
            <w:r w:rsidRPr="00A77C47">
              <w:rPr>
                <w:sz w:val="22"/>
                <w:szCs w:val="22"/>
              </w:rPr>
              <w:t xml:space="preserve"> </w:t>
            </w:r>
            <w:r w:rsidRPr="00A77C47">
              <w:rPr>
                <w:sz w:val="22"/>
                <w:szCs w:val="22"/>
                <w:lang w:val="en-US"/>
              </w:rPr>
              <w:t>Acer</w:t>
            </w:r>
            <w:r w:rsidRPr="00A77C47">
              <w:rPr>
                <w:sz w:val="22"/>
                <w:szCs w:val="22"/>
              </w:rPr>
              <w:t xml:space="preserve"> </w:t>
            </w:r>
            <w:r w:rsidRPr="00A77C47">
              <w:rPr>
                <w:sz w:val="22"/>
                <w:szCs w:val="22"/>
                <w:lang w:val="en-US"/>
              </w:rPr>
              <w:t>Aspire</w:t>
            </w:r>
            <w:r w:rsidRPr="00A77C47">
              <w:rPr>
                <w:sz w:val="22"/>
                <w:szCs w:val="22"/>
              </w:rPr>
              <w:t xml:space="preserve"> </w:t>
            </w:r>
            <w:r w:rsidRPr="00A77C47">
              <w:rPr>
                <w:sz w:val="22"/>
                <w:szCs w:val="22"/>
                <w:lang w:val="en-US"/>
              </w:rPr>
              <w:t>Z</w:t>
            </w:r>
            <w:r w:rsidRPr="00A77C47">
              <w:rPr>
                <w:sz w:val="22"/>
                <w:szCs w:val="22"/>
              </w:rPr>
              <w:t xml:space="preserve">1811 в </w:t>
            </w:r>
            <w:proofErr w:type="spellStart"/>
            <w:r w:rsidRPr="00A77C47">
              <w:rPr>
                <w:sz w:val="22"/>
                <w:szCs w:val="22"/>
              </w:rPr>
              <w:t>компл</w:t>
            </w:r>
            <w:proofErr w:type="spellEnd"/>
            <w:r w:rsidRPr="00A77C47">
              <w:rPr>
                <w:sz w:val="22"/>
                <w:szCs w:val="22"/>
              </w:rPr>
              <w:t xml:space="preserve">.: </w:t>
            </w:r>
            <w:proofErr w:type="spellStart"/>
            <w:r w:rsidRPr="00A77C4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77C47">
              <w:rPr>
                <w:sz w:val="22"/>
                <w:szCs w:val="22"/>
              </w:rPr>
              <w:t>5 2400</w:t>
            </w:r>
            <w:r w:rsidRPr="00A77C47">
              <w:rPr>
                <w:sz w:val="22"/>
                <w:szCs w:val="22"/>
                <w:lang w:val="en-US"/>
              </w:rPr>
              <w:t>s</w:t>
            </w:r>
            <w:r w:rsidRPr="00A77C47">
              <w:rPr>
                <w:sz w:val="22"/>
                <w:szCs w:val="22"/>
              </w:rPr>
              <w:t>/4</w:t>
            </w:r>
            <w:r w:rsidRPr="00A77C47">
              <w:rPr>
                <w:sz w:val="22"/>
                <w:szCs w:val="22"/>
                <w:lang w:val="en-US"/>
              </w:rPr>
              <w:t>Gb</w:t>
            </w:r>
            <w:r w:rsidRPr="00A77C47">
              <w:rPr>
                <w:sz w:val="22"/>
                <w:szCs w:val="22"/>
              </w:rPr>
              <w:t>/1</w:t>
            </w:r>
            <w:r w:rsidRPr="00A77C47">
              <w:rPr>
                <w:sz w:val="22"/>
                <w:szCs w:val="22"/>
                <w:lang w:val="en-US"/>
              </w:rPr>
              <w:t>T</w:t>
            </w:r>
            <w:r w:rsidRPr="00A77C47">
              <w:rPr>
                <w:sz w:val="22"/>
                <w:szCs w:val="22"/>
              </w:rPr>
              <w:t xml:space="preserve">б - 16 шт.,  Проектор </w:t>
            </w:r>
            <w:r w:rsidRPr="00A77C47">
              <w:rPr>
                <w:sz w:val="22"/>
                <w:szCs w:val="22"/>
                <w:lang w:val="en-US"/>
              </w:rPr>
              <w:t>NEC</w:t>
            </w:r>
            <w:r w:rsidRPr="00A77C47">
              <w:rPr>
                <w:sz w:val="22"/>
                <w:szCs w:val="22"/>
              </w:rPr>
              <w:t xml:space="preserve"> М350 Х  - 1 шт., Ноутбук </w:t>
            </w:r>
            <w:r w:rsidRPr="00A77C47">
              <w:rPr>
                <w:sz w:val="22"/>
                <w:szCs w:val="22"/>
                <w:lang w:val="en-US"/>
              </w:rPr>
              <w:t>Samsung</w:t>
            </w:r>
            <w:r w:rsidRPr="00A77C47">
              <w:rPr>
                <w:sz w:val="22"/>
                <w:szCs w:val="22"/>
              </w:rPr>
              <w:t xml:space="preserve"> </w:t>
            </w:r>
            <w:r w:rsidRPr="00A77C47">
              <w:rPr>
                <w:sz w:val="22"/>
                <w:szCs w:val="22"/>
                <w:lang w:val="en-US"/>
              </w:rPr>
              <w:t>NP</w:t>
            </w:r>
            <w:r w:rsidRPr="00A77C47">
              <w:rPr>
                <w:sz w:val="22"/>
                <w:szCs w:val="22"/>
              </w:rPr>
              <w:t>-</w:t>
            </w:r>
            <w:r w:rsidRPr="00A77C47">
              <w:rPr>
                <w:sz w:val="22"/>
                <w:szCs w:val="22"/>
                <w:lang w:val="en-US"/>
              </w:rPr>
              <w:t>R</w:t>
            </w:r>
            <w:r w:rsidRPr="00A77C47">
              <w:rPr>
                <w:sz w:val="22"/>
                <w:szCs w:val="22"/>
              </w:rPr>
              <w:t>780-</w:t>
            </w:r>
            <w:r w:rsidRPr="00A77C47">
              <w:rPr>
                <w:sz w:val="22"/>
                <w:szCs w:val="22"/>
                <w:lang w:val="en-US"/>
              </w:rPr>
              <w:t>JS</w:t>
            </w:r>
            <w:r w:rsidRPr="00A77C47">
              <w:rPr>
                <w:sz w:val="22"/>
                <w:szCs w:val="22"/>
              </w:rPr>
              <w:t xml:space="preserve">04 </w:t>
            </w:r>
            <w:proofErr w:type="spellStart"/>
            <w:r w:rsidRPr="00A77C4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77C47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F5A19CF" w14:textId="77777777" w:rsidR="002C735C" w:rsidRPr="00A77C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7C4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77C4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77C47" w14:paraId="026D668C" w14:textId="77777777" w:rsidTr="008416EB">
        <w:tc>
          <w:tcPr>
            <w:tcW w:w="7797" w:type="dxa"/>
            <w:shd w:val="clear" w:color="auto" w:fill="auto"/>
          </w:tcPr>
          <w:p w14:paraId="75C6BB40" w14:textId="77777777" w:rsidR="002C735C" w:rsidRPr="00A77C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7C47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77C4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77C47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A77C47">
              <w:rPr>
                <w:sz w:val="22"/>
                <w:szCs w:val="22"/>
              </w:rPr>
              <w:t>мКомпьютер</w:t>
            </w:r>
            <w:proofErr w:type="spellEnd"/>
            <w:r w:rsidRPr="00A77C47">
              <w:rPr>
                <w:sz w:val="22"/>
                <w:szCs w:val="22"/>
              </w:rPr>
              <w:t xml:space="preserve"> </w:t>
            </w:r>
            <w:r w:rsidRPr="00A77C47">
              <w:rPr>
                <w:sz w:val="22"/>
                <w:szCs w:val="22"/>
                <w:lang w:val="en-US"/>
              </w:rPr>
              <w:t>I</w:t>
            </w:r>
            <w:r w:rsidRPr="00A77C47">
              <w:rPr>
                <w:sz w:val="22"/>
                <w:szCs w:val="22"/>
              </w:rPr>
              <w:t xml:space="preserve">3-8100/ 8Гб/500Гб/ </w:t>
            </w:r>
            <w:r w:rsidRPr="00A77C47">
              <w:rPr>
                <w:sz w:val="22"/>
                <w:szCs w:val="22"/>
                <w:lang w:val="en-US"/>
              </w:rPr>
              <w:t>Philips</w:t>
            </w:r>
            <w:r w:rsidRPr="00A77C47">
              <w:rPr>
                <w:sz w:val="22"/>
                <w:szCs w:val="22"/>
              </w:rPr>
              <w:t>224</w:t>
            </w:r>
            <w:r w:rsidRPr="00A77C47">
              <w:rPr>
                <w:sz w:val="22"/>
                <w:szCs w:val="22"/>
                <w:lang w:val="en-US"/>
              </w:rPr>
              <w:t>E</w:t>
            </w:r>
            <w:r w:rsidRPr="00A77C47">
              <w:rPr>
                <w:sz w:val="22"/>
                <w:szCs w:val="22"/>
              </w:rPr>
              <w:t>5</w:t>
            </w:r>
            <w:r w:rsidRPr="00A77C47">
              <w:rPr>
                <w:sz w:val="22"/>
                <w:szCs w:val="22"/>
                <w:lang w:val="en-US"/>
              </w:rPr>
              <w:t>QSB</w:t>
            </w:r>
            <w:r w:rsidRPr="00A77C47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A77C4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77C47">
              <w:rPr>
                <w:sz w:val="22"/>
                <w:szCs w:val="22"/>
              </w:rPr>
              <w:t xml:space="preserve">5-7400 3 </w:t>
            </w:r>
            <w:proofErr w:type="spellStart"/>
            <w:r w:rsidRPr="00A77C4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77C47">
              <w:rPr>
                <w:sz w:val="22"/>
                <w:szCs w:val="22"/>
              </w:rPr>
              <w:t>/8</w:t>
            </w:r>
            <w:r w:rsidRPr="00A77C47">
              <w:rPr>
                <w:sz w:val="22"/>
                <w:szCs w:val="22"/>
                <w:lang w:val="en-US"/>
              </w:rPr>
              <w:t>Gb</w:t>
            </w:r>
            <w:r w:rsidRPr="00A77C47">
              <w:rPr>
                <w:sz w:val="22"/>
                <w:szCs w:val="22"/>
              </w:rPr>
              <w:t>/1</w:t>
            </w:r>
            <w:r w:rsidRPr="00A77C47">
              <w:rPr>
                <w:sz w:val="22"/>
                <w:szCs w:val="22"/>
                <w:lang w:val="en-US"/>
              </w:rPr>
              <w:t>Tb</w:t>
            </w:r>
            <w:r w:rsidRPr="00A77C47">
              <w:rPr>
                <w:sz w:val="22"/>
                <w:szCs w:val="22"/>
              </w:rPr>
              <w:t>/</w:t>
            </w:r>
            <w:r w:rsidRPr="00A77C47">
              <w:rPr>
                <w:sz w:val="22"/>
                <w:szCs w:val="22"/>
                <w:lang w:val="en-US"/>
              </w:rPr>
              <w:t>Dell</w:t>
            </w:r>
            <w:r w:rsidRPr="00A77C47">
              <w:rPr>
                <w:sz w:val="22"/>
                <w:szCs w:val="22"/>
              </w:rPr>
              <w:t xml:space="preserve"> </w:t>
            </w:r>
            <w:r w:rsidRPr="00A77C47">
              <w:rPr>
                <w:sz w:val="22"/>
                <w:szCs w:val="22"/>
                <w:lang w:val="en-US"/>
              </w:rPr>
              <w:t>e</w:t>
            </w:r>
            <w:r w:rsidRPr="00A77C47">
              <w:rPr>
                <w:sz w:val="22"/>
                <w:szCs w:val="22"/>
              </w:rPr>
              <w:t>2318</w:t>
            </w:r>
            <w:r w:rsidRPr="00A77C47">
              <w:rPr>
                <w:sz w:val="22"/>
                <w:szCs w:val="22"/>
                <w:lang w:val="en-US"/>
              </w:rPr>
              <w:t>h</w:t>
            </w:r>
            <w:r w:rsidRPr="00A77C47">
              <w:rPr>
                <w:sz w:val="22"/>
                <w:szCs w:val="22"/>
              </w:rPr>
              <w:t xml:space="preserve"> - 1 шт., Мультимедийный проектор 1 </w:t>
            </w:r>
            <w:r w:rsidRPr="00A77C47">
              <w:rPr>
                <w:sz w:val="22"/>
                <w:szCs w:val="22"/>
                <w:lang w:val="en-US"/>
              </w:rPr>
              <w:t>NEC</w:t>
            </w:r>
            <w:r w:rsidRPr="00A77C47">
              <w:rPr>
                <w:sz w:val="22"/>
                <w:szCs w:val="22"/>
              </w:rPr>
              <w:t xml:space="preserve"> </w:t>
            </w:r>
            <w:r w:rsidRPr="00A77C47">
              <w:rPr>
                <w:sz w:val="22"/>
                <w:szCs w:val="22"/>
                <w:lang w:val="en-US"/>
              </w:rPr>
              <w:t>ME</w:t>
            </w:r>
            <w:r w:rsidRPr="00A77C47">
              <w:rPr>
                <w:sz w:val="22"/>
                <w:szCs w:val="22"/>
              </w:rPr>
              <w:t>401</w:t>
            </w:r>
            <w:r w:rsidRPr="00A77C47">
              <w:rPr>
                <w:sz w:val="22"/>
                <w:szCs w:val="22"/>
                <w:lang w:val="en-US"/>
              </w:rPr>
              <w:t>X</w:t>
            </w:r>
            <w:r w:rsidRPr="00A77C47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A77C47">
              <w:rPr>
                <w:sz w:val="22"/>
                <w:szCs w:val="22"/>
                <w:lang w:val="en-US"/>
              </w:rPr>
              <w:t>Matte</w:t>
            </w:r>
            <w:r w:rsidRPr="00A77C47">
              <w:rPr>
                <w:sz w:val="22"/>
                <w:szCs w:val="22"/>
              </w:rPr>
              <w:t xml:space="preserve"> </w:t>
            </w:r>
            <w:r w:rsidRPr="00A77C47">
              <w:rPr>
                <w:sz w:val="22"/>
                <w:szCs w:val="22"/>
                <w:lang w:val="en-US"/>
              </w:rPr>
              <w:t>White</w:t>
            </w:r>
            <w:r w:rsidRPr="00A77C47">
              <w:rPr>
                <w:sz w:val="22"/>
                <w:szCs w:val="22"/>
              </w:rPr>
              <w:t xml:space="preserve"> - 1 шт., Коммутатор </w:t>
            </w:r>
            <w:r w:rsidRPr="00A77C47">
              <w:rPr>
                <w:sz w:val="22"/>
                <w:szCs w:val="22"/>
                <w:lang w:val="en-US"/>
              </w:rPr>
              <w:t>HP</w:t>
            </w:r>
            <w:r w:rsidRPr="00A77C47">
              <w:rPr>
                <w:sz w:val="22"/>
                <w:szCs w:val="22"/>
              </w:rPr>
              <w:t xml:space="preserve"> </w:t>
            </w:r>
            <w:proofErr w:type="spellStart"/>
            <w:r w:rsidRPr="00A77C47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77C47">
              <w:rPr>
                <w:sz w:val="22"/>
                <w:szCs w:val="22"/>
              </w:rPr>
              <w:t xml:space="preserve"> </w:t>
            </w:r>
            <w:r w:rsidRPr="00A77C47">
              <w:rPr>
                <w:sz w:val="22"/>
                <w:szCs w:val="22"/>
                <w:lang w:val="en-US"/>
              </w:rPr>
              <w:t>Switch</w:t>
            </w:r>
            <w:r w:rsidRPr="00A77C47">
              <w:rPr>
                <w:sz w:val="22"/>
                <w:szCs w:val="22"/>
              </w:rPr>
              <w:t xml:space="preserve"> 2610-24 (24 </w:t>
            </w:r>
            <w:r w:rsidRPr="00A77C47">
              <w:rPr>
                <w:sz w:val="22"/>
                <w:szCs w:val="22"/>
                <w:lang w:val="en-US"/>
              </w:rPr>
              <w:t>ports</w:t>
            </w:r>
            <w:r w:rsidRPr="00A77C47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0A83C1" w14:textId="77777777" w:rsidR="002C735C" w:rsidRPr="00A77C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7C4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77C47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A77C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C47">
              <w:rPr>
                <w:sz w:val="23"/>
                <w:szCs w:val="23"/>
              </w:rPr>
              <w:t>Основные понятия и определения информации</w:t>
            </w:r>
          </w:p>
        </w:tc>
      </w:tr>
      <w:tr w:rsidR="009E6058" w14:paraId="0632DD54" w14:textId="77777777" w:rsidTr="00F00293">
        <w:tc>
          <w:tcPr>
            <w:tcW w:w="562" w:type="dxa"/>
          </w:tcPr>
          <w:p w14:paraId="3A03BD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C939E7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Свойства информации</w:t>
            </w:r>
          </w:p>
        </w:tc>
      </w:tr>
      <w:tr w:rsidR="009E6058" w14:paraId="7DAF9E17" w14:textId="77777777" w:rsidTr="00F00293">
        <w:tc>
          <w:tcPr>
            <w:tcW w:w="562" w:type="dxa"/>
          </w:tcPr>
          <w:p w14:paraId="686185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048A35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качества экономической информации</w:t>
            </w:r>
          </w:p>
        </w:tc>
      </w:tr>
      <w:tr w:rsidR="009E6058" w14:paraId="60250B20" w14:textId="77777777" w:rsidTr="00F00293">
        <w:tc>
          <w:tcPr>
            <w:tcW w:w="562" w:type="dxa"/>
          </w:tcPr>
          <w:p w14:paraId="5550D5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9294AB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информации</w:t>
            </w:r>
          </w:p>
        </w:tc>
      </w:tr>
      <w:tr w:rsidR="009E6058" w14:paraId="09506AFB" w14:textId="77777777" w:rsidTr="00F00293">
        <w:tc>
          <w:tcPr>
            <w:tcW w:w="562" w:type="dxa"/>
          </w:tcPr>
          <w:p w14:paraId="0828BB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DC0D24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Формы представления информации</w:t>
            </w:r>
          </w:p>
        </w:tc>
      </w:tr>
      <w:tr w:rsidR="009E6058" w14:paraId="1113ABE0" w14:textId="77777777" w:rsidTr="00F00293">
        <w:tc>
          <w:tcPr>
            <w:tcW w:w="562" w:type="dxa"/>
          </w:tcPr>
          <w:p w14:paraId="6D24C9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7569EB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данных в экономике</w:t>
            </w:r>
          </w:p>
        </w:tc>
      </w:tr>
      <w:tr w:rsidR="009E6058" w14:paraId="55FBC7FC" w14:textId="77777777" w:rsidTr="00F00293">
        <w:tc>
          <w:tcPr>
            <w:tcW w:w="562" w:type="dxa"/>
          </w:tcPr>
          <w:p w14:paraId="3AB558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A06E7E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данных</w:t>
            </w:r>
          </w:p>
        </w:tc>
      </w:tr>
      <w:tr w:rsidR="009E6058" w14:paraId="4EDEFB53" w14:textId="77777777" w:rsidTr="00F00293">
        <w:tc>
          <w:tcPr>
            <w:tcW w:w="562" w:type="dxa"/>
          </w:tcPr>
          <w:p w14:paraId="3733EF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E75237B" w14:textId="77777777" w:rsidR="009E6058" w:rsidRPr="00A77C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C47">
              <w:rPr>
                <w:sz w:val="23"/>
                <w:szCs w:val="23"/>
              </w:rPr>
              <w:t>Определение цифровизации и цифровой трансформации</w:t>
            </w:r>
          </w:p>
        </w:tc>
      </w:tr>
      <w:tr w:rsidR="009E6058" w14:paraId="42E95DDD" w14:textId="77777777" w:rsidTr="00F00293">
        <w:tc>
          <w:tcPr>
            <w:tcW w:w="562" w:type="dxa"/>
          </w:tcPr>
          <w:p w14:paraId="5B5C90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923F136" w14:textId="77777777" w:rsidR="009E6058" w:rsidRPr="00A77C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C47">
              <w:rPr>
                <w:sz w:val="23"/>
                <w:szCs w:val="23"/>
              </w:rPr>
              <w:t>Перечислите Национальные цели развития РФ на период до 2030 года и на перспективу до 2036 года</w:t>
            </w:r>
          </w:p>
        </w:tc>
      </w:tr>
      <w:tr w:rsidR="009E6058" w14:paraId="2B4AD3AF" w14:textId="77777777" w:rsidTr="00F00293">
        <w:tc>
          <w:tcPr>
            <w:tcW w:w="562" w:type="dxa"/>
          </w:tcPr>
          <w:p w14:paraId="0DC2B8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22A494E" w14:textId="77777777" w:rsidR="009E6058" w:rsidRPr="00A77C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C47">
              <w:rPr>
                <w:sz w:val="23"/>
                <w:szCs w:val="23"/>
              </w:rPr>
              <w:t>Назовите Национальные проекты (программы) и их цели.</w:t>
            </w:r>
          </w:p>
        </w:tc>
      </w:tr>
      <w:tr w:rsidR="009E6058" w14:paraId="395866EE" w14:textId="77777777" w:rsidTr="00F00293">
        <w:tc>
          <w:tcPr>
            <w:tcW w:w="562" w:type="dxa"/>
          </w:tcPr>
          <w:p w14:paraId="70A7A9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B265A05" w14:textId="77777777" w:rsidR="009E6058" w:rsidRPr="00A77C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C47">
              <w:rPr>
                <w:sz w:val="23"/>
                <w:szCs w:val="23"/>
              </w:rPr>
              <w:t>Национальные проекты и программы цифровизации</w:t>
            </w:r>
          </w:p>
        </w:tc>
      </w:tr>
      <w:tr w:rsidR="009E6058" w14:paraId="4A426994" w14:textId="77777777" w:rsidTr="00F00293">
        <w:tc>
          <w:tcPr>
            <w:tcW w:w="562" w:type="dxa"/>
          </w:tcPr>
          <w:p w14:paraId="0F718E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27C6BD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Ключевые направления цифровизации</w:t>
            </w:r>
          </w:p>
        </w:tc>
      </w:tr>
      <w:tr w:rsidR="009E6058" w14:paraId="7B1A66DA" w14:textId="77777777" w:rsidTr="00F00293">
        <w:tc>
          <w:tcPr>
            <w:tcW w:w="562" w:type="dxa"/>
          </w:tcPr>
          <w:p w14:paraId="70D935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7E158D9" w14:textId="77777777" w:rsidR="009E6058" w:rsidRPr="00A77C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C47">
              <w:rPr>
                <w:sz w:val="23"/>
                <w:szCs w:val="23"/>
              </w:rPr>
              <w:t xml:space="preserve">Какие реестры называются распределенными и почему? Каким образом формируется реестр, называемый </w:t>
            </w:r>
            <w:proofErr w:type="spellStart"/>
            <w:r w:rsidRPr="00A77C47">
              <w:rPr>
                <w:sz w:val="23"/>
                <w:szCs w:val="23"/>
              </w:rPr>
              <w:t>блокчейном</w:t>
            </w:r>
            <w:proofErr w:type="spellEnd"/>
            <w:r w:rsidRPr="00A77C47">
              <w:rPr>
                <w:sz w:val="23"/>
                <w:szCs w:val="23"/>
              </w:rPr>
              <w:t>?</w:t>
            </w:r>
          </w:p>
        </w:tc>
      </w:tr>
      <w:tr w:rsidR="009E6058" w14:paraId="1994B880" w14:textId="77777777" w:rsidTr="00F00293">
        <w:tc>
          <w:tcPr>
            <w:tcW w:w="562" w:type="dxa"/>
          </w:tcPr>
          <w:p w14:paraId="3EE8BA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13CEE75" w14:textId="77777777" w:rsidR="009E6058" w:rsidRPr="00A77C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C47">
              <w:rPr>
                <w:sz w:val="23"/>
                <w:szCs w:val="23"/>
              </w:rPr>
              <w:t>Что такое цифровая валюта, как она формируется, где и как используется.</w:t>
            </w:r>
          </w:p>
        </w:tc>
      </w:tr>
      <w:tr w:rsidR="009E6058" w14:paraId="17AA4B55" w14:textId="77777777" w:rsidTr="00F00293">
        <w:tc>
          <w:tcPr>
            <w:tcW w:w="562" w:type="dxa"/>
          </w:tcPr>
          <w:p w14:paraId="7976D0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E2DA1F0" w14:textId="77777777" w:rsidR="009E6058" w:rsidRPr="00A77C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C47">
              <w:rPr>
                <w:sz w:val="23"/>
                <w:szCs w:val="23"/>
              </w:rPr>
              <w:t xml:space="preserve">На каких принципах основывается безопасность данных в распределенных реестрах и, в частности, в </w:t>
            </w:r>
            <w:proofErr w:type="spellStart"/>
            <w:r w:rsidRPr="00A77C47">
              <w:rPr>
                <w:sz w:val="23"/>
                <w:szCs w:val="23"/>
              </w:rPr>
              <w:t>блокчейн</w:t>
            </w:r>
            <w:proofErr w:type="spellEnd"/>
            <w:r w:rsidRPr="00A77C47">
              <w:rPr>
                <w:sz w:val="23"/>
                <w:szCs w:val="23"/>
              </w:rPr>
              <w:t>-сетях?</w:t>
            </w:r>
          </w:p>
        </w:tc>
      </w:tr>
      <w:tr w:rsidR="009E6058" w14:paraId="067FF284" w14:textId="77777777" w:rsidTr="00F00293">
        <w:tc>
          <w:tcPr>
            <w:tcW w:w="562" w:type="dxa"/>
          </w:tcPr>
          <w:p w14:paraId="7B18B8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E79174D" w14:textId="77777777" w:rsidR="009E6058" w:rsidRPr="00A77C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C47">
              <w:rPr>
                <w:sz w:val="23"/>
                <w:szCs w:val="23"/>
              </w:rPr>
              <w:t>Перечислите основные тенденции развития современных информационных технологий</w:t>
            </w:r>
          </w:p>
        </w:tc>
      </w:tr>
      <w:tr w:rsidR="009E6058" w14:paraId="1B250B77" w14:textId="77777777" w:rsidTr="00F00293">
        <w:tc>
          <w:tcPr>
            <w:tcW w:w="562" w:type="dxa"/>
          </w:tcPr>
          <w:p w14:paraId="75876A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6FD369D" w14:textId="77777777" w:rsidR="009E6058" w:rsidRPr="00A77C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C47">
              <w:rPr>
                <w:sz w:val="23"/>
                <w:szCs w:val="23"/>
              </w:rPr>
              <w:t>Экономическая информация как часть информационного ресурса общества.</w:t>
            </w:r>
          </w:p>
        </w:tc>
      </w:tr>
      <w:tr w:rsidR="009E6058" w14:paraId="01B9D81E" w14:textId="77777777" w:rsidTr="00F00293">
        <w:tc>
          <w:tcPr>
            <w:tcW w:w="562" w:type="dxa"/>
          </w:tcPr>
          <w:p w14:paraId="773593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D618861" w14:textId="77777777" w:rsidR="009E6058" w:rsidRPr="00A77C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C47">
              <w:rPr>
                <w:sz w:val="23"/>
                <w:szCs w:val="23"/>
              </w:rPr>
              <w:t>Технологии и методы обработки экономической информации.</w:t>
            </w:r>
          </w:p>
        </w:tc>
      </w:tr>
      <w:tr w:rsidR="009E6058" w14:paraId="14D06D47" w14:textId="77777777" w:rsidTr="00F00293">
        <w:tc>
          <w:tcPr>
            <w:tcW w:w="562" w:type="dxa"/>
          </w:tcPr>
          <w:p w14:paraId="51A4B9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76ABC8E" w14:textId="77777777" w:rsidR="009E6058" w:rsidRPr="00A77C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C47">
              <w:rPr>
                <w:sz w:val="23"/>
                <w:szCs w:val="23"/>
              </w:rPr>
              <w:t>Определите основные инструменты и технологии для работы с информационными ресурсами</w:t>
            </w:r>
          </w:p>
        </w:tc>
      </w:tr>
      <w:tr w:rsidR="009E6058" w14:paraId="59FAE653" w14:textId="77777777" w:rsidTr="00F00293">
        <w:tc>
          <w:tcPr>
            <w:tcW w:w="562" w:type="dxa"/>
          </w:tcPr>
          <w:p w14:paraId="1AFD00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70A1CAC" w14:textId="77777777" w:rsidR="009E6058" w:rsidRPr="00A77C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C47">
              <w:rPr>
                <w:sz w:val="23"/>
                <w:szCs w:val="23"/>
              </w:rPr>
              <w:t>Как происходит фильтрация и оценка информационного потока</w:t>
            </w:r>
          </w:p>
        </w:tc>
      </w:tr>
      <w:tr w:rsidR="009E6058" w14:paraId="291A9B5D" w14:textId="77777777" w:rsidTr="00F00293">
        <w:tc>
          <w:tcPr>
            <w:tcW w:w="562" w:type="dxa"/>
          </w:tcPr>
          <w:p w14:paraId="0962D1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EFC88D8" w14:textId="77777777" w:rsidR="009E6058" w:rsidRPr="00A77C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C47">
              <w:rPr>
                <w:sz w:val="23"/>
                <w:szCs w:val="23"/>
              </w:rPr>
              <w:t>Перечислите основные принципы процесса организации и хранения информации</w:t>
            </w:r>
          </w:p>
        </w:tc>
      </w:tr>
      <w:tr w:rsidR="009E6058" w14:paraId="6C6067D5" w14:textId="77777777" w:rsidTr="00F00293">
        <w:tc>
          <w:tcPr>
            <w:tcW w:w="562" w:type="dxa"/>
          </w:tcPr>
          <w:p w14:paraId="7CC710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BE0711D" w14:textId="77777777" w:rsidR="009E6058" w:rsidRPr="00A77C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C47">
              <w:rPr>
                <w:sz w:val="23"/>
                <w:szCs w:val="23"/>
              </w:rPr>
              <w:t>Облачные хранилища и совместная работа, как инструменты работы с информационными ресурсами</w:t>
            </w:r>
          </w:p>
        </w:tc>
      </w:tr>
      <w:tr w:rsidR="009E6058" w14:paraId="44F3EFBB" w14:textId="77777777" w:rsidTr="00F00293">
        <w:tc>
          <w:tcPr>
            <w:tcW w:w="562" w:type="dxa"/>
          </w:tcPr>
          <w:p w14:paraId="497C51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15A6C2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сетевых информационных технологий</w:t>
            </w:r>
          </w:p>
        </w:tc>
      </w:tr>
      <w:tr w:rsidR="009E6058" w14:paraId="5063A64D" w14:textId="77777777" w:rsidTr="00F00293">
        <w:tc>
          <w:tcPr>
            <w:tcW w:w="562" w:type="dxa"/>
          </w:tcPr>
          <w:p w14:paraId="5D40B1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5E369EF" w14:textId="77777777" w:rsidR="009E6058" w:rsidRPr="00A77C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C47">
              <w:rPr>
                <w:sz w:val="23"/>
                <w:szCs w:val="23"/>
              </w:rPr>
              <w:t>Типы сетей и их особенности</w:t>
            </w:r>
          </w:p>
        </w:tc>
      </w:tr>
      <w:tr w:rsidR="009E6058" w14:paraId="66EE29FE" w14:textId="77777777" w:rsidTr="00F00293">
        <w:tc>
          <w:tcPr>
            <w:tcW w:w="562" w:type="dxa"/>
          </w:tcPr>
          <w:p w14:paraId="19EFC5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E84C7B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Сетевые протоколы и стандарты</w:t>
            </w:r>
          </w:p>
        </w:tc>
      </w:tr>
      <w:tr w:rsidR="009E6058" w14:paraId="14E01A97" w14:textId="77777777" w:rsidTr="00F00293">
        <w:tc>
          <w:tcPr>
            <w:tcW w:w="562" w:type="dxa"/>
          </w:tcPr>
          <w:p w14:paraId="59CDDA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94FC908" w14:textId="77777777" w:rsidR="009E6058" w:rsidRPr="00A77C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C47">
              <w:rPr>
                <w:sz w:val="23"/>
                <w:szCs w:val="23"/>
              </w:rPr>
              <w:t>Значение сетевых технологий в современном информационном обществе</w:t>
            </w:r>
          </w:p>
        </w:tc>
      </w:tr>
      <w:tr w:rsidR="009E6058" w14:paraId="6604C454" w14:textId="77777777" w:rsidTr="00F00293">
        <w:tc>
          <w:tcPr>
            <w:tcW w:w="562" w:type="dxa"/>
          </w:tcPr>
          <w:p w14:paraId="7468CE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3D24DE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информационной системы</w:t>
            </w:r>
          </w:p>
        </w:tc>
      </w:tr>
      <w:tr w:rsidR="009E6058" w14:paraId="5D7E4037" w14:textId="77777777" w:rsidTr="00F00293">
        <w:tc>
          <w:tcPr>
            <w:tcW w:w="562" w:type="dxa"/>
          </w:tcPr>
          <w:p w14:paraId="5FECCA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A12C78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Компоненты информационной системы</w:t>
            </w:r>
          </w:p>
        </w:tc>
      </w:tr>
      <w:tr w:rsidR="009E6058" w14:paraId="4E50AA19" w14:textId="77777777" w:rsidTr="00F00293">
        <w:tc>
          <w:tcPr>
            <w:tcW w:w="562" w:type="dxa"/>
          </w:tcPr>
          <w:p w14:paraId="4F726F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42F1BF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Архитектура информационной системы</w:t>
            </w:r>
          </w:p>
        </w:tc>
      </w:tr>
      <w:tr w:rsidR="009E6058" w14:paraId="689F278A" w14:textId="77777777" w:rsidTr="00F00293">
        <w:tc>
          <w:tcPr>
            <w:tcW w:w="562" w:type="dxa"/>
          </w:tcPr>
          <w:p w14:paraId="079A53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673EEDB" w14:textId="77777777" w:rsidR="009E6058" w:rsidRPr="00A77C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C47">
              <w:rPr>
                <w:sz w:val="23"/>
                <w:szCs w:val="23"/>
              </w:rPr>
              <w:t>Дайте определение понятию «Открытая система» и перечислите основные свойства открытых систем.</w:t>
            </w:r>
          </w:p>
        </w:tc>
      </w:tr>
      <w:tr w:rsidR="009E6058" w14:paraId="10E44339" w14:textId="77777777" w:rsidTr="00F00293">
        <w:tc>
          <w:tcPr>
            <w:tcW w:w="562" w:type="dxa"/>
          </w:tcPr>
          <w:p w14:paraId="3CBCCD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215FEFF" w14:textId="77777777" w:rsidR="009E6058" w:rsidRPr="00A77C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C47">
              <w:rPr>
                <w:sz w:val="23"/>
                <w:szCs w:val="23"/>
              </w:rPr>
              <w:t>Какие эталонные модели реализует принцип открытости информационно-вычислительной системы?</w:t>
            </w:r>
          </w:p>
        </w:tc>
      </w:tr>
      <w:tr w:rsidR="009E6058" w14:paraId="3D23B7DF" w14:textId="77777777" w:rsidTr="00F00293">
        <w:tc>
          <w:tcPr>
            <w:tcW w:w="562" w:type="dxa"/>
          </w:tcPr>
          <w:p w14:paraId="1FF399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F4A36C3" w14:textId="77777777" w:rsidR="009E6058" w:rsidRPr="00A77C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C47">
              <w:rPr>
                <w:sz w:val="23"/>
                <w:szCs w:val="23"/>
              </w:rPr>
              <w:t>Что такое методологический базис открытых систем? Перечислите несколько областей стандартизации с применением принципа открытых систем.</w:t>
            </w:r>
          </w:p>
        </w:tc>
      </w:tr>
      <w:tr w:rsidR="009E6058" w14:paraId="6DEFB276" w14:textId="77777777" w:rsidTr="00F00293">
        <w:tc>
          <w:tcPr>
            <w:tcW w:w="562" w:type="dxa"/>
          </w:tcPr>
          <w:p w14:paraId="1E51C8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28470FF" w14:textId="77777777" w:rsidR="009E6058" w:rsidRPr="00A77C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C47">
              <w:rPr>
                <w:sz w:val="23"/>
                <w:szCs w:val="23"/>
              </w:rPr>
              <w:t>Классификация программных средств реализации цифровых процессов</w:t>
            </w:r>
          </w:p>
        </w:tc>
      </w:tr>
      <w:tr w:rsidR="009E6058" w14:paraId="3E0D97F0" w14:textId="77777777" w:rsidTr="00F00293">
        <w:tc>
          <w:tcPr>
            <w:tcW w:w="562" w:type="dxa"/>
          </w:tcPr>
          <w:p w14:paraId="1F9E52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7C3653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Уровни представления программного обеспечения</w:t>
            </w:r>
          </w:p>
        </w:tc>
      </w:tr>
      <w:tr w:rsidR="009E6058" w14:paraId="0A7A6EA6" w14:textId="77777777" w:rsidTr="00F00293">
        <w:tc>
          <w:tcPr>
            <w:tcW w:w="562" w:type="dxa"/>
          </w:tcPr>
          <w:p w14:paraId="2A8AA0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3302EA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Open Source технологии</w:t>
            </w:r>
          </w:p>
        </w:tc>
      </w:tr>
      <w:tr w:rsidR="009E6058" w14:paraId="1AB71045" w14:textId="77777777" w:rsidTr="00F00293">
        <w:tc>
          <w:tcPr>
            <w:tcW w:w="562" w:type="dxa"/>
          </w:tcPr>
          <w:p w14:paraId="15F38F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BDCA51D" w14:textId="77777777" w:rsidR="009E6058" w:rsidRPr="00A77C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C47">
              <w:rPr>
                <w:sz w:val="23"/>
                <w:szCs w:val="23"/>
              </w:rPr>
              <w:t xml:space="preserve">История и развитие </w:t>
            </w:r>
            <w:r>
              <w:rPr>
                <w:sz w:val="23"/>
                <w:szCs w:val="23"/>
                <w:lang w:val="en-US"/>
              </w:rPr>
              <w:t>Open</w:t>
            </w:r>
            <w:r w:rsidRPr="00A77C47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Source</w:t>
            </w:r>
            <w:r w:rsidRPr="00A77C47">
              <w:rPr>
                <w:sz w:val="23"/>
                <w:szCs w:val="23"/>
              </w:rPr>
              <w:t xml:space="preserve"> технологий</w:t>
            </w:r>
          </w:p>
        </w:tc>
      </w:tr>
      <w:tr w:rsidR="009E6058" w14:paraId="4E8008EB" w14:textId="77777777" w:rsidTr="00F00293">
        <w:tc>
          <w:tcPr>
            <w:tcW w:w="562" w:type="dxa"/>
          </w:tcPr>
          <w:p w14:paraId="7BF7EC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7139B92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Примеры Open Source проектов</w:t>
            </w:r>
          </w:p>
        </w:tc>
      </w:tr>
      <w:tr w:rsidR="009E6058" w14:paraId="50871F88" w14:textId="77777777" w:rsidTr="00F00293">
        <w:tc>
          <w:tcPr>
            <w:tcW w:w="562" w:type="dxa"/>
          </w:tcPr>
          <w:p w14:paraId="20E308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0D5436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сетевого этикета (netiquette)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77C4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C4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77C47" w14:paraId="5A1C9382" w14:textId="77777777" w:rsidTr="00801458">
        <w:tc>
          <w:tcPr>
            <w:tcW w:w="2336" w:type="dxa"/>
          </w:tcPr>
          <w:p w14:paraId="4C518DAB" w14:textId="77777777" w:rsidR="005D65A5" w:rsidRPr="00A77C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7C4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77C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7C4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77C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7C4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77C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7C4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77C47" w14:paraId="07658034" w14:textId="77777777" w:rsidTr="00801458">
        <w:tc>
          <w:tcPr>
            <w:tcW w:w="2336" w:type="dxa"/>
          </w:tcPr>
          <w:p w14:paraId="1553D698" w14:textId="78F29BFB" w:rsidR="005D65A5" w:rsidRPr="00A77C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7C4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77C47" w:rsidRDefault="007478E0" w:rsidP="00801458">
            <w:pPr>
              <w:rPr>
                <w:rFonts w:ascii="Times New Roman" w:hAnsi="Times New Roman" w:cs="Times New Roman"/>
              </w:rPr>
            </w:pPr>
            <w:r w:rsidRPr="00A77C4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A77C47" w:rsidRDefault="007478E0" w:rsidP="00801458">
            <w:pPr>
              <w:rPr>
                <w:rFonts w:ascii="Times New Roman" w:hAnsi="Times New Roman" w:cs="Times New Roman"/>
              </w:rPr>
            </w:pPr>
            <w:r w:rsidRPr="00A77C4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77C47" w:rsidRDefault="007478E0" w:rsidP="00801458">
            <w:pPr>
              <w:rPr>
                <w:rFonts w:ascii="Times New Roman" w:hAnsi="Times New Roman" w:cs="Times New Roman"/>
              </w:rPr>
            </w:pPr>
            <w:r w:rsidRPr="00A77C47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A77C47" w14:paraId="4379411E" w14:textId="77777777" w:rsidTr="00801458">
        <w:tc>
          <w:tcPr>
            <w:tcW w:w="2336" w:type="dxa"/>
          </w:tcPr>
          <w:p w14:paraId="6AD173D4" w14:textId="77777777" w:rsidR="005D65A5" w:rsidRPr="00A77C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7C4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0557A8A" w14:textId="77777777" w:rsidR="005D65A5" w:rsidRPr="00A77C47" w:rsidRDefault="007478E0" w:rsidP="00801458">
            <w:pPr>
              <w:rPr>
                <w:rFonts w:ascii="Times New Roman" w:hAnsi="Times New Roman" w:cs="Times New Roman"/>
              </w:rPr>
            </w:pPr>
            <w:r w:rsidRPr="00A77C47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6A4AB09C" w14:textId="77777777" w:rsidR="005D65A5" w:rsidRPr="00A77C47" w:rsidRDefault="007478E0" w:rsidP="00801458">
            <w:pPr>
              <w:rPr>
                <w:rFonts w:ascii="Times New Roman" w:hAnsi="Times New Roman" w:cs="Times New Roman"/>
              </w:rPr>
            </w:pPr>
            <w:r w:rsidRPr="00A77C4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E663E85" w14:textId="77777777" w:rsidR="005D65A5" w:rsidRPr="00A77C47" w:rsidRDefault="007478E0" w:rsidP="00801458">
            <w:pPr>
              <w:rPr>
                <w:rFonts w:ascii="Times New Roman" w:hAnsi="Times New Roman" w:cs="Times New Roman"/>
              </w:rPr>
            </w:pPr>
            <w:r w:rsidRPr="00A77C47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5D65A5" w:rsidRPr="00A77C47" w14:paraId="7BBD4D51" w14:textId="77777777" w:rsidTr="00801458">
        <w:tc>
          <w:tcPr>
            <w:tcW w:w="2336" w:type="dxa"/>
          </w:tcPr>
          <w:p w14:paraId="1DC3FCB5" w14:textId="77777777" w:rsidR="005D65A5" w:rsidRPr="00A77C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7C4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2C2794F" w14:textId="77777777" w:rsidR="005D65A5" w:rsidRPr="00A77C47" w:rsidRDefault="007478E0" w:rsidP="00801458">
            <w:pPr>
              <w:rPr>
                <w:rFonts w:ascii="Times New Roman" w:hAnsi="Times New Roman" w:cs="Times New Roman"/>
              </w:rPr>
            </w:pPr>
            <w:r w:rsidRPr="00A77C4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9B47F19" w14:textId="77777777" w:rsidR="005D65A5" w:rsidRPr="00A77C47" w:rsidRDefault="007478E0" w:rsidP="00801458">
            <w:pPr>
              <w:rPr>
                <w:rFonts w:ascii="Times New Roman" w:hAnsi="Times New Roman" w:cs="Times New Roman"/>
              </w:rPr>
            </w:pPr>
            <w:r w:rsidRPr="00A77C4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C7CD327" w14:textId="77777777" w:rsidR="005D65A5" w:rsidRPr="00A77C47" w:rsidRDefault="007478E0" w:rsidP="00801458">
            <w:pPr>
              <w:rPr>
                <w:rFonts w:ascii="Times New Roman" w:hAnsi="Times New Roman" w:cs="Times New Roman"/>
              </w:rPr>
            </w:pPr>
            <w:r w:rsidRPr="00A77C47">
              <w:rPr>
                <w:rFonts w:ascii="Times New Roman" w:hAnsi="Times New Roman" w:cs="Times New Roman"/>
                <w:lang w:val="en-US"/>
              </w:rPr>
              <w:t>5,8,11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77C47" w14:paraId="5AB2ABB7" w14:textId="77777777" w:rsidTr="00A77C47">
        <w:tc>
          <w:tcPr>
            <w:tcW w:w="562" w:type="dxa"/>
          </w:tcPr>
          <w:p w14:paraId="704EE0C7" w14:textId="77777777" w:rsidR="00A77C47" w:rsidRDefault="00A77C4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D121B6B" w14:textId="77777777" w:rsidR="00A77C47" w:rsidRDefault="00A77C4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77C47" w14:paraId="0267C479" w14:textId="77777777" w:rsidTr="00801458">
        <w:tc>
          <w:tcPr>
            <w:tcW w:w="2500" w:type="pct"/>
          </w:tcPr>
          <w:p w14:paraId="37F699C9" w14:textId="77777777" w:rsidR="00B8237E" w:rsidRPr="00A77C4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7C4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77C4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7C4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77C47" w14:paraId="3F240151" w14:textId="77777777" w:rsidTr="00801458">
        <w:tc>
          <w:tcPr>
            <w:tcW w:w="2500" w:type="pct"/>
          </w:tcPr>
          <w:p w14:paraId="61E91592" w14:textId="61A0874C" w:rsidR="00B8237E" w:rsidRPr="00A77C4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77C47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5ED640C" w14:textId="16CDBBD7" w:rsidR="00B8237E" w:rsidRPr="00A77C47" w:rsidRDefault="005C548A" w:rsidP="00801458">
            <w:pPr>
              <w:rPr>
                <w:rFonts w:ascii="Times New Roman" w:hAnsi="Times New Roman" w:cs="Times New Roman"/>
              </w:rPr>
            </w:pPr>
            <w:r w:rsidRPr="00A77C4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A77C47" w14:paraId="209468C0" w14:textId="77777777" w:rsidTr="00801458">
        <w:tc>
          <w:tcPr>
            <w:tcW w:w="2500" w:type="pct"/>
          </w:tcPr>
          <w:p w14:paraId="284C0793" w14:textId="77777777" w:rsidR="00B8237E" w:rsidRPr="00A77C47" w:rsidRDefault="00B8237E" w:rsidP="00801458">
            <w:pPr>
              <w:rPr>
                <w:rFonts w:ascii="Times New Roman" w:hAnsi="Times New Roman" w:cs="Times New Roman"/>
              </w:rPr>
            </w:pPr>
            <w:r w:rsidRPr="00A77C4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7CB62A8" w14:textId="77777777" w:rsidR="00B8237E" w:rsidRPr="00A77C47" w:rsidRDefault="005C548A" w:rsidP="00801458">
            <w:pPr>
              <w:rPr>
                <w:rFonts w:ascii="Times New Roman" w:hAnsi="Times New Roman" w:cs="Times New Roman"/>
              </w:rPr>
            </w:pPr>
            <w:r w:rsidRPr="00A77C47">
              <w:rPr>
                <w:rFonts w:ascii="Times New Roman" w:hAnsi="Times New Roman" w:cs="Times New Roman"/>
                <w:lang w:val="en-US"/>
              </w:rPr>
              <w:t>10-12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168AB5" w14:textId="77777777" w:rsidR="001F5BF6" w:rsidRDefault="001F5BF6" w:rsidP="00315CA6">
      <w:pPr>
        <w:spacing w:after="0" w:line="240" w:lineRule="auto"/>
      </w:pPr>
      <w:r>
        <w:separator/>
      </w:r>
    </w:p>
  </w:endnote>
  <w:endnote w:type="continuationSeparator" w:id="0">
    <w:p w14:paraId="3FA9C51E" w14:textId="77777777" w:rsidR="001F5BF6" w:rsidRDefault="001F5BF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64F8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9B5A62" w14:textId="77777777" w:rsidR="001F5BF6" w:rsidRDefault="001F5BF6" w:rsidP="00315CA6">
      <w:pPr>
        <w:spacing w:after="0" w:line="240" w:lineRule="auto"/>
      </w:pPr>
      <w:r>
        <w:separator/>
      </w:r>
    </w:p>
  </w:footnote>
  <w:footnote w:type="continuationSeparator" w:id="0">
    <w:p w14:paraId="653719E2" w14:textId="77777777" w:rsidR="001F5BF6" w:rsidRDefault="001F5BF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F5BF6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77C47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64F8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5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9075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7074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915152-BD14-4CC1-9E6F-4BE4AC92C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15</Pages>
  <Words>4379</Words>
  <Characters>24964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2025-02-25T10:51:00Z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