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торговой политики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0E568E5" w:rsidR="00A77598" w:rsidRPr="00CA335C" w:rsidRDefault="00CA335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26E3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6E3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26E34">
              <w:rPr>
                <w:rFonts w:ascii="Times New Roman" w:hAnsi="Times New Roman" w:cs="Times New Roman"/>
                <w:sz w:val="20"/>
                <w:szCs w:val="20"/>
              </w:rPr>
              <w:t>, Гвилия Наталья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538578E" w:rsidR="004475DA" w:rsidRPr="00CA335C" w:rsidRDefault="00CA335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74AC66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1B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2002485" w:rsidR="00D75436" w:rsidRDefault="00E258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1B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5CAC1D3" w:rsidR="00D75436" w:rsidRDefault="00E258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1B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5AD596" w:rsidR="00D75436" w:rsidRDefault="00E258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1B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5FEDE68" w:rsidR="00D75436" w:rsidRDefault="00E258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1B4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1546891" w:rsidR="00D75436" w:rsidRDefault="00E258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1B4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DA291EE" w:rsidR="00D75436" w:rsidRDefault="00E258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1B4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321B9F7" w:rsidR="00D75436" w:rsidRDefault="00E258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1B4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3857037" w:rsidR="00D75436" w:rsidRDefault="00E258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1B4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BCD4D50" w:rsidR="00D75436" w:rsidRDefault="00E258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1B4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F68C416" w:rsidR="00D75436" w:rsidRDefault="00E258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1B4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4BF8F28" w:rsidR="00D75436" w:rsidRDefault="00E258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1B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70025A6" w:rsidR="00D75436" w:rsidRDefault="00E258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1B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F0C51E0" w:rsidR="00D75436" w:rsidRDefault="00E258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1B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684494B" w:rsidR="00D75436" w:rsidRDefault="00E258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1B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7D4126E" w:rsidR="00D75436" w:rsidRDefault="00E258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1B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C498310" w:rsidR="00D75436" w:rsidRDefault="00E258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1B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8016601" w:rsidR="00D75436" w:rsidRDefault="00E258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1B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теоретических знаний в области торговой политики, а также формирование компетенций, позволяющих принимать эффективные управленческие решения в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Основы торговой политики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26E3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26E3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26E3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26E3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6E3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26E3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26E3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26E3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26E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</w:rPr>
              <w:t>ПК-2 - Способен принимать обоснованные управленческие решения по организации логистической деятельности на рынке транспортных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26E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ПК-2.2 - Анализирует рынок транспортно-логистических услуг, выявляет потребности клиентов с учетом проводимой торговой политики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26E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6E34">
              <w:rPr>
                <w:rFonts w:ascii="Times New Roman" w:hAnsi="Times New Roman" w:cs="Times New Roman"/>
              </w:rPr>
              <w:t>практику реализации торговой политики в условиях формирования торгово-экономических блоков; проведения национальной торговой политики в условиях экономических санкций и ресурсных ограничений.</w:t>
            </w:r>
            <w:r w:rsidRPr="00026E3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345B919" w:rsidR="00751095" w:rsidRPr="00026E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</w:rPr>
              <w:t xml:space="preserve">Уметь: </w:t>
            </w:r>
            <w:r w:rsidR="00FD518F" w:rsidRPr="00026E34">
              <w:rPr>
                <w:rFonts w:ascii="Times New Roman" w:hAnsi="Times New Roman" w:cs="Times New Roman"/>
              </w:rPr>
              <w:t>анализировать проводимую торговую политику  и  учитывать ее влияние при выявлении потребности клиентов  на рынке к транспортно-логистических услуг.</w:t>
            </w:r>
            <w:r w:rsidRPr="00026E3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4DAAB15" w:rsidR="00751095" w:rsidRPr="00026E3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6E34">
              <w:rPr>
                <w:rFonts w:ascii="Times New Roman" w:hAnsi="Times New Roman" w:cs="Times New Roman"/>
              </w:rPr>
              <w:t>теорией и практикой современной торговой политики на макро-, мезо- и микроуровне и учитывать ее влияние при выявлении потребности клиентов на рынке транспортно-логистических услуг.</w:t>
            </w:r>
          </w:p>
        </w:tc>
      </w:tr>
    </w:tbl>
    <w:p w14:paraId="010B1EC2" w14:textId="77777777" w:rsidR="00E1429F" w:rsidRPr="00026E3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026E34" w14:paraId="3C8BF9B1" w14:textId="77777777" w:rsidTr="00026E34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26E3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6E3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26E3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26E3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26E3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26E3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26E3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6E34">
              <w:rPr>
                <w:rFonts w:ascii="Times New Roman" w:hAnsi="Times New Roman" w:cs="Times New Roman"/>
                <w:b/>
              </w:rPr>
              <w:t>(ак</w:t>
            </w:r>
            <w:r w:rsidR="00AE2B1A" w:rsidRPr="00026E34">
              <w:rPr>
                <w:rFonts w:ascii="Times New Roman" w:hAnsi="Times New Roman" w:cs="Times New Roman"/>
                <w:b/>
              </w:rPr>
              <w:t>адемические</w:t>
            </w:r>
            <w:r w:rsidRPr="00026E3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26E34" w14:paraId="568F56F7" w14:textId="77777777" w:rsidTr="00026E34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26E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026E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26E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6E3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26E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26E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6E3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26E34" w14:paraId="48EF2691" w14:textId="77777777" w:rsidTr="00026E34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26E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026E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26E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6E3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26E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6E3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26E3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6E3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26E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26E34" w14:paraId="748498C4" w14:textId="77777777" w:rsidTr="00026E3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026E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Тема 1. Торговая политика: понятие и актуализация.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026E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6E34">
              <w:rPr>
                <w:sz w:val="22"/>
                <w:szCs w:val="22"/>
                <w:lang w:bidi="ru-RU"/>
              </w:rPr>
              <w:t>Понятие торговой политики и ее виды. Функционал торговой политики. Современные подходы к формированию торговой политики. Тенденции развития и теории торговой политики. Взаимосвязь торговой и промышленной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26E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26E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26E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26E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26E34" w14:paraId="4730FB97" w14:textId="77777777" w:rsidTr="00026E3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4EA91C9" w14:textId="77777777" w:rsidR="004475DA" w:rsidRPr="00026E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Тема 2. Виды и инструменты торговой политики.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5E7844B" w14:textId="77777777" w:rsidR="004475DA" w:rsidRPr="00026E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6E34">
              <w:rPr>
                <w:sz w:val="22"/>
                <w:szCs w:val="22"/>
                <w:lang w:bidi="ru-RU"/>
              </w:rPr>
              <w:t>Цели и задачи торговой политики государства. Политика свободной торговли(фритредерство). Политика протекционизма. Основные формы политики протекционизма (селективный, отраслевой, коллективный, скрытый). Современные тенденции в мировой торговле в области торговой политики. Тарифные инструменты торговой политики: таможенный тариф, его функции; таможенные пошлины, их виды. Нетарифные методы торговой политики: количественные, скрытые (скрытого протекционизма) и финансовые. Количественные нетарифные методы: квотирование, лицензирование и «добровольное» ограничение экспорта. Виды квот. Методы скрытого протекционизма: технические барьеры, внутренние налоги и сборы, политика в рамках государственных закупок, требование о содержании местных компонентов. Финансовые методы торговой политики: субсидии, кредитование и демпинг.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CAF489" w14:textId="77777777" w:rsidR="004475DA" w:rsidRPr="00026E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13E397" w14:textId="77777777" w:rsidR="004475DA" w:rsidRPr="00026E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0EFE0F" w14:textId="77777777" w:rsidR="004475DA" w:rsidRPr="00026E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355600" w14:textId="77777777" w:rsidR="004475DA" w:rsidRPr="00026E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26E34" w14:paraId="0449A6F8" w14:textId="77777777" w:rsidTr="00026E3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D30B589" w14:textId="77777777" w:rsidR="004475DA" w:rsidRPr="00026E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Тема 3. Торговая политика в условиях формирования торгово-экономических блоков.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0B10EE8" w14:textId="77777777" w:rsidR="004475DA" w:rsidRPr="00026E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6E34">
              <w:rPr>
                <w:sz w:val="22"/>
                <w:szCs w:val="22"/>
                <w:lang w:bidi="ru-RU"/>
              </w:rPr>
              <w:t>Торгово-экономические блоки и их функционал. Зоны свободной торговли и таможенные союзы. Общий рынок. Экономический союз. Создание и изменение товаропотоков в условиях торгово-экономической интеграции. Причины заинтересованности и последствия вхождения в торгово-экономический блок. Режимы наибольшего благоприятствования в торговле. Эффекты международной экономической интеграции. Статические эффекты создания и отклонения торговли. Динамические эффекты международной экономической интеграции. Место и роль ЕС в современной международной торговле. Характерные черты экономического развития ЕС на современном этапе. Особенности и основные принципы формирования единой торговой политики ЕС. Основные инструменты торговой политики ЕС. Специфика их применения в отношении отдельных групп стран. Евразийский экономический союз (ЕАЭС). Практика реализации торговой политики стран Северной и Южной Америки. Практика реализации торговой политики в странах Азии. Практика реализации торговой политики в странах Африки.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958E5B" w14:textId="77777777" w:rsidR="004475DA" w:rsidRPr="00026E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831C1D" w14:textId="77777777" w:rsidR="004475DA" w:rsidRPr="00026E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DA6377" w14:textId="77777777" w:rsidR="004475DA" w:rsidRPr="00026E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26D1C0" w14:textId="77777777" w:rsidR="004475DA" w:rsidRPr="00026E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026E34" w14:paraId="14CA2416" w14:textId="77777777" w:rsidTr="00026E3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8972115" w14:textId="77777777" w:rsidR="004475DA" w:rsidRPr="00026E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Тема 4. Международные организации, регулирующие торгово-экономические отношения.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8DCE3D0" w14:textId="77777777" w:rsidR="004475DA" w:rsidRPr="00026E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6E34">
              <w:rPr>
                <w:sz w:val="22"/>
                <w:szCs w:val="22"/>
                <w:lang w:bidi="ru-RU"/>
              </w:rPr>
              <w:t>Межправительственные и иные учреждения, регулирующие сферы международных торгово-экономических отношений. Классификация международных экономических организаций по сфере многостороннего регулирования и по организационному принципу. Международные экономические организации, регулирующие различные сегменты рынка. Система (структура) Организации Объединенных Наций. ВТО и развитие многосторонней системы регулирования международной торговли. История создания, цели, принципы, структура и механизмы ВТО. Практика и процедуры применения антидемпинговых, компенсационных и других мер в рамках ВТО. Условия присоединения государств к ВТО. Практика разрешения торговых споров в рамках ВТО. Проблемы, перспективы и обязательства РФ в условиях членства в ВТО.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1CA3D0" w14:textId="77777777" w:rsidR="004475DA" w:rsidRPr="00026E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C54923" w14:textId="77777777" w:rsidR="004475DA" w:rsidRPr="00026E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93B71B" w14:textId="77777777" w:rsidR="004475DA" w:rsidRPr="00026E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E45629" w14:textId="77777777" w:rsidR="004475DA" w:rsidRPr="00026E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26E34" w14:paraId="7A1FF120" w14:textId="77777777" w:rsidTr="00026E3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9D71485" w14:textId="77777777" w:rsidR="004475DA" w:rsidRPr="00026E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Тема 5. Торговая политика России на внешнем и внутреннем рынке.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B3AF275" w14:textId="77777777" w:rsidR="004475DA" w:rsidRPr="00026E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6E34">
              <w:rPr>
                <w:sz w:val="22"/>
                <w:szCs w:val="22"/>
                <w:lang w:bidi="ru-RU"/>
              </w:rPr>
              <w:t>Характеристика и место РФ в мировой торговле, основные торговые партнеры. Правовая база торговой политики РФ. Приоритеты формирования национальной торговой политики. Политика импортозамещения, совместные координационные программы, сопряжение логистических мощностей (ЭПШП), территории опережающего социально-экономического развития (ТОСЭР).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74388F" w14:textId="77777777" w:rsidR="004475DA" w:rsidRPr="00026E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AABFC9" w14:textId="77777777" w:rsidR="004475DA" w:rsidRPr="00026E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8C42D6" w14:textId="77777777" w:rsidR="004475DA" w:rsidRPr="00026E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ECC3CA" w14:textId="77777777" w:rsidR="004475DA" w:rsidRPr="00026E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26E34" w14:paraId="07F3F805" w14:textId="77777777" w:rsidTr="00026E3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672432D" w14:textId="77777777" w:rsidR="004475DA" w:rsidRPr="00026E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Тема 6. Проведение национальной торговой политики в условиях экономических санкций и ресурсных ограничений.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887D436" w14:textId="77777777" w:rsidR="004475DA" w:rsidRPr="00026E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6E34">
              <w:rPr>
                <w:sz w:val="22"/>
                <w:szCs w:val="22"/>
                <w:lang w:bidi="ru-RU"/>
              </w:rPr>
              <w:t>Понятие санкций и их разновидности. Практика применения санкций в истории мировой экономики. Современные экономические санкции (антисанкции): история вопроса, принятые документы, конкретные меры. Изменение товаропотоков во внешней торговле РФ в связи с введением санкций. Последствия введения санкций для экономики РФ и ее партнеров. Способы разрешения конфликтных ситуаций при разработке и принятии управленческих решений в области логистики и управления цепями поставок с учетом проведения национальной торговой политики в условиях экономических санкций и ресурсных ограничений.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E504AA" w14:textId="77777777" w:rsidR="004475DA" w:rsidRPr="00026E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F0E0ED" w14:textId="77777777" w:rsidR="004475DA" w:rsidRPr="00026E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F19E9F" w14:textId="77777777" w:rsidR="004475DA" w:rsidRPr="00026E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5EE7EB" w14:textId="77777777" w:rsidR="004475DA" w:rsidRPr="00026E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26E34" w14:paraId="215AB425" w14:textId="77777777" w:rsidTr="00026E3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57E7C88" w14:textId="77777777" w:rsidR="004475DA" w:rsidRPr="00026E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Тема 7. Торговая политика на макро-, мезо- и микроуровне.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07C4765" w14:textId="77777777" w:rsidR="004475DA" w:rsidRPr="00026E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6E34">
              <w:rPr>
                <w:sz w:val="22"/>
                <w:szCs w:val="22"/>
                <w:lang w:bidi="ru-RU"/>
              </w:rPr>
              <w:t>Торговая политика развитых стран. Торговая политика развивающихся стран. Международные транспортные коридоры. Торговая политика корпорации: система, формы, методы, направления, подходы, средства, организация. Транснациональные корпорации: правовое регулирование международной экономической деятельности. Прямые иностранные инвестиции (ПИИ) в структуре торговой политики ТНК. Составляющие торговой политики на макроуровне: маркетинг, продвижение торговых марок, хозяйственные связи. Эффективность торговой политики на микроуровне.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CBCD4D" w14:textId="77777777" w:rsidR="004475DA" w:rsidRPr="00026E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8FD420" w14:textId="77777777" w:rsidR="004475DA" w:rsidRPr="00026E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C9783D" w14:textId="77777777" w:rsidR="004475DA" w:rsidRPr="00026E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1680DE" w14:textId="77777777" w:rsidR="004475DA" w:rsidRPr="00026E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26E3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26E3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6E3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26E3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6E3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026E3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26E3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26E3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26E3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26E3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6E34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26E3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6E3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26E3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6E3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26E3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26E34">
              <w:rPr>
                <w:rFonts w:eastAsiaTheme="minorHAnsi"/>
                <w:b/>
                <w:sz w:val="22"/>
                <w:szCs w:val="22"/>
                <w:lang w:eastAsia="en-US"/>
              </w:rPr>
              <w:t>110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026E3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26E3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6E3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26E3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6E3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26E3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26E3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</w:rPr>
              <w:t>Международная торговая политика в 2 ч. Часть 2. : учебник для бакалавриата и магистратуры / Р. И. Хасбулатов [и др.] ; под общ. ред. Р. И. Хасбулатова. — 2-е изд., пер. и доп. — Москва</w:t>
            </w:r>
            <w:proofErr w:type="gramStart"/>
            <w:r w:rsidRPr="00026E34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026E34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026E3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26E34">
              <w:rPr>
                <w:rFonts w:ascii="Times New Roman" w:hAnsi="Times New Roman" w:cs="Times New Roman"/>
              </w:rPr>
              <w:t>, 2019. — 275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26E34" w:rsidRDefault="00E258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26E34">
                <w:rPr>
                  <w:color w:val="00008B"/>
                  <w:u w:val="single"/>
                </w:rPr>
                <w:t>https://www.urait.ru/bcode/441472</w:t>
              </w:r>
            </w:hyperlink>
          </w:p>
        </w:tc>
      </w:tr>
      <w:tr w:rsidR="00262CF0" w:rsidRPr="00026E34" w14:paraId="7EF186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BDADB5" w14:textId="77777777" w:rsidR="00262CF0" w:rsidRPr="00026E3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6E34">
              <w:rPr>
                <w:rFonts w:ascii="Times New Roman" w:hAnsi="Times New Roman" w:cs="Times New Roman"/>
              </w:rPr>
              <w:t>Кузнецова, Г. В. Россия в системе международных экономических отношений</w:t>
            </w:r>
            <w:proofErr w:type="gramStart"/>
            <w:r w:rsidRPr="00026E3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6E34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Г. В. Кузнецова. — 2-е изд., пер. и доп. — Москва : Издательство </w:t>
            </w:r>
            <w:proofErr w:type="spellStart"/>
            <w:r w:rsidRPr="00026E3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26E34">
              <w:rPr>
                <w:rFonts w:ascii="Times New Roman" w:hAnsi="Times New Roman" w:cs="Times New Roman"/>
              </w:rPr>
              <w:t>, 2019. — 393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BDD06C" w14:textId="77777777" w:rsidR="00262CF0" w:rsidRPr="00026E34" w:rsidRDefault="00E258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26E34">
                <w:rPr>
                  <w:color w:val="00008B"/>
                  <w:u w:val="single"/>
                </w:rPr>
                <w:t>https://www.urait.ru/bcode/433220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0C02AF" w14:textId="77777777" w:rsidTr="007B550D">
        <w:tc>
          <w:tcPr>
            <w:tcW w:w="9345" w:type="dxa"/>
          </w:tcPr>
          <w:p w14:paraId="12C71F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D79F797" w14:textId="77777777" w:rsidTr="007B550D">
        <w:tc>
          <w:tcPr>
            <w:tcW w:w="9345" w:type="dxa"/>
          </w:tcPr>
          <w:p w14:paraId="73CFFF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4878C2" w14:textId="77777777" w:rsidTr="007B550D">
        <w:tc>
          <w:tcPr>
            <w:tcW w:w="9345" w:type="dxa"/>
          </w:tcPr>
          <w:p w14:paraId="1B1C14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083E0C" w14:textId="77777777" w:rsidTr="007B550D">
        <w:tc>
          <w:tcPr>
            <w:tcW w:w="9345" w:type="dxa"/>
          </w:tcPr>
          <w:p w14:paraId="3A4D78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2583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31B46" w:rsidRPr="00831B46" w14:paraId="078A3C67" w14:textId="77777777" w:rsidTr="003D654F">
        <w:tc>
          <w:tcPr>
            <w:tcW w:w="7797" w:type="dxa"/>
            <w:shd w:val="clear" w:color="auto" w:fill="auto"/>
          </w:tcPr>
          <w:p w14:paraId="0EF544E6" w14:textId="77777777" w:rsidR="00831B46" w:rsidRPr="00831B46" w:rsidRDefault="00831B46" w:rsidP="003D654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1B4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260D2F7" w14:textId="77777777" w:rsidR="00831B46" w:rsidRPr="00831B46" w:rsidRDefault="00831B46" w:rsidP="003D654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1B4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31B46" w:rsidRPr="00831B46" w14:paraId="634593B6" w14:textId="77777777" w:rsidTr="003D654F">
        <w:tc>
          <w:tcPr>
            <w:tcW w:w="7797" w:type="dxa"/>
            <w:shd w:val="clear" w:color="auto" w:fill="auto"/>
          </w:tcPr>
          <w:p w14:paraId="5D3BF9D5" w14:textId="77777777" w:rsidR="00831B46" w:rsidRPr="00831B46" w:rsidRDefault="00831B46" w:rsidP="003D654F">
            <w:pPr>
              <w:pStyle w:val="Style214"/>
              <w:ind w:firstLine="0"/>
              <w:rPr>
                <w:sz w:val="22"/>
                <w:szCs w:val="22"/>
              </w:rPr>
            </w:pPr>
            <w:r w:rsidRPr="00831B46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1B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31B46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- 1шт.Моноблок </w:t>
            </w:r>
            <w:r w:rsidRPr="00831B46">
              <w:rPr>
                <w:sz w:val="22"/>
                <w:szCs w:val="22"/>
                <w:lang w:val="en-US"/>
              </w:rPr>
              <w:t>Acer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Aspire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Z</w:t>
            </w:r>
            <w:r w:rsidRPr="00831B46">
              <w:rPr>
                <w:sz w:val="22"/>
                <w:szCs w:val="22"/>
              </w:rPr>
              <w:t xml:space="preserve">1811 </w:t>
            </w:r>
            <w:r w:rsidRPr="00831B46">
              <w:rPr>
                <w:sz w:val="22"/>
                <w:szCs w:val="22"/>
                <w:lang w:val="en-US"/>
              </w:rPr>
              <w:t>Intel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Core</w:t>
            </w:r>
            <w:r w:rsidRPr="00831B46">
              <w:rPr>
                <w:sz w:val="22"/>
                <w:szCs w:val="22"/>
              </w:rPr>
              <w:t xml:space="preserve"> </w:t>
            </w:r>
            <w:proofErr w:type="spellStart"/>
            <w:r w:rsidRPr="00831B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1B46">
              <w:rPr>
                <w:sz w:val="22"/>
                <w:szCs w:val="22"/>
              </w:rPr>
              <w:t>5-2400</w:t>
            </w:r>
            <w:r w:rsidRPr="00831B46">
              <w:rPr>
                <w:sz w:val="22"/>
                <w:szCs w:val="22"/>
                <w:lang w:val="en-US"/>
              </w:rPr>
              <w:t>S</w:t>
            </w:r>
            <w:r w:rsidRPr="00831B46">
              <w:rPr>
                <w:sz w:val="22"/>
                <w:szCs w:val="22"/>
              </w:rPr>
              <w:t>@2.50</w:t>
            </w:r>
            <w:r w:rsidRPr="00831B46">
              <w:rPr>
                <w:sz w:val="22"/>
                <w:szCs w:val="22"/>
                <w:lang w:val="en-US"/>
              </w:rPr>
              <w:t>GHz</w:t>
            </w:r>
            <w:r w:rsidRPr="00831B46">
              <w:rPr>
                <w:sz w:val="22"/>
                <w:szCs w:val="22"/>
              </w:rPr>
              <w:t>/4</w:t>
            </w:r>
            <w:r w:rsidRPr="00831B46">
              <w:rPr>
                <w:sz w:val="22"/>
                <w:szCs w:val="22"/>
                <w:lang w:val="en-US"/>
              </w:rPr>
              <w:t>Gb</w:t>
            </w:r>
            <w:r w:rsidRPr="00831B46">
              <w:rPr>
                <w:sz w:val="22"/>
                <w:szCs w:val="22"/>
              </w:rPr>
              <w:t>/1</w:t>
            </w:r>
            <w:r w:rsidRPr="00831B46">
              <w:rPr>
                <w:sz w:val="22"/>
                <w:szCs w:val="22"/>
                <w:lang w:val="en-US"/>
              </w:rPr>
              <w:t>Tb</w:t>
            </w:r>
            <w:r w:rsidRPr="00831B46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831B4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x</w:t>
            </w:r>
            <w:r w:rsidRPr="00831B46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831B46">
              <w:rPr>
                <w:sz w:val="22"/>
                <w:szCs w:val="22"/>
                <w:lang w:val="en-US"/>
              </w:rPr>
              <w:t>Hi</w:t>
            </w:r>
            <w:r w:rsidRPr="00831B46">
              <w:rPr>
                <w:sz w:val="22"/>
                <w:szCs w:val="22"/>
              </w:rPr>
              <w:t>-</w:t>
            </w:r>
            <w:r w:rsidRPr="00831B46">
              <w:rPr>
                <w:sz w:val="22"/>
                <w:szCs w:val="22"/>
                <w:lang w:val="en-US"/>
              </w:rPr>
              <w:t>Fi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PRO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MASK</w:t>
            </w:r>
            <w:r w:rsidRPr="00831B46">
              <w:rPr>
                <w:sz w:val="22"/>
                <w:szCs w:val="22"/>
              </w:rPr>
              <w:t>6</w:t>
            </w:r>
            <w:r w:rsidRPr="00831B46">
              <w:rPr>
                <w:sz w:val="22"/>
                <w:szCs w:val="22"/>
                <w:lang w:val="en-US"/>
              </w:rPr>
              <w:t>T</w:t>
            </w:r>
            <w:r w:rsidRPr="00831B46">
              <w:rPr>
                <w:sz w:val="22"/>
                <w:szCs w:val="22"/>
              </w:rPr>
              <w:t>-</w:t>
            </w:r>
            <w:r w:rsidRPr="00831B46">
              <w:rPr>
                <w:sz w:val="22"/>
                <w:szCs w:val="22"/>
                <w:lang w:val="en-US"/>
              </w:rPr>
              <w:t>W</w:t>
            </w:r>
            <w:r w:rsidRPr="00831B46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831B46">
              <w:rPr>
                <w:sz w:val="22"/>
                <w:szCs w:val="22"/>
                <w:lang w:val="en-US"/>
              </w:rPr>
              <w:t>Draper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Baronet</w:t>
            </w:r>
            <w:r w:rsidRPr="00831B46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EC45FB" w14:textId="77777777" w:rsidR="00831B46" w:rsidRPr="00831B46" w:rsidRDefault="00831B46" w:rsidP="003D654F">
            <w:pPr>
              <w:pStyle w:val="Style214"/>
              <w:ind w:firstLine="0"/>
              <w:rPr>
                <w:sz w:val="22"/>
                <w:szCs w:val="22"/>
              </w:rPr>
            </w:pPr>
            <w:r w:rsidRPr="00831B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31B46">
              <w:rPr>
                <w:sz w:val="22"/>
                <w:szCs w:val="22"/>
              </w:rPr>
              <w:t>Прилукская</w:t>
            </w:r>
            <w:proofErr w:type="spellEnd"/>
            <w:r w:rsidRPr="00831B46">
              <w:rPr>
                <w:sz w:val="22"/>
                <w:szCs w:val="22"/>
              </w:rPr>
              <w:t xml:space="preserve">, д. 3, лит. </w:t>
            </w:r>
            <w:r w:rsidRPr="00831B46">
              <w:rPr>
                <w:sz w:val="22"/>
                <w:szCs w:val="22"/>
                <w:lang w:val="en-US"/>
              </w:rPr>
              <w:t>А</w:t>
            </w:r>
          </w:p>
        </w:tc>
      </w:tr>
      <w:tr w:rsidR="00831B46" w:rsidRPr="00831B46" w14:paraId="0040736E" w14:textId="77777777" w:rsidTr="003D654F">
        <w:tc>
          <w:tcPr>
            <w:tcW w:w="7797" w:type="dxa"/>
            <w:shd w:val="clear" w:color="auto" w:fill="auto"/>
          </w:tcPr>
          <w:p w14:paraId="7F408BAC" w14:textId="77777777" w:rsidR="00831B46" w:rsidRPr="00831B46" w:rsidRDefault="00831B46" w:rsidP="003D654F">
            <w:pPr>
              <w:pStyle w:val="Style214"/>
              <w:ind w:firstLine="0"/>
              <w:rPr>
                <w:sz w:val="22"/>
                <w:szCs w:val="22"/>
              </w:rPr>
            </w:pPr>
            <w:r w:rsidRPr="00831B46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1B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31B4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831B46">
              <w:rPr>
                <w:sz w:val="22"/>
                <w:szCs w:val="22"/>
                <w:lang w:val="en-US"/>
              </w:rPr>
              <w:t>Acer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Aspire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Z</w:t>
            </w:r>
            <w:r w:rsidRPr="00831B46">
              <w:rPr>
                <w:sz w:val="22"/>
                <w:szCs w:val="22"/>
              </w:rPr>
              <w:t xml:space="preserve">1811 </w:t>
            </w:r>
            <w:r w:rsidRPr="00831B46">
              <w:rPr>
                <w:sz w:val="22"/>
                <w:szCs w:val="22"/>
                <w:lang w:val="en-US"/>
              </w:rPr>
              <w:t>Intel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Core</w:t>
            </w:r>
            <w:r w:rsidRPr="00831B46">
              <w:rPr>
                <w:sz w:val="22"/>
                <w:szCs w:val="22"/>
              </w:rPr>
              <w:t xml:space="preserve"> </w:t>
            </w:r>
            <w:proofErr w:type="spellStart"/>
            <w:r w:rsidRPr="00831B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1B46">
              <w:rPr>
                <w:sz w:val="22"/>
                <w:szCs w:val="22"/>
              </w:rPr>
              <w:t>5-2400</w:t>
            </w:r>
            <w:r w:rsidRPr="00831B46">
              <w:rPr>
                <w:sz w:val="22"/>
                <w:szCs w:val="22"/>
                <w:lang w:val="en-US"/>
              </w:rPr>
              <w:t>S</w:t>
            </w:r>
            <w:r w:rsidRPr="00831B46">
              <w:rPr>
                <w:sz w:val="22"/>
                <w:szCs w:val="22"/>
              </w:rPr>
              <w:t>@2.50</w:t>
            </w:r>
            <w:r w:rsidRPr="00831B46">
              <w:rPr>
                <w:sz w:val="22"/>
                <w:szCs w:val="22"/>
                <w:lang w:val="en-US"/>
              </w:rPr>
              <w:t>GHz</w:t>
            </w:r>
            <w:r w:rsidRPr="00831B46">
              <w:rPr>
                <w:sz w:val="22"/>
                <w:szCs w:val="22"/>
              </w:rPr>
              <w:t>/4</w:t>
            </w:r>
            <w:r w:rsidRPr="00831B46">
              <w:rPr>
                <w:sz w:val="22"/>
                <w:szCs w:val="22"/>
                <w:lang w:val="en-US"/>
              </w:rPr>
              <w:t>Gb</w:t>
            </w:r>
            <w:r w:rsidRPr="00831B46">
              <w:rPr>
                <w:sz w:val="22"/>
                <w:szCs w:val="22"/>
              </w:rPr>
              <w:t>/1</w:t>
            </w:r>
            <w:r w:rsidRPr="00831B46">
              <w:rPr>
                <w:sz w:val="22"/>
                <w:szCs w:val="22"/>
                <w:lang w:val="en-US"/>
              </w:rPr>
              <w:t>Tb</w:t>
            </w:r>
            <w:r w:rsidRPr="00831B46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831B4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TA</w:t>
            </w:r>
            <w:r w:rsidRPr="00831B46">
              <w:rPr>
                <w:sz w:val="22"/>
                <w:szCs w:val="22"/>
              </w:rPr>
              <w:t xml:space="preserve">-1120 - 1 шт., Акустическая система </w:t>
            </w:r>
            <w:r w:rsidRPr="00831B46">
              <w:rPr>
                <w:sz w:val="22"/>
                <w:szCs w:val="22"/>
                <w:lang w:val="en-US"/>
              </w:rPr>
              <w:t>Hi</w:t>
            </w:r>
            <w:r w:rsidRPr="00831B46">
              <w:rPr>
                <w:sz w:val="22"/>
                <w:szCs w:val="22"/>
              </w:rPr>
              <w:t>-</w:t>
            </w:r>
            <w:r w:rsidRPr="00831B46">
              <w:rPr>
                <w:sz w:val="22"/>
                <w:szCs w:val="22"/>
                <w:lang w:val="en-US"/>
              </w:rPr>
              <w:t>Fi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PRO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MASK</w:t>
            </w:r>
            <w:r w:rsidRPr="00831B46">
              <w:rPr>
                <w:sz w:val="22"/>
                <w:szCs w:val="22"/>
              </w:rPr>
              <w:t>6</w:t>
            </w:r>
            <w:r w:rsidRPr="00831B46">
              <w:rPr>
                <w:sz w:val="22"/>
                <w:szCs w:val="22"/>
                <w:lang w:val="en-US"/>
              </w:rPr>
              <w:t>T</w:t>
            </w:r>
            <w:r w:rsidRPr="00831B46">
              <w:rPr>
                <w:sz w:val="22"/>
                <w:szCs w:val="22"/>
              </w:rPr>
              <w:t>-</w:t>
            </w:r>
            <w:r w:rsidRPr="00831B46">
              <w:rPr>
                <w:sz w:val="22"/>
                <w:szCs w:val="22"/>
                <w:lang w:val="en-US"/>
              </w:rPr>
              <w:t>W</w:t>
            </w:r>
            <w:r w:rsidRPr="00831B46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831B4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x</w:t>
            </w:r>
            <w:r w:rsidRPr="00831B46">
              <w:rPr>
                <w:sz w:val="22"/>
                <w:szCs w:val="22"/>
              </w:rPr>
              <w:t xml:space="preserve"> 400 - 1 шт., Экран </w:t>
            </w:r>
            <w:r w:rsidRPr="00831B46">
              <w:rPr>
                <w:sz w:val="22"/>
                <w:szCs w:val="22"/>
                <w:lang w:val="en-US"/>
              </w:rPr>
              <w:t>Lumen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Master</w:t>
            </w:r>
            <w:r w:rsidRPr="00831B46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3B4E87" w14:textId="77777777" w:rsidR="00831B46" w:rsidRPr="00831B46" w:rsidRDefault="00831B46" w:rsidP="003D654F">
            <w:pPr>
              <w:pStyle w:val="Style214"/>
              <w:ind w:firstLine="0"/>
              <w:rPr>
                <w:sz w:val="22"/>
                <w:szCs w:val="22"/>
              </w:rPr>
            </w:pPr>
            <w:r w:rsidRPr="00831B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31B46">
              <w:rPr>
                <w:sz w:val="22"/>
                <w:szCs w:val="22"/>
              </w:rPr>
              <w:t>Прилукская</w:t>
            </w:r>
            <w:proofErr w:type="spellEnd"/>
            <w:r w:rsidRPr="00831B46">
              <w:rPr>
                <w:sz w:val="22"/>
                <w:szCs w:val="22"/>
              </w:rPr>
              <w:t xml:space="preserve">, д. 3, лит. </w:t>
            </w:r>
            <w:r w:rsidRPr="00831B46">
              <w:rPr>
                <w:sz w:val="22"/>
                <w:szCs w:val="22"/>
                <w:lang w:val="en-US"/>
              </w:rPr>
              <w:t>А</w:t>
            </w:r>
          </w:p>
        </w:tc>
      </w:tr>
      <w:tr w:rsidR="00831B46" w:rsidRPr="00831B46" w14:paraId="5331A784" w14:textId="77777777" w:rsidTr="003D654F">
        <w:tc>
          <w:tcPr>
            <w:tcW w:w="7797" w:type="dxa"/>
            <w:shd w:val="clear" w:color="auto" w:fill="auto"/>
          </w:tcPr>
          <w:p w14:paraId="4398E308" w14:textId="77777777" w:rsidR="00831B46" w:rsidRPr="00831B46" w:rsidRDefault="00831B46" w:rsidP="003D654F">
            <w:pPr>
              <w:pStyle w:val="Style214"/>
              <w:ind w:firstLine="0"/>
              <w:rPr>
                <w:sz w:val="22"/>
                <w:szCs w:val="22"/>
              </w:rPr>
            </w:pPr>
            <w:r w:rsidRPr="00831B46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831B46">
              <w:rPr>
                <w:sz w:val="22"/>
                <w:szCs w:val="22"/>
              </w:rPr>
              <w:t>шт</w:t>
            </w:r>
            <w:proofErr w:type="gramStart"/>
            <w:r w:rsidRPr="00831B46">
              <w:rPr>
                <w:sz w:val="22"/>
                <w:szCs w:val="22"/>
              </w:rPr>
              <w:t>.Э</w:t>
            </w:r>
            <w:proofErr w:type="gramEnd"/>
            <w:r w:rsidRPr="00831B46">
              <w:rPr>
                <w:sz w:val="22"/>
                <w:szCs w:val="22"/>
              </w:rPr>
              <w:t>кран</w:t>
            </w:r>
            <w:proofErr w:type="spellEnd"/>
            <w:r w:rsidRPr="00831B46">
              <w:rPr>
                <w:sz w:val="22"/>
                <w:szCs w:val="22"/>
              </w:rPr>
              <w:t xml:space="preserve"> переносной </w:t>
            </w:r>
            <w:r w:rsidRPr="00831B46">
              <w:rPr>
                <w:sz w:val="22"/>
                <w:szCs w:val="22"/>
                <w:lang w:val="en-US"/>
              </w:rPr>
              <w:t>Consul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AV</w:t>
            </w:r>
            <w:r w:rsidRPr="00831B46">
              <w:rPr>
                <w:sz w:val="22"/>
                <w:szCs w:val="22"/>
              </w:rPr>
              <w:t xml:space="preserve"> (1:1) 70/70" 178*178 </w:t>
            </w:r>
            <w:r w:rsidRPr="00831B46">
              <w:rPr>
                <w:sz w:val="22"/>
                <w:szCs w:val="22"/>
                <w:lang w:val="en-US"/>
              </w:rPr>
              <w:t>MW</w:t>
            </w:r>
            <w:r w:rsidRPr="00831B46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831B46">
              <w:rPr>
                <w:sz w:val="22"/>
                <w:szCs w:val="22"/>
                <w:lang w:val="en-US"/>
              </w:rPr>
              <w:t>Solo</w:t>
            </w:r>
            <w:r w:rsidRPr="00831B46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831B46">
              <w:rPr>
                <w:sz w:val="22"/>
                <w:szCs w:val="22"/>
              </w:rPr>
              <w:t>сост.:монитор</w:t>
            </w:r>
            <w:proofErr w:type="spellEnd"/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Samsung</w:t>
            </w:r>
            <w:r w:rsidRPr="00831B46">
              <w:rPr>
                <w:sz w:val="22"/>
                <w:szCs w:val="22"/>
              </w:rPr>
              <w:t xml:space="preserve"> Е1920 </w:t>
            </w:r>
            <w:r w:rsidRPr="00831B46">
              <w:rPr>
                <w:sz w:val="22"/>
                <w:szCs w:val="22"/>
                <w:lang w:val="en-US"/>
              </w:rPr>
              <w:t>NR</w:t>
            </w:r>
            <w:r w:rsidRPr="00831B46">
              <w:rPr>
                <w:sz w:val="22"/>
                <w:szCs w:val="22"/>
              </w:rPr>
              <w:t>+сист.</w:t>
            </w:r>
            <w:proofErr w:type="spellStart"/>
            <w:r w:rsidRPr="00831B46">
              <w:rPr>
                <w:sz w:val="22"/>
                <w:szCs w:val="22"/>
              </w:rPr>
              <w:t>блок+клав</w:t>
            </w:r>
            <w:proofErr w:type="spellEnd"/>
            <w:r w:rsidRPr="00831B46">
              <w:rPr>
                <w:sz w:val="22"/>
                <w:szCs w:val="22"/>
              </w:rPr>
              <w:t xml:space="preserve">.+мышь) - 1 шт., Колонки </w:t>
            </w:r>
            <w:r w:rsidRPr="00831B46">
              <w:rPr>
                <w:sz w:val="22"/>
                <w:szCs w:val="22"/>
                <w:lang w:val="en-US"/>
              </w:rPr>
              <w:t>DEFENDER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MERCURY</w:t>
            </w:r>
            <w:r w:rsidRPr="00831B46">
              <w:rPr>
                <w:sz w:val="22"/>
                <w:szCs w:val="22"/>
              </w:rPr>
              <w:t xml:space="preserve"> 35 </w:t>
            </w:r>
            <w:r w:rsidRPr="00831B46">
              <w:rPr>
                <w:sz w:val="22"/>
                <w:szCs w:val="22"/>
                <w:lang w:val="en-US"/>
              </w:rPr>
              <w:t>MK</w:t>
            </w:r>
            <w:r w:rsidRPr="00831B46">
              <w:rPr>
                <w:sz w:val="22"/>
                <w:szCs w:val="22"/>
              </w:rPr>
              <w:t>-</w:t>
            </w:r>
            <w:r w:rsidRPr="00831B46">
              <w:rPr>
                <w:sz w:val="22"/>
                <w:szCs w:val="22"/>
                <w:lang w:val="en-US"/>
              </w:rPr>
              <w:t>II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Brown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box</w:t>
            </w:r>
            <w:r w:rsidRPr="00831B46">
              <w:rPr>
                <w:sz w:val="22"/>
                <w:szCs w:val="22"/>
              </w:rPr>
              <w:t xml:space="preserve"> . 2*20</w:t>
            </w:r>
            <w:r w:rsidRPr="00831B46">
              <w:rPr>
                <w:sz w:val="22"/>
                <w:szCs w:val="22"/>
                <w:lang w:val="en-US"/>
              </w:rPr>
              <w:t>w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RMS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Brown</w:t>
            </w:r>
            <w:r w:rsidRPr="00831B46">
              <w:rPr>
                <w:sz w:val="22"/>
                <w:szCs w:val="22"/>
              </w:rPr>
              <w:t xml:space="preserve"> Дерево - 1 шт., Коммутатор </w:t>
            </w:r>
            <w:r w:rsidRPr="00831B46">
              <w:rPr>
                <w:sz w:val="22"/>
                <w:szCs w:val="22"/>
                <w:lang w:val="en-US"/>
              </w:rPr>
              <w:t>HP</w:t>
            </w:r>
            <w:r w:rsidRPr="00831B46">
              <w:rPr>
                <w:sz w:val="22"/>
                <w:szCs w:val="22"/>
              </w:rPr>
              <w:t xml:space="preserve"> </w:t>
            </w:r>
            <w:proofErr w:type="spellStart"/>
            <w:r w:rsidRPr="00831B4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31B46">
              <w:rPr>
                <w:sz w:val="22"/>
                <w:szCs w:val="22"/>
              </w:rPr>
              <w:t xml:space="preserve"> </w:t>
            </w:r>
            <w:proofErr w:type="spellStart"/>
            <w:r w:rsidRPr="00831B46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831B46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831B46">
              <w:rPr>
                <w:sz w:val="22"/>
                <w:szCs w:val="22"/>
              </w:rPr>
              <w:t>Некс</w:t>
            </w:r>
            <w:proofErr w:type="spellEnd"/>
            <w:r w:rsidRPr="00831B46">
              <w:rPr>
                <w:sz w:val="22"/>
                <w:szCs w:val="22"/>
              </w:rPr>
              <w:t xml:space="preserve"> </w:t>
            </w:r>
            <w:proofErr w:type="spellStart"/>
            <w:r w:rsidRPr="00831B46">
              <w:rPr>
                <w:sz w:val="22"/>
                <w:szCs w:val="22"/>
              </w:rPr>
              <w:t>Оптима</w:t>
            </w:r>
            <w:proofErr w:type="spellEnd"/>
            <w:r w:rsidRPr="00831B46">
              <w:rPr>
                <w:sz w:val="22"/>
                <w:szCs w:val="22"/>
              </w:rPr>
              <w:t xml:space="preserve">" в </w:t>
            </w:r>
            <w:proofErr w:type="spellStart"/>
            <w:r w:rsidRPr="00831B46">
              <w:rPr>
                <w:sz w:val="22"/>
                <w:szCs w:val="22"/>
              </w:rPr>
              <w:t>составе:Процессор</w:t>
            </w:r>
            <w:proofErr w:type="spellEnd"/>
            <w:r w:rsidRPr="00831B46">
              <w:rPr>
                <w:sz w:val="22"/>
                <w:szCs w:val="22"/>
              </w:rPr>
              <w:t xml:space="preserve"> с </w:t>
            </w:r>
            <w:proofErr w:type="spellStart"/>
            <w:r w:rsidRPr="00831B46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831B46">
              <w:rPr>
                <w:sz w:val="22"/>
                <w:szCs w:val="22"/>
              </w:rPr>
              <w:t xml:space="preserve"> </w:t>
            </w:r>
            <w:proofErr w:type="spellStart"/>
            <w:r w:rsidRPr="00831B46">
              <w:rPr>
                <w:sz w:val="22"/>
                <w:szCs w:val="22"/>
              </w:rPr>
              <w:t>память,Жесткий</w:t>
            </w:r>
            <w:proofErr w:type="spellEnd"/>
            <w:r w:rsidRPr="00831B46">
              <w:rPr>
                <w:sz w:val="22"/>
                <w:szCs w:val="22"/>
              </w:rPr>
              <w:t xml:space="preserve"> </w:t>
            </w:r>
            <w:proofErr w:type="spellStart"/>
            <w:r w:rsidRPr="00831B46">
              <w:rPr>
                <w:sz w:val="22"/>
                <w:szCs w:val="22"/>
              </w:rPr>
              <w:t>диск,Материнская</w:t>
            </w:r>
            <w:proofErr w:type="spellEnd"/>
            <w:r w:rsidRPr="00831B46">
              <w:rPr>
                <w:sz w:val="22"/>
                <w:szCs w:val="22"/>
              </w:rPr>
              <w:t xml:space="preserve"> </w:t>
            </w:r>
            <w:proofErr w:type="spellStart"/>
            <w:r w:rsidRPr="00831B46">
              <w:rPr>
                <w:sz w:val="22"/>
                <w:szCs w:val="22"/>
              </w:rPr>
              <w:t>плата,Корпус</w:t>
            </w:r>
            <w:proofErr w:type="spellEnd"/>
            <w:r w:rsidRPr="00831B46">
              <w:rPr>
                <w:sz w:val="22"/>
                <w:szCs w:val="22"/>
              </w:rPr>
              <w:t xml:space="preserve"> с блоком </w:t>
            </w:r>
            <w:proofErr w:type="spellStart"/>
            <w:r w:rsidRPr="00831B46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831B46">
              <w:rPr>
                <w:sz w:val="22"/>
                <w:szCs w:val="22"/>
              </w:rPr>
              <w:t xml:space="preserve"> - 20 шт., Моноблок </w:t>
            </w:r>
            <w:r w:rsidRPr="00831B46">
              <w:rPr>
                <w:sz w:val="22"/>
                <w:szCs w:val="22"/>
                <w:lang w:val="en-US"/>
              </w:rPr>
              <w:t>ACER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Aspire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Z</w:t>
            </w:r>
            <w:r w:rsidRPr="00831B46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831B46">
              <w:rPr>
                <w:sz w:val="22"/>
                <w:szCs w:val="22"/>
                <w:lang w:val="en-US"/>
              </w:rPr>
              <w:t>Panasonic</w:t>
            </w:r>
            <w:r w:rsidRPr="00831B46">
              <w:rPr>
                <w:sz w:val="22"/>
                <w:szCs w:val="22"/>
              </w:rPr>
              <w:t xml:space="preserve"> </w:t>
            </w:r>
            <w:r w:rsidRPr="00831B46">
              <w:rPr>
                <w:sz w:val="22"/>
                <w:szCs w:val="22"/>
                <w:lang w:val="en-US"/>
              </w:rPr>
              <w:t>PT</w:t>
            </w:r>
            <w:r w:rsidRPr="00831B46">
              <w:rPr>
                <w:sz w:val="22"/>
                <w:szCs w:val="22"/>
              </w:rPr>
              <w:t>-</w:t>
            </w:r>
            <w:r w:rsidRPr="00831B46">
              <w:rPr>
                <w:sz w:val="22"/>
                <w:szCs w:val="22"/>
                <w:lang w:val="en-US"/>
              </w:rPr>
              <w:t>VX</w:t>
            </w:r>
            <w:r w:rsidRPr="00831B46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4A79DB" w14:textId="77777777" w:rsidR="00831B46" w:rsidRPr="00831B46" w:rsidRDefault="00831B46" w:rsidP="003D654F">
            <w:pPr>
              <w:pStyle w:val="Style214"/>
              <w:ind w:firstLine="0"/>
              <w:rPr>
                <w:sz w:val="22"/>
                <w:szCs w:val="22"/>
              </w:rPr>
            </w:pPr>
            <w:r w:rsidRPr="00831B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31B46">
              <w:rPr>
                <w:sz w:val="22"/>
                <w:szCs w:val="22"/>
              </w:rPr>
              <w:t>Прилукская</w:t>
            </w:r>
            <w:proofErr w:type="spellEnd"/>
            <w:r w:rsidRPr="00831B46">
              <w:rPr>
                <w:sz w:val="22"/>
                <w:szCs w:val="22"/>
              </w:rPr>
              <w:t xml:space="preserve">, д. 3, лит. </w:t>
            </w:r>
            <w:r w:rsidRPr="00831B4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6E34" w14:paraId="2F0AC9F2" w14:textId="77777777" w:rsidTr="000F7E2A">
        <w:tc>
          <w:tcPr>
            <w:tcW w:w="562" w:type="dxa"/>
          </w:tcPr>
          <w:p w14:paraId="670B4932" w14:textId="77777777" w:rsidR="00026E34" w:rsidRPr="00831B46" w:rsidRDefault="00026E34" w:rsidP="000F7E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703FCEC" w14:textId="77777777" w:rsidR="00026E34" w:rsidRPr="00026E34" w:rsidRDefault="00026E34" w:rsidP="000F7E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6E3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26E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6E3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26E34" w14:paraId="5A1C9382" w14:textId="77777777" w:rsidTr="00801458">
        <w:tc>
          <w:tcPr>
            <w:tcW w:w="2336" w:type="dxa"/>
          </w:tcPr>
          <w:p w14:paraId="4C518DAB" w14:textId="77777777" w:rsidR="005D65A5" w:rsidRPr="00026E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6E3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26E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6E3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26E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6E3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26E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6E3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26E34" w14:paraId="07658034" w14:textId="77777777" w:rsidTr="00801458">
        <w:tc>
          <w:tcPr>
            <w:tcW w:w="2336" w:type="dxa"/>
          </w:tcPr>
          <w:p w14:paraId="1553D698" w14:textId="78F29BFB" w:rsidR="005D65A5" w:rsidRPr="00026E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26E34" w:rsidRDefault="007478E0" w:rsidP="00801458">
            <w:pPr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26E34" w:rsidRDefault="007478E0" w:rsidP="00801458">
            <w:pPr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26E34" w:rsidRDefault="007478E0" w:rsidP="00801458">
            <w:pPr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26E34" w14:paraId="3FDA2B23" w14:textId="77777777" w:rsidTr="00801458">
        <w:tc>
          <w:tcPr>
            <w:tcW w:w="2336" w:type="dxa"/>
          </w:tcPr>
          <w:p w14:paraId="5C413B2F" w14:textId="77777777" w:rsidR="005D65A5" w:rsidRPr="00026E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885855" w14:textId="77777777" w:rsidR="005D65A5" w:rsidRPr="00026E34" w:rsidRDefault="007478E0" w:rsidP="00801458">
            <w:pPr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2B1A20E" w14:textId="77777777" w:rsidR="005D65A5" w:rsidRPr="00026E34" w:rsidRDefault="007478E0" w:rsidP="00801458">
            <w:pPr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A29926" w14:textId="77777777" w:rsidR="005D65A5" w:rsidRPr="00026E34" w:rsidRDefault="007478E0" w:rsidP="00801458">
            <w:pPr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026E34" w14:paraId="4A3A36F1" w14:textId="77777777" w:rsidTr="00801458">
        <w:tc>
          <w:tcPr>
            <w:tcW w:w="2336" w:type="dxa"/>
          </w:tcPr>
          <w:p w14:paraId="2FB5B083" w14:textId="77777777" w:rsidR="005D65A5" w:rsidRPr="00026E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41606A" w14:textId="77777777" w:rsidR="005D65A5" w:rsidRPr="00026E34" w:rsidRDefault="007478E0" w:rsidP="00801458">
            <w:pPr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F1C9FA5" w14:textId="77777777" w:rsidR="005D65A5" w:rsidRPr="00026E34" w:rsidRDefault="007478E0" w:rsidP="00801458">
            <w:pPr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8254E4F" w14:textId="77777777" w:rsidR="005D65A5" w:rsidRPr="00026E34" w:rsidRDefault="007478E0" w:rsidP="00801458">
            <w:pPr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6E34" w14:paraId="58AD86B5" w14:textId="77777777" w:rsidTr="000F7E2A">
        <w:tc>
          <w:tcPr>
            <w:tcW w:w="562" w:type="dxa"/>
          </w:tcPr>
          <w:p w14:paraId="4BF20515" w14:textId="77777777" w:rsidR="00026E34" w:rsidRPr="009E6058" w:rsidRDefault="00026E34" w:rsidP="000F7E2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EB9CB00" w14:textId="77777777" w:rsidR="00026E34" w:rsidRPr="00026E34" w:rsidRDefault="00026E34" w:rsidP="000F7E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6E3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26E34" w14:paraId="0267C479" w14:textId="77777777" w:rsidTr="00801458">
        <w:tc>
          <w:tcPr>
            <w:tcW w:w="2500" w:type="pct"/>
          </w:tcPr>
          <w:p w14:paraId="37F699C9" w14:textId="77777777" w:rsidR="00B8237E" w:rsidRPr="00026E3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6E3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26E3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6E3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26E34" w14:paraId="3F240151" w14:textId="77777777" w:rsidTr="00801458">
        <w:tc>
          <w:tcPr>
            <w:tcW w:w="2500" w:type="pct"/>
          </w:tcPr>
          <w:p w14:paraId="61E91592" w14:textId="61A0874C" w:rsidR="00B8237E" w:rsidRPr="00026E3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26E3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26E34" w:rsidRDefault="005C548A" w:rsidP="00801458">
            <w:pPr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26E34" w14:paraId="3B01F92D" w14:textId="77777777" w:rsidTr="00801458">
        <w:tc>
          <w:tcPr>
            <w:tcW w:w="2500" w:type="pct"/>
          </w:tcPr>
          <w:p w14:paraId="365A9A56" w14:textId="77777777" w:rsidR="00B8237E" w:rsidRPr="00026E3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26E3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CDFA677" w14:textId="77777777" w:rsidR="00B8237E" w:rsidRPr="00026E34" w:rsidRDefault="005C548A" w:rsidP="00801458">
            <w:pPr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B8237E" w:rsidRPr="00026E34" w14:paraId="4D42F268" w14:textId="77777777" w:rsidTr="00801458">
        <w:tc>
          <w:tcPr>
            <w:tcW w:w="2500" w:type="pct"/>
          </w:tcPr>
          <w:p w14:paraId="55C0F3EF" w14:textId="77777777" w:rsidR="00B8237E" w:rsidRPr="00026E34" w:rsidRDefault="00B8237E" w:rsidP="00801458">
            <w:pPr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65B07B1" w14:textId="77777777" w:rsidR="00B8237E" w:rsidRPr="00026E34" w:rsidRDefault="005C548A" w:rsidP="00801458">
            <w:pPr>
              <w:rPr>
                <w:rFonts w:ascii="Times New Roman" w:hAnsi="Times New Roman" w:cs="Times New Roman"/>
              </w:rPr>
            </w:pPr>
            <w:r w:rsidRPr="00026E3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715E7E" w14:textId="77777777" w:rsidR="00E25834" w:rsidRDefault="00E25834" w:rsidP="00315CA6">
      <w:pPr>
        <w:spacing w:after="0" w:line="240" w:lineRule="auto"/>
      </w:pPr>
      <w:r>
        <w:separator/>
      </w:r>
    </w:p>
  </w:endnote>
  <w:endnote w:type="continuationSeparator" w:id="0">
    <w:p w14:paraId="62B4C7D4" w14:textId="77777777" w:rsidR="00E25834" w:rsidRDefault="00E2583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35C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0C5680" w14:textId="77777777" w:rsidR="00E25834" w:rsidRDefault="00E25834" w:rsidP="00315CA6">
      <w:pPr>
        <w:spacing w:after="0" w:line="240" w:lineRule="auto"/>
      </w:pPr>
      <w:r>
        <w:separator/>
      </w:r>
    </w:p>
  </w:footnote>
  <w:footnote w:type="continuationSeparator" w:id="0">
    <w:p w14:paraId="57BF7DFC" w14:textId="77777777" w:rsidR="00E25834" w:rsidRDefault="00E2583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26E34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3102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1B46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430A"/>
    <w:rsid w:val="00C661EC"/>
    <w:rsid w:val="00C72C28"/>
    <w:rsid w:val="00C82A94"/>
    <w:rsid w:val="00C9559A"/>
    <w:rsid w:val="00C96700"/>
    <w:rsid w:val="00CA0A1D"/>
    <w:rsid w:val="00CA335C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5834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32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4147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5CBAA4-F070-4AD9-B8BD-7AA9BD7BF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3315</Words>
  <Characters>18896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