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Логистика торговых предприятий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8199C59" w:rsidR="00A77598" w:rsidRPr="00A51918" w:rsidRDefault="00A5191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21C2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1C2C">
              <w:rPr>
                <w:rFonts w:ascii="Times New Roman" w:hAnsi="Times New Roman" w:cs="Times New Roman"/>
                <w:sz w:val="20"/>
                <w:szCs w:val="20"/>
              </w:rPr>
              <w:t>к.э.н, Иванова Дарья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A5DDAC8" w:rsidR="004475DA" w:rsidRPr="00A51918" w:rsidRDefault="00A5191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001208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E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6EE7265" w:rsidR="00D75436" w:rsidRDefault="003329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E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2987F21" w:rsidR="00D75436" w:rsidRDefault="003329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E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7A21FDC" w:rsidR="00D75436" w:rsidRDefault="003329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E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68E1804" w:rsidR="00D75436" w:rsidRDefault="003329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EC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1E787F5" w:rsidR="00D75436" w:rsidRDefault="003329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EC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F1ACB5C" w:rsidR="00D75436" w:rsidRDefault="003329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EC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4201EE2" w:rsidR="00D75436" w:rsidRDefault="003329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EC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787E980" w:rsidR="00D75436" w:rsidRDefault="003329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EC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EEE1933" w:rsidR="00D75436" w:rsidRDefault="003329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EC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0FA6B73" w:rsidR="00D75436" w:rsidRDefault="003329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EC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13D2947" w:rsidR="00D75436" w:rsidRDefault="003329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EC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4FBF27F" w:rsidR="00D75436" w:rsidRDefault="003329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EC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C0B5680" w:rsidR="00D75436" w:rsidRDefault="003329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EC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6ADC6DB" w:rsidR="00D75436" w:rsidRDefault="003329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EC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2E30641" w:rsidR="00D75436" w:rsidRDefault="003329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EC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5A7E3A9" w:rsidR="00D75436" w:rsidRDefault="003329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EC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56BADD0" w:rsidR="00D75436" w:rsidRDefault="003329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7EC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студентами компетенциями, умениями и навыками применения инструментария логистики на предприятиях сферы торговли.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Логистика торговых предприятий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21C2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21C2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21C2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21C2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1C2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21C2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C2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21C2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21C2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21C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</w:rPr>
              <w:t>ПК-3 - Способен осуществлять тактическое управление процессами организации логистических систем, сетей и цепей поставок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21C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1C2C">
              <w:rPr>
                <w:rFonts w:ascii="Times New Roman" w:hAnsi="Times New Roman" w:cs="Times New Roman"/>
                <w:lang w:bidi="ru-RU"/>
              </w:rPr>
              <w:t>ПК-3.3 - Организует управление логистическими процессами в корпорациях, торговых предприятиях и предприятиях сферы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21C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</w:rPr>
              <w:t xml:space="preserve">Знать: </w:t>
            </w:r>
            <w:r w:rsidR="00316402" w:rsidRPr="00421C2C">
              <w:rPr>
                <w:rFonts w:ascii="Times New Roman" w:hAnsi="Times New Roman" w:cs="Times New Roman"/>
              </w:rPr>
              <w:t>основные бизнес-процессы логистики торговых предприятий и основные принципы управления ими.</w:t>
            </w:r>
            <w:r w:rsidRPr="00421C2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CECDB95" w:rsidR="00751095" w:rsidRPr="00421C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</w:rPr>
              <w:t xml:space="preserve">Уметь: </w:t>
            </w:r>
            <w:r w:rsidR="00FD518F" w:rsidRPr="00421C2C">
              <w:rPr>
                <w:rFonts w:ascii="Times New Roman" w:hAnsi="Times New Roman" w:cs="Times New Roman"/>
              </w:rPr>
              <w:t>определять цели, формулировать задачи и обосновывать принятие управленческих решений о трансформации логистических бизнес-процессов торговых предприятий.</w:t>
            </w:r>
            <w:r w:rsidRPr="00421C2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5B0D09A" w:rsidR="00751095" w:rsidRPr="00421C2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21C2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21C2C">
              <w:rPr>
                <w:rFonts w:ascii="Times New Roman" w:hAnsi="Times New Roman" w:cs="Times New Roman"/>
              </w:rPr>
              <w:t>методами управления логистическими бизнес-процессами торговых предприятий.</w:t>
            </w:r>
          </w:p>
        </w:tc>
      </w:tr>
    </w:tbl>
    <w:p w14:paraId="010B1EC2" w14:textId="77777777" w:rsidR="00E1429F" w:rsidRPr="00421C2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21C2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1C2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21C2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21C2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21C2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21C2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21C2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1C2C">
              <w:rPr>
                <w:rFonts w:ascii="Times New Roman" w:hAnsi="Times New Roman" w:cs="Times New Roman"/>
                <w:b/>
              </w:rPr>
              <w:t>(ак</w:t>
            </w:r>
            <w:r w:rsidR="00AE2B1A" w:rsidRPr="00421C2C">
              <w:rPr>
                <w:rFonts w:ascii="Times New Roman" w:hAnsi="Times New Roman" w:cs="Times New Roman"/>
                <w:b/>
              </w:rPr>
              <w:t>адемические</w:t>
            </w:r>
            <w:r w:rsidRPr="00421C2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21C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21C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21C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1C2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21C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21C2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1C2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21C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21C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21C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1C2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21C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1C2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21C2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1C2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21C2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21C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1C2C">
              <w:rPr>
                <w:rFonts w:ascii="Times New Roman" w:hAnsi="Times New Roman" w:cs="Times New Roman"/>
                <w:lang w:bidi="ru-RU"/>
              </w:rPr>
              <w:t>Тема 1. Торговое предприятие как субъект макроэкономической среды: виды, функции и особенности логистики.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21C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1C2C">
              <w:rPr>
                <w:sz w:val="22"/>
                <w:szCs w:val="22"/>
                <w:lang w:bidi="ru-RU"/>
              </w:rPr>
              <w:t>Понятие и роль торговли в современной экономике. Задачи, функции и факторы развития торговли. Торговое предприятие как субъект рынка. Роль и значение торгового посредника в доведении продукции от производителя к потребителю. Основные признаки и характеристики торгового предприятия. Классификация предприятий торговли. Виды предприятий оптовой торговли. Виды предприятий розничной торговли. Современные форматы торговли. Корпоративные формы торговых предприятий. Торговые сети. Интернет-трейдинг. Логистика как инструмент повышения эффективности торговли. Особенности логистики различных видов торговых предприятий в условиях цифровой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21C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C2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21C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C2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21C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21C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30FDEB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803832" w14:textId="77777777" w:rsidR="004475DA" w:rsidRPr="00421C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1C2C">
              <w:rPr>
                <w:rFonts w:ascii="Times New Roman" w:hAnsi="Times New Roman" w:cs="Times New Roman"/>
                <w:lang w:bidi="ru-RU"/>
              </w:rPr>
              <w:t>Тема 2. Логистическая модель торгового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F8A656" w14:textId="77777777" w:rsidR="004475DA" w:rsidRPr="00421C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1C2C">
              <w:rPr>
                <w:sz w:val="22"/>
                <w:szCs w:val="22"/>
                <w:lang w:bidi="ru-RU"/>
              </w:rPr>
              <w:t>Торговое предприятие как логистическая система. Логистическая модель торгового предприятия. Объекты логистического управления. Характеристика потоков в логистической системе торгового предприятия (материальных, информационных, финансовых, потоков человеческих ресурсов и правовых потоков, регламентирующих деятельность торговых предприятий). Понятие логистического процесса. Характеристика основных логистических процессов торгового предприятия: транспортировка, складирование, размещение и пр.  Проблема экономической неоднородности пространства. Размещение производительных сил и уровень логистических издержек. Пространственное проектирование цепей поставок в торговле.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1218B7" w14:textId="77777777" w:rsidR="004475DA" w:rsidRPr="00421C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C2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4B1EC4" w14:textId="77777777" w:rsidR="004475DA" w:rsidRPr="00421C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C2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E80976" w14:textId="77777777" w:rsidR="004475DA" w:rsidRPr="00421C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BFDFEA" w14:textId="77777777" w:rsidR="004475DA" w:rsidRPr="00421C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4456FC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2D346C" w14:textId="77777777" w:rsidR="004475DA" w:rsidRPr="00421C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1C2C">
              <w:rPr>
                <w:rFonts w:ascii="Times New Roman" w:hAnsi="Times New Roman" w:cs="Times New Roman"/>
                <w:lang w:bidi="ru-RU"/>
              </w:rPr>
              <w:t>Тема 3. Формирование спроса, управление ассортиментом и товарными запасами.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40C969" w14:textId="77777777" w:rsidR="004475DA" w:rsidRPr="00421C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1C2C">
              <w:rPr>
                <w:sz w:val="22"/>
                <w:szCs w:val="22"/>
                <w:lang w:bidi="ru-RU"/>
              </w:rPr>
              <w:t>Факторы формирования и поддержания спроса. Основные тенденции и особенности изучения вопросов формирования спроса.  Понятие ассортимента, его виды и свойства. Управление ассортиментом товаров. Ассортиментная политика торгового предприятия. Понятие SKU. Влияние торгового ассортимента на выбор технологии товародвижения. Частные торговые марки. Преимущества и недостатки торговли товарами под частными торговыми марками для предприятий торговли, производителей и потребителей. Управление товарными запасами торгового предприятия. Особенности применения моделей управления запасами на предприятиях розничной торговли. Виды и части запасов на торговом предприятии. Особенности расчета различных частей запасов торговых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7B8122" w14:textId="77777777" w:rsidR="004475DA" w:rsidRPr="00421C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C2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15D3D6" w14:textId="77777777" w:rsidR="004475DA" w:rsidRPr="00421C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C2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6C9475" w14:textId="77777777" w:rsidR="004475DA" w:rsidRPr="00421C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880C90" w14:textId="77777777" w:rsidR="004475DA" w:rsidRPr="00421C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B3E27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1355BA" w14:textId="77777777" w:rsidR="004475DA" w:rsidRPr="00421C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1C2C">
              <w:rPr>
                <w:rFonts w:ascii="Times New Roman" w:hAnsi="Times New Roman" w:cs="Times New Roman"/>
                <w:lang w:bidi="ru-RU"/>
              </w:rPr>
              <w:t>Тема 4. Функциональный цикл логистики торгового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CCB54E" w14:textId="77777777" w:rsidR="004475DA" w:rsidRPr="00421C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1C2C">
              <w:rPr>
                <w:sz w:val="22"/>
                <w:szCs w:val="22"/>
                <w:lang w:bidi="ru-RU"/>
              </w:rPr>
              <w:t>Понятие функционального цикла логистики. Стадии функционального цикла логистики торгового предприятия: логистика закупок, внутримагазинная логистика, логистика продаж и обслуживания. Организация и технология закупок торгового предприятия. Цель и этапы закупочной логистики торгового предприятия. Факторы выбора поставщика. Роль распределительных центров в деятельности торговых предприятий. Организация внутримагазинной логистики. Мерчандайзинг. Организация продаж и обслуживания потребителей. Методы оптовой и розничной продажи товаров. Роль тары и упаковки в продаже товаров. Возвратные потоки торгового предприятия. Логистическое обслуживание потребителей.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547163" w14:textId="77777777" w:rsidR="004475DA" w:rsidRPr="00421C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C2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8ECD24" w14:textId="77777777" w:rsidR="004475DA" w:rsidRPr="00421C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C2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60A050" w14:textId="77777777" w:rsidR="004475DA" w:rsidRPr="00421C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F30CC8" w14:textId="77777777" w:rsidR="004475DA" w:rsidRPr="00421C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7BC60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8ABB52" w14:textId="77777777" w:rsidR="004475DA" w:rsidRPr="00421C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1C2C">
              <w:rPr>
                <w:rFonts w:ascii="Times New Roman" w:hAnsi="Times New Roman" w:cs="Times New Roman"/>
                <w:lang w:bidi="ru-RU"/>
              </w:rPr>
              <w:t>Тема 5. Эффективность логистического обслуживания торговых предприятий на основе анализа поведения потребителей экономических благ.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410151" w14:textId="77777777" w:rsidR="004475DA" w:rsidRPr="00421C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1C2C">
              <w:rPr>
                <w:sz w:val="22"/>
                <w:szCs w:val="22"/>
                <w:lang w:bidi="ru-RU"/>
              </w:rPr>
              <w:t>Цепь добавления стоимости в торговле. Логистические издержки торгового предприятия. Структура затрат на логистику. Основные показатели эффективности функционирования логистических систем в торговле.  Состав и роль логистической инфраструктуры в торговле. Распределительный центр как звено в логистической цепи поставок. Логистические функции распределительного центра. Транспортная инфраструктура, используемая торговыми предприятиями. Пространственное размещение торговых объектов. Методы оценки эффективности решений в логистике размещения торговых предприятий.  Показатели качества логистического обслуживания в торговле. Пути повышения эффективности логистики в торговле.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DC7A0A" w14:textId="77777777" w:rsidR="004475DA" w:rsidRPr="00421C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C2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427D9F" w14:textId="77777777" w:rsidR="004475DA" w:rsidRPr="00421C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C2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D9E1C6" w14:textId="77777777" w:rsidR="004475DA" w:rsidRPr="00421C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B75ECA" w14:textId="77777777" w:rsidR="004475DA" w:rsidRPr="00421C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FE65F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DFFD88" w14:textId="77777777" w:rsidR="004475DA" w:rsidRPr="00421C2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1C2C">
              <w:rPr>
                <w:rFonts w:ascii="Times New Roman" w:hAnsi="Times New Roman" w:cs="Times New Roman"/>
                <w:lang w:bidi="ru-RU"/>
              </w:rPr>
              <w:t>Тема 6. Информационные технологии и инновации в логистике торговых предприятий: отечественный и зарубежный опыт.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0E072C" w14:textId="77777777" w:rsidR="004475DA" w:rsidRPr="00421C2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1C2C">
              <w:rPr>
                <w:sz w:val="22"/>
                <w:szCs w:val="22"/>
                <w:lang w:bidi="ru-RU"/>
              </w:rPr>
              <w:t>Использование информационных технологий в торговле. Технологии бесконтактной идентификации. Технологии электронного обмена данными. Спутниковые технологии. Интернет-технологии.  Цифровая трансформация в торговле. Мобильная коммерция. Системы управления складом. Развитие сетевых форматов торговли. Логистические инновации в торговле.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3608BC" w14:textId="77777777" w:rsidR="004475DA" w:rsidRPr="00421C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C2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FA07C3" w14:textId="77777777" w:rsidR="004475DA" w:rsidRPr="00421C2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1C2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089A29" w14:textId="77777777" w:rsidR="004475DA" w:rsidRPr="00421C2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0ED3F5" w14:textId="77777777" w:rsidR="004475DA" w:rsidRPr="00421C2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21C2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1C2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21C2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1C2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21C2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21C2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21C2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21C2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1C2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21C2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1C2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21C2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1C2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21C2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21C2C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421C2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21C2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1C2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21C2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1C2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21C2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21C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1C2C">
              <w:rPr>
                <w:rFonts w:ascii="Times New Roman" w:hAnsi="Times New Roman" w:cs="Times New Roman"/>
              </w:rPr>
              <w:t>Логистика и управление цепями поставок</w:t>
            </w:r>
            <w:proofErr w:type="gramStart"/>
            <w:r w:rsidRPr="00421C2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1C2C">
              <w:rPr>
                <w:rFonts w:ascii="Times New Roman" w:hAnsi="Times New Roman" w:cs="Times New Roman"/>
              </w:rPr>
              <w:t xml:space="preserve"> учебник / В. В. Щербаков [и др.] ; под редакцией В. В. Щербакова. — Москва</w:t>
            </w:r>
            <w:proofErr w:type="gramStart"/>
            <w:r w:rsidRPr="00421C2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1C2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21C2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21C2C">
              <w:rPr>
                <w:rFonts w:ascii="Times New Roman" w:hAnsi="Times New Roman" w:cs="Times New Roman"/>
              </w:rPr>
              <w:t xml:space="preserve">, 2019. — 582 с. – Имеются другие года издания. – Сведения доступны также по Интернету: ЭБС </w:t>
            </w:r>
            <w:proofErr w:type="spellStart"/>
            <w:r w:rsidRPr="00421C2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21C2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21C2C" w:rsidRDefault="003329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21C2C">
                <w:rPr>
                  <w:color w:val="00008B"/>
                  <w:u w:val="single"/>
                </w:rPr>
                <w:t>https://www.urait.ru/bcode/445986</w:t>
              </w:r>
            </w:hyperlink>
          </w:p>
        </w:tc>
      </w:tr>
      <w:tr w:rsidR="00262CF0" w:rsidRPr="00421C2C" w14:paraId="5C2C42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EF869F" w14:textId="77777777" w:rsidR="00262CF0" w:rsidRPr="00421C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21C2C">
              <w:rPr>
                <w:rFonts w:ascii="Times New Roman" w:hAnsi="Times New Roman" w:cs="Times New Roman"/>
              </w:rPr>
              <w:t>Мясникова</w:t>
            </w:r>
            <w:proofErr w:type="spellEnd"/>
            <w:r w:rsidRPr="00421C2C">
              <w:rPr>
                <w:rFonts w:ascii="Times New Roman" w:hAnsi="Times New Roman" w:cs="Times New Roman"/>
              </w:rPr>
              <w:t xml:space="preserve"> Л.А. Логистика сетевой торговли: учебное пособие / Л. А. </w:t>
            </w:r>
            <w:proofErr w:type="spellStart"/>
            <w:r w:rsidRPr="00421C2C">
              <w:rPr>
                <w:rFonts w:ascii="Times New Roman" w:hAnsi="Times New Roman" w:cs="Times New Roman"/>
              </w:rPr>
              <w:t>Мясникова</w:t>
            </w:r>
            <w:proofErr w:type="spellEnd"/>
            <w:r w:rsidRPr="00421C2C">
              <w:rPr>
                <w:rFonts w:ascii="Times New Roman" w:hAnsi="Times New Roman" w:cs="Times New Roman"/>
              </w:rPr>
              <w:t xml:space="preserve">. – СПб. : Изд-во СПбГЭУ, 2014. – 81 </w:t>
            </w:r>
            <w:proofErr w:type="gramStart"/>
            <w:r w:rsidRPr="00421C2C">
              <w:rPr>
                <w:rFonts w:ascii="Times New Roman" w:hAnsi="Times New Roman" w:cs="Times New Roman"/>
              </w:rPr>
              <w:t>с</w:t>
            </w:r>
            <w:proofErr w:type="gramEnd"/>
            <w:r w:rsidRPr="00421C2C">
              <w:rPr>
                <w:rFonts w:ascii="Times New Roman" w:hAnsi="Times New Roman" w:cs="Times New Roman"/>
              </w:rPr>
              <w:t xml:space="preserve">. — Сведения доступны также по Интернету: </w:t>
            </w:r>
            <w:proofErr w:type="spellStart"/>
            <w:r w:rsidRPr="00421C2C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421C2C">
              <w:rPr>
                <w:rFonts w:ascii="Times New Roman" w:hAnsi="Times New Roman" w:cs="Times New Roman"/>
              </w:rPr>
              <w:t>.</w:t>
            </w:r>
            <w:proofErr w:type="spellStart"/>
            <w:r w:rsidRPr="00421C2C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421C2C">
              <w:rPr>
                <w:rFonts w:ascii="Times New Roman" w:hAnsi="Times New Roman" w:cs="Times New Roman"/>
              </w:rPr>
              <w:t>.</w:t>
            </w:r>
            <w:proofErr w:type="spellStart"/>
            <w:r w:rsidRPr="00421C2C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421C2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0C4126" w14:textId="77777777" w:rsidR="00262CF0" w:rsidRPr="00421C2C" w:rsidRDefault="003329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421C2C">
                <w:rPr>
                  <w:color w:val="00008B"/>
                  <w:u w:val="single"/>
                </w:rPr>
                <w:t xml:space="preserve">http://opac.unecon.ru/elibrary/elib/466715975.pdf </w:t>
              </w:r>
            </w:hyperlink>
          </w:p>
        </w:tc>
      </w:tr>
      <w:tr w:rsidR="00262CF0" w:rsidRPr="00421C2C" w14:paraId="46BD142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F72763" w14:textId="77777777" w:rsidR="00262CF0" w:rsidRPr="00421C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21C2C">
              <w:rPr>
                <w:rFonts w:ascii="Times New Roman" w:hAnsi="Times New Roman" w:cs="Times New Roman"/>
              </w:rPr>
              <w:t>Мясникова</w:t>
            </w:r>
            <w:proofErr w:type="spellEnd"/>
            <w:r w:rsidRPr="00421C2C">
              <w:rPr>
                <w:rFonts w:ascii="Times New Roman" w:hAnsi="Times New Roman" w:cs="Times New Roman"/>
              </w:rPr>
              <w:t xml:space="preserve"> Л.А. Логистика торговых предприятий: учебное пособие / Л.А. </w:t>
            </w:r>
            <w:proofErr w:type="spellStart"/>
            <w:r w:rsidRPr="00421C2C">
              <w:rPr>
                <w:rFonts w:ascii="Times New Roman" w:hAnsi="Times New Roman" w:cs="Times New Roman"/>
              </w:rPr>
              <w:t>Мясникова</w:t>
            </w:r>
            <w:proofErr w:type="spellEnd"/>
            <w:r w:rsidRPr="00421C2C">
              <w:rPr>
                <w:rFonts w:ascii="Times New Roman" w:hAnsi="Times New Roman" w:cs="Times New Roman"/>
              </w:rPr>
              <w:t>, Д.П. Иванова. - СПб.: Изд-во СПбГЭУ, 2019. - 121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AEBE08" w14:textId="77777777" w:rsidR="00262CF0" w:rsidRPr="00421C2C" w:rsidRDefault="003329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21C2C">
                <w:rPr>
                  <w:color w:val="00008B"/>
                  <w:u w:val="single"/>
                </w:rPr>
                <w:t>http://opac.unecon.ru/elibrary ... B8%D1%8F%D1%82%D0%B8%D0%B9.pdf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DDA23C3" w14:textId="77777777" w:rsidTr="007B550D">
        <w:tc>
          <w:tcPr>
            <w:tcW w:w="9345" w:type="dxa"/>
          </w:tcPr>
          <w:p w14:paraId="5EBB98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08B71A5" w14:textId="77777777" w:rsidTr="007B550D">
        <w:tc>
          <w:tcPr>
            <w:tcW w:w="9345" w:type="dxa"/>
          </w:tcPr>
          <w:p w14:paraId="149AC5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74A4FD5" w14:textId="77777777" w:rsidTr="007B550D">
        <w:tc>
          <w:tcPr>
            <w:tcW w:w="9345" w:type="dxa"/>
          </w:tcPr>
          <w:p w14:paraId="50938B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710C4B4" w14:textId="77777777" w:rsidTr="007B550D">
        <w:tc>
          <w:tcPr>
            <w:tcW w:w="9345" w:type="dxa"/>
          </w:tcPr>
          <w:p w14:paraId="08E57D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329E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87EC9" w:rsidRPr="00087EC9" w14:paraId="6880DC8E" w14:textId="77777777" w:rsidTr="008B4AAA">
        <w:tc>
          <w:tcPr>
            <w:tcW w:w="7797" w:type="dxa"/>
            <w:shd w:val="clear" w:color="auto" w:fill="auto"/>
          </w:tcPr>
          <w:p w14:paraId="6C73FD43" w14:textId="77777777" w:rsidR="00087EC9" w:rsidRPr="00087EC9" w:rsidRDefault="00087EC9" w:rsidP="008B4AA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7EC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8C7EAA0" w14:textId="77777777" w:rsidR="00087EC9" w:rsidRPr="00087EC9" w:rsidRDefault="00087EC9" w:rsidP="008B4AA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7EC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087EC9" w:rsidRPr="00087EC9" w14:paraId="18AAF345" w14:textId="77777777" w:rsidTr="008B4AAA">
        <w:tc>
          <w:tcPr>
            <w:tcW w:w="7797" w:type="dxa"/>
            <w:shd w:val="clear" w:color="auto" w:fill="auto"/>
          </w:tcPr>
          <w:p w14:paraId="329A2B06" w14:textId="77777777" w:rsidR="00087EC9" w:rsidRPr="00087EC9" w:rsidRDefault="00087EC9" w:rsidP="008B4AAA">
            <w:pPr>
              <w:pStyle w:val="Style214"/>
              <w:ind w:firstLine="0"/>
              <w:rPr>
                <w:sz w:val="22"/>
                <w:szCs w:val="22"/>
              </w:rPr>
            </w:pPr>
            <w:r w:rsidRPr="00087EC9">
              <w:rPr>
                <w:sz w:val="22"/>
                <w:szCs w:val="22"/>
              </w:rPr>
              <w:t xml:space="preserve">Ауд. 117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7E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87EC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трибуна - 1шт, доска - 1шт.Моноблок </w:t>
            </w:r>
            <w:r w:rsidRPr="00087EC9">
              <w:rPr>
                <w:sz w:val="22"/>
                <w:szCs w:val="22"/>
                <w:lang w:val="en-US"/>
              </w:rPr>
              <w:t>Acer</w:t>
            </w:r>
            <w:r w:rsidRPr="00087EC9">
              <w:rPr>
                <w:sz w:val="22"/>
                <w:szCs w:val="22"/>
              </w:rPr>
              <w:t xml:space="preserve"> </w:t>
            </w:r>
            <w:r w:rsidRPr="00087EC9">
              <w:rPr>
                <w:sz w:val="22"/>
                <w:szCs w:val="22"/>
                <w:lang w:val="en-US"/>
              </w:rPr>
              <w:t>Aspire</w:t>
            </w:r>
            <w:r w:rsidRPr="00087EC9">
              <w:rPr>
                <w:sz w:val="22"/>
                <w:szCs w:val="22"/>
              </w:rPr>
              <w:t xml:space="preserve"> </w:t>
            </w:r>
            <w:r w:rsidRPr="00087EC9">
              <w:rPr>
                <w:sz w:val="22"/>
                <w:szCs w:val="22"/>
                <w:lang w:val="en-US"/>
              </w:rPr>
              <w:t>Z</w:t>
            </w:r>
            <w:r w:rsidRPr="00087EC9">
              <w:rPr>
                <w:sz w:val="22"/>
                <w:szCs w:val="22"/>
              </w:rPr>
              <w:t xml:space="preserve">1811 </w:t>
            </w:r>
            <w:r w:rsidRPr="00087EC9">
              <w:rPr>
                <w:sz w:val="22"/>
                <w:szCs w:val="22"/>
                <w:lang w:val="en-US"/>
              </w:rPr>
              <w:t>Intel</w:t>
            </w:r>
            <w:r w:rsidRPr="00087EC9">
              <w:rPr>
                <w:sz w:val="22"/>
                <w:szCs w:val="22"/>
              </w:rPr>
              <w:t xml:space="preserve"> </w:t>
            </w:r>
            <w:r w:rsidRPr="00087EC9">
              <w:rPr>
                <w:sz w:val="22"/>
                <w:szCs w:val="22"/>
                <w:lang w:val="en-US"/>
              </w:rPr>
              <w:t>Core</w:t>
            </w:r>
            <w:r w:rsidRPr="00087EC9">
              <w:rPr>
                <w:sz w:val="22"/>
                <w:szCs w:val="22"/>
              </w:rPr>
              <w:t xml:space="preserve"> </w:t>
            </w:r>
            <w:proofErr w:type="spellStart"/>
            <w:r w:rsidRPr="00087E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7EC9">
              <w:rPr>
                <w:sz w:val="22"/>
                <w:szCs w:val="22"/>
              </w:rPr>
              <w:t>5-2400</w:t>
            </w:r>
            <w:r w:rsidRPr="00087EC9">
              <w:rPr>
                <w:sz w:val="22"/>
                <w:szCs w:val="22"/>
                <w:lang w:val="en-US"/>
              </w:rPr>
              <w:t>S</w:t>
            </w:r>
            <w:r w:rsidRPr="00087EC9">
              <w:rPr>
                <w:sz w:val="22"/>
                <w:szCs w:val="22"/>
              </w:rPr>
              <w:t>@2.50</w:t>
            </w:r>
            <w:r w:rsidRPr="00087EC9">
              <w:rPr>
                <w:sz w:val="22"/>
                <w:szCs w:val="22"/>
                <w:lang w:val="en-US"/>
              </w:rPr>
              <w:t>GHz</w:t>
            </w:r>
            <w:r w:rsidRPr="00087EC9">
              <w:rPr>
                <w:sz w:val="22"/>
                <w:szCs w:val="22"/>
              </w:rPr>
              <w:t>/4</w:t>
            </w:r>
            <w:r w:rsidRPr="00087EC9">
              <w:rPr>
                <w:sz w:val="22"/>
                <w:szCs w:val="22"/>
                <w:lang w:val="en-US"/>
              </w:rPr>
              <w:t>Gb</w:t>
            </w:r>
            <w:r w:rsidRPr="00087EC9">
              <w:rPr>
                <w:sz w:val="22"/>
                <w:szCs w:val="22"/>
              </w:rPr>
              <w:t>/1</w:t>
            </w:r>
            <w:r w:rsidRPr="00087EC9">
              <w:rPr>
                <w:sz w:val="22"/>
                <w:szCs w:val="22"/>
                <w:lang w:val="en-US"/>
              </w:rPr>
              <w:t>Tb</w:t>
            </w:r>
            <w:r w:rsidRPr="00087EC9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087EC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87EC9">
              <w:rPr>
                <w:sz w:val="22"/>
                <w:szCs w:val="22"/>
              </w:rPr>
              <w:t xml:space="preserve"> </w:t>
            </w:r>
            <w:r w:rsidRPr="00087EC9">
              <w:rPr>
                <w:sz w:val="22"/>
                <w:szCs w:val="22"/>
                <w:lang w:val="en-US"/>
              </w:rPr>
              <w:t>x</w:t>
            </w:r>
            <w:r w:rsidRPr="00087EC9">
              <w:rPr>
                <w:sz w:val="22"/>
                <w:szCs w:val="22"/>
              </w:rPr>
              <w:t xml:space="preserve"> 400 - 1 шт., Акустическая система - 2 шт., Экран </w:t>
            </w:r>
            <w:proofErr w:type="spellStart"/>
            <w:r w:rsidRPr="00087EC9">
              <w:rPr>
                <w:sz w:val="22"/>
                <w:szCs w:val="22"/>
              </w:rPr>
              <w:t>проекцион</w:t>
            </w:r>
            <w:proofErr w:type="spellEnd"/>
            <w:r w:rsidRPr="00087EC9">
              <w:rPr>
                <w:sz w:val="22"/>
                <w:szCs w:val="22"/>
              </w:rPr>
              <w:t xml:space="preserve">. </w:t>
            </w:r>
            <w:proofErr w:type="spellStart"/>
            <w:r w:rsidRPr="00087EC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087EC9">
              <w:rPr>
                <w:sz w:val="22"/>
                <w:szCs w:val="22"/>
                <w:lang w:val="en-US"/>
              </w:rPr>
              <w:t xml:space="preserve"> Compact </w:t>
            </w:r>
            <w:proofErr w:type="spellStart"/>
            <w:r w:rsidRPr="00087EC9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87EC9">
              <w:rPr>
                <w:sz w:val="22"/>
                <w:szCs w:val="22"/>
                <w:lang w:val="en-US"/>
              </w:rPr>
              <w:t xml:space="preserve"> 138x180 </w:t>
            </w:r>
            <w:proofErr w:type="spellStart"/>
            <w:r w:rsidRPr="00087EC9">
              <w:rPr>
                <w:sz w:val="22"/>
                <w:szCs w:val="22"/>
                <w:lang w:val="en-US"/>
              </w:rPr>
              <w:t>cм</w:t>
            </w:r>
            <w:proofErr w:type="spellEnd"/>
            <w:r w:rsidRPr="00087EC9">
              <w:rPr>
                <w:sz w:val="22"/>
                <w:szCs w:val="22"/>
                <w:lang w:val="en-US"/>
              </w:rPr>
              <w:t xml:space="preserve"> Matte White S - 1 </w:t>
            </w:r>
            <w:proofErr w:type="spellStart"/>
            <w:r w:rsidRPr="00087EC9">
              <w:rPr>
                <w:sz w:val="22"/>
                <w:szCs w:val="22"/>
                <w:lang w:val="en-US"/>
              </w:rPr>
              <w:t>шт</w:t>
            </w:r>
            <w:proofErr w:type="spellEnd"/>
            <w:r w:rsidRPr="00087EC9">
              <w:rPr>
                <w:sz w:val="22"/>
                <w:szCs w:val="22"/>
                <w:lang w:val="en-US"/>
              </w:rPr>
              <w:t xml:space="preserve">., </w:t>
            </w:r>
            <w:proofErr w:type="spellStart"/>
            <w:r w:rsidRPr="00087EC9">
              <w:rPr>
                <w:sz w:val="22"/>
                <w:szCs w:val="22"/>
                <w:lang w:val="en-US"/>
              </w:rPr>
              <w:t>Микшер</w:t>
            </w:r>
            <w:proofErr w:type="spellEnd"/>
            <w:r w:rsidRPr="00087EC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87EC9">
              <w:rPr>
                <w:sz w:val="22"/>
                <w:szCs w:val="22"/>
                <w:lang w:val="en-US"/>
              </w:rPr>
              <w:t>усилитель</w:t>
            </w:r>
            <w:proofErr w:type="spellEnd"/>
            <w:r w:rsidRPr="00087EC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87EC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87EC9">
              <w:rPr>
                <w:sz w:val="22"/>
                <w:szCs w:val="22"/>
                <w:lang w:val="en-US"/>
              </w:rPr>
              <w:t xml:space="preserve"> TA-1120 в </w:t>
            </w:r>
            <w:proofErr w:type="spellStart"/>
            <w:r w:rsidRPr="00087EC9">
              <w:rPr>
                <w:sz w:val="22"/>
                <w:szCs w:val="22"/>
                <w:lang w:val="en-US"/>
              </w:rPr>
              <w:t>комплекте</w:t>
            </w:r>
            <w:proofErr w:type="spellEnd"/>
            <w:r w:rsidRPr="00087EC9">
              <w:rPr>
                <w:sz w:val="22"/>
                <w:szCs w:val="22"/>
                <w:lang w:val="en-US"/>
              </w:rPr>
              <w:t xml:space="preserve"> - 1 </w:t>
            </w:r>
            <w:proofErr w:type="spellStart"/>
            <w:r w:rsidRPr="00087EC9">
              <w:rPr>
                <w:sz w:val="22"/>
                <w:szCs w:val="22"/>
                <w:lang w:val="en-US"/>
              </w:rPr>
              <w:t>шт</w:t>
            </w:r>
            <w:proofErr w:type="spellEnd"/>
            <w:r w:rsidRPr="00087EC9">
              <w:rPr>
                <w:sz w:val="22"/>
                <w:szCs w:val="22"/>
                <w:lang w:val="en-US"/>
              </w:rPr>
              <w:t xml:space="preserve">.  </w:t>
            </w:r>
            <w:r w:rsidRPr="00087EC9">
              <w:rPr>
                <w:sz w:val="22"/>
                <w:szCs w:val="22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714D2F" w14:textId="77777777" w:rsidR="00087EC9" w:rsidRPr="00087EC9" w:rsidRDefault="00087EC9" w:rsidP="008B4AAA">
            <w:pPr>
              <w:pStyle w:val="Style214"/>
              <w:ind w:firstLine="0"/>
              <w:rPr>
                <w:sz w:val="22"/>
                <w:szCs w:val="22"/>
              </w:rPr>
            </w:pPr>
            <w:r w:rsidRPr="00087EC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87EC9">
              <w:rPr>
                <w:sz w:val="22"/>
                <w:szCs w:val="22"/>
              </w:rPr>
              <w:t>Прилукская</w:t>
            </w:r>
            <w:proofErr w:type="spellEnd"/>
            <w:r w:rsidRPr="00087EC9">
              <w:rPr>
                <w:sz w:val="22"/>
                <w:szCs w:val="22"/>
              </w:rPr>
              <w:t xml:space="preserve">, д. 3, лит. </w:t>
            </w:r>
            <w:r w:rsidRPr="00087EC9">
              <w:rPr>
                <w:sz w:val="22"/>
                <w:szCs w:val="22"/>
                <w:lang w:val="en-US"/>
              </w:rPr>
              <w:t>А</w:t>
            </w:r>
          </w:p>
        </w:tc>
      </w:tr>
      <w:tr w:rsidR="00087EC9" w:rsidRPr="00087EC9" w14:paraId="38156086" w14:textId="77777777" w:rsidTr="008B4AAA">
        <w:tc>
          <w:tcPr>
            <w:tcW w:w="7797" w:type="dxa"/>
            <w:shd w:val="clear" w:color="auto" w:fill="auto"/>
          </w:tcPr>
          <w:p w14:paraId="067224A5" w14:textId="77777777" w:rsidR="00087EC9" w:rsidRPr="00087EC9" w:rsidRDefault="00087EC9" w:rsidP="008B4AAA">
            <w:pPr>
              <w:pStyle w:val="Style214"/>
              <w:ind w:firstLine="0"/>
              <w:rPr>
                <w:sz w:val="22"/>
                <w:szCs w:val="22"/>
              </w:rPr>
            </w:pPr>
            <w:r w:rsidRPr="00087EC9">
              <w:rPr>
                <w:sz w:val="22"/>
                <w:szCs w:val="22"/>
              </w:rPr>
              <w:t xml:space="preserve">Ауд. 517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7E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87EC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трибуна аудиторная - 1 шт., доска аудиторная - 1 шт., Моноблок </w:t>
            </w:r>
            <w:r w:rsidRPr="00087EC9">
              <w:rPr>
                <w:sz w:val="22"/>
                <w:szCs w:val="22"/>
                <w:lang w:val="en-US"/>
              </w:rPr>
              <w:t>Acer</w:t>
            </w:r>
            <w:r w:rsidRPr="00087EC9">
              <w:rPr>
                <w:sz w:val="22"/>
                <w:szCs w:val="22"/>
              </w:rPr>
              <w:t xml:space="preserve"> </w:t>
            </w:r>
            <w:r w:rsidRPr="00087EC9">
              <w:rPr>
                <w:sz w:val="22"/>
                <w:szCs w:val="22"/>
                <w:lang w:val="en-US"/>
              </w:rPr>
              <w:t>Aspire</w:t>
            </w:r>
            <w:r w:rsidRPr="00087EC9">
              <w:rPr>
                <w:sz w:val="22"/>
                <w:szCs w:val="22"/>
              </w:rPr>
              <w:t xml:space="preserve"> </w:t>
            </w:r>
            <w:r w:rsidRPr="00087EC9">
              <w:rPr>
                <w:sz w:val="22"/>
                <w:szCs w:val="22"/>
                <w:lang w:val="en-US"/>
              </w:rPr>
              <w:t>Z</w:t>
            </w:r>
            <w:r w:rsidRPr="00087EC9">
              <w:rPr>
                <w:sz w:val="22"/>
                <w:szCs w:val="22"/>
              </w:rPr>
              <w:t xml:space="preserve">1811 </w:t>
            </w:r>
            <w:r w:rsidRPr="00087EC9">
              <w:rPr>
                <w:sz w:val="22"/>
                <w:szCs w:val="22"/>
                <w:lang w:val="en-US"/>
              </w:rPr>
              <w:t>Intel</w:t>
            </w:r>
            <w:r w:rsidRPr="00087EC9">
              <w:rPr>
                <w:sz w:val="22"/>
                <w:szCs w:val="22"/>
              </w:rPr>
              <w:t xml:space="preserve"> </w:t>
            </w:r>
            <w:r w:rsidRPr="00087EC9">
              <w:rPr>
                <w:sz w:val="22"/>
                <w:szCs w:val="22"/>
                <w:lang w:val="en-US"/>
              </w:rPr>
              <w:t>Core</w:t>
            </w:r>
            <w:r w:rsidRPr="00087EC9">
              <w:rPr>
                <w:sz w:val="22"/>
                <w:szCs w:val="22"/>
              </w:rPr>
              <w:t xml:space="preserve"> </w:t>
            </w:r>
            <w:proofErr w:type="spellStart"/>
            <w:r w:rsidRPr="00087E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7EC9">
              <w:rPr>
                <w:sz w:val="22"/>
                <w:szCs w:val="22"/>
              </w:rPr>
              <w:t>5-2400</w:t>
            </w:r>
            <w:r w:rsidRPr="00087EC9">
              <w:rPr>
                <w:sz w:val="22"/>
                <w:szCs w:val="22"/>
                <w:lang w:val="en-US"/>
              </w:rPr>
              <w:t>S</w:t>
            </w:r>
            <w:r w:rsidRPr="00087EC9">
              <w:rPr>
                <w:sz w:val="22"/>
                <w:szCs w:val="22"/>
              </w:rPr>
              <w:t>@2.50</w:t>
            </w:r>
            <w:r w:rsidRPr="00087EC9">
              <w:rPr>
                <w:sz w:val="22"/>
                <w:szCs w:val="22"/>
                <w:lang w:val="en-US"/>
              </w:rPr>
              <w:t>GHz</w:t>
            </w:r>
            <w:r w:rsidRPr="00087EC9">
              <w:rPr>
                <w:sz w:val="22"/>
                <w:szCs w:val="22"/>
              </w:rPr>
              <w:t>/4</w:t>
            </w:r>
            <w:r w:rsidRPr="00087EC9">
              <w:rPr>
                <w:sz w:val="22"/>
                <w:szCs w:val="22"/>
                <w:lang w:val="en-US"/>
              </w:rPr>
              <w:t>Gb</w:t>
            </w:r>
            <w:r w:rsidRPr="00087EC9">
              <w:rPr>
                <w:sz w:val="22"/>
                <w:szCs w:val="22"/>
              </w:rPr>
              <w:t>/1</w:t>
            </w:r>
            <w:r w:rsidRPr="00087EC9">
              <w:rPr>
                <w:sz w:val="22"/>
                <w:szCs w:val="22"/>
                <w:lang w:val="en-US"/>
              </w:rPr>
              <w:t>Tb</w:t>
            </w:r>
            <w:r w:rsidRPr="00087EC9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087EC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87EC9">
              <w:rPr>
                <w:sz w:val="22"/>
                <w:szCs w:val="22"/>
              </w:rPr>
              <w:t xml:space="preserve"> </w:t>
            </w:r>
            <w:r w:rsidRPr="00087EC9">
              <w:rPr>
                <w:sz w:val="22"/>
                <w:szCs w:val="22"/>
                <w:lang w:val="en-US"/>
              </w:rPr>
              <w:t>TA</w:t>
            </w:r>
            <w:r w:rsidRPr="00087EC9">
              <w:rPr>
                <w:sz w:val="22"/>
                <w:szCs w:val="22"/>
              </w:rPr>
              <w:t xml:space="preserve">-1120 - 1 шт., Акустическая система </w:t>
            </w:r>
            <w:r w:rsidRPr="00087EC9">
              <w:rPr>
                <w:sz w:val="22"/>
                <w:szCs w:val="22"/>
                <w:lang w:val="en-US"/>
              </w:rPr>
              <w:t>Hi</w:t>
            </w:r>
            <w:r w:rsidRPr="00087EC9">
              <w:rPr>
                <w:sz w:val="22"/>
                <w:szCs w:val="22"/>
              </w:rPr>
              <w:t>-</w:t>
            </w:r>
            <w:r w:rsidRPr="00087EC9">
              <w:rPr>
                <w:sz w:val="22"/>
                <w:szCs w:val="22"/>
                <w:lang w:val="en-US"/>
              </w:rPr>
              <w:t>Fi</w:t>
            </w:r>
            <w:r w:rsidRPr="00087EC9">
              <w:rPr>
                <w:sz w:val="22"/>
                <w:szCs w:val="22"/>
              </w:rPr>
              <w:t xml:space="preserve"> </w:t>
            </w:r>
            <w:r w:rsidRPr="00087EC9">
              <w:rPr>
                <w:sz w:val="22"/>
                <w:szCs w:val="22"/>
                <w:lang w:val="en-US"/>
              </w:rPr>
              <w:t>PRO</w:t>
            </w:r>
            <w:r w:rsidRPr="00087EC9">
              <w:rPr>
                <w:sz w:val="22"/>
                <w:szCs w:val="22"/>
              </w:rPr>
              <w:t xml:space="preserve"> </w:t>
            </w:r>
            <w:r w:rsidRPr="00087EC9">
              <w:rPr>
                <w:sz w:val="22"/>
                <w:szCs w:val="22"/>
                <w:lang w:val="en-US"/>
              </w:rPr>
              <w:t>MASK</w:t>
            </w:r>
            <w:r w:rsidRPr="00087EC9">
              <w:rPr>
                <w:sz w:val="22"/>
                <w:szCs w:val="22"/>
              </w:rPr>
              <w:t>6</w:t>
            </w:r>
            <w:r w:rsidRPr="00087EC9">
              <w:rPr>
                <w:sz w:val="22"/>
                <w:szCs w:val="22"/>
                <w:lang w:val="en-US"/>
              </w:rPr>
              <w:t>T</w:t>
            </w:r>
            <w:r w:rsidRPr="00087EC9">
              <w:rPr>
                <w:sz w:val="22"/>
                <w:szCs w:val="22"/>
              </w:rPr>
              <w:t>-</w:t>
            </w:r>
            <w:r w:rsidRPr="00087EC9">
              <w:rPr>
                <w:sz w:val="22"/>
                <w:szCs w:val="22"/>
                <w:lang w:val="en-US"/>
              </w:rPr>
              <w:t>W</w:t>
            </w:r>
            <w:r w:rsidRPr="00087EC9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087EC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87EC9">
              <w:rPr>
                <w:sz w:val="22"/>
                <w:szCs w:val="22"/>
              </w:rPr>
              <w:t xml:space="preserve"> </w:t>
            </w:r>
            <w:r w:rsidRPr="00087EC9">
              <w:rPr>
                <w:sz w:val="22"/>
                <w:szCs w:val="22"/>
                <w:lang w:val="en-US"/>
              </w:rPr>
              <w:t>x</w:t>
            </w:r>
            <w:r w:rsidRPr="00087EC9">
              <w:rPr>
                <w:sz w:val="22"/>
                <w:szCs w:val="22"/>
              </w:rPr>
              <w:t xml:space="preserve"> 400 - 1 шт., Экран </w:t>
            </w:r>
            <w:r w:rsidRPr="00087EC9">
              <w:rPr>
                <w:sz w:val="22"/>
                <w:szCs w:val="22"/>
                <w:lang w:val="en-US"/>
              </w:rPr>
              <w:t>Lumen</w:t>
            </w:r>
            <w:r w:rsidRPr="00087EC9">
              <w:rPr>
                <w:sz w:val="22"/>
                <w:szCs w:val="22"/>
              </w:rPr>
              <w:t xml:space="preserve"> </w:t>
            </w:r>
            <w:r w:rsidRPr="00087EC9">
              <w:rPr>
                <w:sz w:val="22"/>
                <w:szCs w:val="22"/>
                <w:lang w:val="en-US"/>
              </w:rPr>
              <w:t>Master</w:t>
            </w:r>
            <w:r w:rsidRPr="00087EC9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F48EC1" w14:textId="77777777" w:rsidR="00087EC9" w:rsidRPr="00087EC9" w:rsidRDefault="00087EC9" w:rsidP="008B4AAA">
            <w:pPr>
              <w:pStyle w:val="Style214"/>
              <w:ind w:firstLine="0"/>
              <w:rPr>
                <w:sz w:val="22"/>
                <w:szCs w:val="22"/>
              </w:rPr>
            </w:pPr>
            <w:r w:rsidRPr="00087EC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87EC9">
              <w:rPr>
                <w:sz w:val="22"/>
                <w:szCs w:val="22"/>
              </w:rPr>
              <w:t>Прилукская</w:t>
            </w:r>
            <w:proofErr w:type="spellEnd"/>
            <w:r w:rsidRPr="00087EC9">
              <w:rPr>
                <w:sz w:val="22"/>
                <w:szCs w:val="22"/>
              </w:rPr>
              <w:t xml:space="preserve">, д. 3, лит. </w:t>
            </w:r>
            <w:r w:rsidRPr="00087EC9">
              <w:rPr>
                <w:sz w:val="22"/>
                <w:szCs w:val="22"/>
                <w:lang w:val="en-US"/>
              </w:rPr>
              <w:t>А</w:t>
            </w:r>
          </w:p>
        </w:tc>
      </w:tr>
      <w:tr w:rsidR="00087EC9" w:rsidRPr="00087EC9" w14:paraId="21B9C3BD" w14:textId="77777777" w:rsidTr="008B4AAA">
        <w:tc>
          <w:tcPr>
            <w:tcW w:w="7797" w:type="dxa"/>
            <w:shd w:val="clear" w:color="auto" w:fill="auto"/>
          </w:tcPr>
          <w:p w14:paraId="2724C96D" w14:textId="77777777" w:rsidR="00087EC9" w:rsidRPr="00087EC9" w:rsidRDefault="00087EC9" w:rsidP="008B4AAA">
            <w:pPr>
              <w:pStyle w:val="Style214"/>
              <w:ind w:firstLine="0"/>
              <w:rPr>
                <w:sz w:val="22"/>
                <w:szCs w:val="22"/>
              </w:rPr>
            </w:pPr>
            <w:r w:rsidRPr="00087EC9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087EC9">
              <w:rPr>
                <w:sz w:val="22"/>
                <w:szCs w:val="22"/>
              </w:rPr>
              <w:t>шт</w:t>
            </w:r>
            <w:proofErr w:type="gramStart"/>
            <w:r w:rsidRPr="00087EC9">
              <w:rPr>
                <w:sz w:val="22"/>
                <w:szCs w:val="22"/>
              </w:rPr>
              <w:t>.Э</w:t>
            </w:r>
            <w:proofErr w:type="gramEnd"/>
            <w:r w:rsidRPr="00087EC9">
              <w:rPr>
                <w:sz w:val="22"/>
                <w:szCs w:val="22"/>
              </w:rPr>
              <w:t>кран</w:t>
            </w:r>
            <w:proofErr w:type="spellEnd"/>
            <w:r w:rsidRPr="00087EC9">
              <w:rPr>
                <w:sz w:val="22"/>
                <w:szCs w:val="22"/>
              </w:rPr>
              <w:t xml:space="preserve"> переносной </w:t>
            </w:r>
            <w:r w:rsidRPr="00087EC9">
              <w:rPr>
                <w:sz w:val="22"/>
                <w:szCs w:val="22"/>
                <w:lang w:val="en-US"/>
              </w:rPr>
              <w:t>Consul</w:t>
            </w:r>
            <w:r w:rsidRPr="00087EC9">
              <w:rPr>
                <w:sz w:val="22"/>
                <w:szCs w:val="22"/>
              </w:rPr>
              <w:t xml:space="preserve"> </w:t>
            </w:r>
            <w:r w:rsidRPr="00087EC9">
              <w:rPr>
                <w:sz w:val="22"/>
                <w:szCs w:val="22"/>
                <w:lang w:val="en-US"/>
              </w:rPr>
              <w:t>AV</w:t>
            </w:r>
            <w:r w:rsidRPr="00087EC9">
              <w:rPr>
                <w:sz w:val="22"/>
                <w:szCs w:val="22"/>
              </w:rPr>
              <w:t xml:space="preserve"> (1:1) 70/70" 178*178 </w:t>
            </w:r>
            <w:r w:rsidRPr="00087EC9">
              <w:rPr>
                <w:sz w:val="22"/>
                <w:szCs w:val="22"/>
                <w:lang w:val="en-US"/>
              </w:rPr>
              <w:t>MW</w:t>
            </w:r>
            <w:r w:rsidRPr="00087EC9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087EC9">
              <w:rPr>
                <w:sz w:val="22"/>
                <w:szCs w:val="22"/>
                <w:lang w:val="en-US"/>
              </w:rPr>
              <w:t>Solo</w:t>
            </w:r>
            <w:r w:rsidRPr="00087EC9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087EC9">
              <w:rPr>
                <w:sz w:val="22"/>
                <w:szCs w:val="22"/>
              </w:rPr>
              <w:t>сост.:монитор</w:t>
            </w:r>
            <w:proofErr w:type="spellEnd"/>
            <w:r w:rsidRPr="00087EC9">
              <w:rPr>
                <w:sz w:val="22"/>
                <w:szCs w:val="22"/>
              </w:rPr>
              <w:t xml:space="preserve"> </w:t>
            </w:r>
            <w:r w:rsidRPr="00087EC9">
              <w:rPr>
                <w:sz w:val="22"/>
                <w:szCs w:val="22"/>
                <w:lang w:val="en-US"/>
              </w:rPr>
              <w:t>Samsung</w:t>
            </w:r>
            <w:r w:rsidRPr="00087EC9">
              <w:rPr>
                <w:sz w:val="22"/>
                <w:szCs w:val="22"/>
              </w:rPr>
              <w:t xml:space="preserve"> Е1920 </w:t>
            </w:r>
            <w:r w:rsidRPr="00087EC9">
              <w:rPr>
                <w:sz w:val="22"/>
                <w:szCs w:val="22"/>
                <w:lang w:val="en-US"/>
              </w:rPr>
              <w:t>NR</w:t>
            </w:r>
            <w:r w:rsidRPr="00087EC9">
              <w:rPr>
                <w:sz w:val="22"/>
                <w:szCs w:val="22"/>
              </w:rPr>
              <w:t>+сист.</w:t>
            </w:r>
            <w:proofErr w:type="spellStart"/>
            <w:r w:rsidRPr="00087EC9">
              <w:rPr>
                <w:sz w:val="22"/>
                <w:szCs w:val="22"/>
              </w:rPr>
              <w:t>блок+клав</w:t>
            </w:r>
            <w:proofErr w:type="spellEnd"/>
            <w:r w:rsidRPr="00087EC9">
              <w:rPr>
                <w:sz w:val="22"/>
                <w:szCs w:val="22"/>
              </w:rPr>
              <w:t xml:space="preserve">.+мышь) - 1 шт., Колонки </w:t>
            </w:r>
            <w:r w:rsidRPr="00087EC9">
              <w:rPr>
                <w:sz w:val="22"/>
                <w:szCs w:val="22"/>
                <w:lang w:val="en-US"/>
              </w:rPr>
              <w:t>DEFENDER</w:t>
            </w:r>
            <w:r w:rsidRPr="00087EC9">
              <w:rPr>
                <w:sz w:val="22"/>
                <w:szCs w:val="22"/>
              </w:rPr>
              <w:t xml:space="preserve"> </w:t>
            </w:r>
            <w:r w:rsidRPr="00087EC9">
              <w:rPr>
                <w:sz w:val="22"/>
                <w:szCs w:val="22"/>
                <w:lang w:val="en-US"/>
              </w:rPr>
              <w:t>MERCURY</w:t>
            </w:r>
            <w:r w:rsidRPr="00087EC9">
              <w:rPr>
                <w:sz w:val="22"/>
                <w:szCs w:val="22"/>
              </w:rPr>
              <w:t xml:space="preserve"> 35 </w:t>
            </w:r>
            <w:r w:rsidRPr="00087EC9">
              <w:rPr>
                <w:sz w:val="22"/>
                <w:szCs w:val="22"/>
                <w:lang w:val="en-US"/>
              </w:rPr>
              <w:t>MK</w:t>
            </w:r>
            <w:r w:rsidRPr="00087EC9">
              <w:rPr>
                <w:sz w:val="22"/>
                <w:szCs w:val="22"/>
              </w:rPr>
              <w:t>-</w:t>
            </w:r>
            <w:r w:rsidRPr="00087EC9">
              <w:rPr>
                <w:sz w:val="22"/>
                <w:szCs w:val="22"/>
                <w:lang w:val="en-US"/>
              </w:rPr>
              <w:t>II</w:t>
            </w:r>
            <w:r w:rsidRPr="00087EC9">
              <w:rPr>
                <w:sz w:val="22"/>
                <w:szCs w:val="22"/>
              </w:rPr>
              <w:t xml:space="preserve"> </w:t>
            </w:r>
            <w:r w:rsidRPr="00087EC9">
              <w:rPr>
                <w:sz w:val="22"/>
                <w:szCs w:val="22"/>
                <w:lang w:val="en-US"/>
              </w:rPr>
              <w:t>Brown</w:t>
            </w:r>
            <w:r w:rsidRPr="00087EC9">
              <w:rPr>
                <w:sz w:val="22"/>
                <w:szCs w:val="22"/>
              </w:rPr>
              <w:t xml:space="preserve"> </w:t>
            </w:r>
            <w:r w:rsidRPr="00087EC9">
              <w:rPr>
                <w:sz w:val="22"/>
                <w:szCs w:val="22"/>
                <w:lang w:val="en-US"/>
              </w:rPr>
              <w:t>box</w:t>
            </w:r>
            <w:r w:rsidRPr="00087EC9">
              <w:rPr>
                <w:sz w:val="22"/>
                <w:szCs w:val="22"/>
              </w:rPr>
              <w:t xml:space="preserve"> . 2*20</w:t>
            </w:r>
            <w:r w:rsidRPr="00087EC9">
              <w:rPr>
                <w:sz w:val="22"/>
                <w:szCs w:val="22"/>
                <w:lang w:val="en-US"/>
              </w:rPr>
              <w:t>w</w:t>
            </w:r>
            <w:r w:rsidRPr="00087EC9">
              <w:rPr>
                <w:sz w:val="22"/>
                <w:szCs w:val="22"/>
              </w:rPr>
              <w:t xml:space="preserve"> </w:t>
            </w:r>
            <w:r w:rsidRPr="00087EC9">
              <w:rPr>
                <w:sz w:val="22"/>
                <w:szCs w:val="22"/>
                <w:lang w:val="en-US"/>
              </w:rPr>
              <w:t>RMS</w:t>
            </w:r>
            <w:r w:rsidRPr="00087EC9">
              <w:rPr>
                <w:sz w:val="22"/>
                <w:szCs w:val="22"/>
              </w:rPr>
              <w:t xml:space="preserve"> </w:t>
            </w:r>
            <w:r w:rsidRPr="00087EC9">
              <w:rPr>
                <w:sz w:val="22"/>
                <w:szCs w:val="22"/>
                <w:lang w:val="en-US"/>
              </w:rPr>
              <w:t>Brown</w:t>
            </w:r>
            <w:r w:rsidRPr="00087EC9">
              <w:rPr>
                <w:sz w:val="22"/>
                <w:szCs w:val="22"/>
              </w:rPr>
              <w:t xml:space="preserve"> Дерево - 1 шт., Коммутатор </w:t>
            </w:r>
            <w:r w:rsidRPr="00087EC9">
              <w:rPr>
                <w:sz w:val="22"/>
                <w:szCs w:val="22"/>
                <w:lang w:val="en-US"/>
              </w:rPr>
              <w:t>HP</w:t>
            </w:r>
            <w:r w:rsidRPr="00087EC9">
              <w:rPr>
                <w:sz w:val="22"/>
                <w:szCs w:val="22"/>
              </w:rPr>
              <w:t xml:space="preserve"> </w:t>
            </w:r>
            <w:proofErr w:type="spellStart"/>
            <w:r w:rsidRPr="00087EC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87EC9">
              <w:rPr>
                <w:sz w:val="22"/>
                <w:szCs w:val="22"/>
              </w:rPr>
              <w:t xml:space="preserve"> </w:t>
            </w:r>
            <w:proofErr w:type="spellStart"/>
            <w:r w:rsidRPr="00087EC9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087EC9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087EC9">
              <w:rPr>
                <w:sz w:val="22"/>
                <w:szCs w:val="22"/>
              </w:rPr>
              <w:t>Некс</w:t>
            </w:r>
            <w:proofErr w:type="spellEnd"/>
            <w:r w:rsidRPr="00087EC9">
              <w:rPr>
                <w:sz w:val="22"/>
                <w:szCs w:val="22"/>
              </w:rPr>
              <w:t xml:space="preserve"> </w:t>
            </w:r>
            <w:proofErr w:type="spellStart"/>
            <w:r w:rsidRPr="00087EC9">
              <w:rPr>
                <w:sz w:val="22"/>
                <w:szCs w:val="22"/>
              </w:rPr>
              <w:t>Оптима</w:t>
            </w:r>
            <w:proofErr w:type="spellEnd"/>
            <w:r w:rsidRPr="00087EC9">
              <w:rPr>
                <w:sz w:val="22"/>
                <w:szCs w:val="22"/>
              </w:rPr>
              <w:t xml:space="preserve">" в </w:t>
            </w:r>
            <w:proofErr w:type="spellStart"/>
            <w:r w:rsidRPr="00087EC9">
              <w:rPr>
                <w:sz w:val="22"/>
                <w:szCs w:val="22"/>
              </w:rPr>
              <w:t>составе:Процессор</w:t>
            </w:r>
            <w:proofErr w:type="spellEnd"/>
            <w:r w:rsidRPr="00087EC9">
              <w:rPr>
                <w:sz w:val="22"/>
                <w:szCs w:val="22"/>
              </w:rPr>
              <w:t xml:space="preserve"> с </w:t>
            </w:r>
            <w:proofErr w:type="spellStart"/>
            <w:r w:rsidRPr="00087EC9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087EC9">
              <w:rPr>
                <w:sz w:val="22"/>
                <w:szCs w:val="22"/>
              </w:rPr>
              <w:t xml:space="preserve"> </w:t>
            </w:r>
            <w:proofErr w:type="spellStart"/>
            <w:r w:rsidRPr="00087EC9">
              <w:rPr>
                <w:sz w:val="22"/>
                <w:szCs w:val="22"/>
              </w:rPr>
              <w:t>память,Жесткий</w:t>
            </w:r>
            <w:proofErr w:type="spellEnd"/>
            <w:r w:rsidRPr="00087EC9">
              <w:rPr>
                <w:sz w:val="22"/>
                <w:szCs w:val="22"/>
              </w:rPr>
              <w:t xml:space="preserve"> </w:t>
            </w:r>
            <w:proofErr w:type="spellStart"/>
            <w:r w:rsidRPr="00087EC9">
              <w:rPr>
                <w:sz w:val="22"/>
                <w:szCs w:val="22"/>
              </w:rPr>
              <w:t>диск,Материнская</w:t>
            </w:r>
            <w:proofErr w:type="spellEnd"/>
            <w:r w:rsidRPr="00087EC9">
              <w:rPr>
                <w:sz w:val="22"/>
                <w:szCs w:val="22"/>
              </w:rPr>
              <w:t xml:space="preserve"> </w:t>
            </w:r>
            <w:proofErr w:type="spellStart"/>
            <w:r w:rsidRPr="00087EC9">
              <w:rPr>
                <w:sz w:val="22"/>
                <w:szCs w:val="22"/>
              </w:rPr>
              <w:t>плата,Корпус</w:t>
            </w:r>
            <w:proofErr w:type="spellEnd"/>
            <w:r w:rsidRPr="00087EC9">
              <w:rPr>
                <w:sz w:val="22"/>
                <w:szCs w:val="22"/>
              </w:rPr>
              <w:t xml:space="preserve"> с блоком </w:t>
            </w:r>
            <w:proofErr w:type="spellStart"/>
            <w:r w:rsidRPr="00087EC9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087EC9">
              <w:rPr>
                <w:sz w:val="22"/>
                <w:szCs w:val="22"/>
              </w:rPr>
              <w:t xml:space="preserve"> - 20 шт., Моноблок </w:t>
            </w:r>
            <w:r w:rsidRPr="00087EC9">
              <w:rPr>
                <w:sz w:val="22"/>
                <w:szCs w:val="22"/>
                <w:lang w:val="en-US"/>
              </w:rPr>
              <w:t>ACER</w:t>
            </w:r>
            <w:r w:rsidRPr="00087EC9">
              <w:rPr>
                <w:sz w:val="22"/>
                <w:szCs w:val="22"/>
              </w:rPr>
              <w:t xml:space="preserve"> </w:t>
            </w:r>
            <w:r w:rsidRPr="00087EC9">
              <w:rPr>
                <w:sz w:val="22"/>
                <w:szCs w:val="22"/>
                <w:lang w:val="en-US"/>
              </w:rPr>
              <w:t>Aspire</w:t>
            </w:r>
            <w:r w:rsidRPr="00087EC9">
              <w:rPr>
                <w:sz w:val="22"/>
                <w:szCs w:val="22"/>
              </w:rPr>
              <w:t xml:space="preserve"> </w:t>
            </w:r>
            <w:r w:rsidRPr="00087EC9">
              <w:rPr>
                <w:sz w:val="22"/>
                <w:szCs w:val="22"/>
                <w:lang w:val="en-US"/>
              </w:rPr>
              <w:t>Z</w:t>
            </w:r>
            <w:r w:rsidRPr="00087EC9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087EC9">
              <w:rPr>
                <w:sz w:val="22"/>
                <w:szCs w:val="22"/>
                <w:lang w:val="en-US"/>
              </w:rPr>
              <w:t>Panasonic</w:t>
            </w:r>
            <w:r w:rsidRPr="00087EC9">
              <w:rPr>
                <w:sz w:val="22"/>
                <w:szCs w:val="22"/>
              </w:rPr>
              <w:t xml:space="preserve"> </w:t>
            </w:r>
            <w:r w:rsidRPr="00087EC9">
              <w:rPr>
                <w:sz w:val="22"/>
                <w:szCs w:val="22"/>
                <w:lang w:val="en-US"/>
              </w:rPr>
              <w:t>PT</w:t>
            </w:r>
            <w:r w:rsidRPr="00087EC9">
              <w:rPr>
                <w:sz w:val="22"/>
                <w:szCs w:val="22"/>
              </w:rPr>
              <w:t>-</w:t>
            </w:r>
            <w:r w:rsidRPr="00087EC9">
              <w:rPr>
                <w:sz w:val="22"/>
                <w:szCs w:val="22"/>
                <w:lang w:val="en-US"/>
              </w:rPr>
              <w:t>VX</w:t>
            </w:r>
            <w:r w:rsidRPr="00087EC9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501EC8" w14:textId="77777777" w:rsidR="00087EC9" w:rsidRPr="00087EC9" w:rsidRDefault="00087EC9" w:rsidP="008B4AAA">
            <w:pPr>
              <w:pStyle w:val="Style214"/>
              <w:ind w:firstLine="0"/>
              <w:rPr>
                <w:sz w:val="22"/>
                <w:szCs w:val="22"/>
              </w:rPr>
            </w:pPr>
            <w:r w:rsidRPr="00087EC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87EC9">
              <w:rPr>
                <w:sz w:val="22"/>
                <w:szCs w:val="22"/>
              </w:rPr>
              <w:t>Прилукская</w:t>
            </w:r>
            <w:proofErr w:type="spellEnd"/>
            <w:r w:rsidRPr="00087EC9">
              <w:rPr>
                <w:sz w:val="22"/>
                <w:szCs w:val="22"/>
              </w:rPr>
              <w:t xml:space="preserve">, д. 3, лит. </w:t>
            </w:r>
            <w:r w:rsidRPr="00087EC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Кооперация торговых предприятий: формы, виды, особенности.</w:t>
            </w:r>
          </w:p>
        </w:tc>
      </w:tr>
      <w:tr w:rsidR="009E6058" w14:paraId="77468EFB" w14:textId="77777777" w:rsidTr="00F00293">
        <w:tc>
          <w:tcPr>
            <w:tcW w:w="562" w:type="dxa"/>
          </w:tcPr>
          <w:p w14:paraId="095710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C32E34A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Ассортимент: определение, виды и свойства.</w:t>
            </w:r>
          </w:p>
        </w:tc>
      </w:tr>
      <w:tr w:rsidR="009E6058" w14:paraId="038E3E3A" w14:textId="77777777" w:rsidTr="00F00293">
        <w:tc>
          <w:tcPr>
            <w:tcW w:w="562" w:type="dxa"/>
          </w:tcPr>
          <w:p w14:paraId="68E832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EDA30C8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Классификация предприятий торговли. Особенности логистики различных видов торговых предприятий.</w:t>
            </w:r>
          </w:p>
        </w:tc>
      </w:tr>
      <w:tr w:rsidR="009E6058" w14:paraId="1296E487" w14:textId="77777777" w:rsidTr="00F00293">
        <w:tc>
          <w:tcPr>
            <w:tcW w:w="562" w:type="dxa"/>
          </w:tcPr>
          <w:p w14:paraId="02F5FB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1B1F1D2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Логистическая инфраструктура в торговле: состав и роль в функционировании торговых предприятий.</w:t>
            </w:r>
          </w:p>
        </w:tc>
      </w:tr>
      <w:tr w:rsidR="009E6058" w14:paraId="318BEA47" w14:textId="77777777" w:rsidTr="00F00293">
        <w:tc>
          <w:tcPr>
            <w:tcW w:w="562" w:type="dxa"/>
          </w:tcPr>
          <w:p w14:paraId="41C9D4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6E45B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размещения торговых объектов.</w:t>
            </w:r>
          </w:p>
        </w:tc>
      </w:tr>
      <w:tr w:rsidR="009E6058" w14:paraId="28BD53C2" w14:textId="77777777" w:rsidTr="00F00293">
        <w:tc>
          <w:tcPr>
            <w:tcW w:w="562" w:type="dxa"/>
          </w:tcPr>
          <w:p w14:paraId="5FA780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7FAB9F9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Особенности различных форм предприятий розничной торговли.</w:t>
            </w:r>
          </w:p>
        </w:tc>
      </w:tr>
      <w:tr w:rsidR="009E6058" w14:paraId="340F38DD" w14:textId="77777777" w:rsidTr="00F00293">
        <w:tc>
          <w:tcPr>
            <w:tcW w:w="562" w:type="dxa"/>
          </w:tcPr>
          <w:p w14:paraId="02430C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137C862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Влияние правовых основ регулирования деятельности торговых предприятий на их логистическую деятельность.</w:t>
            </w:r>
          </w:p>
        </w:tc>
      </w:tr>
      <w:tr w:rsidR="009E6058" w14:paraId="4A307B50" w14:textId="77777777" w:rsidTr="00F00293">
        <w:tc>
          <w:tcPr>
            <w:tcW w:w="562" w:type="dxa"/>
          </w:tcPr>
          <w:p w14:paraId="470537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E3F3712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Информационные системы в логистике торговых предприятий.</w:t>
            </w:r>
          </w:p>
        </w:tc>
      </w:tr>
      <w:tr w:rsidR="009E6058" w14:paraId="40D837D9" w14:textId="77777777" w:rsidTr="00F00293">
        <w:tc>
          <w:tcPr>
            <w:tcW w:w="562" w:type="dxa"/>
          </w:tcPr>
          <w:p w14:paraId="40F79A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5F7DCA2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Торговое предприятие как субъект рынка: основные признаки и характеристики.</w:t>
            </w:r>
          </w:p>
        </w:tc>
      </w:tr>
      <w:tr w:rsidR="009E6058" w14:paraId="002DA1BF" w14:textId="77777777" w:rsidTr="00F00293">
        <w:tc>
          <w:tcPr>
            <w:tcW w:w="562" w:type="dxa"/>
          </w:tcPr>
          <w:p w14:paraId="41E369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C5551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внутримагазинной логистики. Мерчандайзинг.</w:t>
            </w:r>
          </w:p>
        </w:tc>
      </w:tr>
      <w:tr w:rsidR="009E6058" w14:paraId="6647BFDD" w14:textId="77777777" w:rsidTr="00F00293">
        <w:tc>
          <w:tcPr>
            <w:tcW w:w="562" w:type="dxa"/>
          </w:tcPr>
          <w:p w14:paraId="71A2C6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CB7125A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Влияние факторов развития торговли на логистическую деятельность торговых предприятий.</w:t>
            </w:r>
          </w:p>
        </w:tc>
      </w:tr>
      <w:tr w:rsidR="009E6058" w14:paraId="5BF20DDE" w14:textId="77777777" w:rsidTr="00F00293">
        <w:tc>
          <w:tcPr>
            <w:tcW w:w="562" w:type="dxa"/>
          </w:tcPr>
          <w:p w14:paraId="699871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853A51D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Понятие и роль торговли в современной экономике. Воздействие макроэкономической среды на логистику торговых предприятий.</w:t>
            </w:r>
          </w:p>
        </w:tc>
      </w:tr>
      <w:tr w:rsidR="009E6058" w14:paraId="431D026E" w14:textId="77777777" w:rsidTr="00F00293">
        <w:tc>
          <w:tcPr>
            <w:tcW w:w="562" w:type="dxa"/>
          </w:tcPr>
          <w:p w14:paraId="700AF0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EBF7C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Задачи логистики торговых предприятий.</w:t>
            </w:r>
          </w:p>
        </w:tc>
      </w:tr>
      <w:tr w:rsidR="009E6058" w14:paraId="3CB21A97" w14:textId="77777777" w:rsidTr="00F00293">
        <w:tc>
          <w:tcPr>
            <w:tcW w:w="562" w:type="dxa"/>
          </w:tcPr>
          <w:p w14:paraId="4AF31C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BABE6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логистики торговых предприятий.</w:t>
            </w:r>
          </w:p>
        </w:tc>
      </w:tr>
      <w:tr w:rsidR="009E6058" w14:paraId="3EE68B37" w14:textId="77777777" w:rsidTr="00F00293">
        <w:tc>
          <w:tcPr>
            <w:tcW w:w="562" w:type="dxa"/>
          </w:tcPr>
          <w:p w14:paraId="17B2D6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2D6A0E0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Влияние методов оптовой и розничной продажи товаров на организацию логистики торговых предприятий.</w:t>
            </w:r>
          </w:p>
        </w:tc>
      </w:tr>
      <w:tr w:rsidR="009E6058" w14:paraId="7FC5EBAC" w14:textId="77777777" w:rsidTr="00F00293">
        <w:tc>
          <w:tcPr>
            <w:tcW w:w="562" w:type="dxa"/>
          </w:tcPr>
          <w:p w14:paraId="2D778E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EA8760E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Объекты логистического управления в деятельности торговых предприятий.</w:t>
            </w:r>
          </w:p>
        </w:tc>
      </w:tr>
      <w:tr w:rsidR="009E6058" w14:paraId="4909307D" w14:textId="77777777" w:rsidTr="00F00293">
        <w:tc>
          <w:tcPr>
            <w:tcW w:w="562" w:type="dxa"/>
          </w:tcPr>
          <w:p w14:paraId="66EF17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D693AFE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Организация логистики продаж и обслуживания потребителей.</w:t>
            </w:r>
          </w:p>
        </w:tc>
      </w:tr>
      <w:tr w:rsidR="009E6058" w14:paraId="4E23A1AF" w14:textId="77777777" w:rsidTr="00F00293">
        <w:tc>
          <w:tcPr>
            <w:tcW w:w="562" w:type="dxa"/>
          </w:tcPr>
          <w:p w14:paraId="0095FB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4EFC9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Логистические функции распределительного центра.</w:t>
            </w:r>
          </w:p>
        </w:tc>
      </w:tr>
      <w:tr w:rsidR="009E6058" w14:paraId="73487722" w14:textId="77777777" w:rsidTr="00F00293">
        <w:tc>
          <w:tcPr>
            <w:tcW w:w="562" w:type="dxa"/>
          </w:tcPr>
          <w:p w14:paraId="47FE88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ABC424F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Логистическое обслуживание потребителей. Показатели качества логистического обслуживания в торговле.</w:t>
            </w:r>
          </w:p>
        </w:tc>
      </w:tr>
      <w:tr w:rsidR="009E6058" w14:paraId="0D137533" w14:textId="77777777" w:rsidTr="00F00293">
        <w:tc>
          <w:tcPr>
            <w:tcW w:w="562" w:type="dxa"/>
          </w:tcPr>
          <w:p w14:paraId="3E0F5A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E10943A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Понятие функционального цикла логистики. Стадии функционального цикла логистики торгового предприятия.</w:t>
            </w:r>
          </w:p>
        </w:tc>
      </w:tr>
      <w:tr w:rsidR="009E6058" w14:paraId="151FB98D" w14:textId="77777777" w:rsidTr="00F00293">
        <w:tc>
          <w:tcPr>
            <w:tcW w:w="562" w:type="dxa"/>
          </w:tcPr>
          <w:p w14:paraId="3E83F0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6A9A4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Логистическая модель торгового предприятия.</w:t>
            </w:r>
          </w:p>
        </w:tc>
      </w:tr>
      <w:tr w:rsidR="009E6058" w14:paraId="0D1821D1" w14:textId="77777777" w:rsidTr="00F00293">
        <w:tc>
          <w:tcPr>
            <w:tcW w:w="562" w:type="dxa"/>
          </w:tcPr>
          <w:p w14:paraId="7D1DFF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2EE5AA5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Особенности различных форм предприятий оптовой торговли.</w:t>
            </w:r>
          </w:p>
        </w:tc>
      </w:tr>
      <w:tr w:rsidR="009E6058" w14:paraId="465E939D" w14:textId="77777777" w:rsidTr="00F00293">
        <w:tc>
          <w:tcPr>
            <w:tcW w:w="562" w:type="dxa"/>
          </w:tcPr>
          <w:p w14:paraId="71D619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D998A62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Особенности размещения товаров на/в торговом оборудовании.</w:t>
            </w:r>
          </w:p>
        </w:tc>
      </w:tr>
      <w:tr w:rsidR="009E6058" w14:paraId="2D4E3C54" w14:textId="77777777" w:rsidTr="00F00293">
        <w:tc>
          <w:tcPr>
            <w:tcW w:w="562" w:type="dxa"/>
          </w:tcPr>
          <w:p w14:paraId="3551C8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D930C5E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Внутренние и внешние факторы структуризации логистики торговых предприятий.</w:t>
            </w:r>
          </w:p>
        </w:tc>
      </w:tr>
      <w:tr w:rsidR="009E6058" w14:paraId="304BE52A" w14:textId="77777777" w:rsidTr="00F00293">
        <w:tc>
          <w:tcPr>
            <w:tcW w:w="562" w:type="dxa"/>
          </w:tcPr>
          <w:p w14:paraId="2D6D35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1AE8C5E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Субъекты логистики торговых предприятий. Основные принципы их взаимодействия.</w:t>
            </w:r>
          </w:p>
        </w:tc>
      </w:tr>
      <w:tr w:rsidR="009E6058" w14:paraId="50B623AC" w14:textId="77777777" w:rsidTr="00F00293">
        <w:tc>
          <w:tcPr>
            <w:tcW w:w="562" w:type="dxa"/>
          </w:tcPr>
          <w:p w14:paraId="6AA34F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61F7AC9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Оцените логистические процессы торгового предприятия с точки зрения обеспечения эффективного взаимодействия субъектов хозяйственных связей и оптимизации логистической системы самого торгового предприятия.</w:t>
            </w:r>
          </w:p>
        </w:tc>
      </w:tr>
      <w:tr w:rsidR="009E6058" w14:paraId="1AA4B801" w14:textId="77777777" w:rsidTr="00F00293">
        <w:tc>
          <w:tcPr>
            <w:tcW w:w="562" w:type="dxa"/>
          </w:tcPr>
          <w:p w14:paraId="76834F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6836ACB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На основании каких критериев специалисты по закупкам торговых предприятий проводят оценку поставщиков?</w:t>
            </w:r>
          </w:p>
        </w:tc>
      </w:tr>
      <w:tr w:rsidR="009E6058" w14:paraId="71F3275A" w14:textId="77777777" w:rsidTr="00F00293">
        <w:tc>
          <w:tcPr>
            <w:tcW w:w="562" w:type="dxa"/>
          </w:tcPr>
          <w:p w14:paraId="3C33B2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642F664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Оцените влияние особенностей логистики различных видов торговых предприятий на формирование структуры рынков и конкурентной среды.</w:t>
            </w:r>
          </w:p>
        </w:tc>
      </w:tr>
      <w:tr w:rsidR="009E6058" w14:paraId="602925A3" w14:textId="77777777" w:rsidTr="00F00293">
        <w:tc>
          <w:tcPr>
            <w:tcW w:w="562" w:type="dxa"/>
          </w:tcPr>
          <w:p w14:paraId="18399D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5588667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Обоснуйте выбор торговым предприятием того или иного метода управления запасами.</w:t>
            </w:r>
          </w:p>
        </w:tc>
      </w:tr>
      <w:tr w:rsidR="009E6058" w14:paraId="719E612E" w14:textId="77777777" w:rsidTr="00F00293">
        <w:tc>
          <w:tcPr>
            <w:tcW w:w="562" w:type="dxa"/>
          </w:tcPr>
          <w:p w14:paraId="2595C0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D1033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21C2C">
              <w:rPr>
                <w:sz w:val="23"/>
                <w:szCs w:val="23"/>
              </w:rPr>
              <w:t xml:space="preserve">Обоснуйте влияние управления ассортиментом товаров на конкурентоспособность торгового предприятия на рынке. </w:t>
            </w:r>
            <w:proofErr w:type="spellStart"/>
            <w:r>
              <w:rPr>
                <w:sz w:val="23"/>
                <w:szCs w:val="23"/>
                <w:lang w:val="en-US"/>
              </w:rPr>
              <w:t>Оцените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категорийного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во взаимодействии ритейлеров и производителей.</w:t>
            </w:r>
          </w:p>
        </w:tc>
      </w:tr>
      <w:tr w:rsidR="009E6058" w14:paraId="00453CE1" w14:textId="77777777" w:rsidTr="00F00293">
        <w:tc>
          <w:tcPr>
            <w:tcW w:w="562" w:type="dxa"/>
          </w:tcPr>
          <w:p w14:paraId="64031B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641AAE0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Оцените место логистических издержек в структуре затрат торгового предприятия. Объясните влияние оптимизации затрат на логистику на взаимодействие торгового предприятия с поставщиками и покупателями.</w:t>
            </w:r>
          </w:p>
        </w:tc>
      </w:tr>
      <w:tr w:rsidR="009E6058" w14:paraId="6C7C9E70" w14:textId="77777777" w:rsidTr="00F00293">
        <w:tc>
          <w:tcPr>
            <w:tcW w:w="562" w:type="dxa"/>
          </w:tcPr>
          <w:p w14:paraId="7B3D2D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50C1B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21C2C">
              <w:rPr>
                <w:sz w:val="23"/>
                <w:szCs w:val="23"/>
              </w:rPr>
              <w:t xml:space="preserve">Обоснуйте выбор технологии обработки грузов в распределительных центрах торговых предприятий. </w:t>
            </w:r>
            <w:r>
              <w:rPr>
                <w:sz w:val="23"/>
                <w:szCs w:val="23"/>
                <w:lang w:val="en-US"/>
              </w:rPr>
              <w:t xml:space="preserve">На </w:t>
            </w:r>
            <w:proofErr w:type="spellStart"/>
            <w:r>
              <w:rPr>
                <w:sz w:val="23"/>
                <w:szCs w:val="23"/>
                <w:lang w:val="en-US"/>
              </w:rPr>
              <w:t>каких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условиях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базируется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данный выбор?</w:t>
            </w:r>
          </w:p>
        </w:tc>
      </w:tr>
      <w:tr w:rsidR="009E6058" w14:paraId="1C5A7398" w14:textId="77777777" w:rsidTr="00F00293">
        <w:tc>
          <w:tcPr>
            <w:tcW w:w="562" w:type="dxa"/>
          </w:tcPr>
          <w:p w14:paraId="03D714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D4C1F52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Оцените воздействие применения информационных систем и технологий и инноваций в логистике торговых предприятий на конкурентные позиции торговых предприятий на рынке и его взаимодействие с поставщиками и покупателями.</w:t>
            </w:r>
          </w:p>
        </w:tc>
      </w:tr>
      <w:tr w:rsidR="009E6058" w14:paraId="616437D2" w14:textId="77777777" w:rsidTr="00F00293">
        <w:tc>
          <w:tcPr>
            <w:tcW w:w="562" w:type="dxa"/>
          </w:tcPr>
          <w:p w14:paraId="551149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3488D5F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Оцените роль тары и упаковки на формирование спроса на товары торгового предприятия, учитывая особенности поведения потребителей.</w:t>
            </w:r>
          </w:p>
        </w:tc>
      </w:tr>
      <w:tr w:rsidR="009E6058" w14:paraId="2EB4B8B1" w14:textId="77777777" w:rsidTr="00F00293">
        <w:tc>
          <w:tcPr>
            <w:tcW w:w="562" w:type="dxa"/>
          </w:tcPr>
          <w:p w14:paraId="5CBE69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FF46ADF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Оцените значение распределительного центра в логистической цепи поставок.</w:t>
            </w:r>
          </w:p>
        </w:tc>
      </w:tr>
      <w:tr w:rsidR="009E6058" w14:paraId="29663789" w14:textId="77777777" w:rsidTr="00F00293">
        <w:tc>
          <w:tcPr>
            <w:tcW w:w="562" w:type="dxa"/>
          </w:tcPr>
          <w:p w14:paraId="661E23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D3D72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21C2C">
              <w:rPr>
                <w:sz w:val="23"/>
                <w:szCs w:val="23"/>
              </w:rPr>
              <w:t xml:space="preserve">Обоснуйте выбор торговым предприятием выбор места размещения торгового оборудования.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Объясните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какие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влияют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принятие этого решения?</w:t>
            </w:r>
          </w:p>
        </w:tc>
      </w:tr>
      <w:tr w:rsidR="009E6058" w14:paraId="45FBB658" w14:textId="77777777" w:rsidTr="00F00293">
        <w:tc>
          <w:tcPr>
            <w:tcW w:w="562" w:type="dxa"/>
          </w:tcPr>
          <w:p w14:paraId="516D5B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B6CBF81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Оцените влияние на управление материальным потоком торгового предприятия особенностей его взаимодействия с внешней средой.</w:t>
            </w:r>
          </w:p>
        </w:tc>
      </w:tr>
      <w:tr w:rsidR="009E6058" w14:paraId="120CE746" w14:textId="77777777" w:rsidTr="00F00293">
        <w:tc>
          <w:tcPr>
            <w:tcW w:w="562" w:type="dxa"/>
          </w:tcPr>
          <w:p w14:paraId="648F18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0B81BBC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Оцените воздействие логистических характеристик товарного ассортимента торгового предприятия на организацию его взаимодействия с контрагентами на рынке.</w:t>
            </w:r>
          </w:p>
        </w:tc>
      </w:tr>
      <w:tr w:rsidR="009E6058" w14:paraId="24ED8E5B" w14:textId="77777777" w:rsidTr="00F00293">
        <w:tc>
          <w:tcPr>
            <w:tcW w:w="562" w:type="dxa"/>
          </w:tcPr>
          <w:p w14:paraId="141112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DEFD5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21C2C">
              <w:rPr>
                <w:sz w:val="23"/>
                <w:szCs w:val="23"/>
              </w:rPr>
              <w:t xml:space="preserve">Оцените влияние различных факторов на формирование спроса на товары торгового предприятия. </w:t>
            </w:r>
            <w:proofErr w:type="spellStart"/>
            <w:r>
              <w:rPr>
                <w:sz w:val="23"/>
                <w:szCs w:val="23"/>
                <w:lang w:val="en-US"/>
              </w:rPr>
              <w:t>Проанализируйте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спроса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зависящие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от характера его проявления.</w:t>
            </w:r>
          </w:p>
        </w:tc>
      </w:tr>
      <w:tr w:rsidR="009E6058" w14:paraId="3199C1D3" w14:textId="77777777" w:rsidTr="00F00293">
        <w:tc>
          <w:tcPr>
            <w:tcW w:w="562" w:type="dxa"/>
          </w:tcPr>
          <w:p w14:paraId="487AFC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13DF982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Проанализируйте логистическую систему торгового предприятия с учётом воздействия на него макроэкономической среды.</w:t>
            </w:r>
          </w:p>
        </w:tc>
      </w:tr>
      <w:tr w:rsidR="009E6058" w14:paraId="6143FFB3" w14:textId="77777777" w:rsidTr="00F00293">
        <w:tc>
          <w:tcPr>
            <w:tcW w:w="562" w:type="dxa"/>
          </w:tcPr>
          <w:p w14:paraId="72AD8E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73041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21C2C">
              <w:rPr>
                <w:sz w:val="23"/>
                <w:szCs w:val="23"/>
              </w:rPr>
              <w:t xml:space="preserve">Проанализируйте и дайте оценку влияния выбора торгового формата на логистику торговых предприятий.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форматов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торговли.</w:t>
            </w:r>
          </w:p>
        </w:tc>
      </w:tr>
      <w:tr w:rsidR="009E6058" w14:paraId="1F3C531F" w14:textId="77777777" w:rsidTr="00F00293">
        <w:tc>
          <w:tcPr>
            <w:tcW w:w="562" w:type="dxa"/>
          </w:tcPr>
          <w:p w14:paraId="08B572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4042CED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Проанализируйте движение потоков по отношению к логистической системе торгового предприятия, учитывая его положение в цепочке поставок.</w:t>
            </w:r>
          </w:p>
        </w:tc>
      </w:tr>
      <w:tr w:rsidR="009E6058" w14:paraId="4D4DFAD6" w14:textId="77777777" w:rsidTr="00F00293">
        <w:tc>
          <w:tcPr>
            <w:tcW w:w="562" w:type="dxa"/>
          </w:tcPr>
          <w:p w14:paraId="684D89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1A5B644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Объясните основные принципы взаимодействия торгового предприятия с поставщиками в зависимости от степени дифференциации закупаемого товара и его воздействия на прибыльность торгового предприятия.</w:t>
            </w:r>
          </w:p>
        </w:tc>
      </w:tr>
      <w:tr w:rsidR="009E6058" w14:paraId="7CD24ED6" w14:textId="77777777" w:rsidTr="00F00293">
        <w:tc>
          <w:tcPr>
            <w:tcW w:w="562" w:type="dxa"/>
          </w:tcPr>
          <w:p w14:paraId="439CBD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F0DBB2B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Объясните, в чём заключается роль и принцип формирования ассортиментной матрицы в управлении ассортиментом торгового предприятия?</w:t>
            </w:r>
          </w:p>
        </w:tc>
      </w:tr>
      <w:tr w:rsidR="009E6058" w14:paraId="2A9510D2" w14:textId="77777777" w:rsidTr="00F00293">
        <w:tc>
          <w:tcPr>
            <w:tcW w:w="562" w:type="dxa"/>
          </w:tcPr>
          <w:p w14:paraId="2B276F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2EAF3BB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Оцените поведение торгового предприятия на различных этапах закупочной логистики.</w:t>
            </w:r>
          </w:p>
        </w:tc>
      </w:tr>
      <w:tr w:rsidR="009E6058" w14:paraId="283BE20F" w14:textId="77777777" w:rsidTr="00F00293">
        <w:tc>
          <w:tcPr>
            <w:tcW w:w="562" w:type="dxa"/>
          </w:tcPr>
          <w:p w14:paraId="33B311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7B2FA5E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Обоснуйте наличие торговых посредников в доведении продукции от производителя к потребителю.</w:t>
            </w:r>
          </w:p>
        </w:tc>
      </w:tr>
      <w:tr w:rsidR="009E6058" w14:paraId="00492E38" w14:textId="77777777" w:rsidTr="00F00293">
        <w:tc>
          <w:tcPr>
            <w:tcW w:w="562" w:type="dxa"/>
          </w:tcPr>
          <w:p w14:paraId="1C5C21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5768E99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Объясните, в чём заключаются преимущества и недостатки использования собственных торговых марок торговыми предприятиями для всех субъектов хозяйственных связей.</w:t>
            </w:r>
          </w:p>
        </w:tc>
      </w:tr>
      <w:tr w:rsidR="009E6058" w14:paraId="1ACF1D56" w14:textId="77777777" w:rsidTr="00F00293">
        <w:tc>
          <w:tcPr>
            <w:tcW w:w="562" w:type="dxa"/>
          </w:tcPr>
          <w:p w14:paraId="127EDB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7B30B8E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Охарактеризуйте методы закупки товаров торговым предприятием, зависящие от количества участников процесса товародвижения, их размещения, условий поставки и транспортировки.</w:t>
            </w:r>
          </w:p>
        </w:tc>
      </w:tr>
      <w:tr w:rsidR="009E6058" w14:paraId="76EAB3D6" w14:textId="77777777" w:rsidTr="00F00293">
        <w:tc>
          <w:tcPr>
            <w:tcW w:w="562" w:type="dxa"/>
          </w:tcPr>
          <w:p w14:paraId="16A534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AE0A36F" w14:textId="77777777" w:rsidR="009E6058" w:rsidRPr="00421C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Объясните, в чём заключаются особенности управления запасами на предприятиях торговли.</w:t>
            </w:r>
          </w:p>
        </w:tc>
      </w:tr>
      <w:tr w:rsidR="009E6058" w14:paraId="460B3D1E" w14:textId="77777777" w:rsidTr="00F00293">
        <w:tc>
          <w:tcPr>
            <w:tcW w:w="562" w:type="dxa"/>
          </w:tcPr>
          <w:p w14:paraId="250202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930F3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21C2C">
              <w:rPr>
                <w:sz w:val="23"/>
                <w:szCs w:val="23"/>
              </w:rPr>
              <w:t xml:space="preserve">Приведите пример формирования торговыми предприятиями возвратных потоков и управления ими. </w:t>
            </w:r>
            <w:r>
              <w:rPr>
                <w:sz w:val="23"/>
                <w:szCs w:val="23"/>
                <w:lang w:val="en-US"/>
              </w:rPr>
              <w:t xml:space="preserve">На </w:t>
            </w:r>
            <w:proofErr w:type="spellStart"/>
            <w:r>
              <w:rPr>
                <w:sz w:val="23"/>
                <w:szCs w:val="23"/>
                <w:lang w:val="en-US"/>
              </w:rPr>
              <w:t>какой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фазе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логистического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цикла торгового предприятия это происходит?</w:t>
            </w:r>
          </w:p>
        </w:tc>
      </w:tr>
    </w:tbl>
    <w:p w14:paraId="7DAFBE47" w14:textId="4CE6EA24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1B144AA" w14:textId="77777777" w:rsidR="00421C2C" w:rsidRDefault="00421C2C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21C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18A40294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703B2EB" w14:textId="77777777" w:rsidR="00421C2C" w:rsidRDefault="00421C2C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21C2C" w14:paraId="5A1C9382" w14:textId="77777777" w:rsidTr="00801458">
        <w:tc>
          <w:tcPr>
            <w:tcW w:w="2336" w:type="dxa"/>
          </w:tcPr>
          <w:p w14:paraId="4C518DAB" w14:textId="77777777" w:rsidR="005D65A5" w:rsidRPr="00421C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1C2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21C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1C2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21C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1C2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21C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1C2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21C2C" w14:paraId="07658034" w14:textId="77777777" w:rsidTr="00801458">
        <w:tc>
          <w:tcPr>
            <w:tcW w:w="2336" w:type="dxa"/>
          </w:tcPr>
          <w:p w14:paraId="1553D698" w14:textId="78F29BFB" w:rsidR="005D65A5" w:rsidRPr="00421C2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21C2C" w:rsidRDefault="007478E0" w:rsidP="00801458">
            <w:pPr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21C2C" w:rsidRDefault="007478E0" w:rsidP="00801458">
            <w:pPr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21C2C" w:rsidRDefault="007478E0" w:rsidP="00801458">
            <w:pPr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21C2C" w14:paraId="74C3B62C" w14:textId="77777777" w:rsidTr="00801458">
        <w:tc>
          <w:tcPr>
            <w:tcW w:w="2336" w:type="dxa"/>
          </w:tcPr>
          <w:p w14:paraId="38347633" w14:textId="77777777" w:rsidR="005D65A5" w:rsidRPr="00421C2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FA7553F" w14:textId="77777777" w:rsidR="005D65A5" w:rsidRPr="00421C2C" w:rsidRDefault="007478E0" w:rsidP="00801458">
            <w:pPr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17E401B" w14:textId="77777777" w:rsidR="005D65A5" w:rsidRPr="00421C2C" w:rsidRDefault="007478E0" w:rsidP="00801458">
            <w:pPr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36E2D11" w14:textId="77777777" w:rsidR="005D65A5" w:rsidRPr="00421C2C" w:rsidRDefault="007478E0" w:rsidP="00801458">
            <w:pPr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421C2C" w14:paraId="306FE4C0" w14:textId="77777777" w:rsidTr="00801458">
        <w:tc>
          <w:tcPr>
            <w:tcW w:w="2336" w:type="dxa"/>
          </w:tcPr>
          <w:p w14:paraId="13309D63" w14:textId="77777777" w:rsidR="005D65A5" w:rsidRPr="00421C2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B12ABEA" w14:textId="77777777" w:rsidR="005D65A5" w:rsidRPr="00421C2C" w:rsidRDefault="007478E0" w:rsidP="00801458">
            <w:pPr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65A1EC1" w14:textId="77777777" w:rsidR="005D65A5" w:rsidRPr="00421C2C" w:rsidRDefault="007478E0" w:rsidP="00801458">
            <w:pPr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A5A976B" w14:textId="77777777" w:rsidR="005D65A5" w:rsidRPr="00421C2C" w:rsidRDefault="007478E0" w:rsidP="00801458">
            <w:pPr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21C2C" w14:paraId="4F857588" w14:textId="77777777" w:rsidTr="00EA7EEA">
        <w:tc>
          <w:tcPr>
            <w:tcW w:w="562" w:type="dxa"/>
          </w:tcPr>
          <w:p w14:paraId="2622C21C" w14:textId="77777777" w:rsidR="00421C2C" w:rsidRPr="009E6058" w:rsidRDefault="00421C2C" w:rsidP="00EA7EE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E7D7F32" w14:textId="77777777" w:rsidR="00421C2C" w:rsidRPr="00421C2C" w:rsidRDefault="00421C2C" w:rsidP="00EA7EE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1C2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21C2C" w14:paraId="0267C479" w14:textId="77777777" w:rsidTr="00801458">
        <w:tc>
          <w:tcPr>
            <w:tcW w:w="2500" w:type="pct"/>
          </w:tcPr>
          <w:p w14:paraId="37F699C9" w14:textId="77777777" w:rsidR="00B8237E" w:rsidRPr="00421C2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1C2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21C2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1C2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21C2C" w14:paraId="3F240151" w14:textId="77777777" w:rsidTr="00801458">
        <w:tc>
          <w:tcPr>
            <w:tcW w:w="2500" w:type="pct"/>
          </w:tcPr>
          <w:p w14:paraId="61E91592" w14:textId="61A0874C" w:rsidR="00B8237E" w:rsidRPr="00421C2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21C2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21C2C" w:rsidRDefault="005C548A" w:rsidP="00801458">
            <w:pPr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21C2C" w14:paraId="2FE359CC" w14:textId="77777777" w:rsidTr="00801458">
        <w:tc>
          <w:tcPr>
            <w:tcW w:w="2500" w:type="pct"/>
          </w:tcPr>
          <w:p w14:paraId="4FA75D69" w14:textId="77777777" w:rsidR="00B8237E" w:rsidRPr="00421C2C" w:rsidRDefault="00B8237E" w:rsidP="00801458">
            <w:pPr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2B75FCE" w14:textId="77777777" w:rsidR="00B8237E" w:rsidRPr="00421C2C" w:rsidRDefault="005C548A" w:rsidP="00801458">
            <w:pPr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21C2C" w14:paraId="45A97F7E" w14:textId="77777777" w:rsidTr="00801458">
        <w:tc>
          <w:tcPr>
            <w:tcW w:w="2500" w:type="pct"/>
          </w:tcPr>
          <w:p w14:paraId="3FF8B988" w14:textId="77777777" w:rsidR="00B8237E" w:rsidRPr="00421C2C" w:rsidRDefault="00B8237E" w:rsidP="00801458">
            <w:pPr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3F268C1" w14:textId="77777777" w:rsidR="00B8237E" w:rsidRPr="00421C2C" w:rsidRDefault="005C548A" w:rsidP="00801458">
            <w:pPr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21C2C" w14:paraId="1CF72A3C" w14:textId="77777777" w:rsidTr="00801458">
        <w:tc>
          <w:tcPr>
            <w:tcW w:w="2500" w:type="pct"/>
          </w:tcPr>
          <w:p w14:paraId="128CD447" w14:textId="77777777" w:rsidR="00B8237E" w:rsidRPr="00421C2C" w:rsidRDefault="00B8237E" w:rsidP="00801458">
            <w:pPr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FB8508E" w14:textId="77777777" w:rsidR="00B8237E" w:rsidRPr="00421C2C" w:rsidRDefault="005C548A" w:rsidP="00801458">
            <w:pPr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21C2C" w14:paraId="21D74744" w14:textId="77777777" w:rsidTr="00801458">
        <w:tc>
          <w:tcPr>
            <w:tcW w:w="2500" w:type="pct"/>
          </w:tcPr>
          <w:p w14:paraId="511C00AF" w14:textId="77777777" w:rsidR="00B8237E" w:rsidRPr="00421C2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21C2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A531EF4" w14:textId="77777777" w:rsidR="00B8237E" w:rsidRPr="00421C2C" w:rsidRDefault="005C548A" w:rsidP="00801458">
            <w:pPr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21C2C" w14:paraId="39F85D10" w14:textId="77777777" w:rsidTr="00801458">
        <w:tc>
          <w:tcPr>
            <w:tcW w:w="2500" w:type="pct"/>
          </w:tcPr>
          <w:p w14:paraId="5AD5C043" w14:textId="77777777" w:rsidR="00B8237E" w:rsidRPr="00421C2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21C2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53DABE5" w14:textId="77777777" w:rsidR="00B8237E" w:rsidRPr="00421C2C" w:rsidRDefault="005C548A" w:rsidP="00801458">
            <w:pPr>
              <w:rPr>
                <w:rFonts w:ascii="Times New Roman" w:hAnsi="Times New Roman" w:cs="Times New Roman"/>
              </w:rPr>
            </w:pPr>
            <w:r w:rsidRPr="00421C2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066E8A9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C826A3" w14:textId="77777777" w:rsidR="00087EC9" w:rsidRDefault="00087EC9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AE6291" w14:textId="77777777" w:rsidR="003329EE" w:rsidRDefault="003329EE" w:rsidP="00315CA6">
      <w:pPr>
        <w:spacing w:after="0" w:line="240" w:lineRule="auto"/>
      </w:pPr>
      <w:r>
        <w:separator/>
      </w:r>
    </w:p>
  </w:endnote>
  <w:endnote w:type="continuationSeparator" w:id="0">
    <w:p w14:paraId="4D122B7D" w14:textId="77777777" w:rsidR="003329EE" w:rsidRDefault="003329E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918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8C8EBB" w14:textId="77777777" w:rsidR="003329EE" w:rsidRDefault="003329EE" w:rsidP="00315CA6">
      <w:pPr>
        <w:spacing w:after="0" w:line="240" w:lineRule="auto"/>
      </w:pPr>
      <w:r>
        <w:separator/>
      </w:r>
    </w:p>
  </w:footnote>
  <w:footnote w:type="continuationSeparator" w:id="0">
    <w:p w14:paraId="5A188C91" w14:textId="77777777" w:rsidR="003329EE" w:rsidRDefault="003329E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7E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594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29EE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1C2C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1918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66715975.pdf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4598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B%D0%BE%D0%B3%D0%B8%D1%81%D1%82%D0%B8%D0%BA%D0%B0%20%D1%82%D0%BE%D1%80%D0%B3%D0%BE%D0%B2%D1%8B%D1%85%20%D0%BF%D1%80%D0%B5%D0%B4%D0%BF%D1%80%D0%B8%D1%8F%D1%82%D0%B8%D0%B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975529-35DB-42CE-BDE2-74FD97F56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4101</Words>
  <Characters>23379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