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транспортно-складские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01D8C3" w:rsidR="00A77598" w:rsidRPr="00A615AE" w:rsidRDefault="00A615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2D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D1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C2D1B">
              <w:rPr>
                <w:rFonts w:ascii="Times New Roman" w:hAnsi="Times New Roman" w:cs="Times New Roman"/>
                <w:sz w:val="20"/>
                <w:szCs w:val="20"/>
              </w:rPr>
              <w:t>, Шульженко Татьяна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42364B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4B986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EED660" w:rsidR="004475DA" w:rsidRPr="00A615AE" w:rsidRDefault="00A615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125B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FC2B37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CED7A5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2B2A0DC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7B4DC9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E5088B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859CA2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24D85E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5C7C01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A0B324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6AB77F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CBD93D" w:rsidR="00D75436" w:rsidRDefault="000009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A16527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D930BE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FB9ABD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EC7D1E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331AF4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1E9DB3" w:rsidR="00D75436" w:rsidRDefault="000009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6AC8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принципов, способов и приемов построения и управления транспортно-складскими системами в условиях цифровизации логистики и формирование навыков управления операционной логистической деятельностью использованием интеллектуальных технологий разработки, обоснования 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Интеллектуальные транспортно-складские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2376"/>
        <w:gridCol w:w="5257"/>
      </w:tblGrid>
      <w:tr w:rsidR="00751095" w:rsidRPr="000C2D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2D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2D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2D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D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2D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2D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2D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2D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2D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ПК-1.3 - Осуществляет выбор и оценивает применение современных концепций/технологий в логистической деятельности компаний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2D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2D1B">
              <w:rPr>
                <w:rFonts w:ascii="Times New Roman" w:hAnsi="Times New Roman" w:cs="Times New Roman"/>
              </w:rPr>
              <w:t>содержание современных концепций и технологий повышения эффективности выполнения транспортно-складских процессов; структурные и функциональные характеристики транспортно-складских систем и закономерности их изменений в ходе цифровой трансформации логистических процессов</w:t>
            </w:r>
            <w:r w:rsidRPr="000C2D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2D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2D1B">
              <w:rPr>
                <w:rFonts w:ascii="Times New Roman" w:hAnsi="Times New Roman" w:cs="Times New Roman"/>
              </w:rPr>
              <w:t>осуществлять выбор решений по совершенствованию транспортных и складских процессов в операционной логистической деятельности на основе внедрения цифровых технологий и принципов интеллектуального управления; формулировать требования к аналитическому, информационному, инфраструктурному обеспечению интеллектуализации управления транспортно-складскими системами; разрабатывать системы делового администрирования интеллектуальных транспортно-складских процессов</w:t>
            </w:r>
            <w:r w:rsidRPr="000C2D1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C2D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2D1B">
              <w:rPr>
                <w:rFonts w:ascii="Times New Roman" w:hAnsi="Times New Roman" w:cs="Times New Roman"/>
              </w:rPr>
              <w:t>методами оценки эффективности применения современных технологий при выполнении логистических операций в интеллектуальных транспортно-складских системах; приемами разработки программ поэтапной цифровизации и интеллектуализации транспортно-складских систем; инструментарием концептуального и имитационного моделирования транспортных и складских процессов в задачах обоснования решений по управлению операционной логистической деятельностью</w:t>
            </w:r>
            <w:r w:rsidRPr="000C2D1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C2D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2D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2D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2D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2D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(ак</w:t>
            </w:r>
            <w:r w:rsidR="00AE2B1A" w:rsidRPr="000C2D1B">
              <w:rPr>
                <w:rFonts w:ascii="Times New Roman" w:hAnsi="Times New Roman" w:cs="Times New Roman"/>
                <w:b/>
              </w:rPr>
              <w:t>адемические</w:t>
            </w:r>
            <w:r w:rsidRPr="000C2D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2D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2D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2D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2D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2D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2D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2D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2D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2D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2D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2D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1. Системный подход к управлению логистическими функциями складирования и транспортировки.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Декомпозиция логистической системы. Место и роль транспорта и склада в логистической системе. Понятие транспортно-складской системы. Виды и уровни логистической интеграции, их проявление в задачах управления логистическими функциями складирования и транспортировки. Влияние технологическое фактора на содержание задач управления логистическими функциями складирования и транспортировки.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43662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C8A17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2. Организация транспортно-складских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A6F9E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Характеристика форм управления логистическими процессами в транспортно-складской системе. Выбор модели управления транспортно-складской системой. Обоснование степени централизации при управлении транспортно-складской системой. Применение методологии ControlTower при управлении логистическими процессами в транспортно-складских системах: содержание, условия внедрения,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8E360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87D821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B4660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7A94B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E17B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1D5A3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3. Структурные и функциональные характеристики транспортно-складских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D9552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Структура транспортно-складской системы. Виды логистических посредников в транспортно-складских системах. Методы выбора логистических посредников при реализации функций складирования и транспортировки. Интеллектуализация решения задачи выбора логистических посредников в складировании и транспортировке. Цифровые логистические посредники в транспортно-складских системах. Функции транспортно-складских систем с позиций формирования потребительских ценностей, заданного уровня логистического обслуживания, общих логистических издержек.  Взаимосвязь структурно-функциональных характеристик транспортно-складской системы и стратегических целей компании. Влияние структурных и функциональных характеристик транспортно-складской системы на экономические результаты деятельности компании.  Потенциал совершенствования транспортно-складских систем в условиях внедрения принципов интеллектуального управления, цифровизации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65316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DE6D33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0212F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5D1E0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21BE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62AFF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4. Инфраструктурное обеспечение транспортно-складских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C69C7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Складская сеть: конфигурация, параметры, степень централизации размещения запасов. Кросс-докинговые технологии складской грузопереработки. Сравнительные характеристики видов транспорта, способов доставки грузов. Аутсорсинг и инсорсинг транспортных процессов: методы принятия решений. Обоснование решений по формированию интегрированных технологических схем доставки грузов. Применение методов моделирования при разработке решений по выбору конфигурации и пространственных характеристик транспортно-складской сети. Цифровая логистическая инфраструктура транспортно-складских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2DBEC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BC466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A6AD3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0FE8A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9C5C3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495E6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5. Цифровизация процессов операционной логистической деятельности в транспортно-складских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77B16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Многоуровневая модель транспортно-складских процессов компании. Концептуальные модели основных, вспомогательных и управленческих процессов в транспортно-складских системах. Технологический процесс доставки грузов. Типовой технологический процесс складирования и грузопереработки. Интегрированные транспортно-складские процессы. Совершенствование транспортных и складских процессов с применением цифровых технологий. SMART-склад как совокупность подключенных цифровых технологий. Цифровые технологии в транспортных операциях. Логистическая координация транспорта и склада. Сопряжение технологических параметров транспортного и складского процессов. Методы оперативного управления технологическими операциями обслуживания транспортных средств на складских объектах с применением цифровых технологий. Требования к технологическим ресурсам склада (технологические зоны, ПТО, персонал), участвующим в обслуживании прибывающих на склад транспортных средств. Имитационное моделирование процессов обслуживания транспортных средств на складе.  Тайм-слотирование как метод оптимизации параметров транспортно-складских процессов.  Составление графиков прибытия транспортных средств на склад.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9CF5C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4EA7E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C4B72B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3CCD5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F6C7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BA63B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6. Интеллектуализация управления транспортно-складскими системами.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54ED23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Систематизация управленческих задач, решаемых при построении транспортно-складских систем. Интеллектуализация и алгоритмизация управленческих задач в транспортно-складских системах. Понятие и виды интеллектуальных систем. Понятие интеллектуальной транспортно-складской системы.  Основные этапы интеллектуализации транспортно-складских систем. Современные информационные системы управления логистическими функциями складирования и транспортировки: WMS- и TMS-системы. Интеграция систем управления складированием и транспортировкой как этап интеллектуализации транспортно-складских систем. Формирование платформ корпоративного уровня. Интеграция в экосистемы.  Цифровизация процессов и интеллектуализация систем управления логистическими функциями складирования и транспортировки.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A5166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B18F4B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316E7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2498C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6AE6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930B4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7. Аналитическое и информационное обоснование решений в интеллектуальных транспортно-складских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E40C2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Архитектура системы информационного обеспечения управленческих решений в интеллектуальных транспортно-складских системах. Разработка системы информационных триггеров интегрированных транспортно-складских процессов; разметка процессов в рамках моделей AS IS и TO BE.  Современные системы идентификации как необходимое условие прослеживаемости процессов в транспортно-складских системах.  Технологии «больших данных» при подготовке и обосновании решений при управлении транспортно-складскими системами. Применение методов машинного обучения при управлении транспортно-складскими системами. Управления операционной логистической деятельностью на основе «цифровых двойников» транспортно-складского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72460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EB3ECF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54D10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A2BB1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9C36C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1C3E9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8. Информационно-документальные потоки в интеллектуальных транспортно-складских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59BC8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Виды транспортных и товаросопроводительных документов в транспортно-складских системах. Требования внутреннего и международного законодательства к документальному обеспечению транспортно-складских процессов. Современные технологии упрощения документооборота. Технологии смарт-контрактов и блокчейна в системах документального обеспечения транспортно-складских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63533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3D4CC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765E9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D6047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32AD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F483F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9. Деловое администрирование в интеллектуальных транспортно-складских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39D83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Администрирование проектов формирования и развития интеллектуальных транспортно-складских систем компании. Контроллинг логистических бизнес-процессов в складировании и транспортировке. Организация взаимодействия интеллектуальной транспортно-складской системы компании с внешней средой. Риски в интеллектуальной транспортно-складской системе компании. Разработка системы аудита управления транспортно-складскими логистическими процессами на основе сбалансированной системы показателей (ССП, или BSC), а также многоуровневой системы показателей эффективности логистической деятельности (KPI). Адаптация традиционной системы ключевых оценочных показателей логистической деятельности к интеллектуальным транспортно-складским системам. Технические средства контроля параметров процессов в интеллектуальных транспортно-складских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5E718C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6E23A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180CB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6CEA7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F84AD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77A6B" w14:textId="77777777" w:rsidR="004475DA" w:rsidRPr="000C2D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Тема 10. Организационно-экономические механизмы интеллектуализации управления транспортно-складской системой.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03011" w14:textId="77777777" w:rsidR="004475DA" w:rsidRPr="000C2D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D1B">
              <w:rPr>
                <w:sz w:val="22"/>
                <w:szCs w:val="22"/>
                <w:lang w:bidi="ru-RU"/>
              </w:rPr>
              <w:t>Метрики оценки результативности функционирования интеллектуальной транспортно-складской системы. Выбор методов оценки результативности и эффективности интеллектуальной транспортно-складской системы.  Разработка сценариев поэтапной цифровизации и интеллектуализации транспортно-складской системы. Предварительная оценка объема инвестиций на реализацию отдельных этапов внедрения цифровых технологий и интеллектуализации транспортно-складской системы.  Разработка «дорожной карты» интеллектуализации управления транспортно-складской системой.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0C3D0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04A88E" w14:textId="77777777" w:rsidR="004475DA" w:rsidRPr="000C2D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30697" w14:textId="77777777" w:rsidR="004475DA" w:rsidRPr="000C2D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07F6A" w14:textId="77777777" w:rsidR="004475DA" w:rsidRPr="000C2D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2D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2D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2D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2D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2D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2D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2D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2D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2D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2D1B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7"/>
        <w:gridCol w:w="4540"/>
      </w:tblGrid>
      <w:tr w:rsidR="00262CF0" w:rsidRPr="000C2D1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2D1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D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2D1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D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2D1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>Маковецкая-Абрамова О.В., Иванов А.В. Развитие интеллектуальных транспортных систем и придорожного сервиса в современной России / О.В. Маковецкая-Абрамова, А.В. Иванов. – СПб.: Изд-во СПбГЭУ,2019.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2D1B">
                <w:rPr>
                  <w:color w:val="00008B"/>
                  <w:u w:val="single"/>
                </w:rPr>
                <w:t>http://opac.unecon.ru/elibrary ... 80%D1%82%D0%BD%D1%8B%D1%85.pdf</w:t>
              </w:r>
            </w:hyperlink>
          </w:p>
        </w:tc>
      </w:tr>
      <w:tr w:rsidR="00262CF0" w:rsidRPr="000C2D1B" w14:paraId="1865E5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0480E0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>Андрейчиков, А. В. Интеллектуальные информационные системы и методы искусственного интеллекта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учебник / А.В. Андрейчиков, О.Н.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Андрейчикова</w:t>
            </w:r>
            <w:proofErr w:type="spellEnd"/>
            <w:r w:rsidRPr="000C2D1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ИНФРА-М, 2021. — 530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102D1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C2D1B">
                <w:rPr>
                  <w:color w:val="00008B"/>
                  <w:u w:val="single"/>
                </w:rPr>
                <w:t xml:space="preserve">https://znanium.com/catalog/product/1009595 </w:t>
              </w:r>
            </w:hyperlink>
          </w:p>
        </w:tc>
      </w:tr>
      <w:tr w:rsidR="00262CF0" w:rsidRPr="00A615AE" w14:paraId="02D078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2219E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2D1B">
              <w:rPr>
                <w:rFonts w:ascii="Times New Roman" w:hAnsi="Times New Roman" w:cs="Times New Roman"/>
              </w:rPr>
              <w:t>Гаврилова, Т. А. Интеллектуальные технологии в менеджменте: инструменты и системы [Электронный ресурс]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</w:t>
            </w:r>
            <w:proofErr w:type="gramStart"/>
            <w:r w:rsidRPr="000C2D1B">
              <w:rPr>
                <w:rFonts w:ascii="Times New Roman" w:hAnsi="Times New Roman" w:cs="Times New Roman"/>
              </w:rPr>
              <w:t>.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C2D1B">
              <w:rPr>
                <w:rFonts w:ascii="Times New Roman" w:hAnsi="Times New Roman" w:cs="Times New Roman"/>
              </w:rPr>
              <w:t>п</w:t>
            </w:r>
            <w:proofErr w:type="gramEnd"/>
            <w:r w:rsidRPr="000C2D1B">
              <w:rPr>
                <w:rFonts w:ascii="Times New Roman" w:hAnsi="Times New Roman" w:cs="Times New Roman"/>
              </w:rPr>
              <w:t>особие. 2-е изд. / Т. А. Гаврилова, Д. И. Муромцев; Высшая школа менеджмента СПбГУ : Санкт-Петербург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Изд-во «Высшая школа менеджмента»;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Издат</w:t>
            </w:r>
            <w:proofErr w:type="spellEnd"/>
            <w:r w:rsidRPr="000C2D1B">
              <w:rPr>
                <w:rFonts w:ascii="Times New Roman" w:hAnsi="Times New Roman" w:cs="Times New Roman"/>
              </w:rPr>
              <w:t>. дом С.-</w:t>
            </w:r>
            <w:proofErr w:type="spellStart"/>
            <w:r w:rsidRPr="000C2D1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2D1B">
              <w:rPr>
                <w:rFonts w:ascii="Times New Roman" w:hAnsi="Times New Roman" w:cs="Times New Roman"/>
              </w:rPr>
              <w:t xml:space="preserve">. гос. ун-та, 2008. . </w:t>
            </w:r>
            <w:r w:rsidRPr="000C2D1B">
              <w:rPr>
                <w:rFonts w:ascii="Times New Roman" w:hAnsi="Times New Roman" w:cs="Times New Roman"/>
                <w:lang w:val="en-US"/>
              </w:rPr>
              <w:t>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07B8B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C2D1B">
                <w:rPr>
                  <w:color w:val="00008B"/>
                  <w:u w:val="single"/>
                  <w:lang w:val="en-US"/>
                </w:rPr>
                <w:t>https://znanium.com/catalog/product/504514</w:t>
              </w:r>
            </w:hyperlink>
          </w:p>
        </w:tc>
      </w:tr>
      <w:tr w:rsidR="00262CF0" w:rsidRPr="000C2D1B" w14:paraId="5D734F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B86E74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2D1B">
              <w:rPr>
                <w:rFonts w:ascii="Times New Roman" w:hAnsi="Times New Roman" w:cs="Times New Roman"/>
              </w:rPr>
              <w:t>Душкин</w:t>
            </w:r>
            <w:proofErr w:type="spellEnd"/>
            <w:r w:rsidRPr="000C2D1B">
              <w:rPr>
                <w:rFonts w:ascii="Times New Roman" w:hAnsi="Times New Roman" w:cs="Times New Roman"/>
              </w:rPr>
              <w:t xml:space="preserve">, Р. В. Интеллектуальные транспортные системы / Р. В.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Душкин</w:t>
            </w:r>
            <w:proofErr w:type="spellEnd"/>
            <w:r w:rsidRPr="000C2D1B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ДМК Пресс, 2020.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722146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C2D1B">
                <w:rPr>
                  <w:color w:val="00008B"/>
                  <w:u w:val="single"/>
                </w:rPr>
                <w:t xml:space="preserve">https://znanium.com/catalog/product/1225386 </w:t>
              </w:r>
            </w:hyperlink>
          </w:p>
        </w:tc>
      </w:tr>
      <w:tr w:rsidR="00262CF0" w:rsidRPr="000C2D1B" w14:paraId="2AF3AC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554A1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2D1B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0C2D1B">
              <w:rPr>
                <w:rFonts w:ascii="Times New Roman" w:hAnsi="Times New Roman" w:cs="Times New Roman"/>
              </w:rPr>
              <w:t>, В. В. Логистика складирования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учебник / В.В.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Дыбская</w:t>
            </w:r>
            <w:proofErr w:type="spellEnd"/>
            <w:r w:rsidRPr="000C2D1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Инфра-М, 2021. — 559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C6CB8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0C2D1B">
                <w:rPr>
                  <w:color w:val="00008B"/>
                  <w:u w:val="single"/>
                </w:rPr>
                <w:t xml:space="preserve">https://znanium.com/catalog/product/1210077 </w:t>
              </w:r>
            </w:hyperlink>
          </w:p>
        </w:tc>
      </w:tr>
      <w:tr w:rsidR="00262CF0" w:rsidRPr="000C2D1B" w14:paraId="707589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308C85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>Афанасенко, И. Д. Цифровая логистика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учебник для вузов / И. Д. Афанасенко, В. В. Борисова. - Санкт-Петербург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Питер, 2019. - 272 с. - (Серия «Учебник для вузов»). - </w:t>
            </w:r>
            <w:r w:rsidRPr="000C2D1B">
              <w:rPr>
                <w:rFonts w:ascii="Times New Roman" w:hAnsi="Times New Roman" w:cs="Times New Roman"/>
                <w:lang w:val="en-US"/>
              </w:rPr>
              <w:t>ISBN</w:t>
            </w:r>
            <w:r w:rsidRPr="000C2D1B">
              <w:rPr>
                <w:rFonts w:ascii="Times New Roman" w:hAnsi="Times New Roman" w:cs="Times New Roman"/>
              </w:rPr>
              <w:t xml:space="preserve"> 978-5-4461-0791-9. - Текст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BB398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C2D1B">
                <w:rPr>
                  <w:color w:val="00008B"/>
                  <w:u w:val="single"/>
                </w:rPr>
                <w:t xml:space="preserve">https://www.ibooks.ru/bookshelf/358160/reading </w:t>
              </w:r>
            </w:hyperlink>
          </w:p>
        </w:tc>
      </w:tr>
      <w:tr w:rsidR="00262CF0" w:rsidRPr="000C2D1B" w14:paraId="6DD199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2B2DC1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>Герами, В. Д.  Управление транспортными системами. Транспортное обеспечение логистики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учебник и практикум для вузов / В. Д. Герами, А. В. Колик. — 2-е изд.,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испр</w:t>
            </w:r>
            <w:proofErr w:type="spellEnd"/>
            <w:r w:rsidRPr="000C2D1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C2D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D1B">
              <w:rPr>
                <w:rFonts w:ascii="Times New Roman" w:hAnsi="Times New Roman" w:cs="Times New Roman"/>
              </w:rPr>
              <w:t>, 2021. — 533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73A3A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C2D1B">
                <w:rPr>
                  <w:color w:val="00008B"/>
                  <w:u w:val="single"/>
                </w:rPr>
                <w:t>https://urait.ru/bcode/469209</w:t>
              </w:r>
            </w:hyperlink>
          </w:p>
        </w:tc>
      </w:tr>
      <w:tr w:rsidR="00262CF0" w:rsidRPr="000C2D1B" w14:paraId="5C4DDA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F08EA8" w14:textId="77777777" w:rsidR="00262CF0" w:rsidRPr="000C2D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D1B">
              <w:rPr>
                <w:rFonts w:ascii="Times New Roman" w:hAnsi="Times New Roman" w:cs="Times New Roman"/>
              </w:rPr>
              <w:t>Горев, А. Э.  Информационные технологии на транспорте</w:t>
            </w:r>
            <w:proofErr w:type="gramStart"/>
            <w:r w:rsidRPr="000C2D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D1B">
              <w:rPr>
                <w:rFonts w:ascii="Times New Roman" w:hAnsi="Times New Roman" w:cs="Times New Roman"/>
              </w:rPr>
              <w:t xml:space="preserve"> учебник для вузов / А. Э. Горев. — 2-е изд., </w:t>
            </w:r>
            <w:proofErr w:type="spellStart"/>
            <w:r w:rsidRPr="000C2D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C2D1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C2D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D1B">
              <w:rPr>
                <w:rFonts w:ascii="Times New Roman" w:hAnsi="Times New Roman" w:cs="Times New Roman"/>
              </w:rPr>
              <w:t>, 2021.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D803F" w14:textId="77777777" w:rsidR="00262CF0" w:rsidRPr="000C2D1B" w:rsidRDefault="000009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0C2D1B">
                <w:rPr>
                  <w:color w:val="00008B"/>
                  <w:u w:val="single"/>
                </w:rPr>
                <w:t>https://urait.ru/bcode/469381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BCD67F" w14:textId="77777777" w:rsidTr="007B550D">
        <w:tc>
          <w:tcPr>
            <w:tcW w:w="9345" w:type="dxa"/>
          </w:tcPr>
          <w:p w14:paraId="31B458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741D45" w14:textId="77777777" w:rsidTr="007B550D">
        <w:tc>
          <w:tcPr>
            <w:tcW w:w="9345" w:type="dxa"/>
          </w:tcPr>
          <w:p w14:paraId="5D7DBA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A93DF6" w14:textId="77777777" w:rsidTr="007B550D">
        <w:tc>
          <w:tcPr>
            <w:tcW w:w="9345" w:type="dxa"/>
          </w:tcPr>
          <w:p w14:paraId="7093AE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B5EF46" w14:textId="77777777" w:rsidTr="007B550D">
        <w:tc>
          <w:tcPr>
            <w:tcW w:w="9345" w:type="dxa"/>
          </w:tcPr>
          <w:p w14:paraId="33BAFE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09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D6AC8" w:rsidRPr="007D6AC8" w14:paraId="743BEF0F" w14:textId="77777777" w:rsidTr="008B7E52">
        <w:tc>
          <w:tcPr>
            <w:tcW w:w="7797" w:type="dxa"/>
            <w:shd w:val="clear" w:color="auto" w:fill="auto"/>
          </w:tcPr>
          <w:p w14:paraId="07C1F3F7" w14:textId="77777777" w:rsidR="007D6AC8" w:rsidRPr="007D6AC8" w:rsidRDefault="007D6AC8" w:rsidP="008B7E5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A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6B90D31" w14:textId="77777777" w:rsidR="007D6AC8" w:rsidRPr="007D6AC8" w:rsidRDefault="007D6AC8" w:rsidP="008B7E5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6A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D6AC8" w:rsidRPr="007D6AC8" w14:paraId="426E4CA3" w14:textId="77777777" w:rsidTr="008B7E52">
        <w:tc>
          <w:tcPr>
            <w:tcW w:w="7797" w:type="dxa"/>
            <w:shd w:val="clear" w:color="auto" w:fill="auto"/>
          </w:tcPr>
          <w:p w14:paraId="3A4EFF9F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A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AC8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7D6AC8">
              <w:rPr>
                <w:sz w:val="22"/>
                <w:szCs w:val="22"/>
                <w:lang w:val="en-US"/>
              </w:rPr>
              <w:t>Acer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Aspire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Z</w:t>
            </w:r>
            <w:r w:rsidRPr="007D6AC8">
              <w:rPr>
                <w:sz w:val="22"/>
                <w:szCs w:val="22"/>
              </w:rPr>
              <w:t xml:space="preserve">1811 </w:t>
            </w:r>
            <w:r w:rsidRPr="007D6AC8">
              <w:rPr>
                <w:sz w:val="22"/>
                <w:szCs w:val="22"/>
                <w:lang w:val="en-US"/>
              </w:rPr>
              <w:t>Intel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Core</w:t>
            </w:r>
            <w:r w:rsidRPr="007D6AC8">
              <w:rPr>
                <w:sz w:val="22"/>
                <w:szCs w:val="22"/>
              </w:rPr>
              <w:t xml:space="preserve"> </w:t>
            </w:r>
            <w:proofErr w:type="spellStart"/>
            <w:r w:rsidRPr="007D6A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D6AC8">
              <w:rPr>
                <w:sz w:val="22"/>
                <w:szCs w:val="22"/>
              </w:rPr>
              <w:t>5-2400</w:t>
            </w:r>
            <w:r w:rsidRPr="007D6AC8">
              <w:rPr>
                <w:sz w:val="22"/>
                <w:szCs w:val="22"/>
                <w:lang w:val="en-US"/>
              </w:rPr>
              <w:t>S</w:t>
            </w:r>
            <w:r w:rsidRPr="007D6AC8">
              <w:rPr>
                <w:sz w:val="22"/>
                <w:szCs w:val="22"/>
              </w:rPr>
              <w:t>@2.50</w:t>
            </w:r>
            <w:r w:rsidRPr="007D6AC8">
              <w:rPr>
                <w:sz w:val="22"/>
                <w:szCs w:val="22"/>
                <w:lang w:val="en-US"/>
              </w:rPr>
              <w:t>GHz</w:t>
            </w:r>
            <w:r w:rsidRPr="007D6AC8">
              <w:rPr>
                <w:sz w:val="22"/>
                <w:szCs w:val="22"/>
              </w:rPr>
              <w:t>/4</w:t>
            </w:r>
            <w:r w:rsidRPr="007D6AC8">
              <w:rPr>
                <w:sz w:val="22"/>
                <w:szCs w:val="22"/>
                <w:lang w:val="en-US"/>
              </w:rPr>
              <w:t>Gb</w:t>
            </w:r>
            <w:r w:rsidRPr="007D6AC8">
              <w:rPr>
                <w:sz w:val="22"/>
                <w:szCs w:val="22"/>
              </w:rPr>
              <w:t>/1</w:t>
            </w:r>
            <w:r w:rsidRPr="007D6AC8">
              <w:rPr>
                <w:sz w:val="22"/>
                <w:szCs w:val="22"/>
                <w:lang w:val="en-US"/>
              </w:rPr>
              <w:t>Tb</w:t>
            </w:r>
            <w:r w:rsidRPr="007D6AC8">
              <w:rPr>
                <w:sz w:val="22"/>
                <w:szCs w:val="22"/>
              </w:rPr>
              <w:t xml:space="preserve"> - 1 шт.,  Мультимедийный проектор </w:t>
            </w:r>
            <w:r w:rsidRPr="007D6AC8">
              <w:rPr>
                <w:sz w:val="22"/>
                <w:szCs w:val="22"/>
                <w:lang w:val="en-US"/>
              </w:rPr>
              <w:t>NEC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ME</w:t>
            </w:r>
            <w:r w:rsidRPr="007D6AC8">
              <w:rPr>
                <w:sz w:val="22"/>
                <w:szCs w:val="22"/>
              </w:rPr>
              <w:t>401</w:t>
            </w:r>
            <w:r w:rsidRPr="007D6AC8">
              <w:rPr>
                <w:sz w:val="22"/>
                <w:szCs w:val="22"/>
                <w:lang w:val="en-US"/>
              </w:rPr>
              <w:t>X</w:t>
            </w:r>
            <w:r w:rsidRPr="007D6AC8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7D6AC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Compact</w:t>
            </w:r>
            <w:r w:rsidRPr="007D6AC8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7D6AC8">
              <w:rPr>
                <w:sz w:val="22"/>
                <w:szCs w:val="22"/>
              </w:rPr>
              <w:t>вт</w:t>
            </w:r>
            <w:proofErr w:type="spellEnd"/>
            <w:r w:rsidRPr="007D6AC8">
              <w:rPr>
                <w:sz w:val="22"/>
                <w:szCs w:val="22"/>
              </w:rPr>
              <w:t xml:space="preserve"> - 2 шт., Микшер-усилитель 120Вт\100 В </w:t>
            </w:r>
            <w:r w:rsidRPr="007D6AC8">
              <w:rPr>
                <w:sz w:val="22"/>
                <w:szCs w:val="22"/>
                <w:lang w:val="en-US"/>
              </w:rPr>
              <w:t>JPA</w:t>
            </w:r>
            <w:r w:rsidRPr="007D6AC8">
              <w:rPr>
                <w:sz w:val="22"/>
                <w:szCs w:val="22"/>
              </w:rPr>
              <w:t>-1120</w:t>
            </w:r>
            <w:r w:rsidRPr="007D6AC8">
              <w:rPr>
                <w:sz w:val="22"/>
                <w:szCs w:val="22"/>
                <w:lang w:val="en-US"/>
              </w:rPr>
              <w:t>A</w:t>
            </w:r>
            <w:r w:rsidRPr="007D6A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B14344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D6AC8">
              <w:rPr>
                <w:sz w:val="22"/>
                <w:szCs w:val="22"/>
              </w:rPr>
              <w:t>Прилукская</w:t>
            </w:r>
            <w:proofErr w:type="spellEnd"/>
            <w:r w:rsidRPr="007D6AC8">
              <w:rPr>
                <w:sz w:val="22"/>
                <w:szCs w:val="22"/>
              </w:rPr>
              <w:t xml:space="preserve">, д. 3, лит. </w:t>
            </w:r>
            <w:r w:rsidRPr="007D6AC8">
              <w:rPr>
                <w:sz w:val="22"/>
                <w:szCs w:val="22"/>
                <w:lang w:val="en-US"/>
              </w:rPr>
              <w:t>А</w:t>
            </w:r>
          </w:p>
        </w:tc>
      </w:tr>
      <w:tr w:rsidR="007D6AC8" w:rsidRPr="007D6AC8" w14:paraId="2FEF52BF" w14:textId="77777777" w:rsidTr="008B7E52">
        <w:tc>
          <w:tcPr>
            <w:tcW w:w="7797" w:type="dxa"/>
            <w:shd w:val="clear" w:color="auto" w:fill="auto"/>
          </w:tcPr>
          <w:p w14:paraId="1C7EE741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D6AC8">
              <w:rPr>
                <w:sz w:val="22"/>
                <w:szCs w:val="22"/>
              </w:rPr>
              <w:t>комплексом</w:t>
            </w:r>
            <w:proofErr w:type="gramStart"/>
            <w:r w:rsidRPr="007D6AC8">
              <w:rPr>
                <w:sz w:val="22"/>
                <w:szCs w:val="22"/>
              </w:rPr>
              <w:t>.С</w:t>
            </w:r>
            <w:proofErr w:type="gramEnd"/>
            <w:r w:rsidRPr="007D6AC8">
              <w:rPr>
                <w:sz w:val="22"/>
                <w:szCs w:val="22"/>
              </w:rPr>
              <w:t>пециализированная</w:t>
            </w:r>
            <w:proofErr w:type="spellEnd"/>
            <w:r w:rsidRPr="007D6AC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D6AC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D6AC8">
              <w:rPr>
                <w:sz w:val="22"/>
                <w:szCs w:val="22"/>
                <w:lang w:val="en-US"/>
              </w:rPr>
              <w:t>FOX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MIMO</w:t>
            </w:r>
            <w:r w:rsidRPr="007D6AC8">
              <w:rPr>
                <w:sz w:val="22"/>
                <w:szCs w:val="22"/>
              </w:rPr>
              <w:t xml:space="preserve"> 4450 2.8</w:t>
            </w:r>
            <w:proofErr w:type="spellStart"/>
            <w:r w:rsidRPr="007D6AC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D6AC8">
              <w:rPr>
                <w:sz w:val="22"/>
                <w:szCs w:val="22"/>
              </w:rPr>
              <w:t>\4</w:t>
            </w:r>
            <w:proofErr w:type="spellStart"/>
            <w:r w:rsidRPr="007D6AC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D6AC8">
              <w:rPr>
                <w:sz w:val="22"/>
                <w:szCs w:val="22"/>
              </w:rPr>
              <w:t>\500</w:t>
            </w:r>
            <w:r w:rsidRPr="007D6AC8">
              <w:rPr>
                <w:sz w:val="22"/>
                <w:szCs w:val="22"/>
                <w:lang w:val="en-US"/>
              </w:rPr>
              <w:t>GB</w:t>
            </w:r>
            <w:r w:rsidRPr="007D6AC8">
              <w:rPr>
                <w:sz w:val="22"/>
                <w:szCs w:val="22"/>
              </w:rPr>
              <w:t>\</w:t>
            </w:r>
            <w:r w:rsidRPr="007D6AC8">
              <w:rPr>
                <w:sz w:val="22"/>
                <w:szCs w:val="22"/>
                <w:lang w:val="en-US"/>
              </w:rPr>
              <w:t>DVD</w:t>
            </w:r>
            <w:r w:rsidRPr="007D6AC8">
              <w:rPr>
                <w:sz w:val="22"/>
                <w:szCs w:val="22"/>
              </w:rPr>
              <w:t>-</w:t>
            </w:r>
            <w:r w:rsidRPr="007D6AC8">
              <w:rPr>
                <w:sz w:val="22"/>
                <w:szCs w:val="22"/>
                <w:lang w:val="en-US"/>
              </w:rPr>
              <w:t>RW</w:t>
            </w:r>
            <w:r w:rsidRPr="007D6AC8">
              <w:rPr>
                <w:sz w:val="22"/>
                <w:szCs w:val="22"/>
              </w:rPr>
              <w:t>\21.5\</w:t>
            </w:r>
            <w:proofErr w:type="spellStart"/>
            <w:r w:rsidRPr="007D6AC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D6AC8">
              <w:rPr>
                <w:sz w:val="22"/>
                <w:szCs w:val="22"/>
              </w:rPr>
              <w:t>\</w:t>
            </w:r>
            <w:r w:rsidRPr="007D6AC8">
              <w:rPr>
                <w:sz w:val="22"/>
                <w:szCs w:val="22"/>
                <w:lang w:val="en-US"/>
              </w:rPr>
              <w:t>Lan</w:t>
            </w:r>
            <w:r w:rsidRPr="007D6AC8">
              <w:rPr>
                <w:sz w:val="22"/>
                <w:szCs w:val="22"/>
              </w:rPr>
              <w:t xml:space="preserve"> - 16 шт., Проектор </w:t>
            </w:r>
            <w:r w:rsidRPr="007D6AC8">
              <w:rPr>
                <w:sz w:val="22"/>
                <w:szCs w:val="22"/>
                <w:lang w:val="en-US"/>
              </w:rPr>
              <w:t>NEC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NP</w:t>
            </w:r>
            <w:r w:rsidRPr="007D6AC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B7A5A84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D6AC8">
              <w:rPr>
                <w:sz w:val="22"/>
                <w:szCs w:val="22"/>
              </w:rPr>
              <w:t>Прилукская</w:t>
            </w:r>
            <w:proofErr w:type="spellEnd"/>
            <w:r w:rsidRPr="007D6AC8">
              <w:rPr>
                <w:sz w:val="22"/>
                <w:szCs w:val="22"/>
              </w:rPr>
              <w:t xml:space="preserve">, д. 3, лит. </w:t>
            </w:r>
            <w:r w:rsidRPr="007D6AC8">
              <w:rPr>
                <w:sz w:val="22"/>
                <w:szCs w:val="22"/>
                <w:lang w:val="en-US"/>
              </w:rPr>
              <w:t>А</w:t>
            </w:r>
          </w:p>
        </w:tc>
      </w:tr>
      <w:tr w:rsidR="007D6AC8" w:rsidRPr="007D6AC8" w14:paraId="257513BA" w14:textId="77777777" w:rsidTr="008B7E52">
        <w:tc>
          <w:tcPr>
            <w:tcW w:w="7797" w:type="dxa"/>
            <w:shd w:val="clear" w:color="auto" w:fill="auto"/>
          </w:tcPr>
          <w:p w14:paraId="0B46263B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6A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6AC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7D6AC8">
              <w:rPr>
                <w:sz w:val="22"/>
                <w:szCs w:val="22"/>
                <w:lang w:val="en-US"/>
              </w:rPr>
              <w:t>HP</w:t>
            </w:r>
            <w:r w:rsidRPr="007D6AC8">
              <w:rPr>
                <w:sz w:val="22"/>
                <w:szCs w:val="22"/>
              </w:rPr>
              <w:t xml:space="preserve"> 250 </w:t>
            </w:r>
            <w:r w:rsidRPr="007D6AC8">
              <w:rPr>
                <w:sz w:val="22"/>
                <w:szCs w:val="22"/>
                <w:lang w:val="en-US"/>
              </w:rPr>
              <w:t>G</w:t>
            </w:r>
            <w:r w:rsidRPr="007D6AC8">
              <w:rPr>
                <w:sz w:val="22"/>
                <w:szCs w:val="22"/>
              </w:rPr>
              <w:t>6 1</w:t>
            </w:r>
            <w:r w:rsidRPr="007D6AC8">
              <w:rPr>
                <w:sz w:val="22"/>
                <w:szCs w:val="22"/>
                <w:lang w:val="en-US"/>
              </w:rPr>
              <w:t>WY</w:t>
            </w:r>
            <w:r w:rsidRPr="007D6AC8">
              <w:rPr>
                <w:sz w:val="22"/>
                <w:szCs w:val="22"/>
              </w:rPr>
              <w:t>58</w:t>
            </w:r>
            <w:r w:rsidRPr="007D6AC8">
              <w:rPr>
                <w:sz w:val="22"/>
                <w:szCs w:val="22"/>
                <w:lang w:val="en-US"/>
              </w:rPr>
              <w:t>EA</w:t>
            </w:r>
            <w:r w:rsidRPr="007D6AC8">
              <w:rPr>
                <w:sz w:val="22"/>
                <w:szCs w:val="22"/>
              </w:rPr>
              <w:t xml:space="preserve">, Мультимедийный проектор </w:t>
            </w:r>
            <w:r w:rsidRPr="007D6AC8">
              <w:rPr>
                <w:sz w:val="22"/>
                <w:szCs w:val="22"/>
                <w:lang w:val="en-US"/>
              </w:rPr>
              <w:t>LG</w:t>
            </w:r>
            <w:r w:rsidRPr="007D6AC8">
              <w:rPr>
                <w:sz w:val="22"/>
                <w:szCs w:val="22"/>
              </w:rPr>
              <w:t xml:space="preserve"> </w:t>
            </w:r>
            <w:r w:rsidRPr="007D6AC8">
              <w:rPr>
                <w:sz w:val="22"/>
                <w:szCs w:val="22"/>
                <w:lang w:val="en-US"/>
              </w:rPr>
              <w:t>PF</w:t>
            </w:r>
            <w:r w:rsidRPr="007D6AC8">
              <w:rPr>
                <w:sz w:val="22"/>
                <w:szCs w:val="22"/>
              </w:rPr>
              <w:t>1500</w:t>
            </w:r>
            <w:r w:rsidRPr="007D6AC8">
              <w:rPr>
                <w:sz w:val="22"/>
                <w:szCs w:val="22"/>
                <w:lang w:val="en-US"/>
              </w:rPr>
              <w:t>G</w:t>
            </w:r>
            <w:r w:rsidRPr="007D6AC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356BCB" w14:textId="77777777" w:rsidR="007D6AC8" w:rsidRPr="007D6AC8" w:rsidRDefault="007D6AC8" w:rsidP="008B7E52">
            <w:pPr>
              <w:pStyle w:val="Style214"/>
              <w:ind w:firstLine="0"/>
              <w:rPr>
                <w:sz w:val="22"/>
                <w:szCs w:val="22"/>
              </w:rPr>
            </w:pPr>
            <w:r w:rsidRPr="007D6A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D6AC8">
              <w:rPr>
                <w:sz w:val="22"/>
                <w:szCs w:val="22"/>
              </w:rPr>
              <w:t>Прилукская</w:t>
            </w:r>
            <w:proofErr w:type="spellEnd"/>
            <w:r w:rsidRPr="007D6AC8">
              <w:rPr>
                <w:sz w:val="22"/>
                <w:szCs w:val="22"/>
              </w:rPr>
              <w:t xml:space="preserve">, д. 3, лит. </w:t>
            </w:r>
            <w:r w:rsidRPr="007D6A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Принципы декомпозиции логистической- системы при решении задач совершенствования процессов складирования и транспортировки.</w:t>
            </w:r>
          </w:p>
        </w:tc>
      </w:tr>
      <w:tr w:rsidR="009E6058" w14:paraId="03D780C6" w14:textId="77777777" w:rsidTr="00F00293">
        <w:tc>
          <w:tcPr>
            <w:tcW w:w="562" w:type="dxa"/>
          </w:tcPr>
          <w:p w14:paraId="09A90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52FBFA2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Виды и уровни логистической интеграции, их проявление в задачах управления логистическими функциями складирования и транспортировки.</w:t>
            </w:r>
          </w:p>
        </w:tc>
      </w:tr>
      <w:tr w:rsidR="009E6058" w14:paraId="1E87DE4D" w14:textId="77777777" w:rsidTr="00F00293">
        <w:tc>
          <w:tcPr>
            <w:tcW w:w="562" w:type="dxa"/>
          </w:tcPr>
          <w:p w14:paraId="7D73D4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997E1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Состав задач управления транспортно-складской системой.</w:t>
            </w:r>
          </w:p>
        </w:tc>
      </w:tr>
      <w:tr w:rsidR="009E6058" w14:paraId="64430EE9" w14:textId="77777777" w:rsidTr="00F00293">
        <w:tc>
          <w:tcPr>
            <w:tcW w:w="562" w:type="dxa"/>
          </w:tcPr>
          <w:p w14:paraId="5D67F9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DD7E4B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Влияние технологическое фактора на содержание задач управления логистическими функциями складирования и транспортировки.</w:t>
            </w:r>
          </w:p>
        </w:tc>
      </w:tr>
      <w:tr w:rsidR="009E6058" w14:paraId="5A931405" w14:textId="77777777" w:rsidTr="00F00293">
        <w:tc>
          <w:tcPr>
            <w:tcW w:w="562" w:type="dxa"/>
          </w:tcPr>
          <w:p w14:paraId="7B9FF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E0727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Виды и сравнительный анализ моделей управления транспортно-складскими системами.</w:t>
            </w:r>
          </w:p>
        </w:tc>
      </w:tr>
      <w:tr w:rsidR="009E6058" w14:paraId="6DEA4683" w14:textId="77777777" w:rsidTr="00F00293">
        <w:tc>
          <w:tcPr>
            <w:tcW w:w="562" w:type="dxa"/>
          </w:tcPr>
          <w:p w14:paraId="5773D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C36AF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Содержание методологии </w:t>
            </w:r>
            <w:proofErr w:type="spellStart"/>
            <w:r>
              <w:rPr>
                <w:sz w:val="23"/>
                <w:szCs w:val="23"/>
                <w:lang w:val="en-US"/>
              </w:rPr>
              <w:t>ControlTower</w:t>
            </w:r>
            <w:proofErr w:type="spellEnd"/>
            <w:r w:rsidRPr="000C2D1B">
              <w:rPr>
                <w:sz w:val="23"/>
                <w:szCs w:val="23"/>
              </w:rPr>
              <w:t xml:space="preserve"> при управлении логистическими процессами в транспортно-складских системах.</w:t>
            </w:r>
          </w:p>
        </w:tc>
      </w:tr>
      <w:tr w:rsidR="009E6058" w14:paraId="289DE0BF" w14:textId="77777777" w:rsidTr="00F00293">
        <w:tc>
          <w:tcPr>
            <w:tcW w:w="562" w:type="dxa"/>
          </w:tcPr>
          <w:p w14:paraId="4F9FF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65D4B4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Виды логистических посредников в транспортно-складских системах.</w:t>
            </w:r>
          </w:p>
        </w:tc>
      </w:tr>
      <w:tr w:rsidR="009E6058" w14:paraId="3DE55181" w14:textId="77777777" w:rsidTr="00F00293">
        <w:tc>
          <w:tcPr>
            <w:tcW w:w="562" w:type="dxa"/>
          </w:tcPr>
          <w:p w14:paraId="4BC3D3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9CA15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Интеллектуализация решения задачи выбора логистических посредников в складировании и транспортировке.</w:t>
            </w:r>
          </w:p>
        </w:tc>
      </w:tr>
      <w:tr w:rsidR="009E6058" w14:paraId="470F50A0" w14:textId="77777777" w:rsidTr="00F00293">
        <w:tc>
          <w:tcPr>
            <w:tcW w:w="562" w:type="dxa"/>
          </w:tcPr>
          <w:p w14:paraId="21749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60BBBF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Содержание принципов интеллектуального управления, цифровизации логистики в задачах совершенствования транспортно-складских систем.</w:t>
            </w:r>
          </w:p>
        </w:tc>
      </w:tr>
      <w:tr w:rsidR="009E6058" w14:paraId="53CEE4DC" w14:textId="77777777" w:rsidTr="00F00293">
        <w:tc>
          <w:tcPr>
            <w:tcW w:w="562" w:type="dxa"/>
          </w:tcPr>
          <w:p w14:paraId="3194D3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81E8DB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Цифровая логистическая инфраструктура транспортно-складских систем.</w:t>
            </w:r>
          </w:p>
        </w:tc>
      </w:tr>
      <w:tr w:rsidR="009E6058" w14:paraId="0C9CE542" w14:textId="77777777" w:rsidTr="00F00293">
        <w:tc>
          <w:tcPr>
            <w:tcW w:w="562" w:type="dxa"/>
          </w:tcPr>
          <w:p w14:paraId="432EB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C1B72B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Функции транспортно-складских систем с позиций формирования потребительских ценностей.</w:t>
            </w:r>
          </w:p>
        </w:tc>
      </w:tr>
      <w:tr w:rsidR="009E6058" w14:paraId="539CE32C" w14:textId="77777777" w:rsidTr="00F00293">
        <w:tc>
          <w:tcPr>
            <w:tcW w:w="562" w:type="dxa"/>
          </w:tcPr>
          <w:p w14:paraId="7A13D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68D3E53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Функции транспортно-складских систем с позиций формирования заданного уровня логистического обслуживания.</w:t>
            </w:r>
          </w:p>
        </w:tc>
      </w:tr>
      <w:tr w:rsidR="009E6058" w14:paraId="1D65EF79" w14:textId="77777777" w:rsidTr="00F00293">
        <w:tc>
          <w:tcPr>
            <w:tcW w:w="562" w:type="dxa"/>
          </w:tcPr>
          <w:p w14:paraId="44C3F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6E455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Типовой интегрированный транспортно-складской процесс, основные направления его совершенствования с применением цифровых технологий.</w:t>
            </w:r>
          </w:p>
        </w:tc>
      </w:tr>
      <w:tr w:rsidR="009E6058" w14:paraId="4AD7DF97" w14:textId="77777777" w:rsidTr="00F00293">
        <w:tc>
          <w:tcPr>
            <w:tcW w:w="562" w:type="dxa"/>
          </w:tcPr>
          <w:p w14:paraId="6AA0AD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12DF334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Совершенствование транспортных и складских процессов с применением цифровых технологий.</w:t>
            </w:r>
          </w:p>
        </w:tc>
      </w:tr>
      <w:tr w:rsidR="009E6058" w14:paraId="75652D67" w14:textId="77777777" w:rsidTr="00F00293">
        <w:tc>
          <w:tcPr>
            <w:tcW w:w="562" w:type="dxa"/>
          </w:tcPr>
          <w:p w14:paraId="56A98B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15BAF69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Применение методов имитационного моделирования процессов обслуживания транспортных средств на складе в задачах интеллектуализации управления сквозным транспортно-складским процессом.</w:t>
            </w:r>
          </w:p>
        </w:tc>
      </w:tr>
      <w:tr w:rsidR="009E6058" w14:paraId="0379445C" w14:textId="77777777" w:rsidTr="00F00293">
        <w:tc>
          <w:tcPr>
            <w:tcW w:w="562" w:type="dxa"/>
          </w:tcPr>
          <w:p w14:paraId="458BB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C22E5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Понятие интеллектуальной транспортно-складской системы.</w:t>
            </w:r>
          </w:p>
        </w:tc>
      </w:tr>
      <w:tr w:rsidR="009E6058" w14:paraId="5355E956" w14:textId="77777777" w:rsidTr="00F00293">
        <w:tc>
          <w:tcPr>
            <w:tcW w:w="562" w:type="dxa"/>
          </w:tcPr>
          <w:p w14:paraId="5E403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41B1F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Цифровизация процессов и интеллектуализация систем управления логистическими функциями складирования и транспортировки.</w:t>
            </w:r>
          </w:p>
        </w:tc>
      </w:tr>
      <w:tr w:rsidR="009E6058" w14:paraId="3B64C4B2" w14:textId="77777777" w:rsidTr="00F00293">
        <w:tc>
          <w:tcPr>
            <w:tcW w:w="562" w:type="dxa"/>
          </w:tcPr>
          <w:p w14:paraId="21E56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57E122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Современные системы идентификации как необходимое условие прослеживаемости процессов в транспортно-складских системах.</w:t>
            </w:r>
          </w:p>
        </w:tc>
      </w:tr>
      <w:tr w:rsidR="009E6058" w14:paraId="6880AD88" w14:textId="77777777" w:rsidTr="00F00293">
        <w:tc>
          <w:tcPr>
            <w:tcW w:w="562" w:type="dxa"/>
          </w:tcPr>
          <w:p w14:paraId="23DAB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BEBDB6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Технологии «больших данных» при подготовке и обосновании решений при управлении транспортно-складскими системами.</w:t>
            </w:r>
          </w:p>
        </w:tc>
      </w:tr>
      <w:tr w:rsidR="009E6058" w14:paraId="6484E62C" w14:textId="77777777" w:rsidTr="00F00293">
        <w:tc>
          <w:tcPr>
            <w:tcW w:w="562" w:type="dxa"/>
          </w:tcPr>
          <w:p w14:paraId="2B8E2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6ED242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Виды транспортных и товаросопроводительных документов в транспортно-складских системах.</w:t>
            </w:r>
          </w:p>
        </w:tc>
      </w:tr>
      <w:tr w:rsidR="009E6058" w14:paraId="2F4BFFA4" w14:textId="77777777" w:rsidTr="00F00293">
        <w:tc>
          <w:tcPr>
            <w:tcW w:w="562" w:type="dxa"/>
          </w:tcPr>
          <w:p w14:paraId="597F08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7C441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Требования внутреннего и международного законодательства к документальному обеспечению транспортно-складских процессов.</w:t>
            </w:r>
          </w:p>
        </w:tc>
      </w:tr>
      <w:tr w:rsidR="009E6058" w14:paraId="3DA10032" w14:textId="77777777" w:rsidTr="00F00293">
        <w:tc>
          <w:tcPr>
            <w:tcW w:w="562" w:type="dxa"/>
          </w:tcPr>
          <w:p w14:paraId="119B0A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3F7346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Администрирование проектов формирования и развития интеллектуальных транспортно-складских систем компании.</w:t>
            </w:r>
          </w:p>
        </w:tc>
      </w:tr>
      <w:tr w:rsidR="009E6058" w14:paraId="5F56DF2C" w14:textId="77777777" w:rsidTr="00F00293">
        <w:tc>
          <w:tcPr>
            <w:tcW w:w="562" w:type="dxa"/>
          </w:tcPr>
          <w:p w14:paraId="649156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A7D303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Контроллинг логистических бизнес-процессов в складировании и транспортировке.</w:t>
            </w:r>
          </w:p>
        </w:tc>
      </w:tr>
      <w:tr w:rsidR="009E6058" w14:paraId="45092715" w14:textId="77777777" w:rsidTr="00F00293">
        <w:tc>
          <w:tcPr>
            <w:tcW w:w="562" w:type="dxa"/>
          </w:tcPr>
          <w:p w14:paraId="22BC8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5923507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Содержание и принципы построения организационно-экономических механизмов интеллектуализации управления транспортно-складскими системами.</w:t>
            </w:r>
          </w:p>
        </w:tc>
      </w:tr>
      <w:tr w:rsidR="009E6058" w14:paraId="56B44FB4" w14:textId="77777777" w:rsidTr="00F00293">
        <w:tc>
          <w:tcPr>
            <w:tcW w:w="562" w:type="dxa"/>
          </w:tcPr>
          <w:p w14:paraId="0B2D2C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F1C2B4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Цифровая логистическая инфраструктура транспортно-складских систем.</w:t>
            </w:r>
          </w:p>
        </w:tc>
      </w:tr>
      <w:tr w:rsidR="009E6058" w14:paraId="7B4E8032" w14:textId="77777777" w:rsidTr="00F00293">
        <w:tc>
          <w:tcPr>
            <w:tcW w:w="562" w:type="dxa"/>
          </w:tcPr>
          <w:p w14:paraId="5E628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C4571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Выполните декомпозицию логистической системы производственного предприятия до уровня элементов транспортно-складской системы.</w:t>
            </w:r>
          </w:p>
        </w:tc>
      </w:tr>
      <w:tr w:rsidR="009E6058" w14:paraId="503F8DA0" w14:textId="77777777" w:rsidTr="00F00293">
        <w:tc>
          <w:tcPr>
            <w:tcW w:w="562" w:type="dxa"/>
          </w:tcPr>
          <w:p w14:paraId="0D98F2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FA5A1DE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функциональную структуру транспортно-складской системы производственного предприятия.</w:t>
            </w:r>
          </w:p>
        </w:tc>
      </w:tr>
      <w:tr w:rsidR="009E6058" w14:paraId="3AC5F788" w14:textId="77777777" w:rsidTr="00F00293">
        <w:tc>
          <w:tcPr>
            <w:tcW w:w="562" w:type="dxa"/>
          </w:tcPr>
          <w:p w14:paraId="31291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F1654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Выполните декомпозицию логистической системы торгового предприятия до уровня элементов транспортно-складской системы.</w:t>
            </w:r>
          </w:p>
        </w:tc>
      </w:tr>
      <w:tr w:rsidR="009E6058" w14:paraId="2250EAE1" w14:textId="77777777" w:rsidTr="00F00293">
        <w:tc>
          <w:tcPr>
            <w:tcW w:w="562" w:type="dxa"/>
          </w:tcPr>
          <w:p w14:paraId="57B5E7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7E5A0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функциональную структуру транспортно-складской системы торгового предприятия.</w:t>
            </w:r>
          </w:p>
        </w:tc>
      </w:tr>
      <w:tr w:rsidR="009E6058" w14:paraId="58C7B4C2" w14:textId="77777777" w:rsidTr="00F00293">
        <w:tc>
          <w:tcPr>
            <w:tcW w:w="562" w:type="dxa"/>
          </w:tcPr>
          <w:p w14:paraId="154F8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8FF57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выбора инструментария логистической интеграции при управлении транспортно-складскими системами.</w:t>
            </w:r>
          </w:p>
        </w:tc>
      </w:tr>
      <w:tr w:rsidR="009E6058" w14:paraId="1CA9F3E0" w14:textId="77777777" w:rsidTr="00F00293">
        <w:tc>
          <w:tcPr>
            <w:tcW w:w="562" w:type="dxa"/>
          </w:tcPr>
          <w:p w14:paraId="006E65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64ABFB9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Опишите условия внедрения методологии </w:t>
            </w:r>
            <w:proofErr w:type="spellStart"/>
            <w:r>
              <w:rPr>
                <w:sz w:val="23"/>
                <w:szCs w:val="23"/>
                <w:lang w:val="en-US"/>
              </w:rPr>
              <w:t>ControlTower</w:t>
            </w:r>
            <w:proofErr w:type="spellEnd"/>
            <w:r w:rsidRPr="000C2D1B">
              <w:rPr>
                <w:sz w:val="23"/>
                <w:szCs w:val="23"/>
              </w:rPr>
              <w:t xml:space="preserve"> при управлении логистическими процессами в транспортно-складских системах.</w:t>
            </w:r>
          </w:p>
        </w:tc>
      </w:tr>
      <w:tr w:rsidR="009E6058" w14:paraId="492FD222" w14:textId="77777777" w:rsidTr="00F00293">
        <w:tc>
          <w:tcPr>
            <w:tcW w:w="562" w:type="dxa"/>
          </w:tcPr>
          <w:p w14:paraId="3EFDA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4A0D59E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процедуру выбора логистических посредников при реализации функций складирования и транспортировки.</w:t>
            </w:r>
          </w:p>
        </w:tc>
      </w:tr>
      <w:tr w:rsidR="009E6058" w14:paraId="2AE300FA" w14:textId="77777777" w:rsidTr="00F00293">
        <w:tc>
          <w:tcPr>
            <w:tcW w:w="562" w:type="dxa"/>
          </w:tcPr>
          <w:p w14:paraId="4A9D43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45E807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оценки влияния структурных и функциональных характеристик транспортно-складской системы на экономические результаты деятельности компании.</w:t>
            </w:r>
          </w:p>
        </w:tc>
      </w:tr>
      <w:tr w:rsidR="009E6058" w14:paraId="2CF9D8A4" w14:textId="77777777" w:rsidTr="00F00293">
        <w:tc>
          <w:tcPr>
            <w:tcW w:w="562" w:type="dxa"/>
          </w:tcPr>
          <w:p w14:paraId="61A945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5E1A814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принятия решений при переходе на стратегию логистического аутсорсинга транспортно-складских процессов в логистической системе предприятия.</w:t>
            </w:r>
          </w:p>
        </w:tc>
      </w:tr>
      <w:tr w:rsidR="009E6058" w14:paraId="477D5237" w14:textId="77777777" w:rsidTr="00F00293">
        <w:tc>
          <w:tcPr>
            <w:tcW w:w="562" w:type="dxa"/>
          </w:tcPr>
          <w:p w14:paraId="07F8C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477C6D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Выполните обоснование решений по формированию интегрированной технологической схемы доставки грузов.</w:t>
            </w:r>
          </w:p>
        </w:tc>
      </w:tr>
      <w:tr w:rsidR="009E6058" w14:paraId="28448C52" w14:textId="77777777" w:rsidTr="00F00293">
        <w:tc>
          <w:tcPr>
            <w:tcW w:w="562" w:type="dxa"/>
          </w:tcPr>
          <w:p w14:paraId="2DC7E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83A867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Установите взаимосвязь между структурно-функциональными параметрами транспортно-складской системы и уровнем логистических издержек.</w:t>
            </w:r>
          </w:p>
        </w:tc>
      </w:tr>
      <w:tr w:rsidR="009E6058" w14:paraId="7993480B" w14:textId="77777777" w:rsidTr="00F00293">
        <w:tc>
          <w:tcPr>
            <w:tcW w:w="562" w:type="dxa"/>
          </w:tcPr>
          <w:p w14:paraId="68C7F5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A22869E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Представьте многоуровневую модель транспортно-складских процессов компании.</w:t>
            </w:r>
          </w:p>
        </w:tc>
      </w:tr>
      <w:tr w:rsidR="009E6058" w14:paraId="30C1708F" w14:textId="77777777" w:rsidTr="00F00293">
        <w:tc>
          <w:tcPr>
            <w:tcW w:w="562" w:type="dxa"/>
          </w:tcPr>
          <w:p w14:paraId="223FB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443567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Представьте концептуальную модель вспомогательных процессов в транспортно-складских системах и оцените потенциал цифровых технологий в их совершенствовании.</w:t>
            </w:r>
          </w:p>
        </w:tc>
      </w:tr>
      <w:tr w:rsidR="009E6058" w14:paraId="20D8457E" w14:textId="77777777" w:rsidTr="00F00293">
        <w:tc>
          <w:tcPr>
            <w:tcW w:w="562" w:type="dxa"/>
          </w:tcPr>
          <w:p w14:paraId="0807E4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1C2FFB3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Представьте концептуальную модель управленческих процессов в транспортно-складских системах и оцените потенциал цифровых технологий в их совершенствовании.</w:t>
            </w:r>
          </w:p>
        </w:tc>
      </w:tr>
      <w:tr w:rsidR="009E6058" w14:paraId="2BFCD6DB" w14:textId="77777777" w:rsidTr="00F00293">
        <w:tc>
          <w:tcPr>
            <w:tcW w:w="562" w:type="dxa"/>
          </w:tcPr>
          <w:p w14:paraId="23EEA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2BDE53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Опишите последовательность перехода к модели </w:t>
            </w:r>
            <w:r>
              <w:rPr>
                <w:sz w:val="23"/>
                <w:szCs w:val="23"/>
                <w:lang w:val="en-US"/>
              </w:rPr>
              <w:t>SMART</w:t>
            </w:r>
            <w:r w:rsidRPr="000C2D1B">
              <w:rPr>
                <w:sz w:val="23"/>
                <w:szCs w:val="23"/>
              </w:rPr>
              <w:t>-склада, рассматриваемого как совокупность подключенных цифровых технологий.</w:t>
            </w:r>
          </w:p>
        </w:tc>
      </w:tr>
      <w:tr w:rsidR="009E6058" w14:paraId="71733F88" w14:textId="77777777" w:rsidTr="00F00293">
        <w:tc>
          <w:tcPr>
            <w:tcW w:w="562" w:type="dxa"/>
          </w:tcPr>
          <w:p w14:paraId="1DCB5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BD5BAFD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содержание основных этапов интеллектуализации транспортно-складских систем и комплекса подготовительных мероприятий для их реализации.</w:t>
            </w:r>
          </w:p>
        </w:tc>
      </w:tr>
      <w:tr w:rsidR="009E6058" w14:paraId="43CA743E" w14:textId="77777777" w:rsidTr="00F00293">
        <w:tc>
          <w:tcPr>
            <w:tcW w:w="562" w:type="dxa"/>
          </w:tcPr>
          <w:p w14:paraId="6D592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163FC15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решений, обеспечивающих повышение уровня прослеживаемости логистических процессов складирования и транспортировки.</w:t>
            </w:r>
          </w:p>
        </w:tc>
      </w:tr>
      <w:tr w:rsidR="009E6058" w14:paraId="7B969615" w14:textId="77777777" w:rsidTr="00F00293">
        <w:tc>
          <w:tcPr>
            <w:tcW w:w="562" w:type="dxa"/>
          </w:tcPr>
          <w:p w14:paraId="48DA3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6176BF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Обоснуйте область применения технологий машинного обучения при управлении транспортно-складской системой.</w:t>
            </w:r>
          </w:p>
        </w:tc>
      </w:tr>
      <w:tr w:rsidR="009E6058" w14:paraId="42B32ABC" w14:textId="77777777" w:rsidTr="00F00293">
        <w:tc>
          <w:tcPr>
            <w:tcW w:w="562" w:type="dxa"/>
          </w:tcPr>
          <w:p w14:paraId="5B08A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60BEDEA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перехода к управлению операционной логистической деятельностью на основе «цифрового двойника» транспортно-складского процесса.</w:t>
            </w:r>
          </w:p>
        </w:tc>
      </w:tr>
      <w:tr w:rsidR="009E6058" w14:paraId="62CC4401" w14:textId="77777777" w:rsidTr="00F00293">
        <w:tc>
          <w:tcPr>
            <w:tcW w:w="562" w:type="dxa"/>
          </w:tcPr>
          <w:p w14:paraId="6E7B4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AE7344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Определите комплекс условий упрощения документооборота в транспортно-складских системах.</w:t>
            </w:r>
          </w:p>
        </w:tc>
      </w:tr>
      <w:tr w:rsidR="009E6058" w14:paraId="2CA26ED2" w14:textId="77777777" w:rsidTr="00F00293">
        <w:tc>
          <w:tcPr>
            <w:tcW w:w="562" w:type="dxa"/>
          </w:tcPr>
          <w:p w14:paraId="5159C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B8807D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условия адаптации традиционной системы ключевых оценочных показателей логистической деятельности к интеллектуальным транспортно-складским системам.</w:t>
            </w:r>
          </w:p>
        </w:tc>
      </w:tr>
      <w:tr w:rsidR="009E6058" w14:paraId="4161E46D" w14:textId="77777777" w:rsidTr="00F00293">
        <w:tc>
          <w:tcPr>
            <w:tcW w:w="562" w:type="dxa"/>
          </w:tcPr>
          <w:p w14:paraId="6E823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9208A2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разработки «дорожной карты» интеллектуализации управления транспортно-складской системой.</w:t>
            </w:r>
          </w:p>
        </w:tc>
      </w:tr>
      <w:tr w:rsidR="009E6058" w14:paraId="6D7D0CEA" w14:textId="77777777" w:rsidTr="00F00293">
        <w:tc>
          <w:tcPr>
            <w:tcW w:w="562" w:type="dxa"/>
          </w:tcPr>
          <w:p w14:paraId="6384F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026D9C5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Обоснуйте критерии выбора методов оценки результативности и эффективности интеллектуальной транспортно-складской системы.</w:t>
            </w:r>
          </w:p>
        </w:tc>
      </w:tr>
      <w:tr w:rsidR="009E6058" w14:paraId="145A2DE4" w14:textId="77777777" w:rsidTr="00F00293">
        <w:tc>
          <w:tcPr>
            <w:tcW w:w="562" w:type="dxa"/>
          </w:tcPr>
          <w:p w14:paraId="71656F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B778C9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разработки сценариев поэтапной цифровизации и интеллектуализации транспортно-складской системы.</w:t>
            </w:r>
          </w:p>
        </w:tc>
      </w:tr>
      <w:tr w:rsidR="009E6058" w14:paraId="5480C36C" w14:textId="77777777" w:rsidTr="00F00293">
        <w:tc>
          <w:tcPr>
            <w:tcW w:w="562" w:type="dxa"/>
          </w:tcPr>
          <w:p w14:paraId="629F48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3BCFE9F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Опишите последовательность разработки системы аудита управления транспортно-складскими логистическими процессами; оцените потенциал применения цифровых технологий для получения и анализа оценочных показателей.</w:t>
            </w:r>
          </w:p>
        </w:tc>
      </w:tr>
      <w:tr w:rsidR="009E6058" w14:paraId="7242DB60" w14:textId="77777777" w:rsidTr="00F00293">
        <w:tc>
          <w:tcPr>
            <w:tcW w:w="562" w:type="dxa"/>
          </w:tcPr>
          <w:p w14:paraId="6AD5D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9F68B1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Предложите решение по выбору инструментария логистической интеграции при управлении транспортно-складской системой интернет-магазина при использовании услуг </w:t>
            </w:r>
            <w:proofErr w:type="spellStart"/>
            <w:r w:rsidRPr="000C2D1B">
              <w:rPr>
                <w:sz w:val="23"/>
                <w:szCs w:val="23"/>
              </w:rPr>
              <w:t>маркетплейса</w:t>
            </w:r>
            <w:proofErr w:type="spellEnd"/>
            <w:r w:rsidRPr="000C2D1B">
              <w:rPr>
                <w:sz w:val="23"/>
                <w:szCs w:val="23"/>
              </w:rPr>
              <w:t>.</w:t>
            </w:r>
          </w:p>
        </w:tc>
      </w:tr>
      <w:tr w:rsidR="009E6058" w14:paraId="5AD9AF1D" w14:textId="77777777" w:rsidTr="00F00293">
        <w:tc>
          <w:tcPr>
            <w:tcW w:w="562" w:type="dxa"/>
          </w:tcPr>
          <w:p w14:paraId="09E6F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C0159A9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Предложите решение по выбору инструментария логистической интеграции при управлении транспортно-складской системой торгового предприятия сетевого формата.</w:t>
            </w:r>
          </w:p>
        </w:tc>
      </w:tr>
      <w:tr w:rsidR="009E6058" w14:paraId="45BC2429" w14:textId="77777777" w:rsidTr="00F00293">
        <w:tc>
          <w:tcPr>
            <w:tcW w:w="562" w:type="dxa"/>
          </w:tcPr>
          <w:p w14:paraId="6C1FD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D4D9E3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Выполните обоснование преимуществ методологии </w:t>
            </w:r>
            <w:proofErr w:type="spellStart"/>
            <w:r>
              <w:rPr>
                <w:sz w:val="23"/>
                <w:szCs w:val="23"/>
                <w:lang w:val="en-US"/>
              </w:rPr>
              <w:t>ControlTower</w:t>
            </w:r>
            <w:proofErr w:type="spellEnd"/>
            <w:r w:rsidRPr="000C2D1B">
              <w:rPr>
                <w:sz w:val="23"/>
                <w:szCs w:val="23"/>
              </w:rPr>
              <w:t xml:space="preserve"> при управлении транспортно-складскими процессами в цепи поставок компьютерной техники.</w:t>
            </w:r>
          </w:p>
        </w:tc>
      </w:tr>
      <w:tr w:rsidR="009E6058" w14:paraId="530042D8" w14:textId="77777777" w:rsidTr="00F00293">
        <w:tc>
          <w:tcPr>
            <w:tcW w:w="562" w:type="dxa"/>
          </w:tcPr>
          <w:p w14:paraId="5DC41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63AA607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Выполните обоснование преимуществ методологии </w:t>
            </w:r>
            <w:proofErr w:type="spellStart"/>
            <w:r>
              <w:rPr>
                <w:sz w:val="23"/>
                <w:szCs w:val="23"/>
                <w:lang w:val="en-US"/>
              </w:rPr>
              <w:t>ControlTower</w:t>
            </w:r>
            <w:proofErr w:type="spellEnd"/>
            <w:r w:rsidRPr="000C2D1B">
              <w:rPr>
                <w:sz w:val="23"/>
                <w:szCs w:val="23"/>
              </w:rPr>
              <w:t xml:space="preserve"> при управлении транспортно-складскими процессами в транспортных цепях глобального логистического провайдера.</w:t>
            </w:r>
          </w:p>
        </w:tc>
      </w:tr>
      <w:tr w:rsidR="009E6058" w14:paraId="5F6948A6" w14:textId="77777777" w:rsidTr="00F00293">
        <w:tc>
          <w:tcPr>
            <w:tcW w:w="562" w:type="dxa"/>
          </w:tcPr>
          <w:p w14:paraId="4C112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9DDDCB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Предложите решение по выбору складского оператора для производственного предприятия отрасли приборостроения.</w:t>
            </w:r>
          </w:p>
        </w:tc>
      </w:tr>
      <w:tr w:rsidR="009E6058" w14:paraId="0AF6A3A1" w14:textId="77777777" w:rsidTr="00F00293">
        <w:tc>
          <w:tcPr>
            <w:tcW w:w="562" w:type="dxa"/>
          </w:tcPr>
          <w:p w14:paraId="6514D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CB8DCA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Предложите комплекс критериев выбора логистического оператора для включения в </w:t>
            </w:r>
            <w:r>
              <w:rPr>
                <w:sz w:val="23"/>
                <w:szCs w:val="23"/>
                <w:lang w:val="en-US"/>
              </w:rPr>
              <w:t>smart</w:t>
            </w:r>
            <w:r w:rsidRPr="000C2D1B">
              <w:rPr>
                <w:sz w:val="23"/>
                <w:szCs w:val="23"/>
              </w:rPr>
              <w:t xml:space="preserve"> цепи поставок.</w:t>
            </w:r>
          </w:p>
        </w:tc>
      </w:tr>
      <w:tr w:rsidR="009E6058" w14:paraId="154A1411" w14:textId="77777777" w:rsidTr="00F00293">
        <w:tc>
          <w:tcPr>
            <w:tcW w:w="562" w:type="dxa"/>
          </w:tcPr>
          <w:p w14:paraId="32F015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F7F64C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комплекс критериев выбора цифрового логистического посредника для включения в транспортно-складскую систему.</w:t>
            </w:r>
          </w:p>
        </w:tc>
      </w:tr>
      <w:tr w:rsidR="009E6058" w14:paraId="320B2234" w14:textId="77777777" w:rsidTr="00F00293">
        <w:tc>
          <w:tcPr>
            <w:tcW w:w="562" w:type="dxa"/>
          </w:tcPr>
          <w:p w14:paraId="55F08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78FC87D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Оцените потенциал совершенствования транспортно-складских систем в условиях внедрения принципов интеллектуального управления.</w:t>
            </w:r>
          </w:p>
        </w:tc>
      </w:tr>
      <w:tr w:rsidR="009E6058" w14:paraId="6D6254A6" w14:textId="77777777" w:rsidTr="00F00293">
        <w:tc>
          <w:tcPr>
            <w:tcW w:w="562" w:type="dxa"/>
          </w:tcPr>
          <w:p w14:paraId="702BE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E54919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Обоснуйте решение по аутсорсингу транспортных процессов в логистической системе производственного предприятия.</w:t>
            </w:r>
          </w:p>
        </w:tc>
      </w:tr>
      <w:tr w:rsidR="009E6058" w14:paraId="72B2CB8D" w14:textId="77777777" w:rsidTr="00F00293">
        <w:tc>
          <w:tcPr>
            <w:tcW w:w="562" w:type="dxa"/>
          </w:tcPr>
          <w:p w14:paraId="70565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C0A502E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Обоснуйте решение по выбору стратегии аутсорсинга/инсорсинга процессов складирования и </w:t>
            </w:r>
            <w:proofErr w:type="spellStart"/>
            <w:r w:rsidRPr="000C2D1B">
              <w:rPr>
                <w:sz w:val="23"/>
                <w:szCs w:val="23"/>
              </w:rPr>
              <w:t>грузопереработки</w:t>
            </w:r>
            <w:proofErr w:type="spellEnd"/>
            <w:r w:rsidRPr="000C2D1B">
              <w:rPr>
                <w:sz w:val="23"/>
                <w:szCs w:val="23"/>
              </w:rPr>
              <w:t xml:space="preserve"> в логистической системе торгового предприятия сетевого формата.</w:t>
            </w:r>
          </w:p>
        </w:tc>
      </w:tr>
      <w:tr w:rsidR="009E6058" w14:paraId="1B59A3FD" w14:textId="77777777" w:rsidTr="00F00293">
        <w:tc>
          <w:tcPr>
            <w:tcW w:w="562" w:type="dxa"/>
          </w:tcPr>
          <w:p w14:paraId="5037C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7E9471C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Определите пространственные характеристики транспортно-складской системы предприятия.</w:t>
            </w:r>
          </w:p>
        </w:tc>
      </w:tr>
      <w:tr w:rsidR="009E6058" w14:paraId="24606C94" w14:textId="77777777" w:rsidTr="00F00293">
        <w:tc>
          <w:tcPr>
            <w:tcW w:w="562" w:type="dxa"/>
          </w:tcPr>
          <w:p w14:paraId="58F4D7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408E5B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Обоснуйте выбор степени централизации запасов в логистической системе предприятия.</w:t>
            </w:r>
          </w:p>
        </w:tc>
      </w:tr>
      <w:tr w:rsidR="009E6058" w14:paraId="04A74E5B" w14:textId="77777777" w:rsidTr="00F00293">
        <w:tc>
          <w:tcPr>
            <w:tcW w:w="562" w:type="dxa"/>
          </w:tcPr>
          <w:p w14:paraId="223222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8703B7E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комплекс методов, обеспечивающих сопряжение технологических параметров транспортного и складского процессов.</w:t>
            </w:r>
          </w:p>
        </w:tc>
      </w:tr>
      <w:tr w:rsidR="009E6058" w14:paraId="27542963" w14:textId="77777777" w:rsidTr="00F00293">
        <w:tc>
          <w:tcPr>
            <w:tcW w:w="562" w:type="dxa"/>
          </w:tcPr>
          <w:p w14:paraId="2175B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CE138FD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систему тайм-</w:t>
            </w:r>
            <w:proofErr w:type="spellStart"/>
            <w:r w:rsidRPr="000C2D1B">
              <w:rPr>
                <w:sz w:val="23"/>
                <w:szCs w:val="23"/>
              </w:rPr>
              <w:t>слотирования</w:t>
            </w:r>
            <w:proofErr w:type="spellEnd"/>
            <w:r w:rsidRPr="000C2D1B">
              <w:rPr>
                <w:sz w:val="23"/>
                <w:szCs w:val="23"/>
              </w:rPr>
              <w:t xml:space="preserve"> при обслуживании внешних транспортных средств на складе.</w:t>
            </w:r>
          </w:p>
        </w:tc>
      </w:tr>
      <w:tr w:rsidR="009E6058" w14:paraId="0800CB42" w14:textId="77777777" w:rsidTr="00F00293">
        <w:tc>
          <w:tcPr>
            <w:tcW w:w="562" w:type="dxa"/>
          </w:tcPr>
          <w:p w14:paraId="62C48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9AA5EBA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Оцените степень готовности системы складирования к </w:t>
            </w:r>
            <w:proofErr w:type="spellStart"/>
            <w:r w:rsidRPr="000C2D1B">
              <w:rPr>
                <w:sz w:val="23"/>
                <w:szCs w:val="23"/>
              </w:rPr>
              <w:t>вндерению</w:t>
            </w:r>
            <w:proofErr w:type="spellEnd"/>
            <w:r w:rsidRPr="000C2D1B">
              <w:rPr>
                <w:sz w:val="23"/>
                <w:szCs w:val="23"/>
              </w:rPr>
              <w:t xml:space="preserve"> концепции </w:t>
            </w:r>
            <w:r>
              <w:rPr>
                <w:sz w:val="23"/>
                <w:szCs w:val="23"/>
                <w:lang w:val="en-US"/>
              </w:rPr>
              <w:t>SMART</w:t>
            </w:r>
            <w:r w:rsidRPr="000C2D1B">
              <w:rPr>
                <w:sz w:val="23"/>
                <w:szCs w:val="23"/>
              </w:rPr>
              <w:t>-склада.</w:t>
            </w:r>
          </w:p>
        </w:tc>
      </w:tr>
      <w:tr w:rsidR="009E6058" w14:paraId="45165A1B" w14:textId="77777777" w:rsidTr="00F00293">
        <w:tc>
          <w:tcPr>
            <w:tcW w:w="562" w:type="dxa"/>
          </w:tcPr>
          <w:p w14:paraId="21825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FCE36BB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Предложите решение(я) по интеграции систем управления складированием и транспортировкой, реализуемые в качестве начального этапа интеллектуализации транспортно-складских систем.</w:t>
            </w:r>
          </w:p>
        </w:tc>
      </w:tr>
      <w:tr w:rsidR="009E6058" w14:paraId="122D3FF4" w14:textId="77777777" w:rsidTr="00F00293">
        <w:tc>
          <w:tcPr>
            <w:tcW w:w="562" w:type="dxa"/>
          </w:tcPr>
          <w:p w14:paraId="058BA4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925976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систему информационных триггеров интегрированного транспортно-складского процесса.</w:t>
            </w:r>
          </w:p>
        </w:tc>
      </w:tr>
      <w:tr w:rsidR="009E6058" w14:paraId="767EE735" w14:textId="77777777" w:rsidTr="00F00293">
        <w:tc>
          <w:tcPr>
            <w:tcW w:w="562" w:type="dxa"/>
          </w:tcPr>
          <w:p w14:paraId="6CFB3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BFB65D7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Выполните разметку интегрированного транспортно-складского процесса в рамках моделей </w:t>
            </w:r>
            <w:r>
              <w:rPr>
                <w:sz w:val="23"/>
                <w:szCs w:val="23"/>
                <w:lang w:val="en-US"/>
              </w:rPr>
              <w:t>AS</w:t>
            </w:r>
            <w:r w:rsidRPr="000C2D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IS</w:t>
            </w:r>
            <w:r w:rsidRPr="000C2D1B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TO</w:t>
            </w:r>
            <w:r w:rsidRPr="000C2D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BE</w:t>
            </w:r>
            <w:r w:rsidRPr="000C2D1B">
              <w:rPr>
                <w:sz w:val="23"/>
                <w:szCs w:val="23"/>
              </w:rPr>
              <w:t xml:space="preserve"> и с использованием полученных результатов определите состав управленческих задач, нацеленных на совершенствование рассматриваемого процесса.</w:t>
            </w:r>
          </w:p>
        </w:tc>
      </w:tr>
      <w:tr w:rsidR="009E6058" w14:paraId="5EFB064D" w14:textId="77777777" w:rsidTr="00F00293">
        <w:tc>
          <w:tcPr>
            <w:tcW w:w="562" w:type="dxa"/>
          </w:tcPr>
          <w:p w14:paraId="7D78D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EF959E9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Предложите систему оперативного управления технологическими операциями обслуживания транспортных средств на складских объектах с применением цифровых технологий.</w:t>
            </w:r>
          </w:p>
        </w:tc>
      </w:tr>
      <w:tr w:rsidR="009E6058" w14:paraId="61E1671D" w14:textId="77777777" w:rsidTr="00F00293">
        <w:tc>
          <w:tcPr>
            <w:tcW w:w="562" w:type="dxa"/>
          </w:tcPr>
          <w:p w14:paraId="5F2D9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3E63738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Разработайте систему триггеров системы документального обеспечения транспортно-складских процессов для последующего применения в технологии смарт-контрактов и </w:t>
            </w:r>
            <w:proofErr w:type="spellStart"/>
            <w:r w:rsidRPr="000C2D1B">
              <w:rPr>
                <w:sz w:val="23"/>
                <w:szCs w:val="23"/>
              </w:rPr>
              <w:t>блокчейна</w:t>
            </w:r>
            <w:proofErr w:type="spellEnd"/>
            <w:r w:rsidRPr="000C2D1B">
              <w:rPr>
                <w:sz w:val="23"/>
                <w:szCs w:val="23"/>
              </w:rPr>
              <w:t>.</w:t>
            </w:r>
          </w:p>
        </w:tc>
      </w:tr>
      <w:tr w:rsidR="009E6058" w14:paraId="6FB91DD0" w14:textId="77777777" w:rsidTr="00F00293">
        <w:tc>
          <w:tcPr>
            <w:tcW w:w="562" w:type="dxa"/>
          </w:tcPr>
          <w:p w14:paraId="1F3DA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1A8EB4C1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Выполните оценку рисков в интеллектуальной транспортно-складской системе компании.</w:t>
            </w:r>
          </w:p>
        </w:tc>
      </w:tr>
      <w:tr w:rsidR="009E6058" w14:paraId="1B62EC85" w14:textId="77777777" w:rsidTr="00F00293">
        <w:tc>
          <w:tcPr>
            <w:tcW w:w="562" w:type="dxa"/>
          </w:tcPr>
          <w:p w14:paraId="2BB99C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AAC9F2B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Предложите комплекс технических средств контроля параметров процессов в интеллектуальных транспортно-складских системах.</w:t>
            </w:r>
          </w:p>
        </w:tc>
      </w:tr>
      <w:tr w:rsidR="009E6058" w14:paraId="5FA0C80D" w14:textId="77777777" w:rsidTr="00F00293">
        <w:tc>
          <w:tcPr>
            <w:tcW w:w="562" w:type="dxa"/>
          </w:tcPr>
          <w:p w14:paraId="3D187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DB8A50D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систему метрик оценки результативности функционирования интеллектуальной транспортно-складской системы производственного предприятия.</w:t>
            </w:r>
          </w:p>
        </w:tc>
      </w:tr>
      <w:tr w:rsidR="009E6058" w14:paraId="021BB5B2" w14:textId="77777777" w:rsidTr="00F00293">
        <w:tc>
          <w:tcPr>
            <w:tcW w:w="562" w:type="dxa"/>
          </w:tcPr>
          <w:p w14:paraId="36277C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3F17B80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Разработайте систему метрик оценки результативности функционирования интеллектуальной транспортно-складской системы интернет-магазина.</w:t>
            </w:r>
          </w:p>
        </w:tc>
      </w:tr>
      <w:tr w:rsidR="009E6058" w14:paraId="7019FAD7" w14:textId="77777777" w:rsidTr="00F00293">
        <w:tc>
          <w:tcPr>
            <w:tcW w:w="562" w:type="dxa"/>
          </w:tcPr>
          <w:p w14:paraId="7C161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6CEA196" w14:textId="77777777" w:rsidR="009E6058" w:rsidRPr="000C2D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Выполните предварительную оценку объема инвестиций на реализацию отдельных этапов внедрения цифровых технологий и интеллектуализации транспортно-складской системы.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Совершенствование транспортно-складских процессов глобального логистического провайдера.</w:t>
            </w:r>
          </w:p>
        </w:tc>
      </w:tr>
      <w:tr w:rsidR="00AD3A54" w14:paraId="48B6945B" w14:textId="77777777" w:rsidTr="00F00293">
        <w:tc>
          <w:tcPr>
            <w:tcW w:w="562" w:type="dxa"/>
          </w:tcPr>
          <w:p w14:paraId="2FB8F3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74B0FC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Совершенствование операционных логистических процессов в транспортных цепях транспортно-логистического холдинга.</w:t>
            </w:r>
          </w:p>
        </w:tc>
      </w:tr>
      <w:tr w:rsidR="00AD3A54" w14:paraId="3F857964" w14:textId="77777777" w:rsidTr="00F00293">
        <w:tc>
          <w:tcPr>
            <w:tcW w:w="562" w:type="dxa"/>
          </w:tcPr>
          <w:p w14:paraId="1F6634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FD1E70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Совершенствование транспортно-складских процессов торгового предприятия сетевого формата.</w:t>
            </w:r>
          </w:p>
        </w:tc>
      </w:tr>
      <w:tr w:rsidR="00AD3A54" w14:paraId="2780155B" w14:textId="77777777" w:rsidTr="00F00293">
        <w:tc>
          <w:tcPr>
            <w:tcW w:w="562" w:type="dxa"/>
          </w:tcPr>
          <w:p w14:paraId="7E8EC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A1DBF5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Интеллектуализация управления транспортно-складскими системами.</w:t>
            </w:r>
          </w:p>
        </w:tc>
      </w:tr>
      <w:tr w:rsidR="00AD3A54" w14:paraId="45DABE82" w14:textId="77777777" w:rsidTr="00F00293">
        <w:tc>
          <w:tcPr>
            <w:tcW w:w="562" w:type="dxa"/>
          </w:tcPr>
          <w:p w14:paraId="77C005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961CC7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Алгоритмическое обеспечение цифровой системы управления процессами складирования и транспортировки.</w:t>
            </w:r>
          </w:p>
        </w:tc>
      </w:tr>
      <w:tr w:rsidR="00AD3A54" w14:paraId="0060DEFF" w14:textId="77777777" w:rsidTr="00F00293">
        <w:tc>
          <w:tcPr>
            <w:tcW w:w="562" w:type="dxa"/>
          </w:tcPr>
          <w:p w14:paraId="73CB4E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85E2F6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Управление транспортно-складскими системами и процессами с использованием «цифрового двойника».</w:t>
            </w:r>
          </w:p>
        </w:tc>
      </w:tr>
      <w:tr w:rsidR="00AD3A54" w14:paraId="450B6D55" w14:textId="77777777" w:rsidTr="00F00293">
        <w:tc>
          <w:tcPr>
            <w:tcW w:w="562" w:type="dxa"/>
          </w:tcPr>
          <w:p w14:paraId="1F5798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740C5E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Повышение управляемости транспортно-складских процессов на основе концепции </w:t>
            </w:r>
            <w:r>
              <w:rPr>
                <w:sz w:val="23"/>
                <w:szCs w:val="23"/>
                <w:lang w:val="en-US"/>
              </w:rPr>
              <w:t>Control</w:t>
            </w:r>
            <w:r w:rsidRPr="000C2D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Tower</w:t>
            </w:r>
            <w:r w:rsidRPr="000C2D1B">
              <w:rPr>
                <w:sz w:val="23"/>
                <w:szCs w:val="23"/>
              </w:rPr>
              <w:t>.</w:t>
            </w:r>
          </w:p>
        </w:tc>
      </w:tr>
      <w:tr w:rsidR="00AD3A54" w14:paraId="3BF1C9C6" w14:textId="77777777" w:rsidTr="00F00293">
        <w:tc>
          <w:tcPr>
            <w:tcW w:w="562" w:type="dxa"/>
          </w:tcPr>
          <w:p w14:paraId="626E21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F610DD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Совершенствование организации финансовых потоков в транспортно-складских системах с использованием технологии смарт-контрактов.</w:t>
            </w:r>
          </w:p>
        </w:tc>
      </w:tr>
      <w:tr w:rsidR="00AD3A54" w14:paraId="212E08B0" w14:textId="77777777" w:rsidTr="00F00293">
        <w:tc>
          <w:tcPr>
            <w:tcW w:w="562" w:type="dxa"/>
          </w:tcPr>
          <w:p w14:paraId="45D682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1576798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Совершенствование системы документального обеспечения транспортно-складских процессов с использованием технологий смарт-контрактов и </w:t>
            </w:r>
            <w:proofErr w:type="spellStart"/>
            <w:r w:rsidRPr="000C2D1B">
              <w:rPr>
                <w:sz w:val="23"/>
                <w:szCs w:val="23"/>
              </w:rPr>
              <w:t>блокчейна</w:t>
            </w:r>
            <w:proofErr w:type="spellEnd"/>
            <w:r w:rsidRPr="000C2D1B">
              <w:rPr>
                <w:sz w:val="23"/>
                <w:szCs w:val="23"/>
              </w:rPr>
              <w:t>.</w:t>
            </w:r>
          </w:p>
        </w:tc>
      </w:tr>
      <w:tr w:rsidR="00AD3A54" w14:paraId="057216C6" w14:textId="77777777" w:rsidTr="00F00293">
        <w:tc>
          <w:tcPr>
            <w:tcW w:w="562" w:type="dxa"/>
          </w:tcPr>
          <w:p w14:paraId="7E1012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B37A92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Формирование цифровой инфраструктуры управления транспортно-складскими процессами в цепях поставок.</w:t>
            </w:r>
          </w:p>
        </w:tc>
      </w:tr>
      <w:tr w:rsidR="00AD3A54" w14:paraId="68439EC2" w14:textId="77777777" w:rsidTr="00F00293">
        <w:tc>
          <w:tcPr>
            <w:tcW w:w="562" w:type="dxa"/>
          </w:tcPr>
          <w:p w14:paraId="04E054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10601A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Методы искусственного интеллекта в задачах управления транспортно-складскими системами.</w:t>
            </w:r>
          </w:p>
        </w:tc>
      </w:tr>
      <w:tr w:rsidR="00AD3A54" w14:paraId="52052E9B" w14:textId="77777777" w:rsidTr="00F00293">
        <w:tc>
          <w:tcPr>
            <w:tcW w:w="562" w:type="dxa"/>
          </w:tcPr>
          <w:p w14:paraId="052E66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0F9CF4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Предиктивное управление транспортно-складскими системами с использованием нейронных сетей.</w:t>
            </w:r>
          </w:p>
        </w:tc>
      </w:tr>
      <w:tr w:rsidR="00AD3A54" w14:paraId="5B34A54B" w14:textId="77777777" w:rsidTr="00F00293">
        <w:tc>
          <w:tcPr>
            <w:tcW w:w="562" w:type="dxa"/>
          </w:tcPr>
          <w:p w14:paraId="2BD9D4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EC2333D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Платформенные решения корпоративного уровня при управлении транспортно-складскими системами.</w:t>
            </w:r>
          </w:p>
        </w:tc>
      </w:tr>
      <w:tr w:rsidR="00AD3A54" w14:paraId="5296DBFE" w14:textId="77777777" w:rsidTr="00F00293">
        <w:tc>
          <w:tcPr>
            <w:tcW w:w="562" w:type="dxa"/>
          </w:tcPr>
          <w:p w14:paraId="0DB60A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CE40C1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Методы имитационного моделирования в задачах управления транспортно-складскими системами.</w:t>
            </w:r>
          </w:p>
        </w:tc>
      </w:tr>
      <w:tr w:rsidR="00AD3A54" w14:paraId="10F387D2" w14:textId="77777777" w:rsidTr="00F00293">
        <w:tc>
          <w:tcPr>
            <w:tcW w:w="562" w:type="dxa"/>
          </w:tcPr>
          <w:p w14:paraId="00827B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D1BAAF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Технологии </w:t>
            </w:r>
            <w:proofErr w:type="spellStart"/>
            <w:r>
              <w:rPr>
                <w:sz w:val="23"/>
                <w:szCs w:val="23"/>
                <w:lang w:val="en-US"/>
              </w:rPr>
              <w:t>BigData</w:t>
            </w:r>
            <w:proofErr w:type="spellEnd"/>
            <w:r w:rsidRPr="000C2D1B">
              <w:rPr>
                <w:sz w:val="23"/>
                <w:szCs w:val="23"/>
              </w:rPr>
              <w:t xml:space="preserve"> при подготовке и обосновании решений при управлении транспортно-складскими системами.</w:t>
            </w:r>
          </w:p>
        </w:tc>
      </w:tr>
      <w:tr w:rsidR="00AD3A54" w14:paraId="5B0104C1" w14:textId="77777777" w:rsidTr="00F00293">
        <w:tc>
          <w:tcPr>
            <w:tcW w:w="562" w:type="dxa"/>
          </w:tcPr>
          <w:p w14:paraId="69AE43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6A886F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Риски в интеллектуальной транспортно-складской системе.</w:t>
            </w:r>
          </w:p>
        </w:tc>
      </w:tr>
      <w:tr w:rsidR="00AD3A54" w14:paraId="70BCC89F" w14:textId="77777777" w:rsidTr="00F00293">
        <w:tc>
          <w:tcPr>
            <w:tcW w:w="562" w:type="dxa"/>
          </w:tcPr>
          <w:p w14:paraId="512058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F6A24A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Бенчмаркинг практик интеллектуализации управления транспортно-складскими системами в производственной сфере.</w:t>
            </w:r>
          </w:p>
        </w:tc>
      </w:tr>
      <w:tr w:rsidR="00AD3A54" w14:paraId="6E65B346" w14:textId="77777777" w:rsidTr="00F00293">
        <w:tc>
          <w:tcPr>
            <w:tcW w:w="562" w:type="dxa"/>
          </w:tcPr>
          <w:p w14:paraId="156970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0DB858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Бенчмаркинг практик интеллектуализации управления транспортно-складскими системами торговых предприятий.</w:t>
            </w:r>
          </w:p>
        </w:tc>
      </w:tr>
      <w:tr w:rsidR="00AD3A54" w14:paraId="6815AE98" w14:textId="77777777" w:rsidTr="00F00293">
        <w:tc>
          <w:tcPr>
            <w:tcW w:w="562" w:type="dxa"/>
          </w:tcPr>
          <w:p w14:paraId="4E9B84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2ACD60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Бенчмаркинг практик интеллектуализации управления транспортно-складскими системами логистических провайдеров.</w:t>
            </w:r>
          </w:p>
        </w:tc>
      </w:tr>
      <w:tr w:rsidR="00AD3A54" w14:paraId="7513FCE9" w14:textId="77777777" w:rsidTr="00F00293">
        <w:tc>
          <w:tcPr>
            <w:tcW w:w="562" w:type="dxa"/>
          </w:tcPr>
          <w:p w14:paraId="22D7EB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07008F2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Цифровые посредники в управлении транспортно-складскими системами.</w:t>
            </w:r>
          </w:p>
        </w:tc>
      </w:tr>
      <w:tr w:rsidR="00AD3A54" w14:paraId="08F62872" w14:textId="77777777" w:rsidTr="00F00293">
        <w:tc>
          <w:tcPr>
            <w:tcW w:w="562" w:type="dxa"/>
          </w:tcPr>
          <w:p w14:paraId="1ADA5E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656BF50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Организационно-экономические механизмы интеллектуализации управления транспортно-складскими системами.</w:t>
            </w:r>
          </w:p>
        </w:tc>
      </w:tr>
      <w:tr w:rsidR="00AD3A54" w14:paraId="6D28D5DD" w14:textId="77777777" w:rsidTr="00F00293">
        <w:tc>
          <w:tcPr>
            <w:tcW w:w="562" w:type="dxa"/>
          </w:tcPr>
          <w:p w14:paraId="667A62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2A2DBA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Проектный подход к формированию интеллектуальных транспортно-складских систем.</w:t>
            </w:r>
          </w:p>
        </w:tc>
      </w:tr>
      <w:tr w:rsidR="00AD3A54" w14:paraId="403262FC" w14:textId="77777777" w:rsidTr="00F00293">
        <w:tc>
          <w:tcPr>
            <w:tcW w:w="562" w:type="dxa"/>
          </w:tcPr>
          <w:p w14:paraId="52A18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8C45D0C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Оценка результативности внедрения интеллектуальных технологий управления транспортно-складскими системами.</w:t>
            </w:r>
          </w:p>
        </w:tc>
      </w:tr>
      <w:tr w:rsidR="00AD3A54" w14:paraId="6F7B2E8B" w14:textId="77777777" w:rsidTr="00F00293">
        <w:tc>
          <w:tcPr>
            <w:tcW w:w="562" w:type="dxa"/>
          </w:tcPr>
          <w:p w14:paraId="680C3E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8BE16BD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>Сценарный подход к развитию интеллектуальных транспортно-складских систем.</w:t>
            </w:r>
          </w:p>
        </w:tc>
      </w:tr>
      <w:tr w:rsidR="00AD3A54" w14:paraId="7661FB0C" w14:textId="77777777" w:rsidTr="00F00293">
        <w:tc>
          <w:tcPr>
            <w:tcW w:w="562" w:type="dxa"/>
          </w:tcPr>
          <w:p w14:paraId="63B57B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43C178" w14:textId="77777777" w:rsidR="00AD3A54" w:rsidRPr="000C2D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2D1B">
              <w:rPr>
                <w:sz w:val="23"/>
                <w:szCs w:val="23"/>
              </w:rPr>
              <w:t xml:space="preserve">Разработка дизайна интеллектуальной транспортно-складской системы на основе положений </w:t>
            </w:r>
            <w:proofErr w:type="spellStart"/>
            <w:r>
              <w:rPr>
                <w:sz w:val="23"/>
                <w:szCs w:val="23"/>
                <w:lang w:val="en-US"/>
              </w:rPr>
              <w:t>DataDriven</w:t>
            </w:r>
            <w:proofErr w:type="spellEnd"/>
            <w:r w:rsidRPr="000C2D1B">
              <w:rPr>
                <w:sz w:val="23"/>
                <w:szCs w:val="23"/>
              </w:rPr>
              <w:t xml:space="preserve"> подхода.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2D1B" w14:paraId="5A1C9382" w14:textId="77777777" w:rsidTr="00801458">
        <w:tc>
          <w:tcPr>
            <w:tcW w:w="2336" w:type="dxa"/>
          </w:tcPr>
          <w:p w14:paraId="4C518DAB" w14:textId="77777777" w:rsidR="005D65A5" w:rsidRPr="000C2D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2D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2D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2D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2D1B" w14:paraId="07658034" w14:textId="77777777" w:rsidTr="00801458">
        <w:tc>
          <w:tcPr>
            <w:tcW w:w="2336" w:type="dxa"/>
          </w:tcPr>
          <w:p w14:paraId="1553D698" w14:textId="78F29BFB" w:rsidR="005D65A5" w:rsidRPr="000C2D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C2D1B" w14:paraId="63C14835" w14:textId="77777777" w:rsidTr="00801458">
        <w:tc>
          <w:tcPr>
            <w:tcW w:w="2336" w:type="dxa"/>
          </w:tcPr>
          <w:p w14:paraId="27E8EF20" w14:textId="77777777" w:rsidR="005D65A5" w:rsidRPr="000C2D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2A6A87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C4596F5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BD0DA6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C2D1B" w14:paraId="6344F8DE" w14:textId="77777777" w:rsidTr="00801458">
        <w:tc>
          <w:tcPr>
            <w:tcW w:w="2336" w:type="dxa"/>
          </w:tcPr>
          <w:p w14:paraId="08FC0E38" w14:textId="77777777" w:rsidR="005D65A5" w:rsidRPr="000C2D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BA4293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98DF24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B52477" w14:textId="77777777" w:rsidR="005D65A5" w:rsidRPr="000C2D1B" w:rsidRDefault="007478E0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2D1B" w14:paraId="0C224D12" w14:textId="77777777" w:rsidTr="00866F2E">
        <w:tc>
          <w:tcPr>
            <w:tcW w:w="562" w:type="dxa"/>
          </w:tcPr>
          <w:p w14:paraId="26582913" w14:textId="77777777" w:rsidR="000C2D1B" w:rsidRPr="009E6058" w:rsidRDefault="000C2D1B" w:rsidP="00866F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2C9379" w14:textId="77777777" w:rsidR="000C2D1B" w:rsidRPr="009A64B9" w:rsidRDefault="000C2D1B" w:rsidP="00866F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2D1B" w14:paraId="0267C479" w14:textId="77777777" w:rsidTr="00801458">
        <w:tc>
          <w:tcPr>
            <w:tcW w:w="2500" w:type="pct"/>
          </w:tcPr>
          <w:p w14:paraId="37F699C9" w14:textId="77777777" w:rsidR="00B8237E" w:rsidRPr="000C2D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2D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D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2D1B" w14:paraId="3F240151" w14:textId="77777777" w:rsidTr="00801458">
        <w:tc>
          <w:tcPr>
            <w:tcW w:w="2500" w:type="pct"/>
          </w:tcPr>
          <w:p w14:paraId="61E91592" w14:textId="61A0874C" w:rsidR="00B8237E" w:rsidRPr="000C2D1B" w:rsidRDefault="00B8237E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C2D1B" w14:paraId="4D10766E" w14:textId="77777777" w:rsidTr="00801458">
        <w:tc>
          <w:tcPr>
            <w:tcW w:w="2500" w:type="pct"/>
          </w:tcPr>
          <w:p w14:paraId="680C3E6E" w14:textId="77777777" w:rsidR="00B8237E" w:rsidRPr="000C2D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C3DD60" w14:textId="7777777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C2D1B" w14:paraId="68FBE6CF" w14:textId="77777777" w:rsidTr="00801458">
        <w:tc>
          <w:tcPr>
            <w:tcW w:w="2500" w:type="pct"/>
          </w:tcPr>
          <w:p w14:paraId="0B9C298A" w14:textId="77777777" w:rsidR="00B8237E" w:rsidRPr="000C2D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0F242DE" w14:textId="7777777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C2D1B" w14:paraId="585673D2" w14:textId="77777777" w:rsidTr="00801458">
        <w:tc>
          <w:tcPr>
            <w:tcW w:w="2500" w:type="pct"/>
          </w:tcPr>
          <w:p w14:paraId="22D27AD4" w14:textId="77777777" w:rsidR="00B8237E" w:rsidRPr="000C2D1B" w:rsidRDefault="00B8237E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FBEDDF8" w14:textId="7777777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5-6,10</w:t>
            </w:r>
          </w:p>
        </w:tc>
      </w:tr>
      <w:tr w:rsidR="00B8237E" w:rsidRPr="000C2D1B" w14:paraId="2537E14A" w14:textId="77777777" w:rsidTr="00801458">
        <w:tc>
          <w:tcPr>
            <w:tcW w:w="2500" w:type="pct"/>
          </w:tcPr>
          <w:p w14:paraId="07A61B88" w14:textId="77777777" w:rsidR="00B8237E" w:rsidRPr="000C2D1B" w:rsidRDefault="00B8237E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7AD486" w14:textId="7777777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5,7-9</w:t>
            </w:r>
          </w:p>
        </w:tc>
      </w:tr>
      <w:tr w:rsidR="00B8237E" w:rsidRPr="000C2D1B" w14:paraId="6ECBD1A2" w14:textId="77777777" w:rsidTr="00801458">
        <w:tc>
          <w:tcPr>
            <w:tcW w:w="2500" w:type="pct"/>
          </w:tcPr>
          <w:p w14:paraId="6BCA87BB" w14:textId="77777777" w:rsidR="00B8237E" w:rsidRPr="000C2D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3C60572" w14:textId="77777777" w:rsidR="00B8237E" w:rsidRPr="000C2D1B" w:rsidRDefault="005C548A" w:rsidP="00801458">
            <w:pPr>
              <w:rPr>
                <w:rFonts w:ascii="Times New Roman" w:hAnsi="Times New Roman" w:cs="Times New Roman"/>
              </w:rPr>
            </w:pPr>
            <w:r w:rsidRPr="000C2D1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A3EC5" w14:textId="77777777" w:rsidR="000009AC" w:rsidRDefault="000009AC" w:rsidP="00315CA6">
      <w:pPr>
        <w:spacing w:after="0" w:line="240" w:lineRule="auto"/>
      </w:pPr>
      <w:r>
        <w:separator/>
      </w:r>
    </w:p>
  </w:endnote>
  <w:endnote w:type="continuationSeparator" w:id="0">
    <w:p w14:paraId="031A5D7C" w14:textId="77777777" w:rsidR="000009AC" w:rsidRDefault="000009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5AE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34C98" w14:textId="77777777" w:rsidR="000009AC" w:rsidRDefault="000009AC" w:rsidP="00315CA6">
      <w:pPr>
        <w:spacing w:after="0" w:line="240" w:lineRule="auto"/>
      </w:pPr>
      <w:r>
        <w:separator/>
      </w:r>
    </w:p>
  </w:footnote>
  <w:footnote w:type="continuationSeparator" w:id="0">
    <w:p w14:paraId="48CCD26F" w14:textId="77777777" w:rsidR="000009AC" w:rsidRDefault="000009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9AC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D1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AC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5A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48FD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09595%20" TargetMode="External"/><Relationship Id="rId18" Type="http://schemas.openxmlformats.org/officeDocument/2006/relationships/hyperlink" Target="https://urait.ru/bcode/46920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0%D0%B0%D0%B7%D0%B2%D0%B8%D1%82%D0%B8%D0%B5%20%D0%B8%D0%BD%D1%82%D0%B5%D0%BB%D0%BB%D0%B5%D0%BA%D1%82%D1%83%D0%B0%D0%BB%D1%8C%D0%BD%D1%8B%D1%85%20%D1%82%D1%80%D0%B0%D0%BD%D1%81%D0%BF%D0%BE%D1%80%D1%82%D0%BD%D1%8B%D1%85.pdf" TargetMode="External"/><Relationship Id="rId17" Type="http://schemas.openxmlformats.org/officeDocument/2006/relationships/hyperlink" Target="https://www.ibooks.ru/bookshelf/358160/reading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210077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225386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6938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504514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474446-637B-4935-AB1E-24C788CC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5848</Words>
  <Characters>33334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