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Цифровые логистические сервисы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Логистика и управление цепями поставок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BF88BE" w:rsidR="00A77598" w:rsidRPr="00871F8F" w:rsidRDefault="00871F8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27F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7FE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27FED">
              <w:rPr>
                <w:rFonts w:ascii="Times New Roman" w:hAnsi="Times New Roman" w:cs="Times New Roman"/>
                <w:sz w:val="20"/>
                <w:szCs w:val="20"/>
              </w:rPr>
              <w:t>, Борисова Вера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B654B5" w:rsidR="004475DA" w:rsidRPr="00871F8F" w:rsidRDefault="00871F8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52B9F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161E3BF" w:rsidR="00D75436" w:rsidRDefault="00301E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5E870D7" w:rsidR="00D75436" w:rsidRDefault="00301E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956FF06" w:rsidR="00D75436" w:rsidRDefault="00301E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CD6576" w:rsidR="00D75436" w:rsidRDefault="00301E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21262FB" w:rsidR="00D75436" w:rsidRDefault="0030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8DE0E6A" w:rsidR="00D75436" w:rsidRDefault="0030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BE2D26B" w:rsidR="00D75436" w:rsidRDefault="0030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F8CDE6" w:rsidR="00D75436" w:rsidRDefault="00301E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5D4D2C3" w:rsidR="00D75436" w:rsidRDefault="00301E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561455" w:rsidR="00D75436" w:rsidRDefault="00301E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22F4A81" w:rsidR="00D75436" w:rsidRDefault="00301E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779B812" w:rsidR="00D75436" w:rsidRDefault="0030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A1F5618" w:rsidR="00D75436" w:rsidRDefault="0030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D0C577B" w:rsidR="00D75436" w:rsidRDefault="0030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900D686" w:rsidR="00D75436" w:rsidRDefault="0030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9A8BBA4" w:rsidR="00D75436" w:rsidRDefault="0030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9A1759F" w:rsidR="00D75436" w:rsidRDefault="0030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E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529E97D5" w:rsidR="00751095" w:rsidRDefault="00751095" w:rsidP="00527FED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2933A7DD" w14:textId="77777777" w:rsidR="00527FED" w:rsidRPr="00527FED" w:rsidRDefault="00527FED" w:rsidP="00527FED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527F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целостной системы знаний и понимания новых закономерностей развития современных цифровых логистических сервисов в условиях формирования глобальной цифровой экосистемы.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Цифровые логистические сервисы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27FE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27F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27FE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27FE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27FE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27FE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7FE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27F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27FE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27F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</w:rPr>
              <w:t>ПК-4 - Способен анализировать информацию о логистических процессах и потоках с использованием цифровых технологий с целью принятия рациональных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27F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7FED">
              <w:rPr>
                <w:rFonts w:ascii="Times New Roman" w:hAnsi="Times New Roman" w:cs="Times New Roman"/>
                <w:lang w:bidi="ru-RU"/>
              </w:rPr>
              <w:t>ПК-4.3 - Использует цифровые технологии с целью принятия рациональных логистических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A005DCA" w:rsidR="00751095" w:rsidRPr="00527F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27FED">
              <w:rPr>
                <w:rFonts w:ascii="Times New Roman" w:hAnsi="Times New Roman" w:cs="Times New Roman"/>
              </w:rPr>
              <w:t>этапы развития цифровых технологий в области управления и планирования цепей поставок и особенности применения цифровых сервисов в логистике</w:t>
            </w:r>
            <w:r w:rsidR="008A4E41">
              <w:rPr>
                <w:rFonts w:ascii="Times New Roman" w:hAnsi="Times New Roman" w:cs="Times New Roman"/>
              </w:rPr>
              <w:t>.</w:t>
            </w:r>
            <w:r w:rsidRPr="00527FE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27F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27FED">
              <w:rPr>
                <w:rFonts w:ascii="Times New Roman" w:hAnsi="Times New Roman" w:cs="Times New Roman"/>
              </w:rPr>
              <w:t>применять цифровые логистические сервисы для решения задач управления цепями поставок</w:t>
            </w:r>
            <w:r w:rsidRPr="00527FE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27F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27F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27FED">
              <w:rPr>
                <w:rFonts w:ascii="Times New Roman" w:hAnsi="Times New Roman" w:cs="Times New Roman"/>
              </w:rPr>
              <w:t>современными компьютерными программами и навыками использования цифровых логистических сервисов при управлении цепями поставок</w:t>
            </w:r>
            <w:r w:rsidRPr="00527FE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27FE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4A08855F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A4E4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A4E4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E4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A4E4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A4E4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A4E4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A4E4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A4E4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E41">
              <w:rPr>
                <w:rFonts w:ascii="Times New Roman" w:hAnsi="Times New Roman" w:cs="Times New Roman"/>
                <w:b/>
              </w:rPr>
              <w:t>(ак</w:t>
            </w:r>
            <w:r w:rsidR="00AE2B1A" w:rsidRPr="008A4E41">
              <w:rPr>
                <w:rFonts w:ascii="Times New Roman" w:hAnsi="Times New Roman" w:cs="Times New Roman"/>
                <w:b/>
              </w:rPr>
              <w:t>адемические</w:t>
            </w:r>
            <w:r w:rsidRPr="008A4E4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A4E4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A4E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A4E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A4E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E4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A4E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A4E4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E4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A4E4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A4E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A4E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A4E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E4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A4E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E4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A4E4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E4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A4E4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A4E4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A4E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Тема 1. Предметная область дисциплины «Цифровые логистические сервисы».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A4E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E41">
              <w:rPr>
                <w:sz w:val="22"/>
                <w:szCs w:val="22"/>
                <w:lang w:bidi="ru-RU"/>
              </w:rPr>
              <w:t>Предметная область дисциплины. Цифровые логистические сервисы. Понятийный аппарат. Логистические сервисы в цепях поставок. Цифровые платформы как интегрирующий элемент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A4E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A4E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A4E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A4E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A4E41" w14:paraId="2F3045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B5609" w14:textId="77777777" w:rsidR="004475DA" w:rsidRPr="008A4E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Тема 2. Цифровые сервисы в функциональных областях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806D35" w14:textId="77777777" w:rsidR="004475DA" w:rsidRPr="008A4E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E41">
              <w:rPr>
                <w:sz w:val="22"/>
                <w:szCs w:val="22"/>
                <w:lang w:bidi="ru-RU"/>
              </w:rPr>
              <w:t>Цифровые логистические сервисы в логистике снабжения, производства и логистике сбыта Роль цифровых логистических сервисов в разрезе ключевых логистических активностей. Цифровые преобразования в транспортной логистике. Складская логистика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EA9792" w14:textId="77777777" w:rsidR="004475DA" w:rsidRPr="008A4E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C585B2" w14:textId="77777777" w:rsidR="004475DA" w:rsidRPr="008A4E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A6C659" w14:textId="77777777" w:rsidR="004475DA" w:rsidRPr="008A4E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13FF27" w14:textId="77777777" w:rsidR="004475DA" w:rsidRPr="008A4E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A4E41" w14:paraId="61D809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DB862F" w14:textId="77777777" w:rsidR="004475DA" w:rsidRPr="008A4E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Тема 3. Цифровые сервисы в системе логистического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B7BAAA" w14:textId="77777777" w:rsidR="004475DA" w:rsidRPr="008A4E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E41">
              <w:rPr>
                <w:sz w:val="22"/>
                <w:szCs w:val="22"/>
                <w:lang w:bidi="ru-RU"/>
              </w:rPr>
              <w:t>Менеджмент цифровых потоков с помощью сервисов и приложений. Цифровая трансформация функций логистического менеджмента. Цифровые логистические сервисы и логистический форсайт как инструмент согласования зон стратегического развития системы поставок. Цифровые платформы в системах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80D80A" w14:textId="77777777" w:rsidR="004475DA" w:rsidRPr="008A4E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ECA7AA" w14:textId="77777777" w:rsidR="004475DA" w:rsidRPr="008A4E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E8E8CA" w14:textId="77777777" w:rsidR="004475DA" w:rsidRPr="008A4E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378AE4" w14:textId="77777777" w:rsidR="004475DA" w:rsidRPr="008A4E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A4E41" w14:paraId="3596BB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007174" w14:textId="77777777" w:rsidR="004475DA" w:rsidRPr="008A4E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Тема 4. Проектирование логистических систем цифрового типа.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0D5220" w14:textId="77777777" w:rsidR="004475DA" w:rsidRPr="008A4E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E41">
              <w:rPr>
                <w:sz w:val="22"/>
                <w:szCs w:val="22"/>
                <w:lang w:bidi="ru-RU"/>
              </w:rPr>
              <w:t>Формы организации цифровых логистических потоков. Системные логистические операторы в интегрированных цепях поставок. Облачные технологии в логистике.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144715" w14:textId="77777777" w:rsidR="004475DA" w:rsidRPr="008A4E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F79F9C" w14:textId="77777777" w:rsidR="004475DA" w:rsidRPr="008A4E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B2F93D" w14:textId="77777777" w:rsidR="004475DA" w:rsidRPr="008A4E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1083A3" w14:textId="77777777" w:rsidR="004475DA" w:rsidRPr="008A4E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A4E41" w14:paraId="373C0D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B5AB99" w14:textId="77777777" w:rsidR="004475DA" w:rsidRPr="008A4E4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Тема 5. Цифровые сервисы – основа интеграции партнёров в логистических цепях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85079D" w14:textId="77777777" w:rsidR="004475DA" w:rsidRPr="008A4E4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E41">
              <w:rPr>
                <w:sz w:val="22"/>
                <w:szCs w:val="22"/>
                <w:lang w:bidi="ru-RU"/>
              </w:rPr>
              <w:t>Инфраструктурный каркас цифровой платформы. Специализированные программные решения, созданные и функционирующие в рамках экосистемы инфраструктурной цифровой платформы, решающие профильные логистические задачи на основе информации в цифровом виде, накапливаемой в хранилище инфраструктурной цифровой платформы, и получаемой как от участников ЛС –потребителей сервиса, так и из внешних источников.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81F5C5" w14:textId="77777777" w:rsidR="004475DA" w:rsidRPr="008A4E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BE30F9" w14:textId="77777777" w:rsidR="004475DA" w:rsidRPr="008A4E4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69B950" w14:textId="77777777" w:rsidR="004475DA" w:rsidRPr="008A4E4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F731BE" w14:textId="77777777" w:rsidR="004475DA" w:rsidRPr="008A4E4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E4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A4E4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A4E4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4E4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A4E4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4E4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A4E4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A4E4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A4E4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A4E4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A4E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4E4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A4E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4E4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A4E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4E4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A4E4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A4E41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6AA329F9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262CF0" w:rsidRPr="008A4E4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A4E4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4E4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A4E4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4E4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A4E4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A4E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</w:rPr>
              <w:t>Афанасенко И.Д., Борисова В.В. Цифровая логистика: Учебник для вузов. – СПб.: Питер, 2019. - 272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A4E41" w:rsidRDefault="00301E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A4E41">
                <w:rPr>
                  <w:color w:val="00008B"/>
                  <w:u w:val="single"/>
                </w:rPr>
                <w:t>https://ibooks.ru/reading.php?short=1&amp;productid=358160</w:t>
              </w:r>
            </w:hyperlink>
          </w:p>
        </w:tc>
      </w:tr>
      <w:tr w:rsidR="00262CF0" w:rsidRPr="008A4E41" w14:paraId="5077D0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D65308" w14:textId="77777777" w:rsidR="00262CF0" w:rsidRPr="008A4E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</w:rPr>
              <w:t>Афанасенко И.Д., Борисова В.В. Логистика в системе совокупного знания. – М.: ИНФРА-М, 2021. - 169с.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3C2582" w14:textId="77777777" w:rsidR="00262CF0" w:rsidRPr="008A4E41" w:rsidRDefault="00301E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A4E41">
                <w:rPr>
                  <w:color w:val="00008B"/>
                  <w:u w:val="single"/>
                </w:rPr>
                <w:t>https://znanium.com/read?id=381931</w:t>
              </w:r>
            </w:hyperlink>
          </w:p>
        </w:tc>
      </w:tr>
      <w:tr w:rsidR="00262CF0" w:rsidRPr="008A4E41" w14:paraId="584C8E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8B999D" w14:textId="77777777" w:rsidR="00262CF0" w:rsidRPr="008A4E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4E41">
              <w:rPr>
                <w:rFonts w:ascii="Times New Roman" w:hAnsi="Times New Roman" w:cs="Times New Roman"/>
              </w:rPr>
              <w:t>Борисова В.В. Формирование института логистических операторов/ Борисова В.В. – СПб.: Изд-во СПбГЭУ, 2013. – 90с.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90EFCE" w14:textId="77777777" w:rsidR="00262CF0" w:rsidRPr="008A4E41" w:rsidRDefault="00301E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A4E41">
                <w:rPr>
                  <w:color w:val="00008B"/>
                  <w:u w:val="single"/>
                </w:rPr>
                <w:t>http://opac.unecon.ru/elibrary/elib/436388261.pdf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293A88E" w14:textId="77777777" w:rsidTr="007B550D">
        <w:tc>
          <w:tcPr>
            <w:tcW w:w="9345" w:type="dxa"/>
          </w:tcPr>
          <w:p w14:paraId="0C0478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304E9F6" w14:textId="77777777" w:rsidTr="007B550D">
        <w:tc>
          <w:tcPr>
            <w:tcW w:w="9345" w:type="dxa"/>
          </w:tcPr>
          <w:p w14:paraId="15B605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EBEC203" w14:textId="77777777" w:rsidTr="007B550D">
        <w:tc>
          <w:tcPr>
            <w:tcW w:w="9345" w:type="dxa"/>
          </w:tcPr>
          <w:p w14:paraId="6E903E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6A28D7" w14:textId="77777777" w:rsidTr="007B550D">
        <w:tc>
          <w:tcPr>
            <w:tcW w:w="9345" w:type="dxa"/>
          </w:tcPr>
          <w:p w14:paraId="6725C7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01E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A4E4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A4E4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4E4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A4E4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4E4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A4E4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A4E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E41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A4E41">
              <w:rPr>
                <w:sz w:val="22"/>
                <w:szCs w:val="22"/>
              </w:rPr>
              <w:t>комплексом</w:t>
            </w:r>
            <w:proofErr w:type="gramStart"/>
            <w:r w:rsidRPr="008A4E41">
              <w:rPr>
                <w:sz w:val="22"/>
                <w:szCs w:val="22"/>
              </w:rPr>
              <w:t>.С</w:t>
            </w:r>
            <w:proofErr w:type="gramEnd"/>
            <w:r w:rsidRPr="008A4E41">
              <w:rPr>
                <w:sz w:val="22"/>
                <w:szCs w:val="22"/>
              </w:rPr>
              <w:t>пециализированная</w:t>
            </w:r>
            <w:proofErr w:type="spellEnd"/>
            <w:r w:rsidRPr="008A4E4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A4E41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8A4E41">
              <w:rPr>
                <w:sz w:val="22"/>
                <w:szCs w:val="22"/>
                <w:lang w:val="en-US"/>
              </w:rPr>
              <w:t>FOX</w:t>
            </w:r>
            <w:r w:rsidRPr="008A4E41">
              <w:rPr>
                <w:sz w:val="22"/>
                <w:szCs w:val="22"/>
              </w:rPr>
              <w:t xml:space="preserve"> </w:t>
            </w:r>
            <w:r w:rsidRPr="008A4E41">
              <w:rPr>
                <w:sz w:val="22"/>
                <w:szCs w:val="22"/>
                <w:lang w:val="en-US"/>
              </w:rPr>
              <w:t>MIMO</w:t>
            </w:r>
            <w:r w:rsidRPr="008A4E41">
              <w:rPr>
                <w:sz w:val="22"/>
                <w:szCs w:val="22"/>
              </w:rPr>
              <w:t xml:space="preserve"> 4450 2.8</w:t>
            </w:r>
            <w:proofErr w:type="spellStart"/>
            <w:r w:rsidRPr="008A4E4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A4E41">
              <w:rPr>
                <w:sz w:val="22"/>
                <w:szCs w:val="22"/>
              </w:rPr>
              <w:t>\4</w:t>
            </w:r>
            <w:proofErr w:type="spellStart"/>
            <w:r w:rsidRPr="008A4E4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A4E41">
              <w:rPr>
                <w:sz w:val="22"/>
                <w:szCs w:val="22"/>
              </w:rPr>
              <w:t>\500</w:t>
            </w:r>
            <w:r w:rsidRPr="008A4E41">
              <w:rPr>
                <w:sz w:val="22"/>
                <w:szCs w:val="22"/>
                <w:lang w:val="en-US"/>
              </w:rPr>
              <w:t>GB</w:t>
            </w:r>
            <w:r w:rsidRPr="008A4E41">
              <w:rPr>
                <w:sz w:val="22"/>
                <w:szCs w:val="22"/>
              </w:rPr>
              <w:t>\</w:t>
            </w:r>
            <w:r w:rsidRPr="008A4E41">
              <w:rPr>
                <w:sz w:val="22"/>
                <w:szCs w:val="22"/>
                <w:lang w:val="en-US"/>
              </w:rPr>
              <w:t>DVD</w:t>
            </w:r>
            <w:r w:rsidRPr="008A4E41">
              <w:rPr>
                <w:sz w:val="22"/>
                <w:szCs w:val="22"/>
              </w:rPr>
              <w:t>-</w:t>
            </w:r>
            <w:r w:rsidRPr="008A4E41">
              <w:rPr>
                <w:sz w:val="22"/>
                <w:szCs w:val="22"/>
                <w:lang w:val="en-US"/>
              </w:rPr>
              <w:t>RW</w:t>
            </w:r>
            <w:r w:rsidRPr="008A4E41">
              <w:rPr>
                <w:sz w:val="22"/>
                <w:szCs w:val="22"/>
              </w:rPr>
              <w:t>\21.5\</w:t>
            </w:r>
            <w:proofErr w:type="spellStart"/>
            <w:r w:rsidRPr="008A4E41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8A4E41">
              <w:rPr>
                <w:sz w:val="22"/>
                <w:szCs w:val="22"/>
              </w:rPr>
              <w:t>\</w:t>
            </w:r>
            <w:r w:rsidRPr="008A4E41">
              <w:rPr>
                <w:sz w:val="22"/>
                <w:szCs w:val="22"/>
                <w:lang w:val="en-US"/>
              </w:rPr>
              <w:t>Lan</w:t>
            </w:r>
            <w:r w:rsidRPr="008A4E41">
              <w:rPr>
                <w:sz w:val="22"/>
                <w:szCs w:val="22"/>
              </w:rPr>
              <w:t xml:space="preserve"> - 16 шт., Проектор </w:t>
            </w:r>
            <w:r w:rsidRPr="008A4E41">
              <w:rPr>
                <w:sz w:val="22"/>
                <w:szCs w:val="22"/>
                <w:lang w:val="en-US"/>
              </w:rPr>
              <w:t>NEC</w:t>
            </w:r>
            <w:r w:rsidRPr="008A4E41">
              <w:rPr>
                <w:sz w:val="22"/>
                <w:szCs w:val="22"/>
              </w:rPr>
              <w:t xml:space="preserve"> </w:t>
            </w:r>
            <w:r w:rsidRPr="008A4E41">
              <w:rPr>
                <w:sz w:val="22"/>
                <w:szCs w:val="22"/>
                <w:lang w:val="en-US"/>
              </w:rPr>
              <w:t>NP</w:t>
            </w:r>
            <w:r w:rsidRPr="008A4E41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A4E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E4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A4E41">
              <w:rPr>
                <w:sz w:val="22"/>
                <w:szCs w:val="22"/>
              </w:rPr>
              <w:t>Прилукская</w:t>
            </w:r>
            <w:proofErr w:type="spellEnd"/>
            <w:r w:rsidRPr="008A4E41">
              <w:rPr>
                <w:sz w:val="22"/>
                <w:szCs w:val="22"/>
              </w:rPr>
              <w:t xml:space="preserve">, д. 3, лит. </w:t>
            </w:r>
            <w:r w:rsidRPr="008A4E4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A4E41" w14:paraId="703DE2B1" w14:textId="77777777" w:rsidTr="008416EB">
        <w:tc>
          <w:tcPr>
            <w:tcW w:w="7797" w:type="dxa"/>
            <w:shd w:val="clear" w:color="auto" w:fill="auto"/>
          </w:tcPr>
          <w:p w14:paraId="16AD96A7" w14:textId="77777777" w:rsidR="002C735C" w:rsidRPr="008A4E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E41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4E4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4E4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8A4E41">
              <w:rPr>
                <w:sz w:val="22"/>
                <w:szCs w:val="22"/>
                <w:lang w:val="en-US"/>
              </w:rPr>
              <w:t>Acer</w:t>
            </w:r>
            <w:r w:rsidRPr="008A4E41">
              <w:rPr>
                <w:sz w:val="22"/>
                <w:szCs w:val="22"/>
              </w:rPr>
              <w:t xml:space="preserve"> </w:t>
            </w:r>
            <w:r w:rsidRPr="008A4E41">
              <w:rPr>
                <w:sz w:val="22"/>
                <w:szCs w:val="22"/>
                <w:lang w:val="en-US"/>
              </w:rPr>
              <w:t>Aspire</w:t>
            </w:r>
            <w:r w:rsidRPr="008A4E41">
              <w:rPr>
                <w:sz w:val="22"/>
                <w:szCs w:val="22"/>
              </w:rPr>
              <w:t xml:space="preserve"> </w:t>
            </w:r>
            <w:r w:rsidRPr="008A4E41">
              <w:rPr>
                <w:sz w:val="22"/>
                <w:szCs w:val="22"/>
                <w:lang w:val="en-US"/>
              </w:rPr>
              <w:t>Z</w:t>
            </w:r>
            <w:r w:rsidRPr="008A4E41">
              <w:rPr>
                <w:sz w:val="22"/>
                <w:szCs w:val="22"/>
              </w:rPr>
              <w:t xml:space="preserve">1811 </w:t>
            </w:r>
            <w:r w:rsidRPr="008A4E41">
              <w:rPr>
                <w:sz w:val="22"/>
                <w:szCs w:val="22"/>
                <w:lang w:val="en-US"/>
              </w:rPr>
              <w:t>Intel</w:t>
            </w:r>
            <w:r w:rsidRPr="008A4E41">
              <w:rPr>
                <w:sz w:val="22"/>
                <w:szCs w:val="22"/>
              </w:rPr>
              <w:t xml:space="preserve"> </w:t>
            </w:r>
            <w:r w:rsidRPr="008A4E41">
              <w:rPr>
                <w:sz w:val="22"/>
                <w:szCs w:val="22"/>
                <w:lang w:val="en-US"/>
              </w:rPr>
              <w:t>Core</w:t>
            </w:r>
            <w:r w:rsidRPr="008A4E41">
              <w:rPr>
                <w:sz w:val="22"/>
                <w:szCs w:val="22"/>
              </w:rPr>
              <w:t xml:space="preserve"> </w:t>
            </w:r>
            <w:proofErr w:type="spellStart"/>
            <w:r w:rsidRPr="008A4E4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4E41">
              <w:rPr>
                <w:sz w:val="22"/>
                <w:szCs w:val="22"/>
              </w:rPr>
              <w:t>5-2400</w:t>
            </w:r>
            <w:r w:rsidRPr="008A4E41">
              <w:rPr>
                <w:sz w:val="22"/>
                <w:szCs w:val="22"/>
                <w:lang w:val="en-US"/>
              </w:rPr>
              <w:t>S</w:t>
            </w:r>
            <w:r w:rsidRPr="008A4E41">
              <w:rPr>
                <w:sz w:val="22"/>
                <w:szCs w:val="22"/>
              </w:rPr>
              <w:t>@2.50</w:t>
            </w:r>
            <w:r w:rsidRPr="008A4E41">
              <w:rPr>
                <w:sz w:val="22"/>
                <w:szCs w:val="22"/>
                <w:lang w:val="en-US"/>
              </w:rPr>
              <w:t>GHz</w:t>
            </w:r>
            <w:r w:rsidRPr="008A4E41">
              <w:rPr>
                <w:sz w:val="22"/>
                <w:szCs w:val="22"/>
              </w:rPr>
              <w:t>/4</w:t>
            </w:r>
            <w:r w:rsidRPr="008A4E41">
              <w:rPr>
                <w:sz w:val="22"/>
                <w:szCs w:val="22"/>
                <w:lang w:val="en-US"/>
              </w:rPr>
              <w:t>Gb</w:t>
            </w:r>
            <w:r w:rsidRPr="008A4E41">
              <w:rPr>
                <w:sz w:val="22"/>
                <w:szCs w:val="22"/>
              </w:rPr>
              <w:t>/1</w:t>
            </w:r>
            <w:r w:rsidRPr="008A4E41">
              <w:rPr>
                <w:sz w:val="22"/>
                <w:szCs w:val="22"/>
                <w:lang w:val="en-US"/>
              </w:rPr>
              <w:t>Tb</w:t>
            </w:r>
            <w:r w:rsidRPr="008A4E41">
              <w:rPr>
                <w:sz w:val="22"/>
                <w:szCs w:val="22"/>
              </w:rPr>
              <w:t xml:space="preserve"> - 1 шт., Компьютер </w:t>
            </w:r>
            <w:r w:rsidRPr="008A4E41">
              <w:rPr>
                <w:sz w:val="22"/>
                <w:szCs w:val="22"/>
                <w:lang w:val="en-US"/>
              </w:rPr>
              <w:t>I</w:t>
            </w:r>
            <w:r w:rsidRPr="008A4E41">
              <w:rPr>
                <w:sz w:val="22"/>
                <w:szCs w:val="22"/>
              </w:rPr>
              <w:t xml:space="preserve">3-8100/ 8Гб/500Гб/ </w:t>
            </w:r>
            <w:r w:rsidRPr="008A4E41">
              <w:rPr>
                <w:sz w:val="22"/>
                <w:szCs w:val="22"/>
                <w:lang w:val="en-US"/>
              </w:rPr>
              <w:t>Philips</w:t>
            </w:r>
            <w:r w:rsidRPr="008A4E41">
              <w:rPr>
                <w:sz w:val="22"/>
                <w:szCs w:val="22"/>
              </w:rPr>
              <w:t>224</w:t>
            </w:r>
            <w:r w:rsidRPr="008A4E41">
              <w:rPr>
                <w:sz w:val="22"/>
                <w:szCs w:val="22"/>
                <w:lang w:val="en-US"/>
              </w:rPr>
              <w:t>E</w:t>
            </w:r>
            <w:r w:rsidRPr="008A4E41">
              <w:rPr>
                <w:sz w:val="22"/>
                <w:szCs w:val="22"/>
              </w:rPr>
              <w:t>5</w:t>
            </w:r>
            <w:r w:rsidRPr="008A4E41">
              <w:rPr>
                <w:sz w:val="22"/>
                <w:szCs w:val="22"/>
                <w:lang w:val="en-US"/>
              </w:rPr>
              <w:t>QSB</w:t>
            </w:r>
            <w:r w:rsidRPr="008A4E41">
              <w:rPr>
                <w:sz w:val="22"/>
                <w:szCs w:val="22"/>
              </w:rPr>
              <w:t xml:space="preserve"> - 14шт.,Мультимедийный проектор </w:t>
            </w:r>
            <w:r w:rsidRPr="008A4E41">
              <w:rPr>
                <w:sz w:val="22"/>
                <w:szCs w:val="22"/>
                <w:lang w:val="en-US"/>
              </w:rPr>
              <w:t>NEC</w:t>
            </w:r>
            <w:r w:rsidRPr="008A4E41">
              <w:rPr>
                <w:sz w:val="22"/>
                <w:szCs w:val="22"/>
              </w:rPr>
              <w:t xml:space="preserve"> </w:t>
            </w:r>
            <w:r w:rsidRPr="008A4E41">
              <w:rPr>
                <w:sz w:val="22"/>
                <w:szCs w:val="22"/>
                <w:lang w:val="en-US"/>
              </w:rPr>
              <w:t>ME</w:t>
            </w:r>
            <w:r w:rsidRPr="008A4E41">
              <w:rPr>
                <w:sz w:val="22"/>
                <w:szCs w:val="22"/>
              </w:rPr>
              <w:t>401</w:t>
            </w:r>
            <w:r w:rsidRPr="008A4E41">
              <w:rPr>
                <w:sz w:val="22"/>
                <w:szCs w:val="22"/>
                <w:lang w:val="en-US"/>
              </w:rPr>
              <w:t>X</w:t>
            </w:r>
            <w:r w:rsidRPr="008A4E41">
              <w:rPr>
                <w:sz w:val="22"/>
                <w:szCs w:val="22"/>
              </w:rPr>
              <w:t xml:space="preserve"> - 1 шт., Колонки </w:t>
            </w:r>
            <w:r w:rsidRPr="008A4E41">
              <w:rPr>
                <w:sz w:val="22"/>
                <w:szCs w:val="22"/>
                <w:lang w:val="en-US"/>
              </w:rPr>
              <w:t>Hi</w:t>
            </w:r>
            <w:r w:rsidRPr="008A4E41">
              <w:rPr>
                <w:sz w:val="22"/>
                <w:szCs w:val="22"/>
              </w:rPr>
              <w:t>-</w:t>
            </w:r>
            <w:r w:rsidRPr="008A4E41">
              <w:rPr>
                <w:sz w:val="22"/>
                <w:szCs w:val="22"/>
                <w:lang w:val="en-US"/>
              </w:rPr>
              <w:t>Fi</w:t>
            </w:r>
            <w:r w:rsidRPr="008A4E41">
              <w:rPr>
                <w:sz w:val="22"/>
                <w:szCs w:val="22"/>
              </w:rPr>
              <w:t xml:space="preserve"> </w:t>
            </w:r>
            <w:r w:rsidRPr="008A4E41">
              <w:rPr>
                <w:sz w:val="22"/>
                <w:szCs w:val="22"/>
                <w:lang w:val="en-US"/>
              </w:rPr>
              <w:t>PRO</w:t>
            </w:r>
            <w:r w:rsidRPr="008A4E41">
              <w:rPr>
                <w:sz w:val="22"/>
                <w:szCs w:val="22"/>
              </w:rPr>
              <w:t xml:space="preserve"> </w:t>
            </w:r>
            <w:r w:rsidRPr="008A4E41">
              <w:rPr>
                <w:sz w:val="22"/>
                <w:szCs w:val="22"/>
                <w:lang w:val="en-US"/>
              </w:rPr>
              <w:t>MASKGT</w:t>
            </w:r>
            <w:r w:rsidRPr="008A4E41">
              <w:rPr>
                <w:sz w:val="22"/>
                <w:szCs w:val="22"/>
              </w:rPr>
              <w:t>-</w:t>
            </w:r>
            <w:r w:rsidRPr="008A4E41">
              <w:rPr>
                <w:sz w:val="22"/>
                <w:szCs w:val="22"/>
                <w:lang w:val="en-US"/>
              </w:rPr>
              <w:t>W</w:t>
            </w:r>
            <w:r w:rsidRPr="008A4E41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8A4E4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A4E41">
              <w:rPr>
                <w:sz w:val="22"/>
                <w:szCs w:val="22"/>
              </w:rPr>
              <w:t xml:space="preserve"> </w:t>
            </w:r>
            <w:r w:rsidRPr="008A4E41">
              <w:rPr>
                <w:sz w:val="22"/>
                <w:szCs w:val="22"/>
                <w:lang w:val="en-US"/>
              </w:rPr>
              <w:t>Compact</w:t>
            </w:r>
            <w:r w:rsidRPr="008A4E41">
              <w:rPr>
                <w:sz w:val="22"/>
                <w:szCs w:val="22"/>
              </w:rPr>
              <w:t xml:space="preserve"> </w:t>
            </w:r>
            <w:proofErr w:type="spellStart"/>
            <w:r w:rsidRPr="008A4E4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A4E41">
              <w:rPr>
                <w:sz w:val="22"/>
                <w:szCs w:val="22"/>
              </w:rPr>
              <w:t xml:space="preserve"> 153</w:t>
            </w:r>
            <w:r w:rsidRPr="008A4E41">
              <w:rPr>
                <w:sz w:val="22"/>
                <w:szCs w:val="22"/>
                <w:lang w:val="en-US"/>
              </w:rPr>
              <w:t>x</w:t>
            </w:r>
            <w:r w:rsidRPr="008A4E41">
              <w:rPr>
                <w:sz w:val="22"/>
                <w:szCs w:val="22"/>
              </w:rPr>
              <w:t xml:space="preserve">200 </w:t>
            </w:r>
            <w:r w:rsidRPr="008A4E41">
              <w:rPr>
                <w:sz w:val="22"/>
                <w:szCs w:val="22"/>
                <w:lang w:val="en-US"/>
              </w:rPr>
              <w:t>c</w:t>
            </w:r>
            <w:r w:rsidRPr="008A4E41">
              <w:rPr>
                <w:sz w:val="22"/>
                <w:szCs w:val="22"/>
              </w:rPr>
              <w:t xml:space="preserve">м </w:t>
            </w:r>
            <w:r w:rsidRPr="008A4E41">
              <w:rPr>
                <w:sz w:val="22"/>
                <w:szCs w:val="22"/>
                <w:lang w:val="en-US"/>
              </w:rPr>
              <w:t>M</w:t>
            </w:r>
            <w:r w:rsidRPr="008A4E41">
              <w:rPr>
                <w:sz w:val="22"/>
                <w:szCs w:val="22"/>
              </w:rPr>
              <w:t>а</w:t>
            </w:r>
            <w:proofErr w:type="spellStart"/>
            <w:r w:rsidRPr="008A4E41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8A4E41">
              <w:rPr>
                <w:sz w:val="22"/>
                <w:szCs w:val="22"/>
              </w:rPr>
              <w:t xml:space="preserve">е </w:t>
            </w:r>
            <w:r w:rsidRPr="008A4E41">
              <w:rPr>
                <w:sz w:val="22"/>
                <w:szCs w:val="22"/>
                <w:lang w:val="en-US"/>
              </w:rPr>
              <w:t>White</w:t>
            </w:r>
            <w:r w:rsidRPr="008A4E41">
              <w:rPr>
                <w:sz w:val="22"/>
                <w:szCs w:val="22"/>
              </w:rPr>
              <w:t xml:space="preserve"> </w:t>
            </w:r>
            <w:r w:rsidRPr="008A4E41">
              <w:rPr>
                <w:sz w:val="22"/>
                <w:szCs w:val="22"/>
                <w:lang w:val="en-US"/>
              </w:rPr>
              <w:t>S</w:t>
            </w:r>
            <w:r w:rsidRPr="008A4E41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8A4E41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A4E41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793047" w14:textId="77777777" w:rsidR="002C735C" w:rsidRPr="008A4E4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E4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A4E41">
              <w:rPr>
                <w:sz w:val="22"/>
                <w:szCs w:val="22"/>
              </w:rPr>
              <w:t>Прилукская</w:t>
            </w:r>
            <w:proofErr w:type="spellEnd"/>
            <w:r w:rsidRPr="008A4E41">
              <w:rPr>
                <w:sz w:val="22"/>
                <w:szCs w:val="22"/>
              </w:rPr>
              <w:t xml:space="preserve">, д. 3, лит. </w:t>
            </w:r>
            <w:r w:rsidRPr="008A4E4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27FED" w14:paraId="08DE2BAE" w14:textId="77777777" w:rsidTr="00221A79">
        <w:tc>
          <w:tcPr>
            <w:tcW w:w="562" w:type="dxa"/>
          </w:tcPr>
          <w:p w14:paraId="247BE921" w14:textId="77777777" w:rsidR="00527FED" w:rsidRPr="008A4E41" w:rsidRDefault="00527FED" w:rsidP="00221A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0AB5B66" w14:textId="77777777" w:rsidR="00527FED" w:rsidRPr="00527FED" w:rsidRDefault="00527FED" w:rsidP="00221A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7F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27F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7F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27FE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27FED" w14:paraId="5A1C9382" w14:textId="77777777" w:rsidTr="00801458">
        <w:tc>
          <w:tcPr>
            <w:tcW w:w="2336" w:type="dxa"/>
          </w:tcPr>
          <w:p w14:paraId="4C518DAB" w14:textId="77777777" w:rsidR="005D65A5" w:rsidRPr="00527F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7FE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27F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7FE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27F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7FE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27F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7F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27FED" w14:paraId="07658034" w14:textId="77777777" w:rsidTr="00801458">
        <w:tc>
          <w:tcPr>
            <w:tcW w:w="2336" w:type="dxa"/>
          </w:tcPr>
          <w:p w14:paraId="1553D698" w14:textId="78F29BFB" w:rsidR="005D65A5" w:rsidRPr="00527F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27FED" w:rsidRDefault="007478E0" w:rsidP="00801458">
            <w:pPr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527FED" w:rsidRDefault="007478E0" w:rsidP="00801458">
            <w:pPr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27FED" w:rsidRDefault="007478E0" w:rsidP="00801458">
            <w:pPr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27FED" w14:paraId="1CFDC3B8" w14:textId="77777777" w:rsidTr="00801458">
        <w:tc>
          <w:tcPr>
            <w:tcW w:w="2336" w:type="dxa"/>
          </w:tcPr>
          <w:p w14:paraId="112E8468" w14:textId="77777777" w:rsidR="005D65A5" w:rsidRPr="00527F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9A5708" w14:textId="77777777" w:rsidR="005D65A5" w:rsidRPr="00527FED" w:rsidRDefault="007478E0" w:rsidP="00801458">
            <w:pPr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C09B228" w14:textId="77777777" w:rsidR="005D65A5" w:rsidRPr="00527FED" w:rsidRDefault="007478E0" w:rsidP="00801458">
            <w:pPr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04AA16" w14:textId="77777777" w:rsidR="005D65A5" w:rsidRPr="00527FED" w:rsidRDefault="007478E0" w:rsidP="00801458">
            <w:pPr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527FED" w14:paraId="01E8084C" w14:textId="77777777" w:rsidTr="00801458">
        <w:tc>
          <w:tcPr>
            <w:tcW w:w="2336" w:type="dxa"/>
          </w:tcPr>
          <w:p w14:paraId="4E4A2663" w14:textId="77777777" w:rsidR="005D65A5" w:rsidRPr="00527F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DAF74D1" w14:textId="77777777" w:rsidR="005D65A5" w:rsidRPr="00527FED" w:rsidRDefault="007478E0" w:rsidP="00801458">
            <w:pPr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F212907" w14:textId="77777777" w:rsidR="005D65A5" w:rsidRPr="00527FED" w:rsidRDefault="007478E0" w:rsidP="00801458">
            <w:pPr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2FC6BC" w14:textId="77777777" w:rsidR="005D65A5" w:rsidRPr="00527FED" w:rsidRDefault="007478E0" w:rsidP="00801458">
            <w:pPr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527FE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27FE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27FE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527FED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27FED" w:rsidRPr="00527FED" w14:paraId="63801C3E" w14:textId="77777777" w:rsidTr="00221A79">
        <w:tc>
          <w:tcPr>
            <w:tcW w:w="562" w:type="dxa"/>
          </w:tcPr>
          <w:p w14:paraId="4E3E5A99" w14:textId="77777777" w:rsidR="00527FED" w:rsidRPr="00527FED" w:rsidRDefault="00527FED" w:rsidP="00221A7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92675C0" w14:textId="77777777" w:rsidR="00527FED" w:rsidRPr="00527FED" w:rsidRDefault="00527FED" w:rsidP="00221A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7F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527FE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27FE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27FE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27FE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27FED" w14:paraId="0267C479" w14:textId="77777777" w:rsidTr="00801458">
        <w:tc>
          <w:tcPr>
            <w:tcW w:w="2500" w:type="pct"/>
          </w:tcPr>
          <w:p w14:paraId="37F699C9" w14:textId="77777777" w:rsidR="00B8237E" w:rsidRPr="00527F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7FE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27F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7F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27FED" w14:paraId="3F240151" w14:textId="77777777" w:rsidTr="00801458">
        <w:tc>
          <w:tcPr>
            <w:tcW w:w="2500" w:type="pct"/>
          </w:tcPr>
          <w:p w14:paraId="61E91592" w14:textId="61A0874C" w:rsidR="00B8237E" w:rsidRPr="00527F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27FE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27FED" w:rsidRDefault="005C548A" w:rsidP="00801458">
            <w:pPr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27FED" w14:paraId="6A79B5D4" w14:textId="77777777" w:rsidTr="00801458">
        <w:tc>
          <w:tcPr>
            <w:tcW w:w="2500" w:type="pct"/>
          </w:tcPr>
          <w:p w14:paraId="3D92F199" w14:textId="77777777" w:rsidR="00B8237E" w:rsidRPr="00527FED" w:rsidRDefault="00B8237E" w:rsidP="00801458">
            <w:pPr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94B57F2" w14:textId="77777777" w:rsidR="00B8237E" w:rsidRPr="00527FED" w:rsidRDefault="005C548A" w:rsidP="00801458">
            <w:pPr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27FED" w14:paraId="55576776" w14:textId="77777777" w:rsidTr="00801458">
        <w:tc>
          <w:tcPr>
            <w:tcW w:w="2500" w:type="pct"/>
          </w:tcPr>
          <w:p w14:paraId="5A417AD4" w14:textId="77777777" w:rsidR="00B8237E" w:rsidRPr="00527FED" w:rsidRDefault="00B8237E" w:rsidP="00801458">
            <w:pPr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11F7AD" w14:textId="77777777" w:rsidR="00B8237E" w:rsidRPr="00527FED" w:rsidRDefault="005C548A" w:rsidP="00801458">
            <w:pPr>
              <w:rPr>
                <w:rFonts w:ascii="Times New Roman" w:hAnsi="Times New Roman" w:cs="Times New Roman"/>
              </w:rPr>
            </w:pPr>
            <w:r w:rsidRPr="00527FE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6D83B" w14:textId="77777777" w:rsidR="00301E89" w:rsidRDefault="00301E89" w:rsidP="00315CA6">
      <w:pPr>
        <w:spacing w:after="0" w:line="240" w:lineRule="auto"/>
      </w:pPr>
      <w:r>
        <w:separator/>
      </w:r>
    </w:p>
  </w:endnote>
  <w:endnote w:type="continuationSeparator" w:id="0">
    <w:p w14:paraId="7F241713" w14:textId="77777777" w:rsidR="00301E89" w:rsidRDefault="00301E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F8F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7C46D7" w14:textId="77777777" w:rsidR="00301E89" w:rsidRDefault="00301E89" w:rsidP="00315CA6">
      <w:pPr>
        <w:spacing w:after="0" w:line="240" w:lineRule="auto"/>
      </w:pPr>
      <w:r>
        <w:separator/>
      </w:r>
    </w:p>
  </w:footnote>
  <w:footnote w:type="continuationSeparator" w:id="0">
    <w:p w14:paraId="7CF6820A" w14:textId="77777777" w:rsidR="00301E89" w:rsidRDefault="00301E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300A2"/>
    <w:multiLevelType w:val="hybridMultilevel"/>
    <w:tmpl w:val="986A9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7AC9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1E8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27FED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1F8F"/>
    <w:rsid w:val="008741FA"/>
    <w:rsid w:val="00884B86"/>
    <w:rsid w:val="008900DF"/>
    <w:rsid w:val="008A191A"/>
    <w:rsid w:val="008A2742"/>
    <w:rsid w:val="008A4E41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193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reading.php?short=1&amp;productid=35816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3638826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F9555A-0FD7-4C44-9C27-2EAA5E2BF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2620</Words>
  <Characters>14936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