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взаимоотношений с клиентами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D5DF7B" w:rsidR="00A77598" w:rsidRPr="005541D5" w:rsidRDefault="005541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12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96">
              <w:rPr>
                <w:rFonts w:ascii="Times New Roman" w:hAnsi="Times New Roman" w:cs="Times New Roman"/>
                <w:sz w:val="20"/>
                <w:szCs w:val="20"/>
              </w:rPr>
              <w:t>к.э.н, Красильников Алексей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BDA50D" w:rsidR="004475DA" w:rsidRPr="005541D5" w:rsidRDefault="005541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60FB0AD" w14:textId="77777777" w:rsidR="00EE100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1908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_Toc185411908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3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52F9DE2C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09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_Toc185411909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3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56CD2B74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0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_Toc185411910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3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1808E972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1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_Toc185411911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4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28F067E6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2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_Toc185411912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6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29CE9FD9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3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_Toc185411913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6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76D711A2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4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_Toc185411914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6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33CC70D5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5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_Toc185411915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6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45117452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6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_Toc185411916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7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49A83891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7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_Toc185411917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8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558EF727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8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_Toc185411918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9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68AC8342" w14:textId="77777777" w:rsidR="00EE1003" w:rsidRDefault="00E62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19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_Toc185411919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11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3D3470FD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20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_Toc185411920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11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1FDF76F9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21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_Toc185411921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11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5AE3F8DC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22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_Toc185411922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12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76CEF7EB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23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_Toc185411923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12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7D09F711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24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_Toc185411924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12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02583B65" w14:textId="77777777" w:rsidR="00EE1003" w:rsidRDefault="00E62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925" w:history="1">
            <w:r w:rsidR="00EE1003" w:rsidRPr="006D78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E1003">
              <w:rPr>
                <w:noProof/>
                <w:webHidden/>
              </w:rPr>
              <w:tab/>
            </w:r>
            <w:r w:rsidR="00EE1003">
              <w:rPr>
                <w:noProof/>
                <w:webHidden/>
              </w:rPr>
              <w:fldChar w:fldCharType="begin"/>
            </w:r>
            <w:r w:rsidR="00EE1003">
              <w:rPr>
                <w:noProof/>
                <w:webHidden/>
              </w:rPr>
              <w:instrText xml:space="preserve"> PAGEREF _Toc185411925 \h </w:instrText>
            </w:r>
            <w:r w:rsidR="00EE1003">
              <w:rPr>
                <w:noProof/>
                <w:webHidden/>
              </w:rPr>
            </w:r>
            <w:r w:rsidR="00EE1003">
              <w:rPr>
                <w:noProof/>
                <w:webHidden/>
              </w:rPr>
              <w:fldChar w:fldCharType="separate"/>
            </w:r>
            <w:r w:rsidR="00EE1003">
              <w:rPr>
                <w:noProof/>
                <w:webHidden/>
              </w:rPr>
              <w:t>12</w:t>
            </w:r>
            <w:r w:rsidR="00EE100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1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профессиональной компетенции выпускника в области теории и практики концепции маркетинга взаимоотношений с клиентами, применения инструментов и механизмов разработки и реализации стратегий взаимодействия с клиентами.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19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 взаимоотношений с клиентами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1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1926"/>
        <w:gridCol w:w="5597"/>
      </w:tblGrid>
      <w:tr w:rsidR="00751095" w:rsidRPr="006F1296" w14:paraId="456F168A" w14:textId="77777777" w:rsidTr="006F1296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12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12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12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12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12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12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1296" w14:paraId="15D0A9B4" w14:textId="77777777" w:rsidTr="006F1296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F21C165" w:rsidR="00751095" w:rsidRPr="006F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1296">
              <w:rPr>
                <w:rFonts w:ascii="Times New Roman" w:hAnsi="Times New Roman" w:cs="Times New Roman"/>
              </w:rPr>
              <w:t xml:space="preserve">способы и </w:t>
            </w:r>
            <w:r w:rsidR="0035326A" w:rsidRPr="006F1296">
              <w:rPr>
                <w:rFonts w:ascii="Times New Roman" w:hAnsi="Times New Roman" w:cs="Times New Roman"/>
              </w:rPr>
              <w:t>методы оценивания временных ресурсов и ограничений,</w:t>
            </w:r>
            <w:r w:rsidR="00316402" w:rsidRPr="006F1296">
              <w:rPr>
                <w:rFonts w:ascii="Times New Roman" w:hAnsi="Times New Roman" w:cs="Times New Roman"/>
              </w:rPr>
              <w:t xml:space="preserve"> и эффективного планирования собственного времени, способы и методы планирования</w:t>
            </w:r>
            <w:r w:rsidR="00316402" w:rsidRPr="006F1296">
              <w:rPr>
                <w:rFonts w:ascii="Times New Roman" w:hAnsi="Times New Roman" w:cs="Times New Roman"/>
                <w:lang w:val="en-US"/>
              </w:rPr>
              <w:t> </w:t>
            </w:r>
            <w:r w:rsidR="00316402" w:rsidRPr="006F1296">
              <w:rPr>
                <w:rFonts w:ascii="Times New Roman" w:hAnsi="Times New Roman" w:cs="Times New Roman"/>
              </w:rPr>
              <w:t>траектории своего профессионального развития.</w:t>
            </w:r>
            <w:r w:rsidRPr="006F12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2F94E7" w:rsidR="00751095" w:rsidRPr="006F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1296">
              <w:rPr>
                <w:rFonts w:ascii="Times New Roman" w:hAnsi="Times New Roman" w:cs="Times New Roman"/>
              </w:rPr>
              <w:t>оценивать временные ресурсы и ограничения и эффективно планировать собственное время, планировать траекторию своего профессионального развития и предпринимать шаги по её реализации.</w:t>
            </w:r>
            <w:r w:rsidRPr="006F129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77F7EC7" w:rsidR="00751095" w:rsidRPr="006F12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1296">
              <w:rPr>
                <w:rFonts w:ascii="Times New Roman" w:hAnsi="Times New Roman" w:cs="Times New Roman"/>
              </w:rPr>
              <w:t>навыком оценивания временных ресурсов и ограничений и эффективного планирования собственного времени, навыком планирования траектории своего профессионального развития.</w:t>
            </w:r>
          </w:p>
        </w:tc>
      </w:tr>
      <w:tr w:rsidR="00751095" w:rsidRPr="006F1296" w14:paraId="24FEEB1D" w14:textId="77777777" w:rsidTr="006F1296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CF2B" w14:textId="77777777" w:rsidR="00751095" w:rsidRPr="006F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886E" w14:textId="77777777" w:rsidR="00751095" w:rsidRPr="006F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ПК-4.1 - Владеет знаниями и применяет принципы, методы, модели и инструменты маркетинга взаимоотношений с потребителями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9557" w14:textId="77777777" w:rsidR="00751095" w:rsidRPr="006F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1296">
              <w:rPr>
                <w:rFonts w:ascii="Times New Roman" w:hAnsi="Times New Roman" w:cs="Times New Roman"/>
              </w:rPr>
              <w:t>основные категории и положения концепции маркетинга взаимоотношений с клиентами, ключевые тенденции его развития, основы управления и инструментарий.</w:t>
            </w:r>
            <w:r w:rsidRPr="006F1296">
              <w:rPr>
                <w:rFonts w:ascii="Times New Roman" w:hAnsi="Times New Roman" w:cs="Times New Roman"/>
              </w:rPr>
              <w:t xml:space="preserve"> </w:t>
            </w:r>
          </w:p>
          <w:p w14:paraId="5CB5F8FB" w14:textId="39701804" w:rsidR="00751095" w:rsidRPr="006F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1296">
              <w:rPr>
                <w:rFonts w:ascii="Times New Roman" w:hAnsi="Times New Roman" w:cs="Times New Roman"/>
              </w:rPr>
              <w:t>разрабатывать стратегии и применять инструменты маркетинга взаимоотношений с клиентами в практической деятельности предприятий; проводить оценку ценности клиента и разрабатывать рекомендации по наиболее полному её использованию.</w:t>
            </w:r>
            <w:r w:rsidRPr="006F1296">
              <w:rPr>
                <w:rFonts w:ascii="Times New Roman" w:hAnsi="Times New Roman" w:cs="Times New Roman"/>
              </w:rPr>
              <w:t xml:space="preserve"> </w:t>
            </w:r>
          </w:p>
          <w:p w14:paraId="4C1D8EDF" w14:textId="1C5630D7" w:rsidR="00751095" w:rsidRPr="006F12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1296">
              <w:rPr>
                <w:rFonts w:ascii="Times New Roman" w:hAnsi="Times New Roman" w:cs="Times New Roman"/>
              </w:rPr>
              <w:t>навыками применения инструментов маркетинга взаимоотношений с клиентами, навыками построения механизма разработки и реализации основных стратегий.</w:t>
            </w:r>
          </w:p>
        </w:tc>
      </w:tr>
    </w:tbl>
    <w:p w14:paraId="010B1EC2" w14:textId="77777777" w:rsidR="00E1429F" w:rsidRPr="006F12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19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F12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12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12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12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12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(ак</w:t>
            </w:r>
            <w:r w:rsidR="00AE2B1A" w:rsidRPr="006F1296">
              <w:rPr>
                <w:rFonts w:ascii="Times New Roman" w:hAnsi="Times New Roman" w:cs="Times New Roman"/>
                <w:b/>
              </w:rPr>
              <w:t>адемические</w:t>
            </w:r>
            <w:r w:rsidRPr="006F12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12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F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12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F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12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129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F129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1296">
              <w:rPr>
                <w:rFonts w:ascii="Times New Roman" w:hAnsi="Times New Roman" w:cs="Times New Roman"/>
                <w:b/>
                <w:lang w:bidi="ru-RU"/>
              </w:rPr>
              <w:t>Раздел I. Основы маркетинга взаимоотношений с клиентами.</w:t>
            </w:r>
          </w:p>
        </w:tc>
      </w:tr>
      <w:tr w:rsidR="005B37A7" w:rsidRPr="006F12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1. Теоретические основы концепции маркетинга взаимоотношений с клиентами.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Основные предпосылки становления и развития маркетинга взаимоотношений. Недостатки классической концепции маркетинга. Ориентация на клиента. Ценность клиента и предприятия. Необходимость развития маркетинга взаимоотношений. Обострение конкуренции. Изменение покупательского поведения. Развитие технологий. Изменение среды маркетинга. Трансформация классической концепции маркетинга в концепцию маркетинга взаимоотношений. Трансакционный маркетинг. Эволюция маркетинга. Основные положения маркетинга взаимоотношений.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7FAAFB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E72CD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2. Клиент в системе маркетинга взаимоотношений: роль и значимость.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71651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Сущность понятия "клиент" в контексте маркетинга взаимоотношений. Степень лояльности клиента по отношению к продавцу. Классификация клиентов. "Лестница" лояльности клиента. Роль клиента во взаимоотношениях с продавцом. Жизненный цикл клиента.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FCDDD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93FBF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F5F86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0690E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23FC5B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8321A7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3. Факторы, определяющие ценность клиента в системе маркетинга взаимоотношений.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EF44A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Рыночный потенциал клиента. Потенциал перекрестных продаж. Основные факторы, влияющие на значение потенциала перекрестных продаж. Потенциал издержек. Затраты на установление и развитие взаимоотношений. Классификация затрат в маркетинге взаимоотношений. Потенциал доходов. Потенциал развития. Ресурсный потенциал клиента. Потенциал отзывов. Роль и значимость отзывов. Отзывы как инструмент коммуникационной политики. Лидеры. Мотивация отзывов. Информационный потенциал. Роль и значимость информационного потенциала. Факторы, определяющие значение информационного потенциала. Субъективная информация клиентов. Объективная информация клиентов. Кооперационный потенциал. Роль и значимость кооперационного потенциала. Кооперация клиента в инвестиционной деятельности предприятия. Синергетический потенциал. Сущность синергизма.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DE6E95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530B5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A5CDB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913E1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1D585B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5AC91A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4. Методические аспекты определения ценности клиента в системе маркетинга взаимоотношений.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1A70F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Влияние потенциала перекрестных продаж на ценность клиента. Влияние информационного потенциала на ценность клиента. Возможности оценки уровня синергетического потенциала. Психологические детерминанты ценности клиента. Доверие. Приверженность. Вовлеченность.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2E8A1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33DD4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D7E9F3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6D363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6FA65E6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1AAC722" w14:textId="77777777" w:rsidR="00313ACD" w:rsidRPr="006F129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1296">
              <w:rPr>
                <w:rFonts w:ascii="Times New Roman" w:hAnsi="Times New Roman" w:cs="Times New Roman"/>
                <w:b/>
                <w:lang w:bidi="ru-RU"/>
              </w:rPr>
              <w:t>Раздел II. Управление взаимоотношениями с клиентами.</w:t>
            </w:r>
          </w:p>
        </w:tc>
      </w:tr>
      <w:tr w:rsidR="005B37A7" w:rsidRPr="006F1296" w14:paraId="6D7BD1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7FB92E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5. Управление взаимоотношениями организации и клиентов.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002FD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 xml:space="preserve">Ориентация предприятия на клиентов как фактор его эффективной деятельности. Развитие клиентской базы предприятия. Организация </w:t>
            </w:r>
            <w:proofErr w:type="spellStart"/>
            <w:r w:rsidRPr="006F1296">
              <w:rPr>
                <w:sz w:val="22"/>
                <w:szCs w:val="22"/>
                <w:lang w:bidi="ru-RU"/>
              </w:rPr>
              <w:t>клиентоориентированного</w:t>
            </w:r>
            <w:proofErr w:type="spellEnd"/>
            <w:r w:rsidRPr="006F1296">
              <w:rPr>
                <w:sz w:val="22"/>
                <w:szCs w:val="22"/>
                <w:lang w:bidi="ru-RU"/>
              </w:rPr>
              <w:t xml:space="preserve"> управления предприятием. Основные задачи организации управления предприятием. Структура управления предприятием. Пирамида управления. Формирование </w:t>
            </w:r>
            <w:proofErr w:type="spellStart"/>
            <w:r w:rsidRPr="006F1296">
              <w:rPr>
                <w:sz w:val="22"/>
                <w:szCs w:val="22"/>
                <w:lang w:bidi="ru-RU"/>
              </w:rPr>
              <w:t>клиентоориентированных</w:t>
            </w:r>
            <w:proofErr w:type="spellEnd"/>
            <w:r w:rsidRPr="006F1296">
              <w:rPr>
                <w:sz w:val="22"/>
                <w:szCs w:val="22"/>
                <w:lang w:bidi="ru-RU"/>
              </w:rPr>
              <w:t xml:space="preserve"> процессов на предприятии. </w:t>
            </w:r>
            <w:proofErr w:type="spellStart"/>
            <w:r w:rsidRPr="006F1296">
              <w:rPr>
                <w:sz w:val="22"/>
                <w:szCs w:val="22"/>
                <w:lang w:bidi="ru-RU"/>
              </w:rPr>
              <w:t>Клиентоориентированная</w:t>
            </w:r>
            <w:proofErr w:type="spellEnd"/>
            <w:r w:rsidRPr="006F1296">
              <w:rPr>
                <w:sz w:val="22"/>
                <w:szCs w:val="22"/>
                <w:lang w:bidi="ru-RU"/>
              </w:rPr>
              <w:t xml:space="preserve"> мотивация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F5F41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6150E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2AF20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52DD2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5EF57A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1800D5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6. Маркетинговый инструментарий управления взаимоотношениями с целевыми клиентами.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E4D135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Маркетинговый инструментарий управления взаимоотношениями с целевыми клиентами. Маркетинговые возможности укрепления связей с использованием элементов комплекса маркетинга. Стандартизация и адаптация товара, совершенствование сервисного обслуживания, послепродажная деятельность, управление качеством продукции. Централизация и децентрализация доставки продукции. Инструменты ценовой политики: гибкие цены, бонусы и скидки, дисконтные карты. Коммуникационные инструменты укрепления связей с клиентами: прямая рассылка, центр по работе с клиентами, менеджмент жалоб, печатные издания для клиентов, карта клиента, клубы клиентов, Интернет-маркетинг. CRM-системы. Комбинирование различных инструментов укрепления связей с клиентами. Влияние укрепления взаимоотношений на деятельность организации: рост производства и продаж продукции, рост рентабельности. SWOT-анализ взаимоотношений с клиентом. Стратегии маркетинга взаимоотношений.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AB253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D7EC59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2F623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F97475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502B01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77E36E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7. Сервисная составляющая клиентских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5CB6B2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Понятие сервиса. Клиентский сервис. Основные задачи системы сервиса. Дизайн-мышление как основа проектирования клиентского сервиса. Методы сервис-дизайна. Методы исследования клиентов в сервис-дизайне.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9AC4B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3AD16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3F7C9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5CF35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7C922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12AB4" w14:textId="77777777" w:rsidR="004475DA" w:rsidRPr="006F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Тема 8. Удовлетворенность клиентов как фактор сохранения взаимоотношений.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FF8E9" w14:textId="77777777" w:rsidR="004475DA" w:rsidRPr="006F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1296">
              <w:rPr>
                <w:sz w:val="22"/>
                <w:szCs w:val="22"/>
                <w:lang w:bidi="ru-RU"/>
              </w:rPr>
              <w:t>Удовлетворенность клиентов как фактор сохранения взаимоотношений. Сущность удовлетворенности клиента. Основные теории удовлетворенности клиента. Оценка удовлетворенности клиентов. Степень удовлетворенности клиентов как показатель их сегментации. Влияние удовлетворенности и неудовлетворенности клиента на деятельность предприятия. Укрепление связей как результат ориентации на клиента и его удовлетворенности. Сущность укрепления связей. Факторы, влияющие на укрепление связей. Правовые факторы. Технические факторы. Ситуативные факторы. Экономические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CBAFE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E6C88" w14:textId="77777777" w:rsidR="004475DA" w:rsidRPr="006F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6511B" w14:textId="77777777" w:rsidR="004475DA" w:rsidRPr="006F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25F63" w14:textId="77777777" w:rsidR="004475DA" w:rsidRPr="006F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12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12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12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12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12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F12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12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12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12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12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129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129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129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19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19C6459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19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7C285AB" w14:textId="5C8EDB11" w:rsidR="00FE5148" w:rsidRDefault="00FE5148" w:rsidP="00FE5148"/>
    <w:tbl>
      <w:tblPr>
        <w:tblW w:w="530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1"/>
        <w:gridCol w:w="4196"/>
      </w:tblGrid>
      <w:tr w:rsidR="00FE5148" w14:paraId="0213FB9F" w14:textId="77777777" w:rsidTr="00FE5148">
        <w:trPr>
          <w:trHeight w:val="641"/>
        </w:trPr>
        <w:tc>
          <w:tcPr>
            <w:tcW w:w="3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B028" w14:textId="77777777" w:rsidR="00FE5148" w:rsidRDefault="00FE5148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C539" w14:textId="77777777" w:rsidR="00FE5148" w:rsidRDefault="00FE5148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E5148" w14:paraId="75EFDEC2" w14:textId="77777777" w:rsidTr="00FE5148">
        <w:trPr>
          <w:trHeight w:val="354"/>
        </w:trPr>
        <w:tc>
          <w:tcPr>
            <w:tcW w:w="3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A30E" w14:textId="77777777" w:rsidR="00FE5148" w:rsidRDefault="00FE5148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Акулич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 Л. Маркетинг взаимоотношений / И.Л. </w:t>
            </w:r>
            <w:proofErr w:type="spellStart"/>
            <w:r>
              <w:rPr>
                <w:rFonts w:ascii="Times New Roman" w:hAnsi="Times New Roman" w:cs="Times New Roman"/>
              </w:rPr>
              <w:t>Акулич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>
              <w:rPr>
                <w:rFonts w:ascii="Times New Roman" w:hAnsi="Times New Roman" w:cs="Times New Roman"/>
              </w:rPr>
              <w:t>Вышэйшая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школа, 2010. - 256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34F2" w14:textId="77777777" w:rsidR="00FE5148" w:rsidRDefault="00E6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FE5148">
                <w:rPr>
                  <w:rStyle w:val="a8"/>
                  <w:rFonts w:ascii="Times New Roman" w:hAnsi="Times New Roman" w:cs="Times New Roman"/>
                  <w:color w:val="00008B"/>
                </w:rPr>
                <w:t>https://www.iprbookshop.ru/20085.html</w:t>
              </w:r>
            </w:hyperlink>
          </w:p>
        </w:tc>
      </w:tr>
      <w:tr w:rsidR="00FE5148" w14:paraId="1F1B9D8D" w14:textId="77777777" w:rsidTr="00FE5148">
        <w:trPr>
          <w:trHeight w:val="354"/>
        </w:trPr>
        <w:tc>
          <w:tcPr>
            <w:tcW w:w="3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B72F" w14:textId="77777777" w:rsidR="00FE5148" w:rsidRPr="00EE1003" w:rsidRDefault="00FE514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>
              <w:rPr>
                <w:rFonts w:ascii="Times New Roman" w:hAnsi="Times New Roman" w:cs="Times New Roman"/>
              </w:rPr>
              <w:t>О.У.Юлдашева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>
              <w:rPr>
                <w:rFonts w:ascii="Times New Roman" w:hAnsi="Times New Roman" w:cs="Times New Roman"/>
              </w:rPr>
              <w:t>О.У.Юлдашевой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>
              <w:rPr>
                <w:rFonts w:ascii="Times New Roman" w:hAnsi="Times New Roman" w:cs="Times New Roman"/>
              </w:rPr>
              <w:t>Петерб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>
              <w:rPr>
                <w:rFonts w:ascii="Times New Roman" w:hAnsi="Times New Roman" w:cs="Times New Roman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EE1003">
              <w:rPr>
                <w:rFonts w:ascii="Times New Roman" w:hAnsi="Times New Roman" w:cs="Times New Roman"/>
              </w:rPr>
              <w:t>231 с.</w:t>
            </w:r>
            <w:proofErr w:type="gramStart"/>
            <w:r w:rsidRPr="00EE10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E1003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3F8C" w14:textId="77777777" w:rsidR="00FE5148" w:rsidRDefault="00E6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FE5148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</w:t>
              </w:r>
              <w:r w:rsidR="00FE5148" w:rsidRPr="00EE1003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proofErr w:type="spellStart"/>
              <w:r w:rsidR="00FE5148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opac</w:t>
              </w:r>
              <w:proofErr w:type="spellEnd"/>
              <w:r w:rsidR="00FE5148" w:rsidRPr="00EE1003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FE5148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unecon</w:t>
              </w:r>
              <w:proofErr w:type="spellEnd"/>
              <w:r w:rsidR="00FE5148" w:rsidRPr="00EE1003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FE5148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ru</w:t>
              </w:r>
              <w:proofErr w:type="spellEnd"/>
              <w:r w:rsidR="00FE5148" w:rsidRPr="00EE1003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proofErr w:type="spellStart"/>
              <w:r w:rsidR="00FE5148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elibrary</w:t>
              </w:r>
              <w:proofErr w:type="spellEnd"/>
              <w:r w:rsidR="00FE5148" w:rsidRPr="00EE100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 ... </w:t>
              </w:r>
              <w:r w:rsidR="00FE5148">
                <w:rPr>
                  <w:rStyle w:val="a8"/>
                  <w:rFonts w:ascii="Times New Roman" w:hAnsi="Times New Roman" w:cs="Times New Roman"/>
                  <w:color w:val="00008B"/>
                </w:rPr>
                <w:t>BA%D0%B0%D1%86%D0%B8%D0%B8.pdf</w:t>
              </w:r>
            </w:hyperlink>
          </w:p>
        </w:tc>
      </w:tr>
      <w:tr w:rsidR="00FE5148" w14:paraId="66BB5354" w14:textId="77777777" w:rsidTr="00FE5148">
        <w:trPr>
          <w:trHeight w:val="354"/>
        </w:trPr>
        <w:tc>
          <w:tcPr>
            <w:tcW w:w="3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ECD7" w14:textId="77777777" w:rsidR="00FE5148" w:rsidRDefault="00FE5148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>
              <w:rPr>
                <w:rFonts w:ascii="Times New Roman" w:hAnsi="Times New Roman" w:cs="Times New Roman"/>
              </w:rPr>
              <w:t>О.У.Юлдашева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И.А.Аренков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>
              <w:rPr>
                <w:rFonts w:ascii="Times New Roman" w:hAnsi="Times New Roman" w:cs="Times New Roman"/>
              </w:rPr>
              <w:t>О.У.Юлдашевой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>
              <w:rPr>
                <w:rFonts w:ascii="Times New Roman" w:hAnsi="Times New Roman" w:cs="Times New Roman"/>
              </w:rPr>
              <w:t>Петерб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>
              <w:rPr>
                <w:rFonts w:ascii="Times New Roman" w:hAnsi="Times New Roman" w:cs="Times New Roman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>
              <w:rPr>
                <w:rFonts w:ascii="Times New Roman" w:hAnsi="Times New Roman" w:cs="Times New Roman"/>
              </w:rPr>
              <w:t>Посвящ</w:t>
            </w:r>
            <w:proofErr w:type="spellEnd"/>
            <w:r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>
              <w:rPr>
                <w:rFonts w:ascii="Times New Roman" w:hAnsi="Times New Roman" w:cs="Times New Roman"/>
              </w:rPr>
              <w:t>ФИНЭК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UNECON</w:t>
            </w:r>
            <w:r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9393" w14:textId="77777777" w:rsidR="00FE5148" w:rsidRDefault="00E6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FE5148">
                <w:rPr>
                  <w:rStyle w:val="a8"/>
                  <w:rFonts w:ascii="Times New Roman" w:hAnsi="Times New Roman" w:cs="Times New Roman"/>
                  <w:color w:val="00008B"/>
                </w:rPr>
                <w:t>http://opac.unecon.ru/elibrary ... D1%88%D0%B5%D0%B2%D0%B0_20.pdf</w:t>
              </w:r>
            </w:hyperlink>
          </w:p>
        </w:tc>
      </w:tr>
    </w:tbl>
    <w:p w14:paraId="6F77153B" w14:textId="46767484" w:rsidR="00FE5148" w:rsidRDefault="00FE5148" w:rsidP="00FE5148"/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19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7FC8DA" w14:textId="77777777" w:rsidTr="007B550D">
        <w:tc>
          <w:tcPr>
            <w:tcW w:w="9345" w:type="dxa"/>
          </w:tcPr>
          <w:p w14:paraId="3989AB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CC0F101" w14:textId="77777777" w:rsidTr="007B550D">
        <w:tc>
          <w:tcPr>
            <w:tcW w:w="9345" w:type="dxa"/>
          </w:tcPr>
          <w:p w14:paraId="4E494A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81B8CE" w14:textId="77777777" w:rsidTr="007B550D">
        <w:tc>
          <w:tcPr>
            <w:tcW w:w="9345" w:type="dxa"/>
          </w:tcPr>
          <w:p w14:paraId="40EAB0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E300E7" w14:textId="77777777" w:rsidTr="007B550D">
        <w:tc>
          <w:tcPr>
            <w:tcW w:w="9345" w:type="dxa"/>
          </w:tcPr>
          <w:p w14:paraId="399B60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19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21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1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E1207" w:rsidRPr="008E1207" w14:paraId="19E70388" w14:textId="77777777" w:rsidTr="008E12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98351" w14:textId="77777777" w:rsidR="008E1207" w:rsidRPr="008E1207" w:rsidRDefault="008E120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E120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95E9" w14:textId="77777777" w:rsidR="008E1207" w:rsidRPr="008E1207" w:rsidRDefault="008E120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E120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E1207" w:rsidRPr="008E1207" w14:paraId="5AB63854" w14:textId="77777777" w:rsidTr="008E12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43DC" w14:textId="77777777" w:rsidR="008E1207" w:rsidRPr="008E1207" w:rsidRDefault="008E12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E1207">
              <w:rPr>
                <w:sz w:val="22"/>
                <w:szCs w:val="22"/>
                <w:lang w:eastAsia="en-US"/>
              </w:rPr>
              <w:t xml:space="preserve">Ауд. 408 Лингафонный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кабинетСпециализированная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8E1207">
              <w:rPr>
                <w:sz w:val="22"/>
                <w:szCs w:val="22"/>
                <w:lang w:val="en-US" w:eastAsia="en-US"/>
              </w:rPr>
              <w:t>Intel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Core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>3-8100</w:t>
            </w:r>
            <w:r w:rsidRPr="008E1207">
              <w:rPr>
                <w:sz w:val="22"/>
                <w:szCs w:val="22"/>
                <w:lang w:val="en-US" w:eastAsia="en-US"/>
              </w:rPr>
              <w:t>S</w:t>
            </w:r>
            <w:r w:rsidRPr="008E1207">
              <w:rPr>
                <w:sz w:val="22"/>
                <w:szCs w:val="22"/>
                <w:lang w:eastAsia="en-US"/>
              </w:rPr>
              <w:t>/8</w:t>
            </w:r>
            <w:r w:rsidRPr="008E1207">
              <w:rPr>
                <w:sz w:val="22"/>
                <w:szCs w:val="22"/>
                <w:lang w:val="en-US" w:eastAsia="en-US"/>
              </w:rPr>
              <w:t>Gb</w:t>
            </w:r>
            <w:r w:rsidRPr="008E1207">
              <w:rPr>
                <w:sz w:val="22"/>
                <w:szCs w:val="22"/>
                <w:lang w:eastAsia="en-US"/>
              </w:rPr>
              <w:t>/1Тб/</w:t>
            </w:r>
            <w:r w:rsidRPr="008E1207">
              <w:rPr>
                <w:sz w:val="22"/>
                <w:szCs w:val="22"/>
                <w:lang w:val="en-US" w:eastAsia="en-US"/>
              </w:rPr>
              <w:t>Philips</w:t>
            </w:r>
            <w:r w:rsidRPr="008E1207">
              <w:rPr>
                <w:sz w:val="22"/>
                <w:szCs w:val="22"/>
                <w:lang w:eastAsia="en-US"/>
              </w:rPr>
              <w:t xml:space="preserve"> 223</w:t>
            </w:r>
            <w:r w:rsidRPr="008E1207">
              <w:rPr>
                <w:sz w:val="22"/>
                <w:szCs w:val="22"/>
                <w:lang w:val="en-US" w:eastAsia="en-US"/>
              </w:rPr>
              <w:t>v</w:t>
            </w:r>
            <w:r w:rsidRPr="008E1207">
              <w:rPr>
                <w:sz w:val="22"/>
                <w:szCs w:val="22"/>
                <w:lang w:eastAsia="en-US"/>
              </w:rPr>
              <w:t>7</w:t>
            </w:r>
            <w:r w:rsidRPr="008E1207">
              <w:rPr>
                <w:sz w:val="22"/>
                <w:szCs w:val="22"/>
                <w:lang w:val="en-US" w:eastAsia="en-US"/>
              </w:rPr>
              <w:t>q</w:t>
            </w:r>
            <w:r w:rsidRPr="008E1207">
              <w:rPr>
                <w:sz w:val="22"/>
                <w:szCs w:val="22"/>
                <w:lang w:eastAsia="en-US"/>
              </w:rPr>
              <w:t xml:space="preserve"> 21`5 - 14 шт., Мультимедиа проектор </w:t>
            </w:r>
            <w:r w:rsidRPr="008E1207">
              <w:rPr>
                <w:sz w:val="22"/>
                <w:szCs w:val="22"/>
                <w:lang w:val="en-US" w:eastAsia="en-US"/>
              </w:rPr>
              <w:t>Epson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EB</w:t>
            </w:r>
            <w:r w:rsidRPr="008E1207">
              <w:rPr>
                <w:sz w:val="22"/>
                <w:szCs w:val="22"/>
                <w:lang w:eastAsia="en-US"/>
              </w:rPr>
              <w:t>-</w:t>
            </w:r>
            <w:r w:rsidRPr="008E1207">
              <w:rPr>
                <w:sz w:val="22"/>
                <w:szCs w:val="22"/>
                <w:lang w:val="en-US" w:eastAsia="en-US"/>
              </w:rPr>
              <w:t>X</w:t>
            </w:r>
            <w:r w:rsidRPr="008E1207">
              <w:rPr>
                <w:sz w:val="22"/>
                <w:szCs w:val="22"/>
                <w:lang w:eastAsia="en-US"/>
              </w:rPr>
              <w:t xml:space="preserve">02 - 1 шт., Колонки </w:t>
            </w:r>
            <w:r w:rsidRPr="008E1207">
              <w:rPr>
                <w:sz w:val="22"/>
                <w:szCs w:val="22"/>
                <w:lang w:val="en-US" w:eastAsia="en-US"/>
              </w:rPr>
              <w:t>JBL</w:t>
            </w:r>
            <w:r w:rsidRPr="008E1207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Champion</w:t>
            </w:r>
            <w:r w:rsidRPr="008E1207">
              <w:rPr>
                <w:sz w:val="22"/>
                <w:szCs w:val="22"/>
                <w:lang w:eastAsia="en-US"/>
              </w:rPr>
              <w:t xml:space="preserve"> 244х183см </w:t>
            </w:r>
            <w:r w:rsidRPr="008E1207">
              <w:rPr>
                <w:sz w:val="22"/>
                <w:szCs w:val="22"/>
                <w:lang w:val="en-US" w:eastAsia="en-US"/>
              </w:rPr>
              <w:t>SCM</w:t>
            </w:r>
            <w:r w:rsidRPr="008E1207">
              <w:rPr>
                <w:sz w:val="22"/>
                <w:szCs w:val="22"/>
                <w:lang w:eastAsia="en-US"/>
              </w:rPr>
              <w:t xml:space="preserve">-4304 - 1 шт., Моноблок </w:t>
            </w:r>
            <w:r w:rsidRPr="008E1207">
              <w:rPr>
                <w:sz w:val="22"/>
                <w:szCs w:val="22"/>
                <w:lang w:val="en-US" w:eastAsia="en-US"/>
              </w:rPr>
              <w:t>Acer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Aspire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Z</w:t>
            </w:r>
            <w:r w:rsidRPr="008E1207">
              <w:rPr>
                <w:sz w:val="22"/>
                <w:szCs w:val="22"/>
                <w:lang w:eastAsia="en-US"/>
              </w:rPr>
              <w:t xml:space="preserve">1811 </w:t>
            </w:r>
            <w:r w:rsidRPr="008E1207">
              <w:rPr>
                <w:sz w:val="22"/>
                <w:szCs w:val="22"/>
                <w:lang w:val="en-US" w:eastAsia="en-US"/>
              </w:rPr>
              <w:t>Intel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Core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>5-2400</w:t>
            </w:r>
            <w:r w:rsidRPr="008E1207">
              <w:rPr>
                <w:sz w:val="22"/>
                <w:szCs w:val="22"/>
                <w:lang w:val="en-US" w:eastAsia="en-US"/>
              </w:rPr>
              <w:t>S</w:t>
            </w:r>
            <w:r w:rsidRPr="008E1207">
              <w:rPr>
                <w:sz w:val="22"/>
                <w:szCs w:val="22"/>
                <w:lang w:eastAsia="en-US"/>
              </w:rPr>
              <w:t>@2.50</w:t>
            </w:r>
            <w:r w:rsidRPr="008E1207">
              <w:rPr>
                <w:sz w:val="22"/>
                <w:szCs w:val="22"/>
                <w:lang w:val="en-US" w:eastAsia="en-US"/>
              </w:rPr>
              <w:t>GHz</w:t>
            </w:r>
            <w:r w:rsidRPr="008E1207">
              <w:rPr>
                <w:sz w:val="22"/>
                <w:szCs w:val="22"/>
                <w:lang w:eastAsia="en-US"/>
              </w:rPr>
              <w:t>/4</w:t>
            </w:r>
            <w:r w:rsidRPr="008E1207">
              <w:rPr>
                <w:sz w:val="22"/>
                <w:szCs w:val="22"/>
                <w:lang w:val="en-US" w:eastAsia="en-US"/>
              </w:rPr>
              <w:t>Gb</w:t>
            </w:r>
            <w:r w:rsidRPr="008E1207">
              <w:rPr>
                <w:sz w:val="22"/>
                <w:szCs w:val="22"/>
                <w:lang w:eastAsia="en-US"/>
              </w:rPr>
              <w:t>/1</w:t>
            </w:r>
            <w:r w:rsidRPr="008E1207">
              <w:rPr>
                <w:sz w:val="22"/>
                <w:szCs w:val="22"/>
                <w:lang w:val="en-US" w:eastAsia="en-US"/>
              </w:rPr>
              <w:t>Tb</w:t>
            </w:r>
            <w:r w:rsidRPr="008E1207">
              <w:rPr>
                <w:sz w:val="22"/>
                <w:szCs w:val="22"/>
                <w:lang w:eastAsia="en-US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2565" w14:textId="77777777" w:rsidR="008E1207" w:rsidRPr="008E1207" w:rsidRDefault="008E12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E1207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, д. 3, лит. </w:t>
            </w:r>
            <w:r w:rsidRPr="008E120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E1207" w:rsidRPr="008E1207" w14:paraId="22C12F4B" w14:textId="77777777" w:rsidTr="008E12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E7E7" w14:textId="77777777" w:rsidR="008E1207" w:rsidRPr="008E1207" w:rsidRDefault="008E12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E1207">
              <w:rPr>
                <w:sz w:val="22"/>
                <w:szCs w:val="22"/>
                <w:lang w:eastAsia="en-US"/>
              </w:rPr>
              <w:t xml:space="preserve">Ауд. 417 Центр деловых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игрСпециализированная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флипчарт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на роликах </w:t>
            </w:r>
            <w:r w:rsidRPr="008E1207">
              <w:rPr>
                <w:sz w:val="22"/>
                <w:szCs w:val="22"/>
                <w:lang w:val="en-US" w:eastAsia="en-US"/>
              </w:rPr>
              <w:t>Mobile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Legamaster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8E1207">
              <w:rPr>
                <w:sz w:val="22"/>
                <w:szCs w:val="22"/>
                <w:lang w:val="en-US" w:eastAsia="en-US"/>
              </w:rPr>
              <w:t>Acer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Aspire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Z</w:t>
            </w:r>
            <w:r w:rsidRPr="008E1207">
              <w:rPr>
                <w:sz w:val="22"/>
                <w:szCs w:val="22"/>
                <w:lang w:eastAsia="en-US"/>
              </w:rPr>
              <w:t xml:space="preserve">1811 20.1", </w:t>
            </w:r>
            <w:r w:rsidRPr="008E1207">
              <w:rPr>
                <w:sz w:val="22"/>
                <w:szCs w:val="22"/>
                <w:lang w:val="en-US" w:eastAsia="en-US"/>
              </w:rPr>
              <w:t>Intel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Core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>5 2400</w:t>
            </w:r>
            <w:r w:rsidRPr="008E1207">
              <w:rPr>
                <w:sz w:val="22"/>
                <w:szCs w:val="22"/>
                <w:lang w:val="en-US" w:eastAsia="en-US"/>
              </w:rPr>
              <w:t>S</w:t>
            </w:r>
            <w:r w:rsidRPr="008E1207">
              <w:rPr>
                <w:sz w:val="22"/>
                <w:szCs w:val="22"/>
                <w:lang w:eastAsia="en-US"/>
              </w:rPr>
              <w:t xml:space="preserve">, 2,5 ГГц, ОЗУ 4Гб, 1000Гб, </w:t>
            </w:r>
            <w:r w:rsidRPr="008E1207">
              <w:rPr>
                <w:sz w:val="22"/>
                <w:szCs w:val="22"/>
                <w:lang w:val="en-US" w:eastAsia="en-US"/>
              </w:rPr>
              <w:t>NVIDIA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GeForce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GT</w:t>
            </w:r>
            <w:r w:rsidRPr="008E1207">
              <w:rPr>
                <w:sz w:val="22"/>
                <w:szCs w:val="22"/>
                <w:lang w:eastAsia="en-US"/>
              </w:rPr>
              <w:t xml:space="preserve">520М, </w:t>
            </w:r>
            <w:r w:rsidRPr="008E1207">
              <w:rPr>
                <w:sz w:val="22"/>
                <w:szCs w:val="22"/>
                <w:lang w:val="en-US" w:eastAsia="en-US"/>
              </w:rPr>
              <w:t>DVD</w:t>
            </w:r>
            <w:r w:rsidRPr="008E1207">
              <w:rPr>
                <w:sz w:val="22"/>
                <w:szCs w:val="22"/>
                <w:lang w:eastAsia="en-US"/>
              </w:rPr>
              <w:t>-</w:t>
            </w:r>
            <w:r w:rsidRPr="008E1207">
              <w:rPr>
                <w:sz w:val="22"/>
                <w:szCs w:val="22"/>
                <w:lang w:val="en-US" w:eastAsia="en-US"/>
              </w:rPr>
              <w:t>RW</w:t>
            </w:r>
            <w:r w:rsidRPr="008E1207">
              <w:rPr>
                <w:sz w:val="22"/>
                <w:szCs w:val="22"/>
                <w:lang w:eastAsia="en-US"/>
              </w:rPr>
              <w:t xml:space="preserve">, 64-разрядная система, </w:t>
            </w:r>
            <w:r w:rsidRPr="008E1207">
              <w:rPr>
                <w:sz w:val="22"/>
                <w:szCs w:val="22"/>
                <w:lang w:val="en-US" w:eastAsia="en-US"/>
              </w:rPr>
              <w:t>Windows</w:t>
            </w:r>
            <w:r w:rsidRPr="008E1207">
              <w:rPr>
                <w:sz w:val="22"/>
                <w:szCs w:val="22"/>
                <w:lang w:eastAsia="en-US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8E1207">
              <w:rPr>
                <w:sz w:val="22"/>
                <w:szCs w:val="22"/>
                <w:lang w:val="en-US" w:eastAsia="en-US"/>
              </w:rPr>
              <w:t>Acer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X</w:t>
            </w:r>
            <w:r w:rsidRPr="008E1207">
              <w:rPr>
                <w:sz w:val="22"/>
                <w:szCs w:val="22"/>
                <w:lang w:eastAsia="en-US"/>
              </w:rPr>
              <w:t xml:space="preserve">1240 – 1 шт.; проектор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Nec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M</w:t>
            </w:r>
            <w:r w:rsidRPr="008E1207">
              <w:rPr>
                <w:sz w:val="22"/>
                <w:szCs w:val="22"/>
                <w:lang w:eastAsia="en-US"/>
              </w:rPr>
              <w:t xml:space="preserve">350 </w:t>
            </w:r>
            <w:r w:rsidRPr="008E1207">
              <w:rPr>
                <w:sz w:val="22"/>
                <w:szCs w:val="22"/>
                <w:lang w:val="en-US" w:eastAsia="en-US"/>
              </w:rPr>
              <w:t>X</w:t>
            </w:r>
            <w:r w:rsidRPr="008E1207">
              <w:rPr>
                <w:sz w:val="22"/>
                <w:szCs w:val="22"/>
                <w:lang w:eastAsia="en-US"/>
              </w:rPr>
              <w:t xml:space="preserve"> – 1 шт.; экран для проектора </w:t>
            </w:r>
            <w:r w:rsidRPr="008E1207">
              <w:rPr>
                <w:sz w:val="22"/>
                <w:szCs w:val="22"/>
                <w:lang w:val="en-US" w:eastAsia="en-US"/>
              </w:rPr>
              <w:t>Draper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Baronet</w:t>
            </w:r>
            <w:r w:rsidRPr="008E1207">
              <w:rPr>
                <w:sz w:val="22"/>
                <w:szCs w:val="22"/>
                <w:lang w:eastAsia="en-US"/>
              </w:rPr>
              <w:t xml:space="preserve"> модель 175*234 </w:t>
            </w:r>
            <w:r w:rsidRPr="008E1207">
              <w:rPr>
                <w:sz w:val="22"/>
                <w:szCs w:val="22"/>
                <w:lang w:val="en-US" w:eastAsia="en-US"/>
              </w:rPr>
              <w:t>MW</w:t>
            </w:r>
            <w:r w:rsidRPr="008E1207">
              <w:rPr>
                <w:sz w:val="22"/>
                <w:szCs w:val="22"/>
                <w:lang w:eastAsia="en-US"/>
              </w:rPr>
              <w:t xml:space="preserve"> – 1 шт.; колонки подвесные </w:t>
            </w:r>
            <w:r w:rsidRPr="008E1207">
              <w:rPr>
                <w:sz w:val="22"/>
                <w:szCs w:val="22"/>
                <w:lang w:val="en-US" w:eastAsia="en-US"/>
              </w:rPr>
              <w:t>Songster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cabinet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speaker</w:t>
            </w:r>
            <w:r w:rsidRPr="008E1207">
              <w:rPr>
                <w:sz w:val="22"/>
                <w:szCs w:val="22"/>
                <w:lang w:eastAsia="en-US"/>
              </w:rPr>
              <w:t xml:space="preserve"> модель </w:t>
            </w:r>
            <w:r w:rsidRPr="008E1207">
              <w:rPr>
                <w:sz w:val="22"/>
                <w:szCs w:val="22"/>
                <w:lang w:val="en-US" w:eastAsia="en-US"/>
              </w:rPr>
              <w:t>CAT</w:t>
            </w:r>
            <w:r w:rsidRPr="008E1207">
              <w:rPr>
                <w:sz w:val="22"/>
                <w:szCs w:val="22"/>
                <w:lang w:eastAsia="en-US"/>
              </w:rPr>
              <w:t>-5300</w:t>
            </w:r>
            <w:r w:rsidRPr="008E1207">
              <w:rPr>
                <w:sz w:val="22"/>
                <w:szCs w:val="22"/>
                <w:lang w:val="en-US" w:eastAsia="en-US"/>
              </w:rPr>
              <w:t>W</w:t>
            </w:r>
            <w:r w:rsidRPr="008E1207">
              <w:rPr>
                <w:sz w:val="22"/>
                <w:szCs w:val="22"/>
                <w:lang w:eastAsia="en-US"/>
              </w:rPr>
              <w:t xml:space="preserve"> – 2 шт. (+ 8 потолочных);  микшер-усилитель </w:t>
            </w:r>
            <w:r w:rsidRPr="008E1207">
              <w:rPr>
                <w:sz w:val="22"/>
                <w:szCs w:val="22"/>
                <w:lang w:val="en-US" w:eastAsia="en-US"/>
              </w:rPr>
              <w:t>SRM</w:t>
            </w:r>
            <w:r w:rsidRPr="008E1207">
              <w:rPr>
                <w:sz w:val="22"/>
                <w:szCs w:val="22"/>
                <w:lang w:eastAsia="en-US"/>
              </w:rPr>
              <w:t xml:space="preserve"> 8302 – 1 шт.; микрофон </w:t>
            </w:r>
            <w:r w:rsidRPr="008E1207">
              <w:rPr>
                <w:sz w:val="22"/>
                <w:szCs w:val="22"/>
                <w:lang w:val="en-US" w:eastAsia="en-US"/>
              </w:rPr>
              <w:t>Wharfedale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PRO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DMS</w:t>
            </w:r>
            <w:r w:rsidRPr="008E1207">
              <w:rPr>
                <w:sz w:val="22"/>
                <w:szCs w:val="22"/>
                <w:lang w:eastAsia="en-US"/>
              </w:rPr>
              <w:t>2.0</w:t>
            </w:r>
            <w:r w:rsidRPr="008E1207">
              <w:rPr>
                <w:sz w:val="22"/>
                <w:szCs w:val="22"/>
                <w:lang w:val="en-US" w:eastAsia="en-US"/>
              </w:rPr>
              <w:t>S</w:t>
            </w:r>
            <w:r w:rsidRPr="008E1207">
              <w:rPr>
                <w:sz w:val="22"/>
                <w:szCs w:val="22"/>
                <w:lang w:eastAsia="en-US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пособия.Наборы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4649" w14:textId="77777777" w:rsidR="008E1207" w:rsidRPr="008E1207" w:rsidRDefault="008E12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E1207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, д. 3, лит. </w:t>
            </w:r>
            <w:r w:rsidRPr="008E120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E1207" w:rsidRPr="008E1207" w14:paraId="2CBD4CDD" w14:textId="77777777" w:rsidTr="008E12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22BD" w14:textId="77777777" w:rsidR="008E1207" w:rsidRPr="008E1207" w:rsidRDefault="008E12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E1207">
              <w:rPr>
                <w:sz w:val="22"/>
                <w:szCs w:val="22"/>
                <w:lang w:eastAsia="en-US"/>
              </w:rPr>
              <w:t xml:space="preserve">Ауд. 400 Лаборатория "Лабораторный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комплекс".Специализированная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E1207">
              <w:rPr>
                <w:sz w:val="22"/>
                <w:szCs w:val="22"/>
                <w:lang w:val="en-US" w:eastAsia="en-US"/>
              </w:rPr>
              <w:t>Intel</w:t>
            </w:r>
            <w:r w:rsidRPr="008E1207">
              <w:rPr>
                <w:sz w:val="22"/>
                <w:szCs w:val="22"/>
                <w:lang w:eastAsia="en-US"/>
              </w:rPr>
              <w:t xml:space="preserve">  </w:t>
            </w:r>
            <w:r w:rsidRPr="008E1207">
              <w:rPr>
                <w:sz w:val="22"/>
                <w:szCs w:val="22"/>
                <w:lang w:val="en-US" w:eastAsia="en-US"/>
              </w:rPr>
              <w:t>I</w:t>
            </w:r>
            <w:r w:rsidRPr="008E1207">
              <w:rPr>
                <w:sz w:val="22"/>
                <w:szCs w:val="22"/>
                <w:lang w:eastAsia="en-US"/>
              </w:rPr>
              <w:t>5-7400/8+8/1</w:t>
            </w:r>
            <w:r w:rsidRPr="008E1207">
              <w:rPr>
                <w:sz w:val="22"/>
                <w:szCs w:val="22"/>
                <w:lang w:val="en-US" w:eastAsia="en-US"/>
              </w:rPr>
              <w:t>Tb</w:t>
            </w:r>
            <w:r w:rsidRPr="008E1207">
              <w:rPr>
                <w:sz w:val="22"/>
                <w:szCs w:val="22"/>
                <w:lang w:eastAsia="en-US"/>
              </w:rPr>
              <w:t>/</w:t>
            </w:r>
            <w:r w:rsidRPr="008E1207">
              <w:rPr>
                <w:sz w:val="22"/>
                <w:szCs w:val="22"/>
                <w:lang w:val="en-US" w:eastAsia="en-US"/>
              </w:rPr>
              <w:t>GT</w:t>
            </w:r>
            <w:r w:rsidRPr="008E1207">
              <w:rPr>
                <w:sz w:val="22"/>
                <w:szCs w:val="22"/>
                <w:lang w:eastAsia="en-US"/>
              </w:rPr>
              <w:t>710-2</w:t>
            </w:r>
            <w:r w:rsidRPr="008E1207">
              <w:rPr>
                <w:sz w:val="22"/>
                <w:szCs w:val="22"/>
                <w:lang w:val="en-US" w:eastAsia="en-US"/>
              </w:rPr>
              <w:t>Gb</w:t>
            </w:r>
            <w:r w:rsidRPr="008E1207">
              <w:rPr>
                <w:sz w:val="22"/>
                <w:szCs w:val="22"/>
                <w:lang w:eastAsia="en-US"/>
              </w:rPr>
              <w:t>/</w:t>
            </w:r>
            <w:r w:rsidRPr="008E1207">
              <w:rPr>
                <w:sz w:val="22"/>
                <w:szCs w:val="22"/>
                <w:lang w:val="en-US" w:eastAsia="en-US"/>
              </w:rPr>
              <w:t>DELL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S</w:t>
            </w:r>
            <w:r w:rsidRPr="008E1207">
              <w:rPr>
                <w:sz w:val="22"/>
                <w:szCs w:val="22"/>
                <w:lang w:eastAsia="en-US"/>
              </w:rPr>
              <w:t>2218</w:t>
            </w:r>
            <w:r w:rsidRPr="008E1207">
              <w:rPr>
                <w:sz w:val="22"/>
                <w:szCs w:val="22"/>
                <w:lang w:val="en-US" w:eastAsia="en-US"/>
              </w:rPr>
              <w:t>H</w:t>
            </w:r>
            <w:r w:rsidRPr="008E1207">
              <w:rPr>
                <w:sz w:val="22"/>
                <w:szCs w:val="22"/>
                <w:lang w:eastAsia="en-US"/>
              </w:rPr>
              <w:t xml:space="preserve"> - 21 шт., Ноутбук </w:t>
            </w:r>
            <w:r w:rsidRPr="008E1207">
              <w:rPr>
                <w:sz w:val="22"/>
                <w:szCs w:val="22"/>
                <w:lang w:val="en-US" w:eastAsia="en-US"/>
              </w:rPr>
              <w:t>HP</w:t>
            </w:r>
            <w:r w:rsidRPr="008E1207">
              <w:rPr>
                <w:sz w:val="22"/>
                <w:szCs w:val="22"/>
                <w:lang w:eastAsia="en-US"/>
              </w:rPr>
              <w:t xml:space="preserve"> 250 </w:t>
            </w:r>
            <w:r w:rsidRPr="008E1207">
              <w:rPr>
                <w:sz w:val="22"/>
                <w:szCs w:val="22"/>
                <w:lang w:val="en-US" w:eastAsia="en-US"/>
              </w:rPr>
              <w:t>G</w:t>
            </w:r>
            <w:r w:rsidRPr="008E1207">
              <w:rPr>
                <w:sz w:val="22"/>
                <w:szCs w:val="22"/>
                <w:lang w:eastAsia="en-US"/>
              </w:rPr>
              <w:t>6 1</w:t>
            </w:r>
            <w:r w:rsidRPr="008E1207">
              <w:rPr>
                <w:sz w:val="22"/>
                <w:szCs w:val="22"/>
                <w:lang w:val="en-US" w:eastAsia="en-US"/>
              </w:rPr>
              <w:t>WY</w:t>
            </w:r>
            <w:r w:rsidRPr="008E1207">
              <w:rPr>
                <w:sz w:val="22"/>
                <w:szCs w:val="22"/>
                <w:lang w:eastAsia="en-US"/>
              </w:rPr>
              <w:t>58</w:t>
            </w:r>
            <w:r w:rsidRPr="008E1207">
              <w:rPr>
                <w:sz w:val="22"/>
                <w:szCs w:val="22"/>
                <w:lang w:val="en-US" w:eastAsia="en-US"/>
              </w:rPr>
              <w:t>EA</w:t>
            </w:r>
            <w:r w:rsidRPr="008E1207">
              <w:rPr>
                <w:sz w:val="22"/>
                <w:szCs w:val="22"/>
                <w:lang w:eastAsia="en-US"/>
              </w:rPr>
              <w:t xml:space="preserve"> - 4 шт. Мультимедийный проектор </w:t>
            </w:r>
            <w:r w:rsidRPr="008E1207">
              <w:rPr>
                <w:sz w:val="22"/>
                <w:szCs w:val="22"/>
                <w:lang w:val="en-US" w:eastAsia="en-US"/>
              </w:rPr>
              <w:t>Panasonic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PT</w:t>
            </w:r>
            <w:r w:rsidRPr="008E1207">
              <w:rPr>
                <w:sz w:val="22"/>
                <w:szCs w:val="22"/>
                <w:lang w:eastAsia="en-US"/>
              </w:rPr>
              <w:t>-</w:t>
            </w:r>
            <w:r w:rsidRPr="008E1207">
              <w:rPr>
                <w:sz w:val="22"/>
                <w:szCs w:val="22"/>
                <w:lang w:val="en-US" w:eastAsia="en-US"/>
              </w:rPr>
              <w:t>VX</w:t>
            </w:r>
            <w:r w:rsidRPr="008E1207">
              <w:rPr>
                <w:sz w:val="22"/>
                <w:szCs w:val="22"/>
                <w:lang w:eastAsia="en-US"/>
              </w:rPr>
              <w:t xml:space="preserve">610Е - 1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шт.,Звуковой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к-т (микшер-усилитель </w:t>
            </w:r>
            <w:r w:rsidRPr="008E1207">
              <w:rPr>
                <w:sz w:val="22"/>
                <w:szCs w:val="22"/>
                <w:lang w:val="en-US" w:eastAsia="en-US"/>
              </w:rPr>
              <w:t>Apart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Concept</w:t>
            </w:r>
            <w:r w:rsidRPr="008E1207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8E1207">
              <w:rPr>
                <w:sz w:val="22"/>
                <w:szCs w:val="22"/>
                <w:lang w:val="en-US" w:eastAsia="en-US"/>
              </w:rPr>
              <w:t>BEHRINGER</w:t>
            </w:r>
            <w:r w:rsidRPr="008E1207">
              <w:rPr>
                <w:sz w:val="22"/>
                <w:szCs w:val="22"/>
                <w:lang w:eastAsia="en-US"/>
              </w:rPr>
              <w:t xml:space="preserve">) - 1 шт., Акустическая система </w:t>
            </w:r>
            <w:r w:rsidRPr="008E1207">
              <w:rPr>
                <w:sz w:val="22"/>
                <w:szCs w:val="22"/>
                <w:lang w:val="en-US" w:eastAsia="en-US"/>
              </w:rPr>
              <w:t>Hi</w:t>
            </w:r>
            <w:r w:rsidRPr="008E1207">
              <w:rPr>
                <w:sz w:val="22"/>
                <w:szCs w:val="22"/>
                <w:lang w:eastAsia="en-US"/>
              </w:rPr>
              <w:t>-</w:t>
            </w:r>
            <w:r w:rsidRPr="008E1207">
              <w:rPr>
                <w:sz w:val="22"/>
                <w:szCs w:val="22"/>
                <w:lang w:val="en-US" w:eastAsia="en-US"/>
              </w:rPr>
              <w:t>Fi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PRO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r w:rsidRPr="008E1207">
              <w:rPr>
                <w:sz w:val="22"/>
                <w:szCs w:val="22"/>
                <w:lang w:val="en-US" w:eastAsia="en-US"/>
              </w:rPr>
              <w:t>MASK</w:t>
            </w:r>
            <w:r w:rsidRPr="008E1207">
              <w:rPr>
                <w:sz w:val="22"/>
                <w:szCs w:val="22"/>
                <w:lang w:eastAsia="en-US"/>
              </w:rPr>
              <w:t>6</w:t>
            </w:r>
            <w:r w:rsidRPr="008E1207">
              <w:rPr>
                <w:sz w:val="22"/>
                <w:szCs w:val="22"/>
                <w:lang w:val="en-US" w:eastAsia="en-US"/>
              </w:rPr>
              <w:t>T</w:t>
            </w:r>
            <w:r w:rsidRPr="008E1207">
              <w:rPr>
                <w:sz w:val="22"/>
                <w:szCs w:val="22"/>
                <w:lang w:eastAsia="en-US"/>
              </w:rPr>
              <w:t>-</w:t>
            </w:r>
            <w:r w:rsidRPr="008E1207">
              <w:rPr>
                <w:sz w:val="22"/>
                <w:szCs w:val="22"/>
                <w:lang w:val="en-US" w:eastAsia="en-US"/>
              </w:rPr>
              <w:t>W</w:t>
            </w:r>
            <w:r w:rsidRPr="008E1207">
              <w:rPr>
                <w:sz w:val="22"/>
                <w:szCs w:val="22"/>
                <w:lang w:eastAsia="en-US"/>
              </w:rPr>
              <w:t xml:space="preserve"> - 2 шт., Экран </w:t>
            </w:r>
            <w:r w:rsidRPr="008E1207">
              <w:rPr>
                <w:sz w:val="22"/>
                <w:szCs w:val="22"/>
                <w:lang w:val="en-US" w:eastAsia="en-US"/>
              </w:rPr>
              <w:t>Compact</w:t>
            </w:r>
            <w:r w:rsidRPr="008E120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1207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 : размер экрана 153</w:t>
            </w:r>
            <w:r w:rsidRPr="008E1207">
              <w:rPr>
                <w:sz w:val="22"/>
                <w:szCs w:val="22"/>
                <w:lang w:val="en-US" w:eastAsia="en-US"/>
              </w:rPr>
              <w:t>x</w:t>
            </w:r>
            <w:r w:rsidRPr="008E1207">
              <w:rPr>
                <w:sz w:val="22"/>
                <w:szCs w:val="22"/>
                <w:lang w:eastAsia="en-US"/>
              </w:rPr>
              <w:t xml:space="preserve">200 </w:t>
            </w:r>
            <w:r w:rsidRPr="008E1207">
              <w:rPr>
                <w:sz w:val="22"/>
                <w:szCs w:val="22"/>
                <w:lang w:val="en-US" w:eastAsia="en-US"/>
              </w:rPr>
              <w:t>c</w:t>
            </w:r>
            <w:r w:rsidRPr="008E1207">
              <w:rPr>
                <w:sz w:val="22"/>
                <w:szCs w:val="22"/>
                <w:lang w:eastAsia="en-US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AC56" w14:textId="77777777" w:rsidR="008E1207" w:rsidRPr="008E1207" w:rsidRDefault="008E12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E1207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E1207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E1207">
              <w:rPr>
                <w:sz w:val="22"/>
                <w:szCs w:val="22"/>
                <w:lang w:eastAsia="en-US"/>
              </w:rPr>
              <w:t xml:space="preserve">, д. 3, лит. </w:t>
            </w:r>
            <w:r w:rsidRPr="008E1207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19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19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1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19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7320E2" w14:textId="77777777" w:rsidTr="00F00293">
        <w:tc>
          <w:tcPr>
            <w:tcW w:w="562" w:type="dxa"/>
          </w:tcPr>
          <w:p w14:paraId="57A661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F1A5D2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Маркетинг отношений: понятие и принципы.</w:t>
            </w:r>
          </w:p>
        </w:tc>
      </w:tr>
      <w:tr w:rsidR="009E6058" w14:paraId="5AD72694" w14:textId="77777777" w:rsidTr="00F00293">
        <w:tc>
          <w:tcPr>
            <w:tcW w:w="562" w:type="dxa"/>
          </w:tcPr>
          <w:p w14:paraId="0CC17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CF96BF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Основные предпосылки становления и развития маркетинга взаимоотношений.</w:t>
            </w:r>
          </w:p>
        </w:tc>
      </w:tr>
      <w:tr w:rsidR="009E6058" w14:paraId="1CFFC9C6" w14:textId="77777777" w:rsidTr="00F00293">
        <w:tc>
          <w:tcPr>
            <w:tcW w:w="562" w:type="dxa"/>
          </w:tcPr>
          <w:p w14:paraId="0AEFE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40C62F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Трансформация классической концепции маркетинга в концепцию маркетинга взаимоотношений.</w:t>
            </w:r>
          </w:p>
        </w:tc>
      </w:tr>
      <w:tr w:rsidR="009E6058" w14:paraId="0072F170" w14:textId="77777777" w:rsidTr="00F00293">
        <w:tc>
          <w:tcPr>
            <w:tcW w:w="562" w:type="dxa"/>
          </w:tcPr>
          <w:p w14:paraId="1BEC7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6F71F0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Эволюция маркетинга. Основные положения маркетинга взаимоотношений.</w:t>
            </w:r>
          </w:p>
        </w:tc>
      </w:tr>
      <w:tr w:rsidR="009E6058" w14:paraId="3FDB39B8" w14:textId="77777777" w:rsidTr="00F00293">
        <w:tc>
          <w:tcPr>
            <w:tcW w:w="562" w:type="dxa"/>
          </w:tcPr>
          <w:p w14:paraId="54A502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662D0D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Роль клиента во взаимоотношениях с организацией.</w:t>
            </w:r>
          </w:p>
        </w:tc>
      </w:tr>
      <w:tr w:rsidR="009E6058" w14:paraId="77ADBDF4" w14:textId="77777777" w:rsidTr="00F00293">
        <w:tc>
          <w:tcPr>
            <w:tcW w:w="562" w:type="dxa"/>
          </w:tcPr>
          <w:p w14:paraId="58421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0D9F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Лестница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A5E69D" w14:textId="77777777" w:rsidTr="00F00293">
        <w:tc>
          <w:tcPr>
            <w:tcW w:w="562" w:type="dxa"/>
          </w:tcPr>
          <w:p w14:paraId="5F5D3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2AA919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Основные этапы жизненного цикла клиента.</w:t>
            </w:r>
          </w:p>
        </w:tc>
      </w:tr>
      <w:tr w:rsidR="009E6058" w14:paraId="509D0205" w14:textId="77777777" w:rsidTr="00F00293">
        <w:tc>
          <w:tcPr>
            <w:tcW w:w="562" w:type="dxa"/>
          </w:tcPr>
          <w:p w14:paraId="608D2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298340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Факторы, определяющие интенсивность взаимоотношений организации с клиентом.</w:t>
            </w:r>
          </w:p>
        </w:tc>
      </w:tr>
      <w:tr w:rsidR="009E6058" w14:paraId="4B5FFBA0" w14:textId="77777777" w:rsidTr="00F00293">
        <w:tc>
          <w:tcPr>
            <w:tcW w:w="562" w:type="dxa"/>
          </w:tcPr>
          <w:p w14:paraId="326356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FA60CA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Ценность клиента в маркетинге взаимоотношений.</w:t>
            </w:r>
          </w:p>
        </w:tc>
      </w:tr>
      <w:tr w:rsidR="009E6058" w14:paraId="381DB5FB" w14:textId="77777777" w:rsidTr="00F00293">
        <w:tc>
          <w:tcPr>
            <w:tcW w:w="562" w:type="dxa"/>
          </w:tcPr>
          <w:p w14:paraId="3C450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F42A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Рыночный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4A3D65" w14:textId="77777777" w:rsidTr="00F00293">
        <w:tc>
          <w:tcPr>
            <w:tcW w:w="562" w:type="dxa"/>
          </w:tcPr>
          <w:p w14:paraId="66DB3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3A8D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Ресурсный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F9CCDB" w14:textId="77777777" w:rsidTr="00F00293">
        <w:tc>
          <w:tcPr>
            <w:tcW w:w="562" w:type="dxa"/>
          </w:tcPr>
          <w:p w14:paraId="532247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2860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методов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0921CF" w14:textId="77777777" w:rsidTr="00F00293">
        <w:tc>
          <w:tcPr>
            <w:tcW w:w="562" w:type="dxa"/>
          </w:tcPr>
          <w:p w14:paraId="0234C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E3FA0D0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 xml:space="preserve">Сущность и практическая реализация </w:t>
            </w:r>
            <w:r>
              <w:rPr>
                <w:sz w:val="23"/>
                <w:szCs w:val="23"/>
                <w:lang w:val="en-US"/>
              </w:rPr>
              <w:t>ABC</w:t>
            </w:r>
            <w:r w:rsidRPr="006F1296">
              <w:rPr>
                <w:sz w:val="23"/>
                <w:szCs w:val="23"/>
              </w:rPr>
              <w:t>-метода.</w:t>
            </w:r>
          </w:p>
        </w:tc>
      </w:tr>
      <w:tr w:rsidR="009E6058" w14:paraId="159A6151" w14:textId="77777777" w:rsidTr="00F00293">
        <w:tc>
          <w:tcPr>
            <w:tcW w:w="562" w:type="dxa"/>
          </w:tcPr>
          <w:p w14:paraId="3B62CF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B7934A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Маркетинг отношений и прямой маркетинг.</w:t>
            </w:r>
          </w:p>
        </w:tc>
      </w:tr>
      <w:tr w:rsidR="009E6058" w14:paraId="765C942A" w14:textId="77777777" w:rsidTr="00F00293">
        <w:tc>
          <w:tcPr>
            <w:tcW w:w="562" w:type="dxa"/>
          </w:tcPr>
          <w:p w14:paraId="5E941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202F421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Качественное и количественное исследование ценности клиентов.</w:t>
            </w:r>
          </w:p>
        </w:tc>
      </w:tr>
      <w:tr w:rsidR="009E6058" w14:paraId="38ABDCF4" w14:textId="77777777" w:rsidTr="00F00293">
        <w:tc>
          <w:tcPr>
            <w:tcW w:w="562" w:type="dxa"/>
          </w:tcPr>
          <w:p w14:paraId="58AD0A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8A7B61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Определение продолжительности взаимоотношений организации и клиента.</w:t>
            </w:r>
          </w:p>
        </w:tc>
      </w:tr>
      <w:tr w:rsidR="009E6058" w14:paraId="1582E272" w14:textId="77777777" w:rsidTr="00F00293">
        <w:tc>
          <w:tcPr>
            <w:tcW w:w="562" w:type="dxa"/>
          </w:tcPr>
          <w:p w14:paraId="34485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30498F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Многомерные методы определения ценности клиента: количественные и балльные.</w:t>
            </w:r>
          </w:p>
        </w:tc>
      </w:tr>
      <w:tr w:rsidR="009E6058" w14:paraId="6D5D9624" w14:textId="77777777" w:rsidTr="00F00293">
        <w:tc>
          <w:tcPr>
            <w:tcW w:w="562" w:type="dxa"/>
          </w:tcPr>
          <w:p w14:paraId="5935ED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EC03E2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Портфельные модели исследования ценности клиентов.</w:t>
            </w:r>
          </w:p>
        </w:tc>
      </w:tr>
      <w:tr w:rsidR="009E6058" w14:paraId="5B5C149C" w14:textId="77777777" w:rsidTr="00F00293">
        <w:tc>
          <w:tcPr>
            <w:tcW w:w="562" w:type="dxa"/>
          </w:tcPr>
          <w:p w14:paraId="3A55E7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C956B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клиентоориентированного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E418B4" w14:textId="77777777" w:rsidTr="00F00293">
        <w:tc>
          <w:tcPr>
            <w:tcW w:w="562" w:type="dxa"/>
          </w:tcPr>
          <w:p w14:paraId="768F8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316B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1296">
              <w:rPr>
                <w:sz w:val="23"/>
                <w:szCs w:val="23"/>
              </w:rPr>
              <w:t xml:space="preserve">Удовлетворенность клиентов как фактор сохранения взаимоотношений.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5D71E1" w14:textId="77777777" w:rsidTr="00F00293">
        <w:tc>
          <w:tcPr>
            <w:tcW w:w="562" w:type="dxa"/>
          </w:tcPr>
          <w:p w14:paraId="16948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A60B71B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Разработка (корректировка) корпоративной стратегии на основе анализа портфеля СЗХ.</w:t>
            </w:r>
          </w:p>
        </w:tc>
      </w:tr>
      <w:tr w:rsidR="009E6058" w14:paraId="29E3DD7B" w14:textId="77777777" w:rsidTr="00F00293">
        <w:tc>
          <w:tcPr>
            <w:tcW w:w="562" w:type="dxa"/>
          </w:tcPr>
          <w:p w14:paraId="5AE6B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9D2010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Маркетинговые возможности укрепления связей с использованием элементов комплекса маркетинга.</w:t>
            </w:r>
          </w:p>
        </w:tc>
      </w:tr>
      <w:tr w:rsidR="009E6058" w14:paraId="795AFBFA" w14:textId="77777777" w:rsidTr="00F00293">
        <w:tc>
          <w:tcPr>
            <w:tcW w:w="562" w:type="dxa"/>
          </w:tcPr>
          <w:p w14:paraId="25B47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7C732B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Обеспечение высокой ценности клиента — основная задача маркетинга взаимоотношений.</w:t>
            </w:r>
          </w:p>
        </w:tc>
      </w:tr>
      <w:tr w:rsidR="009E6058" w14:paraId="3D3A8AD1" w14:textId="77777777" w:rsidTr="00F00293">
        <w:tc>
          <w:tcPr>
            <w:tcW w:w="562" w:type="dxa"/>
          </w:tcPr>
          <w:p w14:paraId="3281B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7D1279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Выбор базовой конкурентной стратегии бизнеса.</w:t>
            </w:r>
          </w:p>
        </w:tc>
      </w:tr>
      <w:tr w:rsidR="009E6058" w14:paraId="74F6362B" w14:textId="77777777" w:rsidTr="00F00293">
        <w:tc>
          <w:tcPr>
            <w:tcW w:w="562" w:type="dxa"/>
          </w:tcPr>
          <w:p w14:paraId="09EC4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930ECB8" w14:textId="77777777" w:rsidR="009E6058" w:rsidRPr="006F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Многоуровневая модель развития лояльности клиентов.</w:t>
            </w:r>
          </w:p>
        </w:tc>
      </w:tr>
      <w:tr w:rsidR="009E6058" w14:paraId="7CAFE341" w14:textId="77777777" w:rsidTr="00F00293">
        <w:tc>
          <w:tcPr>
            <w:tcW w:w="562" w:type="dxa"/>
          </w:tcPr>
          <w:p w14:paraId="2488F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63725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B1DBC0" w14:textId="77777777" w:rsidTr="00F00293">
        <w:tc>
          <w:tcPr>
            <w:tcW w:w="562" w:type="dxa"/>
          </w:tcPr>
          <w:p w14:paraId="02AE3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91CE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повышения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40773D" w14:textId="77777777" w:rsidTr="00F00293">
        <w:tc>
          <w:tcPr>
            <w:tcW w:w="562" w:type="dxa"/>
          </w:tcPr>
          <w:p w14:paraId="0D482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41BE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Интернет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085306E5" w14:textId="77777777" w:rsidTr="00F00293">
        <w:tc>
          <w:tcPr>
            <w:tcW w:w="562" w:type="dxa"/>
          </w:tcPr>
          <w:p w14:paraId="402B3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55065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Внутренний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0ED7B9DA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5019E8A" w14:textId="77777777" w:rsidR="006F1296" w:rsidRDefault="006F1296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19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12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2A2BCC68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D4D7510" w14:textId="77777777" w:rsidR="006F1296" w:rsidRDefault="006F1296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19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1296" w14:paraId="5A1C9382" w14:textId="77777777" w:rsidTr="00801458">
        <w:tc>
          <w:tcPr>
            <w:tcW w:w="2336" w:type="dxa"/>
          </w:tcPr>
          <w:p w14:paraId="4C518DAB" w14:textId="77777777" w:rsidR="005D65A5" w:rsidRPr="006F12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12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12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12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1296" w14:paraId="07658034" w14:textId="77777777" w:rsidTr="00801458">
        <w:tc>
          <w:tcPr>
            <w:tcW w:w="2336" w:type="dxa"/>
          </w:tcPr>
          <w:p w14:paraId="1553D698" w14:textId="78F29BFB" w:rsidR="005D65A5" w:rsidRPr="006F12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129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6F1296" w14:paraId="179FEEB7" w14:textId="77777777" w:rsidTr="00801458">
        <w:tc>
          <w:tcPr>
            <w:tcW w:w="2336" w:type="dxa"/>
          </w:tcPr>
          <w:p w14:paraId="743C2A6C" w14:textId="77777777" w:rsidR="005D65A5" w:rsidRPr="006F12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346A05" w14:textId="77777777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129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F12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29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CD4142A" w14:textId="77777777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165AA2" w14:textId="77777777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6F1296" w14:paraId="0C609540" w14:textId="77777777" w:rsidTr="00801458">
        <w:tc>
          <w:tcPr>
            <w:tcW w:w="2336" w:type="dxa"/>
          </w:tcPr>
          <w:p w14:paraId="6D95B1AD" w14:textId="77777777" w:rsidR="005D65A5" w:rsidRPr="006F12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CE39D4" w14:textId="77777777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129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12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29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C8D36C8" w14:textId="77777777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7B7C69" w14:textId="77777777" w:rsidR="005D65A5" w:rsidRPr="006F1296" w:rsidRDefault="007478E0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1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1296" w14:paraId="28D0A092" w14:textId="77777777" w:rsidTr="009526D8">
        <w:tc>
          <w:tcPr>
            <w:tcW w:w="562" w:type="dxa"/>
          </w:tcPr>
          <w:p w14:paraId="351AC08B" w14:textId="77777777" w:rsidR="006F1296" w:rsidRPr="009E6058" w:rsidRDefault="006F1296" w:rsidP="009526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597454" w14:textId="77777777" w:rsidR="006F1296" w:rsidRPr="006F1296" w:rsidRDefault="006F1296" w:rsidP="009526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12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19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1296" w14:paraId="0267C479" w14:textId="77777777" w:rsidTr="00801458">
        <w:tc>
          <w:tcPr>
            <w:tcW w:w="2500" w:type="pct"/>
          </w:tcPr>
          <w:p w14:paraId="37F699C9" w14:textId="77777777" w:rsidR="00B8237E" w:rsidRPr="006F12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12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2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1296" w14:paraId="3F240151" w14:textId="77777777" w:rsidTr="00801458">
        <w:tc>
          <w:tcPr>
            <w:tcW w:w="2500" w:type="pct"/>
          </w:tcPr>
          <w:p w14:paraId="61E91592" w14:textId="61A0874C" w:rsidR="00B8237E" w:rsidRPr="006F1296" w:rsidRDefault="00B8237E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F1296" w:rsidRDefault="005C548A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F1296" w14:paraId="34A40321" w14:textId="77777777" w:rsidTr="00801458">
        <w:tc>
          <w:tcPr>
            <w:tcW w:w="2500" w:type="pct"/>
          </w:tcPr>
          <w:p w14:paraId="704A6834" w14:textId="77777777" w:rsidR="00B8237E" w:rsidRPr="006F1296" w:rsidRDefault="00B8237E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8C7651" w14:textId="77777777" w:rsidR="00B8237E" w:rsidRPr="006F1296" w:rsidRDefault="005C548A" w:rsidP="00801458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EE1003" w:rsidRPr="006F1296" w14:paraId="3F38F29B" w14:textId="77777777" w:rsidTr="00EE1003">
        <w:tc>
          <w:tcPr>
            <w:tcW w:w="2500" w:type="pct"/>
          </w:tcPr>
          <w:p w14:paraId="2B47B209" w14:textId="1090F1F1" w:rsidR="00EE1003" w:rsidRPr="006F1296" w:rsidRDefault="00EE1003" w:rsidP="00EE1003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885C73A" w14:textId="77777777" w:rsidR="00EE1003" w:rsidRPr="006F1296" w:rsidRDefault="00EE1003" w:rsidP="005F452F">
            <w:pPr>
              <w:rPr>
                <w:rFonts w:ascii="Times New Roman" w:hAnsi="Times New Roman" w:cs="Times New Roman"/>
              </w:rPr>
            </w:pPr>
            <w:r w:rsidRPr="006F12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19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19B91" w14:textId="77777777" w:rsidR="00E621C5" w:rsidRDefault="00E621C5" w:rsidP="00315CA6">
      <w:pPr>
        <w:spacing w:after="0" w:line="240" w:lineRule="auto"/>
      </w:pPr>
      <w:r>
        <w:separator/>
      </w:r>
    </w:p>
  </w:endnote>
  <w:endnote w:type="continuationSeparator" w:id="0">
    <w:p w14:paraId="4DED284F" w14:textId="77777777" w:rsidR="00E621C5" w:rsidRDefault="00E621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1D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E42D0" w14:textId="77777777" w:rsidR="00E621C5" w:rsidRDefault="00E621C5" w:rsidP="00315CA6">
      <w:pPr>
        <w:spacing w:after="0" w:line="240" w:lineRule="auto"/>
      </w:pPr>
      <w:r>
        <w:separator/>
      </w:r>
    </w:p>
  </w:footnote>
  <w:footnote w:type="continuationSeparator" w:id="0">
    <w:p w14:paraId="2A9F1D1C" w14:textId="77777777" w:rsidR="00E621C5" w:rsidRDefault="00E621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A8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326A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41D5"/>
    <w:rsid w:val="005570A7"/>
    <w:rsid w:val="00562FAA"/>
    <w:rsid w:val="005878A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35F"/>
    <w:rsid w:val="00682C6D"/>
    <w:rsid w:val="006945E7"/>
    <w:rsid w:val="006A3967"/>
    <w:rsid w:val="006A6696"/>
    <w:rsid w:val="006B4287"/>
    <w:rsid w:val="006F1296"/>
    <w:rsid w:val="00704CE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003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120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1C7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21C5"/>
    <w:rsid w:val="00E948C3"/>
    <w:rsid w:val="00EB4B64"/>
    <w:rsid w:val="00ED01B2"/>
    <w:rsid w:val="00ED39ED"/>
    <w:rsid w:val="00ED54AA"/>
    <w:rsid w:val="00ED577F"/>
    <w:rsid w:val="00ED6AF6"/>
    <w:rsid w:val="00EE1003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514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20085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0F8121-BE7D-4654-A664-711B81BD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93</cp:revision>
  <cp:lastPrinted>2021-04-28T14:42:00Z</cp:lastPrinted>
  <dcterms:created xsi:type="dcterms:W3CDTF">2021-05-12T16:57:00Z</dcterms:created>
  <dcterms:modified xsi:type="dcterms:W3CDTF">2025-02-10T11:41:00Z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