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Дизайн-мышление и бизнес-моделирование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BD0236" w:rsidR="00A77598" w:rsidRPr="000868A6" w:rsidRDefault="000868A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1D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DC5">
              <w:rPr>
                <w:rFonts w:ascii="Times New Roman" w:hAnsi="Times New Roman" w:cs="Times New Roman"/>
                <w:sz w:val="20"/>
                <w:szCs w:val="20"/>
              </w:rPr>
              <w:t>к.э.н, Салихова Яна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89D17C" w:rsidR="004475DA" w:rsidRPr="000868A6" w:rsidRDefault="000868A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7D1ED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87703D2" w:rsidR="00D75436" w:rsidRDefault="00471E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4797CD" w:rsidR="00D75436" w:rsidRDefault="00471E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6D22C9" w:rsidR="00D75436" w:rsidRDefault="00471E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89BD43" w:rsidR="00D75436" w:rsidRDefault="00471E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FA7F21A" w:rsidR="00D75436" w:rsidRDefault="00471E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5002DAF" w:rsidR="00D75436" w:rsidRDefault="00471E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B11788E" w:rsidR="00D75436" w:rsidRDefault="00471E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FB33AF" w:rsidR="00D75436" w:rsidRDefault="00471E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F7BD08" w:rsidR="00D75436" w:rsidRDefault="00471E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BB2A78" w:rsidR="00D75436" w:rsidRDefault="00471E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DEF20F" w:rsidR="00D75436" w:rsidRDefault="00471E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33FBE4" w:rsidR="00D75436" w:rsidRDefault="00471E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332691" w:rsidR="00D75436" w:rsidRDefault="00471E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D266C26" w:rsidR="00D75436" w:rsidRDefault="00471E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9578EC" w:rsidR="00D75436" w:rsidRDefault="00471E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1551E39" w:rsidR="00D75436" w:rsidRDefault="00471E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001891" w:rsidR="00D75436" w:rsidRDefault="00471E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6F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знаний и навыков методологии дизайн-мышления при создании инновационных бизнес-моделей. В курсе рассматриваются вопросы трансформации бизнес-моделей в цифровой экономике и развиваются навыки использования инструментария дизайн-мышления для поиска инновационных решений развития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Дизайн-мышление и бизнес-моделирование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1926"/>
        <w:gridCol w:w="5482"/>
      </w:tblGrid>
      <w:tr w:rsidR="00751095" w:rsidRPr="00221D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21D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21D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21D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1D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21D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21D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1D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1D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1D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9FC08D9" w:rsidR="00751095" w:rsidRPr="00221D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1DC5">
              <w:rPr>
                <w:rFonts w:ascii="Times New Roman" w:hAnsi="Times New Roman" w:cs="Times New Roman"/>
              </w:rPr>
              <w:t>методы командного взаимодействия</w:t>
            </w:r>
            <w:r w:rsidR="003D6F73">
              <w:rPr>
                <w:rFonts w:ascii="Times New Roman" w:hAnsi="Times New Roman" w:cs="Times New Roman"/>
              </w:rPr>
              <w:t>.</w:t>
            </w:r>
            <w:r w:rsidRPr="00221D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4EC1E10" w:rsidR="00751095" w:rsidRPr="00221D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1DC5">
              <w:rPr>
                <w:rFonts w:ascii="Times New Roman" w:hAnsi="Times New Roman" w:cs="Times New Roman"/>
              </w:rPr>
              <w:t>определять свою роль в социальном взаимодействии и командной работе исходя из стратегии сотрудничества для достижения поставленной цели</w:t>
            </w:r>
            <w:r w:rsidRPr="00221DC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14A0C41" w:rsidR="00751095" w:rsidRPr="00221D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1DC5">
              <w:rPr>
                <w:rFonts w:ascii="Times New Roman" w:hAnsi="Times New Roman" w:cs="Times New Roman"/>
              </w:rPr>
              <w:t>навыками оценки идеи других членов команды для достижения поставленной цели; осуществляет обмен информацией, знаниями и опытом с членами команды; строит продуктивное взаимодействие с учетом возможных последствий личных действий в социальном взаимодействии и командной работе.</w:t>
            </w:r>
          </w:p>
        </w:tc>
      </w:tr>
      <w:tr w:rsidR="00751095" w:rsidRPr="00221DC5" w14:paraId="0BF168C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9F686" w14:textId="77777777" w:rsidR="00751095" w:rsidRPr="00221D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>ПК-4 - Способен применять принципы, модели, инструменты и информационные технологии в области маркетинга, а также осуществлять коммуникации с потребителями и стейкхолдерами в процессе разработки, принятия и оценки управленческих решений в различных сферах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71C2" w14:textId="77777777" w:rsidR="00751095" w:rsidRPr="00221D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ПК-4.1 - Владеет знаниями и применяет принципы, методы, модели и инструменты маркетинга взаимоотношений с потребителями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FFBB6" w14:textId="60C4D52E" w:rsidR="00751095" w:rsidRPr="00221D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1DC5">
              <w:rPr>
                <w:rFonts w:ascii="Times New Roman" w:hAnsi="Times New Roman" w:cs="Times New Roman"/>
              </w:rPr>
              <w:t>методологию и принципы дизайн-мышления, подходы к разработке бизнес-моделей; методы изучения клиентского опыта и модели формирования потребительской ценности</w:t>
            </w:r>
            <w:r w:rsidR="003D6F73">
              <w:rPr>
                <w:rFonts w:ascii="Times New Roman" w:hAnsi="Times New Roman" w:cs="Times New Roman"/>
              </w:rPr>
              <w:t>.</w:t>
            </w:r>
            <w:r w:rsidRPr="00221DC5">
              <w:rPr>
                <w:rFonts w:ascii="Times New Roman" w:hAnsi="Times New Roman" w:cs="Times New Roman"/>
              </w:rPr>
              <w:t xml:space="preserve"> </w:t>
            </w:r>
          </w:p>
          <w:p w14:paraId="7C9865F5" w14:textId="77777777" w:rsidR="00751095" w:rsidRPr="00221D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1DC5">
              <w:rPr>
                <w:rFonts w:ascii="Times New Roman" w:hAnsi="Times New Roman" w:cs="Times New Roman"/>
              </w:rPr>
              <w:t>планировать этапы реализации проекта по использованию методологии дизайн-мышления для развития бизнес-модели организации, применять методы дизайн-мышления для исследования клиентского опыта</w:t>
            </w:r>
            <w:r w:rsidRPr="00221DC5">
              <w:rPr>
                <w:rFonts w:ascii="Times New Roman" w:hAnsi="Times New Roman" w:cs="Times New Roman"/>
              </w:rPr>
              <w:t xml:space="preserve">. </w:t>
            </w:r>
          </w:p>
          <w:p w14:paraId="7D8C56F8" w14:textId="7A332F0F" w:rsidR="00751095" w:rsidRPr="00221D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1DC5">
              <w:rPr>
                <w:rFonts w:ascii="Times New Roman" w:hAnsi="Times New Roman" w:cs="Times New Roman"/>
              </w:rPr>
              <w:t>инструментами и методами дизайн-мышления для разработки бизнес-модели компании.</w:t>
            </w:r>
          </w:p>
        </w:tc>
      </w:tr>
    </w:tbl>
    <w:p w14:paraId="010B1EC2" w14:textId="77777777" w:rsidR="00E1429F" w:rsidRPr="00221D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21DC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21D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21D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21D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21D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(ак</w:t>
            </w:r>
            <w:r w:rsidR="00AE2B1A" w:rsidRPr="00221DC5">
              <w:rPr>
                <w:rFonts w:ascii="Times New Roman" w:hAnsi="Times New Roman" w:cs="Times New Roman"/>
                <w:b/>
              </w:rPr>
              <w:t>адемические</w:t>
            </w:r>
            <w:r w:rsidRPr="00221D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21DC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21D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21D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21D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21D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21D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21DC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21D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21D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21D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21D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21D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21D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21DC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21D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Тема 1. Введение в бизнес-модели.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21D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DC5">
              <w:rPr>
                <w:sz w:val="22"/>
                <w:szCs w:val="22"/>
                <w:lang w:bidi="ru-RU"/>
              </w:rPr>
              <w:t>Введение. Структура курса. Понятие "бизнес-модель". Разные уровни понимания бизнес-моделей. Шаблон бизнес-модели по Остервальдеру.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21D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21D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21D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21D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21DC5" w14:paraId="6362DD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4C3C94" w14:textId="77777777" w:rsidR="004475DA" w:rsidRPr="00221D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Тема 2. Дизайн-мышление и разработка ценностных предложений.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CE7C2" w14:textId="77777777" w:rsidR="004475DA" w:rsidRPr="00221D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DC5">
              <w:rPr>
                <w:sz w:val="22"/>
                <w:szCs w:val="22"/>
                <w:lang w:bidi="ru-RU"/>
              </w:rPr>
              <w:t>Бизнес-моделирование и дизайн-мышление. Дизайн-мышление и его роль в создании ценности. Шаблон ценностного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13F031" w14:textId="77777777" w:rsidR="004475DA" w:rsidRPr="00221D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26528" w14:textId="77777777" w:rsidR="004475DA" w:rsidRPr="00221D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1FBC2D" w14:textId="77777777" w:rsidR="004475DA" w:rsidRPr="00221D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82BB93" w14:textId="77777777" w:rsidR="004475DA" w:rsidRPr="00221D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21DC5" w14:paraId="493290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CCF5D2" w14:textId="77777777" w:rsidR="004475DA" w:rsidRPr="00221D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Тема 3. Инструменты дизайн-мышления.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F62A3" w14:textId="77777777" w:rsidR="004475DA" w:rsidRPr="00221D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DC5">
              <w:rPr>
                <w:sz w:val="22"/>
                <w:szCs w:val="22"/>
                <w:lang w:bidi="ru-RU"/>
              </w:rPr>
              <w:t>Этапы дизайн-мышления. Методы эмпатии. Методы фокусировки. Методы генерации идей. Методы прототипирования. Методы тестирования.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77EFE4" w14:textId="77777777" w:rsidR="004475DA" w:rsidRPr="00221D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ACE39" w14:textId="77777777" w:rsidR="004475DA" w:rsidRPr="00221D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065D17" w14:textId="77777777" w:rsidR="004475DA" w:rsidRPr="00221D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2E02E9" w14:textId="77777777" w:rsidR="004475DA" w:rsidRPr="00221D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21DC5" w14:paraId="1DBF42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DA2DD0" w14:textId="77777777" w:rsidR="004475DA" w:rsidRPr="00221D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Тема 4. Создание бизнес-моделей с использованием методологии дизайн-мышления.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1C441A" w14:textId="77777777" w:rsidR="004475DA" w:rsidRPr="00221D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1DC5">
              <w:rPr>
                <w:sz w:val="22"/>
                <w:szCs w:val="22"/>
                <w:lang w:bidi="ru-RU"/>
              </w:rPr>
              <w:t>Как искать бизнес-идеи. Как быстро протестировать бизнес-идеи (cusdev, HADI-циклы). Как создавать бизнес-модели (Остервальдер + Гассман). Как запускать бизнес-модели (lean startup).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6D747B" w14:textId="77777777" w:rsidR="004475DA" w:rsidRPr="00221D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1A8720" w14:textId="77777777" w:rsidR="004475DA" w:rsidRPr="00221D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E9471" w14:textId="77777777" w:rsidR="004475DA" w:rsidRPr="00221D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18745" w14:textId="77777777" w:rsidR="004475DA" w:rsidRPr="00221D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21D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21D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1D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21D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1D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21D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21D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21D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21D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21D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1DC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21D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1DC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21D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1D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21D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21DC5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221D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21D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1D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21D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1D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21D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21D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21DC5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221DC5">
              <w:rPr>
                <w:rFonts w:ascii="Times New Roman" w:hAnsi="Times New Roman" w:cs="Times New Roman"/>
              </w:rPr>
              <w:t>, А. Разработка ценностных предложений: Как создавать товары и услуги, которые захотят купить потребители. Ваш первый шаг</w:t>
            </w:r>
            <w:proofErr w:type="gramStart"/>
            <w:r w:rsidRPr="00221D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DC5">
              <w:rPr>
                <w:rFonts w:ascii="Times New Roman" w:hAnsi="Times New Roman" w:cs="Times New Roman"/>
              </w:rPr>
              <w:t xml:space="preserve"> учебное пособие / А. </w:t>
            </w:r>
            <w:proofErr w:type="spellStart"/>
            <w:r w:rsidRPr="00221DC5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221DC5">
              <w:rPr>
                <w:rFonts w:ascii="Times New Roman" w:hAnsi="Times New Roman" w:cs="Times New Roman"/>
              </w:rPr>
              <w:t xml:space="preserve">, И. </w:t>
            </w:r>
            <w:proofErr w:type="spellStart"/>
            <w:r w:rsidRPr="00221DC5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221DC5">
              <w:rPr>
                <w:rFonts w:ascii="Times New Roman" w:hAnsi="Times New Roman" w:cs="Times New Roman"/>
              </w:rPr>
              <w:t>, Г. Бернарда. - Москва</w:t>
            </w:r>
            <w:proofErr w:type="gramStart"/>
            <w:r w:rsidRPr="00221D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DC5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221DC5">
              <w:rPr>
                <w:rFonts w:ascii="Times New Roman" w:hAnsi="Times New Roman" w:cs="Times New Roman"/>
              </w:rPr>
              <w:t>Пабл</w:t>
            </w:r>
            <w:proofErr w:type="spellEnd"/>
            <w:r w:rsidRPr="00221DC5">
              <w:rPr>
                <w:rFonts w:ascii="Times New Roman" w:hAnsi="Times New Roman" w:cs="Times New Roman"/>
              </w:rPr>
              <w:t>., 2016. - 312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21DC5" w:rsidRDefault="00471E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21DC5">
                <w:rPr>
                  <w:color w:val="00008B"/>
                  <w:u w:val="single"/>
                </w:rPr>
                <w:t>https://znanium.com/read?id=250810</w:t>
              </w:r>
            </w:hyperlink>
          </w:p>
        </w:tc>
      </w:tr>
      <w:tr w:rsidR="00262CF0" w:rsidRPr="00221DC5" w14:paraId="26F8F8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5B7A17" w14:textId="77777777" w:rsidR="00262CF0" w:rsidRPr="00221D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1DC5">
              <w:rPr>
                <w:rFonts w:ascii="Times New Roman" w:hAnsi="Times New Roman" w:cs="Times New Roman"/>
              </w:rPr>
              <w:t>Васильева, Е. В., Дизайн-мышление: методология креативного развития</w:t>
            </w:r>
            <w:proofErr w:type="gramStart"/>
            <w:r w:rsidRPr="00221D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DC5">
              <w:rPr>
                <w:rFonts w:ascii="Times New Roman" w:hAnsi="Times New Roman" w:cs="Times New Roman"/>
              </w:rPr>
              <w:t xml:space="preserve"> учебник / Е. В. Васильева. — Москва</w:t>
            </w:r>
            <w:proofErr w:type="gramStart"/>
            <w:r w:rsidRPr="00221D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1D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1DC5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21DC5">
              <w:rPr>
                <w:rFonts w:ascii="Times New Roman" w:hAnsi="Times New Roman" w:cs="Times New Roman"/>
              </w:rPr>
              <w:t>, 2023. — 560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679CD8" w14:textId="77777777" w:rsidR="00262CF0" w:rsidRPr="00221DC5" w:rsidRDefault="00471E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21DC5">
                <w:rPr>
                  <w:color w:val="00008B"/>
                  <w:u w:val="single"/>
                </w:rPr>
                <w:t>https://book.ru/book/945906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8A2BEED" w14:textId="77777777" w:rsidTr="007B550D">
        <w:tc>
          <w:tcPr>
            <w:tcW w:w="9345" w:type="dxa"/>
          </w:tcPr>
          <w:p w14:paraId="38553A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0B416CFB" w14:textId="77777777" w:rsidTr="007B550D">
        <w:tc>
          <w:tcPr>
            <w:tcW w:w="9345" w:type="dxa"/>
          </w:tcPr>
          <w:p w14:paraId="56836E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276CE5" w14:textId="77777777" w:rsidTr="007B550D">
        <w:tc>
          <w:tcPr>
            <w:tcW w:w="9345" w:type="dxa"/>
          </w:tcPr>
          <w:p w14:paraId="67FE98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D5E289" w14:textId="77777777" w:rsidTr="007B550D">
        <w:tc>
          <w:tcPr>
            <w:tcW w:w="9345" w:type="dxa"/>
          </w:tcPr>
          <w:p w14:paraId="5C8949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7F0EDE" w14:textId="77777777" w:rsidTr="007B550D">
        <w:tc>
          <w:tcPr>
            <w:tcW w:w="9345" w:type="dxa"/>
          </w:tcPr>
          <w:p w14:paraId="3D6061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12473E47" w14:textId="77777777" w:rsidTr="007B550D">
        <w:tc>
          <w:tcPr>
            <w:tcW w:w="9345" w:type="dxa"/>
          </w:tcPr>
          <w:p w14:paraId="666A2C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71E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D6F73" w14:paraId="5387FAF4" w14:textId="77777777" w:rsidTr="003D6F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34049" w14:textId="77777777" w:rsidR="003D6F73" w:rsidRDefault="003D6F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30B9" w14:textId="77777777" w:rsidR="003D6F73" w:rsidRDefault="003D6F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D6F73" w14:paraId="68E8D4EF" w14:textId="77777777" w:rsidTr="003D6F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34300" w14:textId="77777777" w:rsidR="003D6F73" w:rsidRDefault="003D6F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211A" w14:textId="77777777" w:rsidR="003D6F73" w:rsidRDefault="003D6F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D6F73" w14:paraId="0F1003BD" w14:textId="77777777" w:rsidTr="003D6F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C3A5" w14:textId="77777777" w:rsidR="003D6F73" w:rsidRDefault="003D6F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 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75D38" w14:textId="77777777" w:rsidR="003D6F73" w:rsidRDefault="003D6F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D6F73" w14:paraId="2F20AE44" w14:textId="77777777" w:rsidTr="003D6F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2DB1" w14:textId="77777777" w:rsidR="003D6F73" w:rsidRDefault="003D6F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6шт.Компьютер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б/-1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Е2610-24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9085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3D6F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2610-48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9088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1DCCE" w14:textId="77777777" w:rsidR="003D6F73" w:rsidRDefault="003D6F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1DC5" w14:paraId="17371E77" w14:textId="77777777" w:rsidTr="00CE4788">
        <w:tc>
          <w:tcPr>
            <w:tcW w:w="562" w:type="dxa"/>
          </w:tcPr>
          <w:p w14:paraId="1A3277CF" w14:textId="77777777" w:rsidR="00221DC5" w:rsidRPr="003D6F73" w:rsidRDefault="00221DC5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D2B0A4E" w14:textId="77777777" w:rsidR="00221DC5" w:rsidRPr="00221DC5" w:rsidRDefault="00221DC5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1D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1D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1D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1DC5" w14:paraId="5A1C9382" w14:textId="77777777" w:rsidTr="00801458">
        <w:tc>
          <w:tcPr>
            <w:tcW w:w="2336" w:type="dxa"/>
          </w:tcPr>
          <w:p w14:paraId="4C518DAB" w14:textId="77777777" w:rsidR="005D65A5" w:rsidRPr="00221D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1D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1D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1D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1DC5" w14:paraId="07658034" w14:textId="77777777" w:rsidTr="00801458">
        <w:tc>
          <w:tcPr>
            <w:tcW w:w="2336" w:type="dxa"/>
          </w:tcPr>
          <w:p w14:paraId="1553D698" w14:textId="78F29BFB" w:rsidR="005D65A5" w:rsidRPr="00221D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1DC5" w:rsidRDefault="007478E0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21DC5" w:rsidRDefault="007478E0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21DC5" w:rsidRDefault="007478E0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21DC5" w14:paraId="4D8428B3" w14:textId="77777777" w:rsidTr="00801458">
        <w:tc>
          <w:tcPr>
            <w:tcW w:w="2336" w:type="dxa"/>
          </w:tcPr>
          <w:p w14:paraId="522CDB2C" w14:textId="77777777" w:rsidR="005D65A5" w:rsidRPr="00221D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E0F55D" w14:textId="77777777" w:rsidR="005D65A5" w:rsidRPr="00221DC5" w:rsidRDefault="007478E0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A31A41C" w14:textId="77777777" w:rsidR="005D65A5" w:rsidRPr="00221DC5" w:rsidRDefault="007478E0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71B045" w14:textId="77777777" w:rsidR="005D65A5" w:rsidRPr="00221DC5" w:rsidRDefault="007478E0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221DC5" w14:paraId="5813FA0E" w14:textId="77777777" w:rsidTr="00801458">
        <w:tc>
          <w:tcPr>
            <w:tcW w:w="2336" w:type="dxa"/>
          </w:tcPr>
          <w:p w14:paraId="621A2880" w14:textId="77777777" w:rsidR="005D65A5" w:rsidRPr="00221D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90AFA9" w14:textId="77777777" w:rsidR="005D65A5" w:rsidRPr="00221DC5" w:rsidRDefault="007478E0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AFB538" w14:textId="77777777" w:rsidR="005D65A5" w:rsidRPr="00221DC5" w:rsidRDefault="007478E0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C8027C" w14:textId="77777777" w:rsidR="005D65A5" w:rsidRPr="00221DC5" w:rsidRDefault="007478E0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1DC5" w14:paraId="0E4DEB60" w14:textId="77777777" w:rsidTr="00CE4788">
        <w:tc>
          <w:tcPr>
            <w:tcW w:w="562" w:type="dxa"/>
          </w:tcPr>
          <w:p w14:paraId="389883B0" w14:textId="77777777" w:rsidR="00221DC5" w:rsidRPr="009E6058" w:rsidRDefault="00221DC5" w:rsidP="00CE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00C337" w14:textId="77777777" w:rsidR="00221DC5" w:rsidRPr="00221DC5" w:rsidRDefault="00221DC5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1D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1DC5" w14:paraId="0267C479" w14:textId="77777777" w:rsidTr="00801458">
        <w:tc>
          <w:tcPr>
            <w:tcW w:w="2500" w:type="pct"/>
          </w:tcPr>
          <w:p w14:paraId="37F699C9" w14:textId="77777777" w:rsidR="00B8237E" w:rsidRPr="00221D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1D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D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1DC5" w14:paraId="3F240151" w14:textId="77777777" w:rsidTr="00801458">
        <w:tc>
          <w:tcPr>
            <w:tcW w:w="2500" w:type="pct"/>
          </w:tcPr>
          <w:p w14:paraId="61E91592" w14:textId="61A0874C" w:rsidR="00B8237E" w:rsidRPr="00221D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21DC5" w:rsidRDefault="005C548A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21DC5" w14:paraId="184C914F" w14:textId="77777777" w:rsidTr="00801458">
        <w:tc>
          <w:tcPr>
            <w:tcW w:w="2500" w:type="pct"/>
          </w:tcPr>
          <w:p w14:paraId="116CCEF8" w14:textId="77777777" w:rsidR="00B8237E" w:rsidRPr="00221D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64CB871" w14:textId="77777777" w:rsidR="00B8237E" w:rsidRPr="00221DC5" w:rsidRDefault="005C548A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221DC5" w14:paraId="4B4955E1" w14:textId="77777777" w:rsidTr="00801458">
        <w:tc>
          <w:tcPr>
            <w:tcW w:w="2500" w:type="pct"/>
          </w:tcPr>
          <w:p w14:paraId="4C6F3766" w14:textId="77777777" w:rsidR="00B8237E" w:rsidRPr="00221DC5" w:rsidRDefault="00B8237E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1AD2AA1" w14:textId="77777777" w:rsidR="00B8237E" w:rsidRPr="00221DC5" w:rsidRDefault="005C548A" w:rsidP="00801458">
            <w:pPr>
              <w:rPr>
                <w:rFonts w:ascii="Times New Roman" w:hAnsi="Times New Roman" w:cs="Times New Roman"/>
              </w:rPr>
            </w:pPr>
            <w:r w:rsidRPr="00221D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6377D" w14:textId="77777777" w:rsidR="00471E35" w:rsidRDefault="00471E35" w:rsidP="00315CA6">
      <w:pPr>
        <w:spacing w:after="0" w:line="240" w:lineRule="auto"/>
      </w:pPr>
      <w:r>
        <w:separator/>
      </w:r>
    </w:p>
  </w:endnote>
  <w:endnote w:type="continuationSeparator" w:id="0">
    <w:p w14:paraId="0F4A6B37" w14:textId="77777777" w:rsidR="00471E35" w:rsidRDefault="00471E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8A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34DD8" w14:textId="77777777" w:rsidR="00471E35" w:rsidRDefault="00471E35" w:rsidP="00315CA6">
      <w:pPr>
        <w:spacing w:after="0" w:line="240" w:lineRule="auto"/>
      </w:pPr>
      <w:r>
        <w:separator/>
      </w:r>
    </w:p>
  </w:footnote>
  <w:footnote w:type="continuationSeparator" w:id="0">
    <w:p w14:paraId="682399C0" w14:textId="77777777" w:rsidR="00471E35" w:rsidRDefault="00471E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68A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0E28"/>
    <w:rsid w:val="00221DC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D6F73"/>
    <w:rsid w:val="003F30D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E3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590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25081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8DBC80-F416-4319-98A2-2C646EF2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2769</Words>
  <Characters>15784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