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Учет и анализ (финансовый учет, управленческий учет, финансовый анализ)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8763A30" w:rsidR="00A77598" w:rsidRPr="0059421A" w:rsidRDefault="0059421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05DE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DED">
              <w:rPr>
                <w:rFonts w:ascii="Times New Roman" w:hAnsi="Times New Roman" w:cs="Times New Roman"/>
                <w:sz w:val="20"/>
                <w:szCs w:val="20"/>
              </w:rPr>
              <w:t>к.э.н, Щербакова Наталья Петровна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44ABE07" w:rsidR="004475DA" w:rsidRPr="0059421A" w:rsidRDefault="0059421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7C4D9C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91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8DD2B22" w:rsidR="00D75436" w:rsidRDefault="008D7C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91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6153F1F" w:rsidR="00D75436" w:rsidRDefault="008D7C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91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292B510" w:rsidR="00D75436" w:rsidRDefault="008D7C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91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45E7CD7" w:rsidR="00D75436" w:rsidRDefault="008D7C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91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BEF6622" w:rsidR="00D75436" w:rsidRDefault="008D7C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91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3428A6A" w:rsidR="00D75436" w:rsidRDefault="008D7C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91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72D833E" w:rsidR="00D75436" w:rsidRDefault="008D7C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91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55E9FCC" w:rsidR="00D75436" w:rsidRDefault="008D7C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91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350E10F" w:rsidR="00D75436" w:rsidRDefault="008D7C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91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A3EC3F4" w:rsidR="00D75436" w:rsidRDefault="008D7C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91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B30E154" w:rsidR="00D75436" w:rsidRDefault="008D7C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91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442486B" w:rsidR="00D75436" w:rsidRDefault="008D7C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91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AF5DFBB" w:rsidR="00D75436" w:rsidRDefault="008D7C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91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9CC9799" w:rsidR="00D75436" w:rsidRDefault="008D7C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91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ECDA704" w:rsidR="00D75436" w:rsidRDefault="008D7C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91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C2BEC87" w:rsidR="00D75436" w:rsidRDefault="008D7C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91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13A4202" w:rsidR="00D75436" w:rsidRDefault="008D7C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91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4476AF00" w14:textId="4A03F914" w:rsidR="00105DED" w:rsidRPr="007E6725" w:rsidRDefault="00751095" w:rsidP="00105DE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105DED" w:rsidRPr="00105D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105DED" w:rsidRPr="007E6725" w14:paraId="3598E68F" w14:textId="77777777" w:rsidTr="00673972">
        <w:tc>
          <w:tcPr>
            <w:tcW w:w="1702" w:type="dxa"/>
            <w:shd w:val="clear" w:color="auto" w:fill="auto"/>
          </w:tcPr>
          <w:p w14:paraId="1824710A" w14:textId="77777777" w:rsidR="00105DED" w:rsidRPr="007E6725" w:rsidRDefault="00105DED" w:rsidP="006739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49113E89" w14:textId="77777777" w:rsidR="00105DED" w:rsidRPr="00352B6F" w:rsidRDefault="00105DED" w:rsidP="006739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 и умений сбора, экономической интерпретации и аналитической оценки данных управленческого и финансового учёта в процессе принятия обоснованных организационно-управленческих решений в профессиональной деятельности. Получение знаний о формировании бухгалтерской отчетности организации и ее анализе для управления личными финансами и контроля собственных экономических и финансовых рисков.</w:t>
            </w:r>
          </w:p>
        </w:tc>
      </w:tr>
    </w:tbl>
    <w:p w14:paraId="45D1DF27" w14:textId="77777777" w:rsidR="00105DED" w:rsidRPr="007E6725" w:rsidRDefault="00105DED" w:rsidP="00105DED">
      <w:pPr>
        <w:rPr>
          <w:rFonts w:ascii="Times New Roman" w:hAnsi="Times New Roman" w:cs="Times New Roman"/>
          <w:b/>
          <w:sz w:val="28"/>
          <w:szCs w:val="28"/>
        </w:rPr>
      </w:pPr>
    </w:p>
    <w:p w14:paraId="1F6AC7E4" w14:textId="77777777" w:rsidR="00105DED" w:rsidRPr="007E6725" w:rsidRDefault="00105DED" w:rsidP="00105DED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5E833ECF" w14:textId="77777777" w:rsidR="00105DED" w:rsidRPr="007E6725" w:rsidRDefault="00105DED" w:rsidP="00105DED">
      <w:pPr>
        <w:pStyle w:val="Style5"/>
        <w:widowControl/>
        <w:rPr>
          <w:sz w:val="28"/>
          <w:szCs w:val="28"/>
        </w:rPr>
      </w:pPr>
    </w:p>
    <w:p w14:paraId="6C0D61E4" w14:textId="77777777" w:rsidR="00105DED" w:rsidRPr="00352B6F" w:rsidRDefault="00105DED" w:rsidP="00105DED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Б1.</w:t>
      </w:r>
      <w:proofErr w:type="gramStart"/>
      <w:r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Учет и анализ (финансовый учет, управленческий учет, финансовый анализ) относится к обязательной части Блока 1.</w:t>
      </w:r>
    </w:p>
    <w:p w14:paraId="587147BC" w14:textId="77777777" w:rsidR="00105DED" w:rsidRPr="007E6725" w:rsidRDefault="00105DED" w:rsidP="00105DED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0CD9E452" w14:textId="77777777" w:rsidR="00105DED" w:rsidRPr="007E6725" w:rsidRDefault="00105DED" w:rsidP="00105DE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536"/>
        <w:gridCol w:w="4957"/>
      </w:tblGrid>
      <w:tr w:rsidR="00105DED" w:rsidRPr="00F93846" w14:paraId="27A52E75" w14:textId="77777777" w:rsidTr="0074291E">
        <w:trPr>
          <w:trHeight w:val="848"/>
          <w:tblHeader/>
        </w:trPr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8DC48" w14:textId="77777777" w:rsidR="00105DED" w:rsidRPr="00F93846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9384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7C5D" w14:textId="77777777" w:rsidR="00105DED" w:rsidRPr="00F93846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384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ADD32" w14:textId="77777777" w:rsidR="00105DED" w:rsidRPr="00F93846" w:rsidRDefault="00105DED" w:rsidP="006739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384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60047FBC" w14:textId="77777777" w:rsidR="00105DED" w:rsidRPr="00F93846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105DED" w:rsidRPr="00F93846" w14:paraId="2250C7A2" w14:textId="77777777" w:rsidTr="0074291E"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40C35" w14:textId="77777777" w:rsidR="00105DED" w:rsidRPr="00F93846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50E97" w14:textId="77777777" w:rsidR="00105DED" w:rsidRPr="00F93846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3846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D9FAF" w14:textId="0C2354C2" w:rsidR="00105DED" w:rsidRPr="00F93846" w:rsidRDefault="00105DED" w:rsidP="006739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</w:rPr>
              <w:t>Знать: нормативно-правовые основы учета в организации</w:t>
            </w:r>
            <w:r w:rsidR="0074291E">
              <w:rPr>
                <w:rFonts w:ascii="Times New Roman" w:hAnsi="Times New Roman" w:cs="Times New Roman"/>
              </w:rPr>
              <w:t>.</w:t>
            </w:r>
            <w:r w:rsidRPr="00F93846">
              <w:rPr>
                <w:rFonts w:ascii="Times New Roman" w:hAnsi="Times New Roman" w:cs="Times New Roman"/>
              </w:rPr>
              <w:t xml:space="preserve"> </w:t>
            </w:r>
          </w:p>
          <w:p w14:paraId="4633B478" w14:textId="77777777" w:rsidR="00105DED" w:rsidRPr="00F93846" w:rsidRDefault="00105DED" w:rsidP="006739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</w:rPr>
              <w:t xml:space="preserve">Уметь: определять цели и задачи, а также оптимальные способы их решения. </w:t>
            </w:r>
          </w:p>
          <w:p w14:paraId="489F4CC4" w14:textId="77777777" w:rsidR="00105DED" w:rsidRPr="00F93846" w:rsidRDefault="00105DED" w:rsidP="006739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93846">
              <w:rPr>
                <w:rFonts w:ascii="Times New Roman" w:hAnsi="Times New Roman" w:cs="Times New Roman"/>
              </w:rPr>
              <w:t>Владеть: специфическими знаниями, необходимыми для решения задач.</w:t>
            </w:r>
          </w:p>
        </w:tc>
      </w:tr>
      <w:tr w:rsidR="00105DED" w:rsidRPr="00F93846" w14:paraId="16056AAD" w14:textId="77777777" w:rsidTr="0074291E"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74FD2" w14:textId="77777777" w:rsidR="00105DED" w:rsidRPr="00F93846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DE716" w14:textId="77777777" w:rsidR="00105DED" w:rsidRPr="00F93846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3846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6E884" w14:textId="094474E1" w:rsidR="00105DED" w:rsidRPr="00F93846" w:rsidRDefault="00105DED" w:rsidP="006739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</w:rPr>
              <w:t xml:space="preserve">Знать: </w:t>
            </w:r>
            <w:r w:rsidR="0074291E">
              <w:rPr>
                <w:rFonts w:ascii="Times New Roman" w:hAnsi="Times New Roman" w:cs="Times New Roman"/>
              </w:rPr>
              <w:t>н</w:t>
            </w:r>
            <w:r w:rsidRPr="00F93846">
              <w:rPr>
                <w:rFonts w:ascii="Times New Roman" w:hAnsi="Times New Roman" w:cs="Times New Roman"/>
              </w:rPr>
              <w:t>ормативно-правовые основы учета в организации</w:t>
            </w:r>
            <w:r w:rsidR="0074291E">
              <w:rPr>
                <w:rFonts w:ascii="Times New Roman" w:hAnsi="Times New Roman" w:cs="Times New Roman"/>
              </w:rPr>
              <w:t>.</w:t>
            </w:r>
            <w:r w:rsidRPr="00F93846">
              <w:rPr>
                <w:rFonts w:ascii="Times New Roman" w:hAnsi="Times New Roman" w:cs="Times New Roman"/>
              </w:rPr>
              <w:t xml:space="preserve"> </w:t>
            </w:r>
          </w:p>
          <w:p w14:paraId="367312A1" w14:textId="2EF45C14" w:rsidR="00105DED" w:rsidRPr="00F93846" w:rsidRDefault="00105DED" w:rsidP="006739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</w:rPr>
              <w:t xml:space="preserve">Уметь: </w:t>
            </w:r>
            <w:r w:rsidR="0074291E">
              <w:rPr>
                <w:rFonts w:ascii="Times New Roman" w:hAnsi="Times New Roman" w:cs="Times New Roman"/>
              </w:rPr>
              <w:t>и</w:t>
            </w:r>
            <w:r w:rsidRPr="00F93846">
              <w:rPr>
                <w:rFonts w:ascii="Times New Roman" w:hAnsi="Times New Roman" w:cs="Times New Roman"/>
              </w:rPr>
              <w:t xml:space="preserve">спользовать финансовые инструменты для управления предприятием. </w:t>
            </w:r>
          </w:p>
          <w:p w14:paraId="779E7BEF" w14:textId="32192245" w:rsidR="00105DED" w:rsidRPr="00F93846" w:rsidRDefault="00105DED" w:rsidP="006739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93846">
              <w:rPr>
                <w:rFonts w:ascii="Times New Roman" w:hAnsi="Times New Roman" w:cs="Times New Roman"/>
              </w:rPr>
              <w:t xml:space="preserve">Владеть: </w:t>
            </w:r>
            <w:r w:rsidR="0074291E">
              <w:rPr>
                <w:rFonts w:ascii="Times New Roman" w:hAnsi="Times New Roman" w:cs="Times New Roman"/>
              </w:rPr>
              <w:t>м</w:t>
            </w:r>
            <w:r w:rsidRPr="00F93846">
              <w:rPr>
                <w:rFonts w:ascii="Times New Roman" w:hAnsi="Times New Roman" w:cs="Times New Roman"/>
              </w:rPr>
              <w:t>етодами экономического и финансового планирования на предприятии.</w:t>
            </w:r>
          </w:p>
        </w:tc>
      </w:tr>
    </w:tbl>
    <w:p w14:paraId="68DA2312" w14:textId="77777777" w:rsidR="00105DED" w:rsidRPr="00F93846" w:rsidRDefault="00105DED" w:rsidP="00105D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805A89" w14:textId="77777777" w:rsidR="00105DED" w:rsidRPr="005B37A7" w:rsidRDefault="00105DED" w:rsidP="00105DE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105DED" w:rsidRPr="0074291E" w14:paraId="6CF253E5" w14:textId="77777777" w:rsidTr="0067397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E1DE9F3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291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A4E140" w14:textId="77777777" w:rsidR="00105DED" w:rsidRPr="0074291E" w:rsidRDefault="00105DED" w:rsidP="006739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4291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C622325" w14:textId="77777777" w:rsidR="00105DED" w:rsidRPr="0074291E" w:rsidRDefault="00105DED" w:rsidP="006739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4291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BEB4CE8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291E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105DED" w:rsidRPr="0074291E" w14:paraId="68B3FA46" w14:textId="77777777" w:rsidTr="0067397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7895C73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5BAC5C9A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E695BF4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291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2AF9A1F1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5C66F98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291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105DED" w:rsidRPr="0074291E" w14:paraId="3D98E441" w14:textId="77777777" w:rsidTr="0067397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B954A63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09539494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6677B8B8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291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9F66B93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291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D899C21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291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43375A88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05DED" w:rsidRPr="0074291E" w14:paraId="260DB376" w14:textId="77777777" w:rsidTr="00673972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D796B14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291E">
              <w:rPr>
                <w:rFonts w:ascii="Times New Roman" w:hAnsi="Times New Roman" w:cs="Times New Roman"/>
                <w:b/>
                <w:lang w:bidi="ru-RU"/>
              </w:rPr>
              <w:t>Раздел I. Финансовый и управленческий учёт.</w:t>
            </w:r>
          </w:p>
        </w:tc>
      </w:tr>
      <w:tr w:rsidR="00105DED" w:rsidRPr="0074291E" w14:paraId="71A80B0D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AA7D7F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291E">
              <w:rPr>
                <w:rFonts w:ascii="Times New Roman" w:hAnsi="Times New Roman" w:cs="Times New Roman"/>
                <w:lang w:bidi="ru-RU"/>
              </w:rPr>
              <w:t>Тема 1. Содержание бухгалтерского финансового и управленческого учета.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9D63DB" w14:textId="77777777" w:rsidR="00105DED" w:rsidRPr="0074291E" w:rsidRDefault="00105DED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291E">
              <w:rPr>
                <w:sz w:val="22"/>
                <w:szCs w:val="22"/>
                <w:lang w:bidi="ru-RU"/>
              </w:rPr>
              <w:t>Особенности бухгалтерского финансового и управленческого учета. Характеристика элементов финансовой отчётности: актив, обязательства, капитал, доходы и расходы.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0C7FA3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29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8930BC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29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1F6FB3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0CD082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91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105DED" w:rsidRPr="0074291E" w14:paraId="2E57F1B9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BCED47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291E">
              <w:rPr>
                <w:rFonts w:ascii="Times New Roman" w:hAnsi="Times New Roman" w:cs="Times New Roman"/>
                <w:lang w:bidi="ru-RU"/>
              </w:rPr>
              <w:t>Тема 2. Учётная система (учётный цикл).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E7AADD" w14:textId="77777777" w:rsidR="00105DED" w:rsidRPr="0074291E" w:rsidRDefault="00105DED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291E">
              <w:rPr>
                <w:sz w:val="22"/>
                <w:szCs w:val="22"/>
                <w:lang w:bidi="ru-RU"/>
              </w:rPr>
              <w:t>Метод бухгалтерского учета и его элементы. Бухгалтерский баланс, его назначение и строение. Содержание статей бухгалтерского баланса. Счета бухгалтерского учета, их назначение и строение. Двойная запись операций на счетах. Учетный цикл.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92B39B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29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011A8C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29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645383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E49C97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91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105DED" w:rsidRPr="0074291E" w14:paraId="69D4973E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E107C4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291E">
              <w:rPr>
                <w:rFonts w:ascii="Times New Roman" w:hAnsi="Times New Roman" w:cs="Times New Roman"/>
                <w:lang w:bidi="ru-RU"/>
              </w:rPr>
              <w:t>Тема 3. Учет основных финансово-хозяйственных операций.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F3E7EF" w14:textId="77777777" w:rsidR="00105DED" w:rsidRPr="0074291E" w:rsidRDefault="00105DED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291E">
              <w:rPr>
                <w:sz w:val="22"/>
                <w:szCs w:val="22"/>
                <w:lang w:bidi="ru-RU"/>
              </w:rPr>
              <w:t>Основы учета процесса приобретения внеоборотных и оборотных ресурсов. Основы учета процесса производства продукции (выполнения работ, оказания услуг). Расходы организации: экономическое содержание и классификации.</w:t>
            </w:r>
            <w:r w:rsidRPr="0074291E">
              <w:rPr>
                <w:sz w:val="22"/>
                <w:szCs w:val="22"/>
                <w:lang w:bidi="ru-RU"/>
              </w:rPr>
              <w:br/>
              <w:t>Основы учета процесса продаж. Основы учета процесса формирования финансового результата организации.</w:t>
            </w:r>
            <w:r w:rsidRPr="0074291E">
              <w:rPr>
                <w:sz w:val="22"/>
                <w:szCs w:val="22"/>
                <w:lang w:bidi="ru-RU"/>
              </w:rPr>
              <w:br/>
              <w:t>Учет текущих обязательств и расчетов: с поставщиками и подрядчиками, покупателями и заказчиками, прочими дебиторами и кредиторами. Диагностика управленческих проблем с целью оптимизации дебиторской и кредиторской задолженностей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158DB9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29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EABA22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29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F3B8F2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0AC280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91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105DED" w:rsidRPr="0074291E" w14:paraId="08797D5F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BB1133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291E">
              <w:rPr>
                <w:rFonts w:ascii="Times New Roman" w:hAnsi="Times New Roman" w:cs="Times New Roman"/>
                <w:lang w:bidi="ru-RU"/>
              </w:rPr>
              <w:t>Тема 4. Бухгалтерская (финансовая) отчетность.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8F85AD" w14:textId="77777777" w:rsidR="00105DED" w:rsidRPr="0074291E" w:rsidRDefault="00105DED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291E">
              <w:rPr>
                <w:sz w:val="22"/>
                <w:szCs w:val="22"/>
                <w:lang w:bidi="ru-RU"/>
              </w:rPr>
              <w:t>Формирование бухгалтерского баланса и отчета о финансовых результатах деятельности организации. Состав и содержание бухгалтерской (финансовой) отчётности. Характеристика содержания статей бухгалтерского баланса и отчёта о финансовых результатах.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0827E0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291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EE70C0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29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684E50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9147BA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91E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105DED" w:rsidRPr="0074291E" w14:paraId="0D7B2699" w14:textId="77777777" w:rsidTr="00673972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7CB4DF9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291E">
              <w:rPr>
                <w:rFonts w:ascii="Times New Roman" w:hAnsi="Times New Roman" w:cs="Times New Roman"/>
                <w:b/>
                <w:lang w:bidi="ru-RU"/>
              </w:rPr>
              <w:t>Раздел II. Финансовый анализ.</w:t>
            </w:r>
          </w:p>
        </w:tc>
      </w:tr>
      <w:tr w:rsidR="00105DED" w:rsidRPr="0074291E" w14:paraId="2DA04DA2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846697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291E">
              <w:rPr>
                <w:rFonts w:ascii="Times New Roman" w:hAnsi="Times New Roman" w:cs="Times New Roman"/>
                <w:lang w:bidi="ru-RU"/>
              </w:rPr>
              <w:t>Тема 5. Теоретические основы финансового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6092BD" w14:textId="77777777" w:rsidR="00105DED" w:rsidRPr="0074291E" w:rsidRDefault="00105DED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291E">
              <w:rPr>
                <w:sz w:val="22"/>
                <w:szCs w:val="22"/>
                <w:lang w:bidi="ru-RU"/>
              </w:rPr>
              <w:t>Финансовый анализ: определение понятия, цели, задачи и виды. Метод и методика финансового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EA1503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291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34B7FC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29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82F240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944178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91E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105DED" w:rsidRPr="0074291E" w14:paraId="1206238C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CEFF03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291E">
              <w:rPr>
                <w:rFonts w:ascii="Times New Roman" w:hAnsi="Times New Roman" w:cs="Times New Roman"/>
                <w:lang w:bidi="ru-RU"/>
              </w:rPr>
              <w:t>Тема 6. Анализ финансового состояния организации и её деловой активности.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1A1B04" w14:textId="77777777" w:rsidR="00105DED" w:rsidRPr="0074291E" w:rsidRDefault="00105DED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291E">
              <w:rPr>
                <w:sz w:val="22"/>
                <w:szCs w:val="22"/>
                <w:lang w:bidi="ru-RU"/>
              </w:rPr>
              <w:t>Экспресс-анализ финансового состояния. Анализ финансовой независимости, платёжеспособности и деловой активности коммерческой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8B24C6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29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0E7BDF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291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B2FFD7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0DAF2C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91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105DED" w:rsidRPr="0074291E" w14:paraId="169B6258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8E6F61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291E">
              <w:rPr>
                <w:rFonts w:ascii="Times New Roman" w:hAnsi="Times New Roman" w:cs="Times New Roman"/>
                <w:lang w:bidi="ru-RU"/>
              </w:rPr>
              <w:t>Тема 7. Анализ финансовых результатов и рентабельности деятельности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539496" w14:textId="56A3AC70" w:rsidR="00105DED" w:rsidRPr="0074291E" w:rsidRDefault="00105DED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291E">
              <w:rPr>
                <w:sz w:val="22"/>
                <w:szCs w:val="22"/>
                <w:lang w:bidi="ru-RU"/>
              </w:rPr>
              <w:t>Система показателей прибыли в бухгалтерской (финансовой) отчётности и анализ их динамики. Факторный анализ показателей прибыли</w:t>
            </w:r>
            <w:r w:rsidR="0074291E">
              <w:rPr>
                <w:sz w:val="22"/>
                <w:szCs w:val="22"/>
                <w:lang w:bidi="ru-RU"/>
              </w:rPr>
              <w:t>.</w:t>
            </w:r>
            <w:r w:rsidRPr="0074291E">
              <w:rPr>
                <w:sz w:val="22"/>
                <w:szCs w:val="22"/>
                <w:lang w:bidi="ru-RU"/>
              </w:rPr>
              <w:t xml:space="preserve">  Система показателей рентабельности коммерческой организации, методика их расчёта и  факторного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7808BE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29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F46174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291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4B5F5B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95F315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291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105DED" w:rsidRPr="0074291E" w14:paraId="160FE760" w14:textId="77777777" w:rsidTr="0067397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88B28" w14:textId="77777777" w:rsidR="00105DED" w:rsidRPr="0074291E" w:rsidRDefault="00105DED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4291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F586B" w14:textId="77777777" w:rsidR="00105DED" w:rsidRPr="0074291E" w:rsidRDefault="00105DED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4291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105DED" w:rsidRPr="0074291E" w14:paraId="1E541E20" w14:textId="77777777" w:rsidTr="0067397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13EE" w14:textId="77777777" w:rsidR="00105DED" w:rsidRPr="0074291E" w:rsidRDefault="00105DED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4291E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58B4B" w14:textId="77777777" w:rsidR="00105DED" w:rsidRPr="0074291E" w:rsidRDefault="00105DED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4291E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DA36D" w14:textId="77777777" w:rsidR="00105DED" w:rsidRPr="0074291E" w:rsidRDefault="00105DED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4291E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344A5" w14:textId="77777777" w:rsidR="00105DED" w:rsidRPr="0074291E" w:rsidRDefault="00105DED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D42B0" w14:textId="77777777" w:rsidR="00105DED" w:rsidRPr="0074291E" w:rsidRDefault="00105DED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4291E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1C147058" w14:textId="77777777" w:rsidR="00105DED" w:rsidRPr="0074291E" w:rsidRDefault="00105DED" w:rsidP="00105DE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72694B8" w14:textId="77777777" w:rsidR="00105DED" w:rsidRPr="005B37A7" w:rsidRDefault="00105DED" w:rsidP="00105DE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7E242BE2" w14:textId="77777777" w:rsidR="00105DED" w:rsidRPr="005B37A7" w:rsidRDefault="00105DED" w:rsidP="00105DE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CB48386" w14:textId="77777777" w:rsidR="00105DED" w:rsidRPr="007E6725" w:rsidRDefault="00105DED" w:rsidP="00105DE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44268046" w14:textId="77777777" w:rsidR="00105DED" w:rsidRPr="007E6725" w:rsidRDefault="00105DED" w:rsidP="00105DED"/>
    <w:p w14:paraId="1413DA0B" w14:textId="77777777" w:rsidR="00105DED" w:rsidRPr="005F42A5" w:rsidRDefault="00105DED" w:rsidP="00105D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6"/>
        <w:gridCol w:w="4101"/>
      </w:tblGrid>
      <w:tr w:rsidR="00105DED" w:rsidRPr="0074291E" w14:paraId="5EA4EF73" w14:textId="77777777" w:rsidTr="0067397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58A09EF4" w14:textId="77777777" w:rsidR="00105DED" w:rsidRPr="0074291E" w:rsidRDefault="00105DED" w:rsidP="0067397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291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FED102" w14:textId="77777777" w:rsidR="00105DED" w:rsidRPr="0074291E" w:rsidRDefault="00105DED" w:rsidP="0067397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291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105DED" w:rsidRPr="0074291E" w14:paraId="5D83E3C6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82F1AE" w14:textId="77777777" w:rsidR="00105DED" w:rsidRPr="0074291E" w:rsidRDefault="00105DED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74291E">
              <w:rPr>
                <w:rFonts w:ascii="Times New Roman" w:hAnsi="Times New Roman" w:cs="Times New Roman"/>
              </w:rPr>
              <w:t>Экономический анализ</w:t>
            </w:r>
            <w:proofErr w:type="gramStart"/>
            <w:r w:rsidRPr="0074291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4291E">
              <w:rPr>
                <w:rFonts w:ascii="Times New Roman" w:hAnsi="Times New Roman" w:cs="Times New Roman"/>
              </w:rPr>
              <w:t xml:space="preserve"> учебник для вузов / Н. В. </w:t>
            </w:r>
            <w:proofErr w:type="spellStart"/>
            <w:r w:rsidRPr="0074291E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74291E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74291E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74291E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74291E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74291E">
              <w:rPr>
                <w:rFonts w:ascii="Times New Roman" w:hAnsi="Times New Roman" w:cs="Times New Roman"/>
              </w:rPr>
              <w:t xml:space="preserve">, И. И. Мазуровой. — 8-е изд., </w:t>
            </w:r>
            <w:proofErr w:type="spellStart"/>
            <w:r w:rsidRPr="0074291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4291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4291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4291E">
              <w:rPr>
                <w:rFonts w:ascii="Times New Roman" w:hAnsi="Times New Roman" w:cs="Times New Roman"/>
              </w:rPr>
              <w:t xml:space="preserve">, 2023. — 631 с. — (Высшее образование). — </w:t>
            </w:r>
            <w:r w:rsidRPr="0074291E">
              <w:rPr>
                <w:rFonts w:ascii="Times New Roman" w:hAnsi="Times New Roman" w:cs="Times New Roman"/>
                <w:lang w:val="en-US"/>
              </w:rPr>
              <w:t>ISBN</w:t>
            </w:r>
            <w:r w:rsidRPr="0074291E">
              <w:rPr>
                <w:rFonts w:ascii="Times New Roman" w:hAnsi="Times New Roman" w:cs="Times New Roman"/>
              </w:rPr>
              <w:t xml:space="preserve"> 978-5-534-15670-6.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7E976C" w14:textId="77777777" w:rsidR="00105DED" w:rsidRPr="0074291E" w:rsidRDefault="008D7C38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105DED" w:rsidRPr="0074291E">
                <w:rPr>
                  <w:color w:val="00008B"/>
                  <w:u w:val="single"/>
                </w:rPr>
                <w:t xml:space="preserve">https://urait.ru/bcode/520528 </w:t>
              </w:r>
            </w:hyperlink>
          </w:p>
        </w:tc>
      </w:tr>
      <w:tr w:rsidR="00105DED" w:rsidRPr="0059421A" w14:paraId="0667472A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C5FF18" w14:textId="77777777" w:rsidR="00105DED" w:rsidRPr="0074291E" w:rsidRDefault="00105DED" w:rsidP="00673972">
            <w:pPr>
              <w:rPr>
                <w:rFonts w:ascii="Times New Roman" w:hAnsi="Times New Roman" w:cs="Times New Roman"/>
                <w:lang w:val="en-US" w:bidi="ru-RU"/>
              </w:rPr>
            </w:pPr>
            <w:r w:rsidRPr="0074291E">
              <w:rPr>
                <w:rFonts w:ascii="Times New Roman" w:hAnsi="Times New Roman" w:cs="Times New Roman"/>
              </w:rPr>
              <w:t>Островская, Ольга Леонидовна. Управленческий учет</w:t>
            </w:r>
            <w:proofErr w:type="gramStart"/>
            <w:r w:rsidRPr="0074291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4291E">
              <w:rPr>
                <w:rFonts w:ascii="Times New Roman" w:hAnsi="Times New Roman" w:cs="Times New Roman"/>
              </w:rPr>
              <w:t xml:space="preserve"> Учебник и практикум / Островская О. Л., </w:t>
            </w:r>
            <w:proofErr w:type="spellStart"/>
            <w:r w:rsidRPr="0074291E">
              <w:rPr>
                <w:rFonts w:ascii="Times New Roman" w:hAnsi="Times New Roman" w:cs="Times New Roman"/>
              </w:rPr>
              <w:t>Абдалова</w:t>
            </w:r>
            <w:proofErr w:type="spellEnd"/>
            <w:r w:rsidRPr="0074291E">
              <w:rPr>
                <w:rFonts w:ascii="Times New Roman" w:hAnsi="Times New Roman" w:cs="Times New Roman"/>
              </w:rPr>
              <w:t xml:space="preserve"> Е. Б., Осипов М. А., Карлик А. Е. Москва</w:t>
            </w:r>
            <w:proofErr w:type="gramStart"/>
            <w:r w:rsidRPr="0074291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429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291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4291E">
              <w:rPr>
                <w:rFonts w:ascii="Times New Roman" w:hAnsi="Times New Roman" w:cs="Times New Roman"/>
              </w:rPr>
              <w:t xml:space="preserve">, 2019. </w:t>
            </w:r>
            <w:r w:rsidRPr="0074291E">
              <w:rPr>
                <w:rFonts w:ascii="Times New Roman" w:hAnsi="Times New Roman" w:cs="Times New Roman"/>
                <w:lang w:val="en-US"/>
              </w:rPr>
              <w:t>383 с. (</w:t>
            </w:r>
            <w:proofErr w:type="spellStart"/>
            <w:r w:rsidRPr="0074291E">
              <w:rPr>
                <w:rFonts w:ascii="Times New Roman" w:hAnsi="Times New Roman" w:cs="Times New Roman"/>
                <w:lang w:val="en-US"/>
              </w:rPr>
              <w:t>Высшее</w:t>
            </w:r>
            <w:proofErr w:type="spellEnd"/>
            <w:r w:rsidRPr="0074291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291E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r w:rsidRPr="0074291E">
              <w:rPr>
                <w:rFonts w:ascii="Times New Roman" w:hAnsi="Times New Roman" w:cs="Times New Roman"/>
                <w:lang w:val="en-US"/>
              </w:rPr>
              <w:t>) . ISBN 978-5-534-02461-6</w:t>
            </w:r>
            <w:proofErr w:type="gramStart"/>
            <w:r w:rsidRPr="0074291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4291E">
              <w:rPr>
                <w:rFonts w:ascii="Times New Roman" w:hAnsi="Times New Roman" w:cs="Times New Roman"/>
                <w:lang w:val="en-US"/>
              </w:rPr>
              <w:t xml:space="preserve"> 899.00.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D7FF3A" w14:textId="77777777" w:rsidR="00105DED" w:rsidRPr="0074291E" w:rsidRDefault="008D7C38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105DED" w:rsidRPr="0074291E">
                <w:rPr>
                  <w:color w:val="00008B"/>
                  <w:u w:val="single"/>
                  <w:lang w:val="en-US"/>
                </w:rPr>
                <w:t>https://www.urait.ru/bcode/436477</w:t>
              </w:r>
            </w:hyperlink>
          </w:p>
        </w:tc>
      </w:tr>
      <w:tr w:rsidR="00105DED" w:rsidRPr="0074291E" w14:paraId="2C8FBD7C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21C9BC" w14:textId="77777777" w:rsidR="00105DED" w:rsidRPr="0074291E" w:rsidRDefault="00105DED" w:rsidP="00673972">
            <w:pPr>
              <w:rPr>
                <w:rFonts w:ascii="Times New Roman" w:hAnsi="Times New Roman" w:cs="Times New Roman"/>
                <w:lang w:val="en-US" w:bidi="ru-RU"/>
              </w:rPr>
            </w:pPr>
            <w:r w:rsidRPr="0074291E">
              <w:rPr>
                <w:rFonts w:ascii="Times New Roman" w:hAnsi="Times New Roman" w:cs="Times New Roman"/>
              </w:rPr>
              <w:t xml:space="preserve">Ткачук, Наталья Викторовна. Бухгалтерский учет: учебное пособие / </w:t>
            </w:r>
            <w:proofErr w:type="spellStart"/>
            <w:r w:rsidRPr="0074291E">
              <w:rPr>
                <w:rFonts w:ascii="Times New Roman" w:hAnsi="Times New Roman" w:cs="Times New Roman"/>
              </w:rPr>
              <w:t>Н.В.Ткачук</w:t>
            </w:r>
            <w:proofErr w:type="spellEnd"/>
            <w:r w:rsidRPr="0074291E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74291E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74291E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74291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4291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4291E">
              <w:rPr>
                <w:rFonts w:ascii="Times New Roman" w:hAnsi="Times New Roman" w:cs="Times New Roman"/>
              </w:rPr>
              <w:t>экон</w:t>
            </w:r>
            <w:proofErr w:type="spellEnd"/>
            <w:r w:rsidRPr="0074291E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74291E">
              <w:rPr>
                <w:rFonts w:ascii="Times New Roman" w:hAnsi="Times New Roman" w:cs="Times New Roman"/>
              </w:rPr>
              <w:t>.</w:t>
            </w:r>
            <w:proofErr w:type="gramEnd"/>
            <w:r w:rsidRPr="0074291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4291E">
              <w:rPr>
                <w:rFonts w:ascii="Times New Roman" w:hAnsi="Times New Roman" w:cs="Times New Roman"/>
              </w:rPr>
              <w:t>б</w:t>
            </w:r>
            <w:proofErr w:type="gramEnd"/>
            <w:r w:rsidRPr="0074291E">
              <w:rPr>
                <w:rFonts w:ascii="Times New Roman" w:hAnsi="Times New Roman" w:cs="Times New Roman"/>
              </w:rPr>
              <w:t>ух. учета и анализа Санкт-Петербург : Изд-во СПбГЭУ, 2020 1 файл (150 МБ)</w:t>
            </w:r>
            <w:proofErr w:type="spellStart"/>
            <w:r w:rsidRPr="0074291E">
              <w:rPr>
                <w:rFonts w:ascii="Times New Roman" w:hAnsi="Times New Roman" w:cs="Times New Roman"/>
              </w:rPr>
              <w:t>Загл</w:t>
            </w:r>
            <w:proofErr w:type="spellEnd"/>
            <w:r w:rsidRPr="0074291E">
              <w:rPr>
                <w:rFonts w:ascii="Times New Roman" w:hAnsi="Times New Roman" w:cs="Times New Roman"/>
              </w:rPr>
              <w:t>. с титул. экрана</w:t>
            </w:r>
            <w:proofErr w:type="gramStart"/>
            <w:r w:rsidRPr="0074291E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74291E">
              <w:rPr>
                <w:rFonts w:ascii="Times New Roman" w:hAnsi="Times New Roman" w:cs="Times New Roman"/>
              </w:rPr>
              <w:t xml:space="preserve">меется </w:t>
            </w:r>
            <w:proofErr w:type="spellStart"/>
            <w:r w:rsidRPr="0074291E">
              <w:rPr>
                <w:rFonts w:ascii="Times New Roman" w:hAnsi="Times New Roman" w:cs="Times New Roman"/>
              </w:rPr>
              <w:t>печ</w:t>
            </w:r>
            <w:proofErr w:type="spellEnd"/>
            <w:r w:rsidRPr="0074291E">
              <w:rPr>
                <w:rFonts w:ascii="Times New Roman" w:hAnsi="Times New Roman" w:cs="Times New Roman"/>
              </w:rPr>
              <w:t>. аналог. Авторизованный доступ по паролю Текст (визуальный)</w:t>
            </w:r>
            <w:proofErr w:type="gramStart"/>
            <w:r w:rsidRPr="0074291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4291E">
              <w:rPr>
                <w:rFonts w:ascii="Times New Roman" w:hAnsi="Times New Roman" w:cs="Times New Roman"/>
              </w:rPr>
              <w:t xml:space="preserve"> электронный </w:t>
            </w:r>
            <w:proofErr w:type="spellStart"/>
            <w:r w:rsidRPr="0074291E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74291E">
              <w:rPr>
                <w:rFonts w:ascii="Times New Roman" w:hAnsi="Times New Roman" w:cs="Times New Roman"/>
              </w:rPr>
              <w:t xml:space="preserve">. в </w:t>
            </w:r>
            <w:proofErr w:type="spellStart"/>
            <w:r w:rsidRPr="0074291E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74291E">
              <w:rPr>
                <w:rFonts w:ascii="Times New Roman" w:hAnsi="Times New Roman" w:cs="Times New Roman"/>
              </w:rPr>
              <w:t xml:space="preserve">. примеч. </w:t>
            </w:r>
            <w:r w:rsidRPr="0074291E">
              <w:rPr>
                <w:rFonts w:ascii="Times New Roman" w:hAnsi="Times New Roman" w:cs="Times New Roman"/>
                <w:lang w:val="en-US"/>
              </w:rPr>
              <w:t>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4502F9" w14:textId="77777777" w:rsidR="00105DED" w:rsidRPr="0074291E" w:rsidRDefault="008D7C38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105DED" w:rsidRPr="0074291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105DED" w:rsidRPr="0074291E">
                <w:rPr>
                  <w:color w:val="00008B"/>
                  <w:u w:val="single"/>
                </w:rPr>
                <w:t>BA%D0%B0%D1%87%D1%83%D0%BA.pdf</w:t>
              </w:r>
            </w:hyperlink>
          </w:p>
        </w:tc>
      </w:tr>
      <w:tr w:rsidR="00105DED" w:rsidRPr="0074291E" w14:paraId="3104405A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650C47" w14:textId="77777777" w:rsidR="00105DED" w:rsidRPr="0074291E" w:rsidRDefault="00105DED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74291E">
              <w:rPr>
                <w:rFonts w:ascii="Times New Roman" w:hAnsi="Times New Roman" w:cs="Times New Roman"/>
              </w:rPr>
              <w:t>Экономический анализ в 2 ч. Часть 1.</w:t>
            </w:r>
            <w:proofErr w:type="gramStart"/>
            <w:r w:rsidRPr="0074291E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74291E">
              <w:rPr>
                <w:rFonts w:ascii="Times New Roman" w:hAnsi="Times New Roman" w:cs="Times New Roman"/>
              </w:rPr>
              <w:t xml:space="preserve"> учебник для бакалавриата и специалитета / Н. В. </w:t>
            </w:r>
            <w:proofErr w:type="spellStart"/>
            <w:r w:rsidRPr="0074291E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74291E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74291E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74291E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74291E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74291E">
              <w:rPr>
                <w:rFonts w:ascii="Times New Roman" w:hAnsi="Times New Roman" w:cs="Times New Roman"/>
              </w:rPr>
              <w:t xml:space="preserve">, И. И. Мазуровой. — 7-е изд., </w:t>
            </w:r>
            <w:proofErr w:type="spellStart"/>
            <w:r w:rsidRPr="0074291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4291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4291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4291E">
              <w:rPr>
                <w:rFonts w:ascii="Times New Roman" w:hAnsi="Times New Roman" w:cs="Times New Roman"/>
              </w:rPr>
              <w:t xml:space="preserve">, 2019. — 291 с. — (Бакалавр и специалист). — </w:t>
            </w:r>
            <w:r w:rsidRPr="0074291E">
              <w:rPr>
                <w:rFonts w:ascii="Times New Roman" w:hAnsi="Times New Roman" w:cs="Times New Roman"/>
                <w:lang w:val="en-US"/>
              </w:rPr>
              <w:t>ISBN</w:t>
            </w:r>
            <w:r w:rsidRPr="0074291E">
              <w:rPr>
                <w:rFonts w:ascii="Times New Roman" w:hAnsi="Times New Roman" w:cs="Times New Roman"/>
              </w:rPr>
              <w:t xml:space="preserve"> 978-5-534-10997-9.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94BC30" w14:textId="77777777" w:rsidR="00105DED" w:rsidRPr="0074291E" w:rsidRDefault="008D7C38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105DED" w:rsidRPr="0074291E">
                <w:rPr>
                  <w:color w:val="00008B"/>
                  <w:u w:val="single"/>
                </w:rPr>
                <w:t>https://www.urait.ru/bcode/438535</w:t>
              </w:r>
            </w:hyperlink>
          </w:p>
        </w:tc>
      </w:tr>
      <w:tr w:rsidR="00105DED" w:rsidRPr="0074291E" w14:paraId="01BF89F2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25780B" w14:textId="77777777" w:rsidR="00105DED" w:rsidRPr="0074291E" w:rsidRDefault="00105DED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74291E">
              <w:rPr>
                <w:rFonts w:ascii="Times New Roman" w:hAnsi="Times New Roman" w:cs="Times New Roman"/>
              </w:rPr>
              <w:t>Экономический анализ в 2 ч. Часть 2.</w:t>
            </w:r>
            <w:proofErr w:type="gramStart"/>
            <w:r w:rsidRPr="0074291E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74291E">
              <w:rPr>
                <w:rFonts w:ascii="Times New Roman" w:hAnsi="Times New Roman" w:cs="Times New Roman"/>
              </w:rPr>
              <w:t xml:space="preserve"> учебник для бакалавриата и специалитета / Н. В. </w:t>
            </w:r>
            <w:proofErr w:type="spellStart"/>
            <w:r w:rsidRPr="0074291E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74291E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74291E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74291E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74291E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74291E">
              <w:rPr>
                <w:rFonts w:ascii="Times New Roman" w:hAnsi="Times New Roman" w:cs="Times New Roman"/>
              </w:rPr>
              <w:t xml:space="preserve">, И. И. Мазуровой. — 7-е изд., </w:t>
            </w:r>
            <w:proofErr w:type="spellStart"/>
            <w:r w:rsidRPr="0074291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4291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4291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4291E">
              <w:rPr>
                <w:rFonts w:ascii="Times New Roman" w:hAnsi="Times New Roman" w:cs="Times New Roman"/>
              </w:rPr>
              <w:t xml:space="preserve">, 2019. — 302 с. — (Бакалавр и специалист). — </w:t>
            </w:r>
            <w:r w:rsidRPr="0074291E">
              <w:rPr>
                <w:rFonts w:ascii="Times New Roman" w:hAnsi="Times New Roman" w:cs="Times New Roman"/>
                <w:lang w:val="en-US"/>
              </w:rPr>
              <w:t>ISBN</w:t>
            </w:r>
            <w:r w:rsidRPr="0074291E">
              <w:rPr>
                <w:rFonts w:ascii="Times New Roman" w:hAnsi="Times New Roman" w:cs="Times New Roman"/>
              </w:rPr>
              <w:t xml:space="preserve"> 978-5-534-10999-3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7AEC14" w14:textId="77777777" w:rsidR="00105DED" w:rsidRPr="0074291E" w:rsidRDefault="008D7C38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105DED" w:rsidRPr="0074291E">
                <w:rPr>
                  <w:color w:val="00008B"/>
                  <w:u w:val="single"/>
                </w:rPr>
                <w:t>https://www.urait.ru/bcode/444671</w:t>
              </w:r>
            </w:hyperlink>
          </w:p>
        </w:tc>
      </w:tr>
      <w:tr w:rsidR="00105DED" w:rsidRPr="0074291E" w14:paraId="493EA5EB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1BB1C0" w14:textId="77777777" w:rsidR="00105DED" w:rsidRPr="0074291E" w:rsidRDefault="00105DED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74291E">
              <w:rPr>
                <w:rFonts w:ascii="Times New Roman" w:hAnsi="Times New Roman" w:cs="Times New Roman"/>
              </w:rPr>
              <w:t>Шадрина, Г. В.  Бухгалтерский учет и анализ</w:t>
            </w:r>
            <w:proofErr w:type="gramStart"/>
            <w:r w:rsidRPr="0074291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4291E">
              <w:rPr>
                <w:rFonts w:ascii="Times New Roman" w:hAnsi="Times New Roman" w:cs="Times New Roman"/>
              </w:rPr>
              <w:t xml:space="preserve"> учебник и практикум для вузов / Г. В. Шадрина, Л. И. Егорова. — Москва</w:t>
            </w:r>
            <w:proofErr w:type="gramStart"/>
            <w:r w:rsidRPr="0074291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4291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4291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4291E">
              <w:rPr>
                <w:rFonts w:ascii="Times New Roman" w:hAnsi="Times New Roman" w:cs="Times New Roman"/>
              </w:rPr>
              <w:t xml:space="preserve">, 2023. — 429 с. — (Высшее образование). — </w:t>
            </w:r>
            <w:r w:rsidRPr="0074291E">
              <w:rPr>
                <w:rFonts w:ascii="Times New Roman" w:hAnsi="Times New Roman" w:cs="Times New Roman"/>
                <w:lang w:val="en-US"/>
              </w:rPr>
              <w:t>ISBN</w:t>
            </w:r>
            <w:r w:rsidRPr="0074291E">
              <w:rPr>
                <w:rFonts w:ascii="Times New Roman" w:hAnsi="Times New Roman" w:cs="Times New Roman"/>
              </w:rPr>
              <w:t xml:space="preserve"> 978-5-534-03787-6.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7EEC5E" w14:textId="77777777" w:rsidR="00105DED" w:rsidRPr="0074291E" w:rsidRDefault="008D7C38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105DED" w:rsidRPr="0074291E">
                <w:rPr>
                  <w:color w:val="00008B"/>
                  <w:u w:val="single"/>
                </w:rPr>
                <w:t>https://www.urait.ru/bcode/511348</w:t>
              </w:r>
            </w:hyperlink>
          </w:p>
        </w:tc>
      </w:tr>
      <w:tr w:rsidR="00105DED" w:rsidRPr="0074291E" w14:paraId="4D25DF1E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700510" w14:textId="77777777" w:rsidR="00105DED" w:rsidRPr="0074291E" w:rsidRDefault="00105DED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74291E">
              <w:rPr>
                <w:rFonts w:ascii="Times New Roman" w:hAnsi="Times New Roman" w:cs="Times New Roman"/>
              </w:rPr>
              <w:t>Кондраков Н.П. Бухгалтерский учет (финансовый и управленческий)</w:t>
            </w:r>
            <w:proofErr w:type="gramStart"/>
            <w:r w:rsidRPr="0074291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4291E">
              <w:rPr>
                <w:rFonts w:ascii="Times New Roman" w:hAnsi="Times New Roman" w:cs="Times New Roman"/>
              </w:rPr>
              <w:t xml:space="preserve"> учебник . — 5-е изд., </w:t>
            </w:r>
            <w:proofErr w:type="spellStart"/>
            <w:r w:rsidRPr="0074291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4291E">
              <w:rPr>
                <w:rFonts w:ascii="Times New Roman" w:hAnsi="Times New Roman" w:cs="Times New Roman"/>
              </w:rPr>
              <w:t>. и доп. — М. : ИНФРА-М, 2017. — 584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7EDE5F" w14:textId="77777777" w:rsidR="00105DED" w:rsidRPr="0074291E" w:rsidRDefault="008D7C38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105DED" w:rsidRPr="0074291E">
                <w:rPr>
                  <w:color w:val="00008B"/>
                  <w:u w:val="single"/>
                </w:rPr>
                <w:t>http://znanium.com/catalog/product/761782</w:t>
              </w:r>
            </w:hyperlink>
          </w:p>
        </w:tc>
      </w:tr>
    </w:tbl>
    <w:p w14:paraId="40ED5E6F" w14:textId="77777777" w:rsidR="00105DED" w:rsidRPr="007E6725" w:rsidRDefault="00105DED" w:rsidP="00105D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4CAEAC" w14:textId="77777777" w:rsidR="00105DED" w:rsidRPr="005F42A5" w:rsidRDefault="00105DED" w:rsidP="00105D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31D60155" w14:textId="77777777" w:rsidR="00105DED" w:rsidRPr="007E6725" w:rsidRDefault="00105DED" w:rsidP="00105DE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05DED" w:rsidRPr="007E6725" w14:paraId="1EC66828" w14:textId="77777777" w:rsidTr="00673972">
        <w:tc>
          <w:tcPr>
            <w:tcW w:w="9345" w:type="dxa"/>
          </w:tcPr>
          <w:p w14:paraId="79FDF5AA" w14:textId="77777777" w:rsidR="00105DED" w:rsidRPr="00F93846" w:rsidRDefault="00105DED" w:rsidP="006739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3846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F93846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"Бухгалтерия предприятия"</w:t>
            </w:r>
          </w:p>
        </w:tc>
      </w:tr>
      <w:tr w:rsidR="00105DED" w:rsidRPr="007E6725" w14:paraId="74F2E377" w14:textId="77777777" w:rsidTr="00673972">
        <w:tc>
          <w:tcPr>
            <w:tcW w:w="9345" w:type="dxa"/>
          </w:tcPr>
          <w:p w14:paraId="3C968180" w14:textId="77777777" w:rsidR="00105DED" w:rsidRPr="007E6725" w:rsidRDefault="00105DED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105DED" w:rsidRPr="007E6725" w14:paraId="05E481FF" w14:textId="77777777" w:rsidTr="00673972">
        <w:tc>
          <w:tcPr>
            <w:tcW w:w="9345" w:type="dxa"/>
          </w:tcPr>
          <w:p w14:paraId="250D2F83" w14:textId="77777777" w:rsidR="00105DED" w:rsidRPr="007E6725" w:rsidRDefault="00105DED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105DED" w:rsidRPr="007E6725" w14:paraId="1BD8ED65" w14:textId="77777777" w:rsidTr="00673972">
        <w:tc>
          <w:tcPr>
            <w:tcW w:w="9345" w:type="dxa"/>
          </w:tcPr>
          <w:p w14:paraId="2A5BB91A" w14:textId="77777777" w:rsidR="00105DED" w:rsidRPr="007E6725" w:rsidRDefault="00105DED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105DED" w:rsidRPr="007E6725" w14:paraId="6DAF313F" w14:textId="77777777" w:rsidTr="00673972">
        <w:tc>
          <w:tcPr>
            <w:tcW w:w="9345" w:type="dxa"/>
          </w:tcPr>
          <w:p w14:paraId="6C17F216" w14:textId="77777777" w:rsidR="00105DED" w:rsidRPr="007E6725" w:rsidRDefault="00105DED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105DED" w:rsidRPr="007E6725" w14:paraId="4A92974B" w14:textId="77777777" w:rsidTr="00673972">
        <w:tc>
          <w:tcPr>
            <w:tcW w:w="9345" w:type="dxa"/>
          </w:tcPr>
          <w:p w14:paraId="75013672" w14:textId="77777777" w:rsidR="00105DED" w:rsidRPr="007E6725" w:rsidRDefault="00105DED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74C2F707" w14:textId="77777777" w:rsidR="00105DED" w:rsidRPr="007E6725" w:rsidRDefault="00105DED" w:rsidP="00105DED">
      <w:pPr>
        <w:rPr>
          <w:rFonts w:ascii="Times New Roman" w:hAnsi="Times New Roman" w:cs="Times New Roman"/>
          <w:b/>
          <w:sz w:val="28"/>
          <w:szCs w:val="28"/>
        </w:rPr>
      </w:pPr>
    </w:p>
    <w:p w14:paraId="768BBF20" w14:textId="77777777" w:rsidR="00105DED" w:rsidRPr="005F42A5" w:rsidRDefault="00105DED" w:rsidP="00105D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105DED" w:rsidRPr="007E6725" w14:paraId="761D32E1" w14:textId="77777777" w:rsidTr="0067397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6A302AEE" w14:textId="77777777" w:rsidR="00105DED" w:rsidRPr="007E6725" w:rsidRDefault="00105DED" w:rsidP="006739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4EBD37D" w14:textId="77777777" w:rsidR="00105DED" w:rsidRPr="007E6725" w:rsidRDefault="00105DED" w:rsidP="006739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105DED" w:rsidRPr="007E6725" w14:paraId="08511F61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935E516" w14:textId="77777777" w:rsidR="00105DED" w:rsidRPr="007E6725" w:rsidRDefault="00105DED" w:rsidP="0067397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A266DF" w14:textId="77777777" w:rsidR="00105DED" w:rsidRPr="007E6725" w:rsidRDefault="00105DED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105DED" w:rsidRPr="007E6725" w14:paraId="3060EE8F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B2D7FB7" w14:textId="77777777" w:rsidR="00105DED" w:rsidRPr="007E6725" w:rsidRDefault="00105DED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B896128" w14:textId="77777777" w:rsidR="00105DED" w:rsidRPr="007E6725" w:rsidRDefault="00105DED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105DED" w:rsidRPr="007E6725" w14:paraId="05A7956D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1ACB22D" w14:textId="77777777" w:rsidR="00105DED" w:rsidRPr="007E6725" w:rsidRDefault="00105DED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93C341A" w14:textId="77777777" w:rsidR="00105DED" w:rsidRPr="007E6725" w:rsidRDefault="00105DED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105DED" w:rsidRPr="007E6725" w14:paraId="09097E85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91C311F" w14:textId="77777777" w:rsidR="00105DED" w:rsidRPr="007E6725" w:rsidRDefault="00105DED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995206C" w14:textId="77777777" w:rsidR="00105DED" w:rsidRPr="007E6725" w:rsidRDefault="00105DED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105DED" w:rsidRPr="007E6725" w14:paraId="2340229F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C475908" w14:textId="77777777" w:rsidR="00105DED" w:rsidRPr="007E6725" w:rsidRDefault="00105DED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82F61E5" w14:textId="77777777" w:rsidR="00105DED" w:rsidRPr="007E6725" w:rsidRDefault="00105DED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CB6DCC" w14:textId="77777777" w:rsidR="00105DED" w:rsidRPr="007E6725" w:rsidRDefault="008D7C38" w:rsidP="006739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105DED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105DED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105DED" w:rsidRPr="007E6725" w14:paraId="4D8F9469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E7CFCCF" w14:textId="77777777" w:rsidR="00105DED" w:rsidRPr="007E6725" w:rsidRDefault="00105DED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BFB833D" w14:textId="77777777" w:rsidR="00105DED" w:rsidRPr="007E6725" w:rsidRDefault="00105DED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0AE6A689" w14:textId="77777777" w:rsidR="00105DED" w:rsidRPr="007E6725" w:rsidRDefault="00105DED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105DED" w:rsidRPr="007E6725" w14:paraId="7B8BD00A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83D544B" w14:textId="77777777" w:rsidR="00105DED" w:rsidRPr="007E6725" w:rsidRDefault="00105DED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D7740D" w14:textId="77777777" w:rsidR="00105DED" w:rsidRPr="007E6725" w:rsidRDefault="00105DED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105DED" w:rsidRPr="007E6725" w14:paraId="68B0861D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DB90E1D" w14:textId="77777777" w:rsidR="00105DED" w:rsidRPr="007E6725" w:rsidRDefault="00105DED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F5F3963" w14:textId="77777777" w:rsidR="00105DED" w:rsidRPr="007E6725" w:rsidRDefault="00105DED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0329766B" w14:textId="77777777" w:rsidR="00105DED" w:rsidRPr="007E6725" w:rsidRDefault="00105DED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105DED" w:rsidRPr="007E6725" w14:paraId="4686A8E3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715FCEC" w14:textId="77777777" w:rsidR="00105DED" w:rsidRPr="007E6725" w:rsidRDefault="00105DED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194DA48" w14:textId="77777777" w:rsidR="00105DED" w:rsidRPr="007E6725" w:rsidRDefault="00105DED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105DED" w:rsidRPr="007E6725" w14:paraId="236ED3BB" w14:textId="77777777" w:rsidTr="0067397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09F72A" w14:textId="77777777" w:rsidR="00105DED" w:rsidRPr="007E6725" w:rsidRDefault="00105DED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5BDE60" w14:textId="77777777" w:rsidR="00105DED" w:rsidRPr="007E6725" w:rsidRDefault="00105DED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105DED" w:rsidRPr="007E6725" w14:paraId="05ACF8B3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DBD7204" w14:textId="77777777" w:rsidR="00105DED" w:rsidRPr="007E6725" w:rsidRDefault="00105DED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7CBEF6D" w14:textId="77777777" w:rsidR="00105DED" w:rsidRPr="007E6725" w:rsidRDefault="00105DED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105DED" w:rsidRPr="007E6725" w14:paraId="32050D6E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7CDA52C" w14:textId="77777777" w:rsidR="00105DED" w:rsidRPr="007E6725" w:rsidRDefault="00105DED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7466107" w14:textId="77777777" w:rsidR="00105DED" w:rsidRPr="007E6725" w:rsidRDefault="00105DED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06E0FE2B" w14:textId="77777777" w:rsidR="00105DED" w:rsidRPr="007E6725" w:rsidRDefault="00105DED" w:rsidP="00105DED">
      <w:pPr>
        <w:rPr>
          <w:rFonts w:ascii="Times New Roman" w:hAnsi="Times New Roman" w:cs="Times New Roman"/>
          <w:b/>
          <w:sz w:val="28"/>
          <w:szCs w:val="28"/>
        </w:rPr>
      </w:pPr>
    </w:p>
    <w:p w14:paraId="00837CDC" w14:textId="77777777" w:rsidR="00105DED" w:rsidRPr="007E6725" w:rsidRDefault="00105DED" w:rsidP="00105D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59B11A" w14:textId="77777777" w:rsidR="00105DED" w:rsidRPr="007E6725" w:rsidRDefault="00105DED" w:rsidP="00105DE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3EEC2097" w14:textId="77777777" w:rsidR="00105DED" w:rsidRPr="007E6725" w:rsidRDefault="00105DED" w:rsidP="00105DED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3AB269D" w14:textId="77777777" w:rsidR="00105DED" w:rsidRPr="007E6725" w:rsidRDefault="00105DED" w:rsidP="00105DE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57F4FBC6" w14:textId="77777777" w:rsidR="00105DED" w:rsidRPr="007E6725" w:rsidRDefault="00105DED" w:rsidP="00105DE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6C6BB13F" w14:textId="77777777" w:rsidR="00105DED" w:rsidRPr="007E6725" w:rsidRDefault="00105DED" w:rsidP="00105DED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05DED" w:rsidRPr="00F93846" w14:paraId="38E0D1DD" w14:textId="77777777" w:rsidTr="00673972">
        <w:tc>
          <w:tcPr>
            <w:tcW w:w="7797" w:type="dxa"/>
            <w:shd w:val="clear" w:color="auto" w:fill="auto"/>
          </w:tcPr>
          <w:p w14:paraId="7A7BA150" w14:textId="77777777" w:rsidR="00105DED" w:rsidRPr="00F93846" w:rsidRDefault="00105DED" w:rsidP="006739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384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3E87BC3" w14:textId="77777777" w:rsidR="00105DED" w:rsidRPr="00F93846" w:rsidRDefault="00105DED" w:rsidP="006739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384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105DED" w:rsidRPr="00F93846" w14:paraId="0AF509B1" w14:textId="77777777" w:rsidTr="00673972">
        <w:tc>
          <w:tcPr>
            <w:tcW w:w="7797" w:type="dxa"/>
            <w:shd w:val="clear" w:color="auto" w:fill="auto"/>
          </w:tcPr>
          <w:p w14:paraId="23DFE606" w14:textId="77777777" w:rsidR="00105DED" w:rsidRPr="00F93846" w:rsidRDefault="00105DED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F93846">
              <w:rPr>
                <w:sz w:val="22"/>
                <w:szCs w:val="22"/>
              </w:rPr>
              <w:t xml:space="preserve">Ауд. 501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384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3846">
              <w:rPr>
                <w:sz w:val="22"/>
                <w:szCs w:val="22"/>
              </w:rPr>
              <w:t xml:space="preserve">  мебель и оборудование: Учебная мебель на 176 посадочных мест, рабочее место преподавателя, стол-тумба для пульта, трибуна аудиторная- 1шт., доска аудиторная - 1шт.Моноблок </w:t>
            </w:r>
            <w:r w:rsidRPr="00F93846">
              <w:rPr>
                <w:sz w:val="22"/>
                <w:szCs w:val="22"/>
                <w:lang w:val="en-US"/>
              </w:rPr>
              <w:t>Acer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Aspire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Z</w:t>
            </w:r>
            <w:r w:rsidRPr="00F93846">
              <w:rPr>
                <w:sz w:val="22"/>
                <w:szCs w:val="22"/>
              </w:rPr>
              <w:t xml:space="preserve">1811 </w:t>
            </w:r>
            <w:r w:rsidRPr="00F93846">
              <w:rPr>
                <w:sz w:val="22"/>
                <w:szCs w:val="22"/>
                <w:lang w:val="en-US"/>
              </w:rPr>
              <w:t>Intel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Core</w:t>
            </w:r>
            <w:r w:rsidRPr="00F93846">
              <w:rPr>
                <w:sz w:val="22"/>
                <w:szCs w:val="22"/>
              </w:rPr>
              <w:t xml:space="preserve"> </w:t>
            </w:r>
            <w:proofErr w:type="spellStart"/>
            <w:r w:rsidRPr="00F938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3846">
              <w:rPr>
                <w:sz w:val="22"/>
                <w:szCs w:val="22"/>
              </w:rPr>
              <w:t>5-2400</w:t>
            </w:r>
            <w:r w:rsidRPr="00F93846">
              <w:rPr>
                <w:sz w:val="22"/>
                <w:szCs w:val="22"/>
                <w:lang w:val="en-US"/>
              </w:rPr>
              <w:t>S</w:t>
            </w:r>
            <w:r w:rsidRPr="00F93846">
              <w:rPr>
                <w:sz w:val="22"/>
                <w:szCs w:val="22"/>
              </w:rPr>
              <w:t>@2.50</w:t>
            </w:r>
            <w:r w:rsidRPr="00F93846">
              <w:rPr>
                <w:sz w:val="22"/>
                <w:szCs w:val="22"/>
                <w:lang w:val="en-US"/>
              </w:rPr>
              <w:t>GHz</w:t>
            </w:r>
            <w:r w:rsidRPr="00F93846">
              <w:rPr>
                <w:sz w:val="22"/>
                <w:szCs w:val="22"/>
              </w:rPr>
              <w:t>/4</w:t>
            </w:r>
            <w:r w:rsidRPr="00F93846">
              <w:rPr>
                <w:sz w:val="22"/>
                <w:szCs w:val="22"/>
                <w:lang w:val="en-US"/>
              </w:rPr>
              <w:t>Gb</w:t>
            </w:r>
            <w:r w:rsidRPr="00F93846">
              <w:rPr>
                <w:sz w:val="22"/>
                <w:szCs w:val="22"/>
              </w:rPr>
              <w:t>/1</w:t>
            </w:r>
            <w:r w:rsidRPr="00F93846">
              <w:rPr>
                <w:sz w:val="22"/>
                <w:szCs w:val="22"/>
                <w:lang w:val="en-US"/>
              </w:rPr>
              <w:t>Tb</w:t>
            </w:r>
            <w:r w:rsidRPr="00F93846">
              <w:rPr>
                <w:sz w:val="22"/>
                <w:szCs w:val="22"/>
              </w:rPr>
              <w:t xml:space="preserve"> - 1 шт., Мультимедийный проектор </w:t>
            </w:r>
            <w:r w:rsidRPr="00F93846">
              <w:rPr>
                <w:sz w:val="22"/>
                <w:szCs w:val="22"/>
                <w:lang w:val="en-US"/>
              </w:rPr>
              <w:t>NEC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NP</w:t>
            </w:r>
            <w:r w:rsidRPr="00F93846">
              <w:rPr>
                <w:sz w:val="22"/>
                <w:szCs w:val="22"/>
              </w:rPr>
              <w:t>-</w:t>
            </w:r>
            <w:r w:rsidRPr="00F93846">
              <w:rPr>
                <w:sz w:val="22"/>
                <w:szCs w:val="22"/>
                <w:lang w:val="en-US"/>
              </w:rPr>
              <w:t>ME</w:t>
            </w:r>
            <w:r w:rsidRPr="00F93846">
              <w:rPr>
                <w:sz w:val="22"/>
                <w:szCs w:val="22"/>
              </w:rPr>
              <w:t>402</w:t>
            </w:r>
            <w:r w:rsidRPr="00F93846">
              <w:rPr>
                <w:sz w:val="22"/>
                <w:szCs w:val="22"/>
                <w:lang w:val="en-US"/>
              </w:rPr>
              <w:t>X</w:t>
            </w:r>
            <w:r w:rsidRPr="00F93846">
              <w:rPr>
                <w:sz w:val="22"/>
                <w:szCs w:val="22"/>
              </w:rPr>
              <w:t xml:space="preserve"> - 1 шт., Экран с электропривод. д150 полотно </w:t>
            </w:r>
            <w:r w:rsidRPr="00F93846">
              <w:rPr>
                <w:sz w:val="22"/>
                <w:szCs w:val="22"/>
                <w:lang w:val="en-US"/>
              </w:rPr>
              <w:t>MW</w:t>
            </w:r>
            <w:r w:rsidRPr="00F93846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F9384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TA</w:t>
            </w:r>
            <w:r w:rsidRPr="00F93846">
              <w:rPr>
                <w:sz w:val="22"/>
                <w:szCs w:val="22"/>
              </w:rPr>
              <w:t>-1120 - 1 шт., Универ.</w:t>
            </w:r>
            <w:proofErr w:type="spellStart"/>
            <w:r w:rsidRPr="00F93846">
              <w:rPr>
                <w:sz w:val="22"/>
                <w:szCs w:val="22"/>
              </w:rPr>
              <w:t>широкополос</w:t>
            </w:r>
            <w:proofErr w:type="spellEnd"/>
            <w:r w:rsidRPr="00F93846">
              <w:rPr>
                <w:sz w:val="22"/>
                <w:szCs w:val="22"/>
              </w:rPr>
              <w:t>..громкоговоритель - 4 шт., Громкоговоритель 4,2т - 6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884CBE" w14:textId="77777777" w:rsidR="00105DED" w:rsidRPr="00F93846" w:rsidRDefault="00105DED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F9384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93846">
              <w:rPr>
                <w:sz w:val="22"/>
                <w:szCs w:val="22"/>
              </w:rPr>
              <w:t>Прилукская</w:t>
            </w:r>
            <w:proofErr w:type="spellEnd"/>
            <w:r w:rsidRPr="00F93846">
              <w:rPr>
                <w:sz w:val="22"/>
                <w:szCs w:val="22"/>
              </w:rPr>
              <w:t xml:space="preserve">, д. 3, лит. </w:t>
            </w:r>
            <w:r w:rsidRPr="00F93846">
              <w:rPr>
                <w:sz w:val="22"/>
                <w:szCs w:val="22"/>
                <w:lang w:val="en-US"/>
              </w:rPr>
              <w:t>А</w:t>
            </w:r>
          </w:p>
        </w:tc>
      </w:tr>
      <w:tr w:rsidR="00105DED" w:rsidRPr="00F93846" w14:paraId="4071B695" w14:textId="77777777" w:rsidTr="00673972">
        <w:tc>
          <w:tcPr>
            <w:tcW w:w="7797" w:type="dxa"/>
            <w:shd w:val="clear" w:color="auto" w:fill="auto"/>
          </w:tcPr>
          <w:p w14:paraId="758177A8" w14:textId="77777777" w:rsidR="00105DED" w:rsidRPr="00F93846" w:rsidRDefault="00105DED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F93846">
              <w:rPr>
                <w:sz w:val="22"/>
                <w:szCs w:val="22"/>
              </w:rPr>
              <w:t xml:space="preserve">Ауд. 114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384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3846">
              <w:rPr>
                <w:sz w:val="22"/>
                <w:szCs w:val="22"/>
              </w:rPr>
              <w:t xml:space="preserve">  мебель и оборудование: Учебная мебель на 42 посадочных мест, рабочее место преподавателя, трибуна аудиторная -1шт., тумба мультимедийная - 1шт., доска аудиторная -1шт., шкаф для документов - 1шт.Моноблок </w:t>
            </w:r>
            <w:r w:rsidRPr="00F93846">
              <w:rPr>
                <w:sz w:val="22"/>
                <w:szCs w:val="22"/>
                <w:lang w:val="en-US"/>
              </w:rPr>
              <w:t>Acer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Aspire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Z</w:t>
            </w:r>
            <w:r w:rsidRPr="00F93846">
              <w:rPr>
                <w:sz w:val="22"/>
                <w:szCs w:val="22"/>
              </w:rPr>
              <w:t xml:space="preserve">1811 </w:t>
            </w:r>
            <w:r w:rsidRPr="00F93846">
              <w:rPr>
                <w:sz w:val="22"/>
                <w:szCs w:val="22"/>
                <w:lang w:val="en-US"/>
              </w:rPr>
              <w:t>Intel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Core</w:t>
            </w:r>
            <w:r w:rsidRPr="00F93846">
              <w:rPr>
                <w:sz w:val="22"/>
                <w:szCs w:val="22"/>
              </w:rPr>
              <w:t xml:space="preserve"> </w:t>
            </w:r>
            <w:proofErr w:type="spellStart"/>
            <w:r w:rsidRPr="00F938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3846">
              <w:rPr>
                <w:sz w:val="22"/>
                <w:szCs w:val="22"/>
              </w:rPr>
              <w:t>5-2400</w:t>
            </w:r>
            <w:r w:rsidRPr="00F93846">
              <w:rPr>
                <w:sz w:val="22"/>
                <w:szCs w:val="22"/>
                <w:lang w:val="en-US"/>
              </w:rPr>
              <w:t>S</w:t>
            </w:r>
            <w:r w:rsidRPr="00F93846">
              <w:rPr>
                <w:sz w:val="22"/>
                <w:szCs w:val="22"/>
              </w:rPr>
              <w:t>@2.50</w:t>
            </w:r>
            <w:r w:rsidRPr="00F93846">
              <w:rPr>
                <w:sz w:val="22"/>
                <w:szCs w:val="22"/>
                <w:lang w:val="en-US"/>
              </w:rPr>
              <w:t>GHz</w:t>
            </w:r>
            <w:r w:rsidRPr="00F93846">
              <w:rPr>
                <w:sz w:val="22"/>
                <w:szCs w:val="22"/>
              </w:rPr>
              <w:t>/4</w:t>
            </w:r>
            <w:r w:rsidRPr="00F93846">
              <w:rPr>
                <w:sz w:val="22"/>
                <w:szCs w:val="22"/>
                <w:lang w:val="en-US"/>
              </w:rPr>
              <w:t>Gb</w:t>
            </w:r>
            <w:r w:rsidRPr="00F93846">
              <w:rPr>
                <w:sz w:val="22"/>
                <w:szCs w:val="22"/>
              </w:rPr>
              <w:t>/1</w:t>
            </w:r>
            <w:r w:rsidRPr="00F93846">
              <w:rPr>
                <w:sz w:val="22"/>
                <w:szCs w:val="22"/>
                <w:lang w:val="en-US"/>
              </w:rPr>
              <w:t>Tb</w:t>
            </w:r>
            <w:r w:rsidRPr="00F93846">
              <w:rPr>
                <w:sz w:val="22"/>
                <w:szCs w:val="22"/>
              </w:rPr>
              <w:t xml:space="preserve"> - 1 шт.,  Мультимедийный проектор </w:t>
            </w:r>
            <w:r w:rsidRPr="00F93846">
              <w:rPr>
                <w:sz w:val="22"/>
                <w:szCs w:val="22"/>
                <w:lang w:val="en-US"/>
              </w:rPr>
              <w:t>NEC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ME</w:t>
            </w:r>
            <w:r w:rsidRPr="00F93846">
              <w:rPr>
                <w:sz w:val="22"/>
                <w:szCs w:val="22"/>
              </w:rPr>
              <w:t>401</w:t>
            </w:r>
            <w:r w:rsidRPr="00F93846">
              <w:rPr>
                <w:sz w:val="22"/>
                <w:szCs w:val="22"/>
                <w:lang w:val="en-US"/>
              </w:rPr>
              <w:t>X</w:t>
            </w:r>
            <w:r w:rsidRPr="00F93846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F93846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Compact</w:t>
            </w:r>
            <w:r w:rsidRPr="00F93846">
              <w:rPr>
                <w:sz w:val="22"/>
                <w:szCs w:val="22"/>
              </w:rPr>
              <w:t xml:space="preserve"> 153х200 см с эл\привод. - 1 шт., Всепогодный громкоговоритель 90 </w:t>
            </w:r>
            <w:proofErr w:type="spellStart"/>
            <w:r w:rsidRPr="00F93846">
              <w:rPr>
                <w:sz w:val="22"/>
                <w:szCs w:val="22"/>
              </w:rPr>
              <w:t>вт</w:t>
            </w:r>
            <w:proofErr w:type="spellEnd"/>
            <w:r w:rsidRPr="00F93846">
              <w:rPr>
                <w:sz w:val="22"/>
                <w:szCs w:val="22"/>
              </w:rPr>
              <w:t xml:space="preserve"> - 2 шт., Микшер-усилитель 120Вт\100 В </w:t>
            </w:r>
            <w:r w:rsidRPr="00F93846">
              <w:rPr>
                <w:sz w:val="22"/>
                <w:szCs w:val="22"/>
                <w:lang w:val="en-US"/>
              </w:rPr>
              <w:t>JPA</w:t>
            </w:r>
            <w:r w:rsidRPr="00F93846">
              <w:rPr>
                <w:sz w:val="22"/>
                <w:szCs w:val="22"/>
              </w:rPr>
              <w:t>-1120</w:t>
            </w:r>
            <w:r w:rsidRPr="00F93846">
              <w:rPr>
                <w:sz w:val="22"/>
                <w:szCs w:val="22"/>
                <w:lang w:val="en-US"/>
              </w:rPr>
              <w:t>A</w:t>
            </w:r>
            <w:r w:rsidRPr="00F9384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D85641" w14:textId="77777777" w:rsidR="00105DED" w:rsidRPr="00F93846" w:rsidRDefault="00105DED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F9384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93846">
              <w:rPr>
                <w:sz w:val="22"/>
                <w:szCs w:val="22"/>
              </w:rPr>
              <w:t>Прилукская</w:t>
            </w:r>
            <w:proofErr w:type="spellEnd"/>
            <w:r w:rsidRPr="00F93846">
              <w:rPr>
                <w:sz w:val="22"/>
                <w:szCs w:val="22"/>
              </w:rPr>
              <w:t xml:space="preserve">, д. 3, лит. </w:t>
            </w:r>
            <w:r w:rsidRPr="00F93846">
              <w:rPr>
                <w:sz w:val="22"/>
                <w:szCs w:val="22"/>
                <w:lang w:val="en-US"/>
              </w:rPr>
              <w:t>А</w:t>
            </w:r>
          </w:p>
        </w:tc>
      </w:tr>
      <w:tr w:rsidR="00105DED" w:rsidRPr="00F93846" w14:paraId="1A666BA0" w14:textId="77777777" w:rsidTr="00673972">
        <w:tc>
          <w:tcPr>
            <w:tcW w:w="7797" w:type="dxa"/>
            <w:shd w:val="clear" w:color="auto" w:fill="auto"/>
          </w:tcPr>
          <w:p w14:paraId="65764A18" w14:textId="77777777" w:rsidR="00105DED" w:rsidRPr="00F93846" w:rsidRDefault="00105DED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F93846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F93846">
              <w:rPr>
                <w:sz w:val="22"/>
                <w:szCs w:val="22"/>
              </w:rPr>
              <w:t>шт</w:t>
            </w:r>
            <w:proofErr w:type="gramStart"/>
            <w:r w:rsidRPr="00F93846">
              <w:rPr>
                <w:sz w:val="22"/>
                <w:szCs w:val="22"/>
              </w:rPr>
              <w:t>.Э</w:t>
            </w:r>
            <w:proofErr w:type="gramEnd"/>
            <w:r w:rsidRPr="00F93846">
              <w:rPr>
                <w:sz w:val="22"/>
                <w:szCs w:val="22"/>
              </w:rPr>
              <w:t>кран</w:t>
            </w:r>
            <w:proofErr w:type="spellEnd"/>
            <w:r w:rsidRPr="00F93846">
              <w:rPr>
                <w:sz w:val="22"/>
                <w:szCs w:val="22"/>
              </w:rPr>
              <w:t xml:space="preserve"> переносной </w:t>
            </w:r>
            <w:r w:rsidRPr="00F93846">
              <w:rPr>
                <w:sz w:val="22"/>
                <w:szCs w:val="22"/>
                <w:lang w:val="en-US"/>
              </w:rPr>
              <w:t>Consul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AV</w:t>
            </w:r>
            <w:r w:rsidRPr="00F93846">
              <w:rPr>
                <w:sz w:val="22"/>
                <w:szCs w:val="22"/>
              </w:rPr>
              <w:t xml:space="preserve"> (1:1) 70/70" 178*178 </w:t>
            </w:r>
            <w:r w:rsidRPr="00F93846">
              <w:rPr>
                <w:sz w:val="22"/>
                <w:szCs w:val="22"/>
                <w:lang w:val="en-US"/>
              </w:rPr>
              <w:t>MW</w:t>
            </w:r>
            <w:r w:rsidRPr="00F93846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F93846">
              <w:rPr>
                <w:sz w:val="22"/>
                <w:szCs w:val="22"/>
                <w:lang w:val="en-US"/>
              </w:rPr>
              <w:t>Solo</w:t>
            </w:r>
            <w:r w:rsidRPr="00F93846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F93846">
              <w:rPr>
                <w:sz w:val="22"/>
                <w:szCs w:val="22"/>
              </w:rPr>
              <w:t>сост.:монитор</w:t>
            </w:r>
            <w:proofErr w:type="spellEnd"/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Samsung</w:t>
            </w:r>
            <w:r w:rsidRPr="00F93846">
              <w:rPr>
                <w:sz w:val="22"/>
                <w:szCs w:val="22"/>
              </w:rPr>
              <w:t xml:space="preserve"> Е1920 </w:t>
            </w:r>
            <w:r w:rsidRPr="00F93846">
              <w:rPr>
                <w:sz w:val="22"/>
                <w:szCs w:val="22"/>
                <w:lang w:val="en-US"/>
              </w:rPr>
              <w:t>NR</w:t>
            </w:r>
            <w:r w:rsidRPr="00F93846">
              <w:rPr>
                <w:sz w:val="22"/>
                <w:szCs w:val="22"/>
              </w:rPr>
              <w:t>+сист.</w:t>
            </w:r>
            <w:proofErr w:type="spellStart"/>
            <w:r w:rsidRPr="00F93846">
              <w:rPr>
                <w:sz w:val="22"/>
                <w:szCs w:val="22"/>
              </w:rPr>
              <w:t>блок+клав</w:t>
            </w:r>
            <w:proofErr w:type="spellEnd"/>
            <w:r w:rsidRPr="00F93846">
              <w:rPr>
                <w:sz w:val="22"/>
                <w:szCs w:val="22"/>
              </w:rPr>
              <w:t xml:space="preserve">.+мышь) - 1 шт., Колонки </w:t>
            </w:r>
            <w:r w:rsidRPr="00F93846">
              <w:rPr>
                <w:sz w:val="22"/>
                <w:szCs w:val="22"/>
                <w:lang w:val="en-US"/>
              </w:rPr>
              <w:t>DEFENDER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MERCURY</w:t>
            </w:r>
            <w:r w:rsidRPr="00F93846">
              <w:rPr>
                <w:sz w:val="22"/>
                <w:szCs w:val="22"/>
              </w:rPr>
              <w:t xml:space="preserve"> 35 </w:t>
            </w:r>
            <w:r w:rsidRPr="00F93846">
              <w:rPr>
                <w:sz w:val="22"/>
                <w:szCs w:val="22"/>
                <w:lang w:val="en-US"/>
              </w:rPr>
              <w:t>MK</w:t>
            </w:r>
            <w:r w:rsidRPr="00F93846">
              <w:rPr>
                <w:sz w:val="22"/>
                <w:szCs w:val="22"/>
              </w:rPr>
              <w:t>-</w:t>
            </w:r>
            <w:r w:rsidRPr="00F93846">
              <w:rPr>
                <w:sz w:val="22"/>
                <w:szCs w:val="22"/>
                <w:lang w:val="en-US"/>
              </w:rPr>
              <w:t>II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Brown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box</w:t>
            </w:r>
            <w:r w:rsidRPr="00F93846">
              <w:rPr>
                <w:sz w:val="22"/>
                <w:szCs w:val="22"/>
              </w:rPr>
              <w:t xml:space="preserve"> . 2*20</w:t>
            </w:r>
            <w:r w:rsidRPr="00F93846">
              <w:rPr>
                <w:sz w:val="22"/>
                <w:szCs w:val="22"/>
                <w:lang w:val="en-US"/>
              </w:rPr>
              <w:t>w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RMS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Brown</w:t>
            </w:r>
            <w:r w:rsidRPr="00F93846">
              <w:rPr>
                <w:sz w:val="22"/>
                <w:szCs w:val="22"/>
              </w:rPr>
              <w:t xml:space="preserve"> Дерево - 1 шт., Коммутатор </w:t>
            </w:r>
            <w:r w:rsidRPr="00F93846">
              <w:rPr>
                <w:sz w:val="22"/>
                <w:szCs w:val="22"/>
                <w:lang w:val="en-US"/>
              </w:rPr>
              <w:t>HP</w:t>
            </w:r>
            <w:r w:rsidRPr="00F93846">
              <w:rPr>
                <w:sz w:val="22"/>
                <w:szCs w:val="22"/>
              </w:rPr>
              <w:t xml:space="preserve"> </w:t>
            </w:r>
            <w:proofErr w:type="spellStart"/>
            <w:r w:rsidRPr="00F9384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93846">
              <w:rPr>
                <w:sz w:val="22"/>
                <w:szCs w:val="22"/>
              </w:rPr>
              <w:t xml:space="preserve"> </w:t>
            </w:r>
            <w:proofErr w:type="spellStart"/>
            <w:r w:rsidRPr="00F93846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F93846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F93846">
              <w:rPr>
                <w:sz w:val="22"/>
                <w:szCs w:val="22"/>
              </w:rPr>
              <w:t>Некс</w:t>
            </w:r>
            <w:proofErr w:type="spellEnd"/>
            <w:r w:rsidRPr="00F93846">
              <w:rPr>
                <w:sz w:val="22"/>
                <w:szCs w:val="22"/>
              </w:rPr>
              <w:t xml:space="preserve"> </w:t>
            </w:r>
            <w:proofErr w:type="spellStart"/>
            <w:r w:rsidRPr="00F93846">
              <w:rPr>
                <w:sz w:val="22"/>
                <w:szCs w:val="22"/>
              </w:rPr>
              <w:t>Оптима</w:t>
            </w:r>
            <w:proofErr w:type="spellEnd"/>
            <w:r w:rsidRPr="00F93846">
              <w:rPr>
                <w:sz w:val="22"/>
                <w:szCs w:val="22"/>
              </w:rPr>
              <w:t xml:space="preserve">" в </w:t>
            </w:r>
            <w:proofErr w:type="spellStart"/>
            <w:r w:rsidRPr="00F93846">
              <w:rPr>
                <w:sz w:val="22"/>
                <w:szCs w:val="22"/>
              </w:rPr>
              <w:t>составе:Процессор</w:t>
            </w:r>
            <w:proofErr w:type="spellEnd"/>
            <w:r w:rsidRPr="00F93846">
              <w:rPr>
                <w:sz w:val="22"/>
                <w:szCs w:val="22"/>
              </w:rPr>
              <w:t xml:space="preserve"> с </w:t>
            </w:r>
            <w:proofErr w:type="spellStart"/>
            <w:r w:rsidRPr="00F93846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F93846">
              <w:rPr>
                <w:sz w:val="22"/>
                <w:szCs w:val="22"/>
              </w:rPr>
              <w:t xml:space="preserve"> </w:t>
            </w:r>
            <w:proofErr w:type="spellStart"/>
            <w:r w:rsidRPr="00F93846">
              <w:rPr>
                <w:sz w:val="22"/>
                <w:szCs w:val="22"/>
              </w:rPr>
              <w:t>память,Жесткий</w:t>
            </w:r>
            <w:proofErr w:type="spellEnd"/>
            <w:r w:rsidRPr="00F93846">
              <w:rPr>
                <w:sz w:val="22"/>
                <w:szCs w:val="22"/>
              </w:rPr>
              <w:t xml:space="preserve"> </w:t>
            </w:r>
            <w:proofErr w:type="spellStart"/>
            <w:r w:rsidRPr="00F93846">
              <w:rPr>
                <w:sz w:val="22"/>
                <w:szCs w:val="22"/>
              </w:rPr>
              <w:t>диск,Материнская</w:t>
            </w:r>
            <w:proofErr w:type="spellEnd"/>
            <w:r w:rsidRPr="00F93846">
              <w:rPr>
                <w:sz w:val="22"/>
                <w:szCs w:val="22"/>
              </w:rPr>
              <w:t xml:space="preserve"> </w:t>
            </w:r>
            <w:proofErr w:type="spellStart"/>
            <w:r w:rsidRPr="00F93846">
              <w:rPr>
                <w:sz w:val="22"/>
                <w:szCs w:val="22"/>
              </w:rPr>
              <w:t>плата,Корпус</w:t>
            </w:r>
            <w:proofErr w:type="spellEnd"/>
            <w:r w:rsidRPr="00F93846">
              <w:rPr>
                <w:sz w:val="22"/>
                <w:szCs w:val="22"/>
              </w:rPr>
              <w:t xml:space="preserve"> с блоком </w:t>
            </w:r>
            <w:proofErr w:type="spellStart"/>
            <w:r w:rsidRPr="00F93846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F93846">
              <w:rPr>
                <w:sz w:val="22"/>
                <w:szCs w:val="22"/>
              </w:rPr>
              <w:t xml:space="preserve"> - 20 шт., Моноблок </w:t>
            </w:r>
            <w:r w:rsidRPr="00F93846">
              <w:rPr>
                <w:sz w:val="22"/>
                <w:szCs w:val="22"/>
                <w:lang w:val="en-US"/>
              </w:rPr>
              <w:t>ACER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Aspire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Z</w:t>
            </w:r>
            <w:r w:rsidRPr="00F93846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F93846">
              <w:rPr>
                <w:sz w:val="22"/>
                <w:szCs w:val="22"/>
                <w:lang w:val="en-US"/>
              </w:rPr>
              <w:t>Panasonic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PT</w:t>
            </w:r>
            <w:r w:rsidRPr="00F93846">
              <w:rPr>
                <w:sz w:val="22"/>
                <w:szCs w:val="22"/>
              </w:rPr>
              <w:t>-</w:t>
            </w:r>
            <w:r w:rsidRPr="00F93846">
              <w:rPr>
                <w:sz w:val="22"/>
                <w:szCs w:val="22"/>
                <w:lang w:val="en-US"/>
              </w:rPr>
              <w:t>VX</w:t>
            </w:r>
            <w:r w:rsidRPr="00F93846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057501" w14:textId="77777777" w:rsidR="00105DED" w:rsidRPr="00F93846" w:rsidRDefault="00105DED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F9384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93846">
              <w:rPr>
                <w:sz w:val="22"/>
                <w:szCs w:val="22"/>
              </w:rPr>
              <w:t>Прилукская</w:t>
            </w:r>
            <w:proofErr w:type="spellEnd"/>
            <w:r w:rsidRPr="00F93846">
              <w:rPr>
                <w:sz w:val="22"/>
                <w:szCs w:val="22"/>
              </w:rPr>
              <w:t xml:space="preserve">, д. 3, лит. </w:t>
            </w:r>
            <w:r w:rsidRPr="00F93846">
              <w:rPr>
                <w:sz w:val="22"/>
                <w:szCs w:val="22"/>
                <w:lang w:val="en-US"/>
              </w:rPr>
              <w:t>А</w:t>
            </w:r>
          </w:p>
        </w:tc>
      </w:tr>
      <w:tr w:rsidR="00105DED" w:rsidRPr="00F93846" w14:paraId="27202739" w14:textId="77777777" w:rsidTr="00673972">
        <w:tc>
          <w:tcPr>
            <w:tcW w:w="7797" w:type="dxa"/>
            <w:shd w:val="clear" w:color="auto" w:fill="auto"/>
          </w:tcPr>
          <w:p w14:paraId="663B9ECE" w14:textId="77777777" w:rsidR="00105DED" w:rsidRPr="00F93846" w:rsidRDefault="00105DED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F93846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93846">
              <w:rPr>
                <w:sz w:val="22"/>
                <w:szCs w:val="22"/>
              </w:rPr>
              <w:t>комплексом</w:t>
            </w:r>
            <w:proofErr w:type="gramStart"/>
            <w:r w:rsidRPr="00F93846">
              <w:rPr>
                <w:sz w:val="22"/>
                <w:szCs w:val="22"/>
              </w:rPr>
              <w:t>.С</w:t>
            </w:r>
            <w:proofErr w:type="gramEnd"/>
            <w:r w:rsidRPr="00F93846">
              <w:rPr>
                <w:sz w:val="22"/>
                <w:szCs w:val="22"/>
              </w:rPr>
              <w:t>пециализированная</w:t>
            </w:r>
            <w:proofErr w:type="spellEnd"/>
            <w:r w:rsidRPr="00F9384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93846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F93846">
              <w:rPr>
                <w:sz w:val="22"/>
                <w:szCs w:val="22"/>
                <w:lang w:val="en-US"/>
              </w:rPr>
              <w:t>FOX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MIMO</w:t>
            </w:r>
            <w:r w:rsidRPr="00F93846">
              <w:rPr>
                <w:sz w:val="22"/>
                <w:szCs w:val="22"/>
              </w:rPr>
              <w:t xml:space="preserve"> 4450 2.8</w:t>
            </w:r>
            <w:proofErr w:type="spellStart"/>
            <w:r w:rsidRPr="00F9384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93846">
              <w:rPr>
                <w:sz w:val="22"/>
                <w:szCs w:val="22"/>
              </w:rPr>
              <w:t>\4</w:t>
            </w:r>
            <w:proofErr w:type="spellStart"/>
            <w:r w:rsidRPr="00F9384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93846">
              <w:rPr>
                <w:sz w:val="22"/>
                <w:szCs w:val="22"/>
              </w:rPr>
              <w:t>\500</w:t>
            </w:r>
            <w:r w:rsidRPr="00F93846">
              <w:rPr>
                <w:sz w:val="22"/>
                <w:szCs w:val="22"/>
                <w:lang w:val="en-US"/>
              </w:rPr>
              <w:t>GB</w:t>
            </w:r>
            <w:r w:rsidRPr="00F93846">
              <w:rPr>
                <w:sz w:val="22"/>
                <w:szCs w:val="22"/>
              </w:rPr>
              <w:t>\</w:t>
            </w:r>
            <w:r w:rsidRPr="00F93846">
              <w:rPr>
                <w:sz w:val="22"/>
                <w:szCs w:val="22"/>
                <w:lang w:val="en-US"/>
              </w:rPr>
              <w:t>DVD</w:t>
            </w:r>
            <w:r w:rsidRPr="00F93846">
              <w:rPr>
                <w:sz w:val="22"/>
                <w:szCs w:val="22"/>
              </w:rPr>
              <w:t>-</w:t>
            </w:r>
            <w:r w:rsidRPr="00F93846">
              <w:rPr>
                <w:sz w:val="22"/>
                <w:szCs w:val="22"/>
                <w:lang w:val="en-US"/>
              </w:rPr>
              <w:t>RW</w:t>
            </w:r>
            <w:r w:rsidRPr="00F93846">
              <w:rPr>
                <w:sz w:val="22"/>
                <w:szCs w:val="22"/>
              </w:rPr>
              <w:t>\21.5\</w:t>
            </w:r>
            <w:proofErr w:type="spellStart"/>
            <w:r w:rsidRPr="00F93846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F93846">
              <w:rPr>
                <w:sz w:val="22"/>
                <w:szCs w:val="22"/>
              </w:rPr>
              <w:t>\</w:t>
            </w:r>
            <w:r w:rsidRPr="00F93846">
              <w:rPr>
                <w:sz w:val="22"/>
                <w:szCs w:val="22"/>
                <w:lang w:val="en-US"/>
              </w:rPr>
              <w:t>Lan</w:t>
            </w:r>
            <w:r w:rsidRPr="00F93846">
              <w:rPr>
                <w:sz w:val="22"/>
                <w:szCs w:val="22"/>
              </w:rPr>
              <w:t xml:space="preserve"> - 16 шт., Проектор </w:t>
            </w:r>
            <w:r w:rsidRPr="00F93846">
              <w:rPr>
                <w:sz w:val="22"/>
                <w:szCs w:val="22"/>
                <w:lang w:val="en-US"/>
              </w:rPr>
              <w:t>NEC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NP</w:t>
            </w:r>
            <w:r w:rsidRPr="00F93846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8484232" w14:textId="77777777" w:rsidR="00105DED" w:rsidRPr="00F93846" w:rsidRDefault="00105DED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F9384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93846">
              <w:rPr>
                <w:sz w:val="22"/>
                <w:szCs w:val="22"/>
              </w:rPr>
              <w:t>Прилукская</w:t>
            </w:r>
            <w:proofErr w:type="spellEnd"/>
            <w:r w:rsidRPr="00F93846">
              <w:rPr>
                <w:sz w:val="22"/>
                <w:szCs w:val="22"/>
              </w:rPr>
              <w:t xml:space="preserve">, д. 3, лит. </w:t>
            </w:r>
            <w:r w:rsidRPr="00F93846">
              <w:rPr>
                <w:sz w:val="22"/>
                <w:szCs w:val="22"/>
                <w:lang w:val="en-US"/>
              </w:rPr>
              <w:t>А</w:t>
            </w:r>
          </w:p>
        </w:tc>
      </w:tr>
      <w:tr w:rsidR="00105DED" w:rsidRPr="00F93846" w14:paraId="217BB9D8" w14:textId="77777777" w:rsidTr="00673972">
        <w:tc>
          <w:tcPr>
            <w:tcW w:w="7797" w:type="dxa"/>
            <w:shd w:val="clear" w:color="auto" w:fill="auto"/>
          </w:tcPr>
          <w:p w14:paraId="178D6BE2" w14:textId="77777777" w:rsidR="00105DED" w:rsidRPr="00F93846" w:rsidRDefault="00105DED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F93846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F93846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F93846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F93846">
              <w:rPr>
                <w:sz w:val="22"/>
                <w:szCs w:val="22"/>
                <w:lang w:val="en-US"/>
              </w:rPr>
              <w:t>Acer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Aspire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Z</w:t>
            </w:r>
            <w:r w:rsidRPr="00F93846">
              <w:rPr>
                <w:sz w:val="22"/>
                <w:szCs w:val="22"/>
              </w:rPr>
              <w:t xml:space="preserve">1811 </w:t>
            </w:r>
            <w:r w:rsidRPr="00F93846">
              <w:rPr>
                <w:sz w:val="22"/>
                <w:szCs w:val="22"/>
                <w:lang w:val="en-US"/>
              </w:rPr>
              <w:t>Intel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Core</w:t>
            </w:r>
            <w:r w:rsidRPr="00F93846">
              <w:rPr>
                <w:sz w:val="22"/>
                <w:szCs w:val="22"/>
              </w:rPr>
              <w:t xml:space="preserve"> </w:t>
            </w:r>
            <w:proofErr w:type="spellStart"/>
            <w:r w:rsidRPr="00F938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3846">
              <w:rPr>
                <w:sz w:val="22"/>
                <w:szCs w:val="22"/>
              </w:rPr>
              <w:t>5-2400</w:t>
            </w:r>
            <w:r w:rsidRPr="00F93846">
              <w:rPr>
                <w:sz w:val="22"/>
                <w:szCs w:val="22"/>
                <w:lang w:val="en-US"/>
              </w:rPr>
              <w:t>S</w:t>
            </w:r>
            <w:r w:rsidRPr="00F93846">
              <w:rPr>
                <w:sz w:val="22"/>
                <w:szCs w:val="22"/>
              </w:rPr>
              <w:t>@2.50</w:t>
            </w:r>
            <w:r w:rsidRPr="00F93846">
              <w:rPr>
                <w:sz w:val="22"/>
                <w:szCs w:val="22"/>
                <w:lang w:val="en-US"/>
              </w:rPr>
              <w:t>GHz</w:t>
            </w:r>
            <w:r w:rsidRPr="00F93846">
              <w:rPr>
                <w:sz w:val="22"/>
                <w:szCs w:val="22"/>
              </w:rPr>
              <w:t>/4</w:t>
            </w:r>
            <w:r w:rsidRPr="00F93846">
              <w:rPr>
                <w:sz w:val="22"/>
                <w:szCs w:val="22"/>
                <w:lang w:val="en-US"/>
              </w:rPr>
              <w:t>Gb</w:t>
            </w:r>
            <w:r w:rsidRPr="00F93846">
              <w:rPr>
                <w:sz w:val="22"/>
                <w:szCs w:val="22"/>
              </w:rPr>
              <w:t>/1</w:t>
            </w:r>
            <w:r w:rsidRPr="00F93846">
              <w:rPr>
                <w:sz w:val="22"/>
                <w:szCs w:val="22"/>
                <w:lang w:val="en-US"/>
              </w:rPr>
              <w:t>Tb</w:t>
            </w:r>
            <w:r w:rsidRPr="00F93846">
              <w:rPr>
                <w:sz w:val="22"/>
                <w:szCs w:val="22"/>
              </w:rPr>
              <w:t xml:space="preserve"> - 1 шт.,  Компьютер </w:t>
            </w:r>
            <w:r w:rsidRPr="00F93846">
              <w:rPr>
                <w:sz w:val="22"/>
                <w:szCs w:val="22"/>
                <w:lang w:val="en-US"/>
              </w:rPr>
              <w:t>I</w:t>
            </w:r>
            <w:r w:rsidRPr="00F93846">
              <w:rPr>
                <w:sz w:val="22"/>
                <w:szCs w:val="22"/>
              </w:rPr>
              <w:t xml:space="preserve">3-8100/ 8Гб/500Гб/ </w:t>
            </w:r>
            <w:r w:rsidRPr="00F93846">
              <w:rPr>
                <w:sz w:val="22"/>
                <w:szCs w:val="22"/>
                <w:lang w:val="en-US"/>
              </w:rPr>
              <w:t>Philips</w:t>
            </w:r>
            <w:r w:rsidRPr="00F93846">
              <w:rPr>
                <w:sz w:val="22"/>
                <w:szCs w:val="22"/>
              </w:rPr>
              <w:t>224</w:t>
            </w:r>
            <w:r w:rsidRPr="00F93846">
              <w:rPr>
                <w:sz w:val="22"/>
                <w:szCs w:val="22"/>
                <w:lang w:val="en-US"/>
              </w:rPr>
              <w:t>E</w:t>
            </w:r>
            <w:r w:rsidRPr="00F93846">
              <w:rPr>
                <w:sz w:val="22"/>
                <w:szCs w:val="22"/>
              </w:rPr>
              <w:t>5</w:t>
            </w:r>
            <w:r w:rsidRPr="00F93846">
              <w:rPr>
                <w:sz w:val="22"/>
                <w:szCs w:val="22"/>
                <w:lang w:val="en-US"/>
              </w:rPr>
              <w:t>QSB</w:t>
            </w:r>
            <w:r w:rsidRPr="00F93846">
              <w:rPr>
                <w:sz w:val="22"/>
                <w:szCs w:val="22"/>
              </w:rPr>
              <w:t xml:space="preserve"> - 13 шт., Мультимедийный проектор </w:t>
            </w:r>
            <w:r w:rsidRPr="00F93846">
              <w:rPr>
                <w:sz w:val="22"/>
                <w:szCs w:val="22"/>
                <w:lang w:val="en-US"/>
              </w:rPr>
              <w:t>NEC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ME</w:t>
            </w:r>
            <w:r w:rsidRPr="00F93846">
              <w:rPr>
                <w:sz w:val="22"/>
                <w:szCs w:val="22"/>
              </w:rPr>
              <w:t>401</w:t>
            </w:r>
            <w:r w:rsidRPr="00F93846">
              <w:rPr>
                <w:sz w:val="22"/>
                <w:szCs w:val="22"/>
                <w:lang w:val="en-US"/>
              </w:rPr>
              <w:t>X</w:t>
            </w:r>
            <w:r w:rsidRPr="00F93846">
              <w:rPr>
                <w:sz w:val="22"/>
                <w:szCs w:val="22"/>
              </w:rPr>
              <w:t xml:space="preserve"> - 1 шт., Колонки </w:t>
            </w:r>
            <w:r w:rsidRPr="00F93846">
              <w:rPr>
                <w:sz w:val="22"/>
                <w:szCs w:val="22"/>
                <w:lang w:val="en-US"/>
              </w:rPr>
              <w:t>JBL</w:t>
            </w:r>
            <w:r w:rsidRPr="00F93846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F93846">
              <w:rPr>
                <w:sz w:val="22"/>
                <w:szCs w:val="22"/>
                <w:lang w:val="en-US"/>
              </w:rPr>
              <w:t>Screen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Media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Champion</w:t>
            </w:r>
            <w:r w:rsidRPr="00F93846">
              <w:rPr>
                <w:sz w:val="22"/>
                <w:szCs w:val="22"/>
              </w:rPr>
              <w:t xml:space="preserve"> 203</w:t>
            </w:r>
            <w:r w:rsidRPr="00F93846">
              <w:rPr>
                <w:sz w:val="22"/>
                <w:szCs w:val="22"/>
                <w:lang w:val="en-US"/>
              </w:rPr>
              <w:t>x</w:t>
            </w:r>
            <w:r w:rsidRPr="00F93846">
              <w:rPr>
                <w:sz w:val="22"/>
                <w:szCs w:val="22"/>
              </w:rPr>
              <w:t>153</w:t>
            </w:r>
            <w:r w:rsidRPr="00F93846">
              <w:rPr>
                <w:sz w:val="22"/>
                <w:szCs w:val="22"/>
                <w:lang w:val="en-US"/>
              </w:rPr>
              <w:t>cm</w:t>
            </w:r>
            <w:r w:rsidRPr="00F93846">
              <w:rPr>
                <w:sz w:val="22"/>
                <w:szCs w:val="22"/>
              </w:rPr>
              <w:t xml:space="preserve">. </w:t>
            </w:r>
            <w:r w:rsidRPr="00F93846">
              <w:rPr>
                <w:sz w:val="22"/>
                <w:szCs w:val="22"/>
                <w:lang w:val="en-US"/>
              </w:rPr>
              <w:t>MW</w:t>
            </w:r>
            <w:r w:rsidRPr="00F93846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F93846">
              <w:rPr>
                <w:sz w:val="22"/>
                <w:szCs w:val="22"/>
                <w:lang w:val="en-US"/>
              </w:rPr>
              <w:t>UNI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FI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AP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PRO</w:t>
            </w:r>
            <w:r w:rsidRPr="00F93846">
              <w:rPr>
                <w:sz w:val="22"/>
                <w:szCs w:val="22"/>
              </w:rPr>
              <w:t>/</w:t>
            </w:r>
            <w:r w:rsidRPr="00F93846">
              <w:rPr>
                <w:sz w:val="22"/>
                <w:szCs w:val="22"/>
                <w:lang w:val="en-US"/>
              </w:rPr>
              <w:t>Ubiquiti</w:t>
            </w:r>
            <w:r w:rsidRPr="00F9384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707D18" w14:textId="77777777" w:rsidR="00105DED" w:rsidRPr="00F93846" w:rsidRDefault="00105DED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F9384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93846">
              <w:rPr>
                <w:sz w:val="22"/>
                <w:szCs w:val="22"/>
              </w:rPr>
              <w:t>Прилукская</w:t>
            </w:r>
            <w:proofErr w:type="spellEnd"/>
            <w:r w:rsidRPr="00F93846">
              <w:rPr>
                <w:sz w:val="22"/>
                <w:szCs w:val="22"/>
              </w:rPr>
              <w:t xml:space="preserve">, д. 3, лит. </w:t>
            </w:r>
            <w:r w:rsidRPr="00F9384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229548D2" w14:textId="77777777" w:rsidR="00105DED" w:rsidRPr="007E6725" w:rsidRDefault="00105DED" w:rsidP="00105DE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5417605A" w14:textId="77777777" w:rsidR="00105DED" w:rsidRPr="007E6725" w:rsidRDefault="00105DED" w:rsidP="00105DE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1FD84227" w14:textId="77777777" w:rsidR="00105DED" w:rsidRPr="007E6725" w:rsidRDefault="00105DED" w:rsidP="00105DED">
      <w:bookmarkStart w:id="15" w:name="_Hlk71636079"/>
    </w:p>
    <w:p w14:paraId="466E8365" w14:textId="77777777" w:rsidR="00105DED" w:rsidRPr="007E6725" w:rsidRDefault="00105DED" w:rsidP="00105D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18B3A07F" w14:textId="77777777" w:rsidR="00105DED" w:rsidRPr="007E6725" w:rsidRDefault="00105DED" w:rsidP="00105DE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3E20E3B5" w14:textId="77777777" w:rsidR="00105DED" w:rsidRPr="007E6725" w:rsidRDefault="00105DED" w:rsidP="00105DE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0ECC59BE" w14:textId="77777777" w:rsidR="00105DED" w:rsidRPr="007E6725" w:rsidRDefault="00105DED" w:rsidP="00105DE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509B9056" w14:textId="77777777" w:rsidR="00105DED" w:rsidRPr="007E6725" w:rsidRDefault="00105DED" w:rsidP="00105D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7AFD0390" w14:textId="77777777" w:rsidR="00105DED" w:rsidRPr="007E6725" w:rsidRDefault="00105DED" w:rsidP="00105D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577EA0B9" w14:textId="77777777" w:rsidR="00105DED" w:rsidRPr="007E6725" w:rsidRDefault="00105DED" w:rsidP="00105D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2FE8CB53" w14:textId="77777777" w:rsidR="00105DED" w:rsidRPr="007E6725" w:rsidRDefault="00105DED" w:rsidP="00105DE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10CCFB22" w14:textId="77777777" w:rsidR="00105DED" w:rsidRPr="007E6725" w:rsidRDefault="00105DED" w:rsidP="00105DE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22CB01DF" w14:textId="77777777" w:rsidR="00105DED" w:rsidRPr="007E6725" w:rsidRDefault="00105DED" w:rsidP="00105DE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61139C87" w14:textId="77777777" w:rsidR="00105DED" w:rsidRPr="007E6725" w:rsidRDefault="00105DED" w:rsidP="00105DED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4868E30D" w14:textId="77777777" w:rsidR="00105DED" w:rsidRPr="007E6725" w:rsidRDefault="00105DED" w:rsidP="00105DE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7ADB34CC" w14:textId="77777777" w:rsidR="00105DED" w:rsidRPr="007E6725" w:rsidRDefault="00105DED" w:rsidP="00105DE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46857676" w14:textId="77777777" w:rsidR="00105DED" w:rsidRPr="007E6725" w:rsidRDefault="00105DED" w:rsidP="00105DED"/>
    <w:p w14:paraId="091E6C8E" w14:textId="77777777" w:rsidR="00105DED" w:rsidRPr="007E6725" w:rsidRDefault="00105DED" w:rsidP="00105DED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6F373556" w14:textId="77777777" w:rsidR="00105DED" w:rsidRPr="007E6725" w:rsidRDefault="00105DED" w:rsidP="00105D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34061576" w14:textId="77777777" w:rsidR="00105DED" w:rsidRPr="007E6725" w:rsidRDefault="00105DED" w:rsidP="00105D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68721506" w14:textId="77777777" w:rsidR="00105DED" w:rsidRPr="007E6725" w:rsidRDefault="00105DED" w:rsidP="00105D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7B9D7A1E" w14:textId="77777777" w:rsidR="00105DED" w:rsidRPr="007E6725" w:rsidRDefault="00105DED" w:rsidP="00105D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6362C32A" w14:textId="77777777" w:rsidR="00105DED" w:rsidRPr="007E6725" w:rsidRDefault="00105DED" w:rsidP="00105D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5EE5FC3F" w14:textId="77777777" w:rsidR="00105DED" w:rsidRPr="007E6725" w:rsidRDefault="00105DED" w:rsidP="00105DED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380ADC7F" w14:textId="77777777" w:rsidR="00105DED" w:rsidRPr="007E6725" w:rsidRDefault="00105DED" w:rsidP="00105DE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3B9C549" w14:textId="77777777" w:rsidR="00105DED" w:rsidRPr="007E6725" w:rsidRDefault="00105DED" w:rsidP="00105DE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58D2507E" w14:textId="77777777" w:rsidR="00105DED" w:rsidRPr="007E6725" w:rsidRDefault="00105DED" w:rsidP="00105DED"/>
    <w:p w14:paraId="1766DCD9" w14:textId="77777777" w:rsidR="00105DED" w:rsidRPr="00853C95" w:rsidRDefault="00105DED" w:rsidP="00105D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603339F6" w14:textId="77777777" w:rsidR="00105DED" w:rsidRPr="007E6725" w:rsidRDefault="00105DED" w:rsidP="00105DED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05DED" w14:paraId="05CE33BF" w14:textId="77777777" w:rsidTr="00673972">
        <w:tc>
          <w:tcPr>
            <w:tcW w:w="562" w:type="dxa"/>
          </w:tcPr>
          <w:p w14:paraId="284376FF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3F38EC4E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Система нормативного регулирования бухгалтерского учета в Российской Федерации.</w:t>
            </w:r>
          </w:p>
        </w:tc>
      </w:tr>
      <w:tr w:rsidR="00105DED" w14:paraId="61C9B099" w14:textId="77777777" w:rsidTr="00673972">
        <w:tc>
          <w:tcPr>
            <w:tcW w:w="562" w:type="dxa"/>
          </w:tcPr>
          <w:p w14:paraId="52A3DDD5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3821E1A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Учетная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организации.</w:t>
            </w:r>
          </w:p>
        </w:tc>
      </w:tr>
      <w:tr w:rsidR="00105DED" w14:paraId="616CCCA4" w14:textId="77777777" w:rsidTr="00673972">
        <w:tc>
          <w:tcPr>
            <w:tcW w:w="562" w:type="dxa"/>
          </w:tcPr>
          <w:p w14:paraId="1188BFAB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62DADAE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учета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05DED" w14:paraId="32F9D3B3" w14:textId="77777777" w:rsidTr="00673972">
        <w:tc>
          <w:tcPr>
            <w:tcW w:w="562" w:type="dxa"/>
          </w:tcPr>
          <w:p w14:paraId="25F3A704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F5B0C76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Роль и значение бухгалтерского учета для принятия управленческих решений в операционном (производственном) менеджменте коммерческой организацией на основе использования современных методов обработки деловой информации и корпоративных информационных систем.</w:t>
            </w:r>
          </w:p>
        </w:tc>
      </w:tr>
      <w:tr w:rsidR="00105DED" w14:paraId="203FFD1C" w14:textId="77777777" w:rsidTr="00673972">
        <w:tc>
          <w:tcPr>
            <w:tcW w:w="562" w:type="dxa"/>
          </w:tcPr>
          <w:p w14:paraId="353B42C9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D7DDACF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Особенности бухгалтерского финансового и управленческого учета.</w:t>
            </w:r>
          </w:p>
        </w:tc>
      </w:tr>
      <w:tr w:rsidR="00105DED" w14:paraId="1AB00ADD" w14:textId="77777777" w:rsidTr="00673972">
        <w:tc>
          <w:tcPr>
            <w:tcW w:w="562" w:type="dxa"/>
          </w:tcPr>
          <w:p w14:paraId="51DDE0B4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80248CF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Бухгалтерский учет: цели, задачи, принципы.</w:t>
            </w:r>
          </w:p>
        </w:tc>
      </w:tr>
      <w:tr w:rsidR="00105DED" w14:paraId="4E8F2923" w14:textId="77777777" w:rsidTr="00673972">
        <w:tc>
          <w:tcPr>
            <w:tcW w:w="562" w:type="dxa"/>
          </w:tcPr>
          <w:p w14:paraId="6E9D75B5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9B98E27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Требования, предъявляемые к бухгалтерскому учету в современных экономических условиях.</w:t>
            </w:r>
          </w:p>
        </w:tc>
      </w:tr>
      <w:tr w:rsidR="00105DED" w14:paraId="72102019" w14:textId="77777777" w:rsidTr="00673972">
        <w:tc>
          <w:tcPr>
            <w:tcW w:w="562" w:type="dxa"/>
          </w:tcPr>
          <w:p w14:paraId="6529FBAE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6A9257E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Предмет и объекты бухгалтерского учета.</w:t>
            </w:r>
          </w:p>
        </w:tc>
      </w:tr>
      <w:tr w:rsidR="00105DED" w14:paraId="2DFA50C0" w14:textId="77777777" w:rsidTr="00673972">
        <w:tc>
          <w:tcPr>
            <w:tcW w:w="562" w:type="dxa"/>
          </w:tcPr>
          <w:p w14:paraId="6FAC4A4D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FAB697A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Метод бухгалтерского учета, характеристика его элементов.</w:t>
            </w:r>
          </w:p>
        </w:tc>
      </w:tr>
      <w:tr w:rsidR="00105DED" w14:paraId="7C9BC16D" w14:textId="77777777" w:rsidTr="00673972">
        <w:tc>
          <w:tcPr>
            <w:tcW w:w="562" w:type="dxa"/>
          </w:tcPr>
          <w:p w14:paraId="76F8B102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DABA312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Классификация хозяйственных средств организации по видам и источникам образования.</w:t>
            </w:r>
          </w:p>
        </w:tc>
      </w:tr>
      <w:tr w:rsidR="00105DED" w14:paraId="350EAF4C" w14:textId="77777777" w:rsidTr="00673972">
        <w:tc>
          <w:tcPr>
            <w:tcW w:w="562" w:type="dxa"/>
          </w:tcPr>
          <w:p w14:paraId="7E587545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297CFE1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балансовых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05DED" w14:paraId="365DB8E8" w14:textId="77777777" w:rsidTr="00673972">
        <w:tc>
          <w:tcPr>
            <w:tcW w:w="562" w:type="dxa"/>
          </w:tcPr>
          <w:p w14:paraId="0F67D82B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DDCB022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Счета бухгалтерского учета, их назначение и строение.</w:t>
            </w:r>
          </w:p>
        </w:tc>
      </w:tr>
      <w:tr w:rsidR="00105DED" w14:paraId="5FDB4ED5" w14:textId="77777777" w:rsidTr="00673972">
        <w:tc>
          <w:tcPr>
            <w:tcW w:w="562" w:type="dxa"/>
          </w:tcPr>
          <w:p w14:paraId="448B6ABB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38A6898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Отражение на счетах информации о наличии и изменении объектов бухгалтерского учета.</w:t>
            </w:r>
          </w:p>
        </w:tc>
      </w:tr>
      <w:tr w:rsidR="00105DED" w14:paraId="689159FF" w14:textId="77777777" w:rsidTr="00673972">
        <w:tc>
          <w:tcPr>
            <w:tcW w:w="562" w:type="dxa"/>
          </w:tcPr>
          <w:p w14:paraId="7B6C2362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E9656EA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Двойная запись операций на счетах.</w:t>
            </w:r>
          </w:p>
        </w:tc>
      </w:tr>
      <w:tr w:rsidR="00105DED" w14:paraId="019B7EBF" w14:textId="77777777" w:rsidTr="00673972">
        <w:tc>
          <w:tcPr>
            <w:tcW w:w="562" w:type="dxa"/>
          </w:tcPr>
          <w:p w14:paraId="2B3689BE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64F0C65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Учетный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05DED" w14:paraId="25800922" w14:textId="77777777" w:rsidTr="00673972">
        <w:tc>
          <w:tcPr>
            <w:tcW w:w="562" w:type="dxa"/>
          </w:tcPr>
          <w:p w14:paraId="455A291F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EE86BE5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Бухгалтерская (финансовая) отчетность и ее значение.</w:t>
            </w:r>
          </w:p>
        </w:tc>
      </w:tr>
      <w:tr w:rsidR="00105DED" w14:paraId="1687EB53" w14:textId="77777777" w:rsidTr="00673972">
        <w:tc>
          <w:tcPr>
            <w:tcW w:w="562" w:type="dxa"/>
          </w:tcPr>
          <w:p w14:paraId="3BEB2821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76F5E78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Состав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</w:t>
            </w:r>
            <w:proofErr w:type="spellStart"/>
            <w:r>
              <w:rPr>
                <w:sz w:val="23"/>
                <w:szCs w:val="23"/>
                <w:lang w:val="en-US"/>
              </w:rPr>
              <w:t>отчетности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05DED" w14:paraId="2EA9812D" w14:textId="77777777" w:rsidTr="00673972">
        <w:tc>
          <w:tcPr>
            <w:tcW w:w="562" w:type="dxa"/>
          </w:tcPr>
          <w:p w14:paraId="775B9ECC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0E7FB89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Требования, предъявляемые к бухгалтерской (финансовой) отчетности.</w:t>
            </w:r>
          </w:p>
        </w:tc>
      </w:tr>
      <w:tr w:rsidR="00105DED" w14:paraId="11A264E1" w14:textId="77777777" w:rsidTr="00673972">
        <w:tc>
          <w:tcPr>
            <w:tcW w:w="562" w:type="dxa"/>
          </w:tcPr>
          <w:p w14:paraId="37CD5CFC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C750DE1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Порядок составления бухгалтерской (финансовой) отчетности и сроки ее представления пользователям.</w:t>
            </w:r>
          </w:p>
        </w:tc>
      </w:tr>
      <w:tr w:rsidR="00105DED" w14:paraId="663A47A9" w14:textId="77777777" w:rsidTr="00673972">
        <w:tc>
          <w:tcPr>
            <w:tcW w:w="562" w:type="dxa"/>
          </w:tcPr>
          <w:p w14:paraId="1E04D40C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A478EB3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Понятие, структура и содержание бухгалтерского баланса.</w:t>
            </w:r>
          </w:p>
        </w:tc>
      </w:tr>
      <w:tr w:rsidR="00105DED" w14:paraId="319C06EA" w14:textId="77777777" w:rsidTr="00673972">
        <w:tc>
          <w:tcPr>
            <w:tcW w:w="562" w:type="dxa"/>
          </w:tcPr>
          <w:p w14:paraId="64DC080B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82D6C2E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Содержание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статей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баланса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05DED" w14:paraId="685DF9CF" w14:textId="77777777" w:rsidTr="00673972">
        <w:tc>
          <w:tcPr>
            <w:tcW w:w="562" w:type="dxa"/>
          </w:tcPr>
          <w:p w14:paraId="49C20F8E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4DB9E8B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балансов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05DED" w14:paraId="1B41E994" w14:textId="77777777" w:rsidTr="00673972">
        <w:tc>
          <w:tcPr>
            <w:tcW w:w="562" w:type="dxa"/>
          </w:tcPr>
          <w:p w14:paraId="784566B1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981951B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Структура и содержание статей отчета о финансовых результатах деятельности организации</w:t>
            </w:r>
          </w:p>
        </w:tc>
      </w:tr>
      <w:tr w:rsidR="00105DED" w14:paraId="36D17E2B" w14:textId="77777777" w:rsidTr="00673972">
        <w:tc>
          <w:tcPr>
            <w:tcW w:w="562" w:type="dxa"/>
          </w:tcPr>
          <w:p w14:paraId="4AAA9228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CB5D5A3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Качественные характеристики бухгалтерской (финансовой) отчетности.</w:t>
            </w:r>
          </w:p>
        </w:tc>
      </w:tr>
      <w:tr w:rsidR="00105DED" w14:paraId="2B775287" w14:textId="77777777" w:rsidTr="00673972">
        <w:tc>
          <w:tcPr>
            <w:tcW w:w="562" w:type="dxa"/>
          </w:tcPr>
          <w:p w14:paraId="1DE21B0E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6349CFD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Влияние способов оценки элементов финансовой информации на показатели бухгалтерской (финансовой) отчетности.</w:t>
            </w:r>
          </w:p>
        </w:tc>
      </w:tr>
      <w:tr w:rsidR="00105DED" w14:paraId="13CE3B46" w14:textId="77777777" w:rsidTr="00673972">
        <w:tc>
          <w:tcPr>
            <w:tcW w:w="562" w:type="dxa"/>
          </w:tcPr>
          <w:p w14:paraId="1BA5DCDD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516B944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Системы регулирования бухгалтерской (финансовой) отчетности.</w:t>
            </w:r>
          </w:p>
        </w:tc>
      </w:tr>
      <w:tr w:rsidR="00105DED" w14:paraId="026C35C3" w14:textId="77777777" w:rsidTr="00673972">
        <w:tc>
          <w:tcPr>
            <w:tcW w:w="562" w:type="dxa"/>
          </w:tcPr>
          <w:p w14:paraId="69C4B08A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9B57C3E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Основы учета процесса приобретения внеоборотных и оборотных ресурсов.</w:t>
            </w:r>
          </w:p>
        </w:tc>
      </w:tr>
      <w:tr w:rsidR="00105DED" w14:paraId="0E307B03" w14:textId="77777777" w:rsidTr="00673972">
        <w:tc>
          <w:tcPr>
            <w:tcW w:w="562" w:type="dxa"/>
          </w:tcPr>
          <w:p w14:paraId="0C572826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6ABF707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Основы учета процесса производства продукции (выполнения работ, оказания услуг).</w:t>
            </w:r>
          </w:p>
        </w:tc>
      </w:tr>
      <w:tr w:rsidR="00105DED" w14:paraId="4DF15CA8" w14:textId="77777777" w:rsidTr="00673972">
        <w:tc>
          <w:tcPr>
            <w:tcW w:w="562" w:type="dxa"/>
          </w:tcPr>
          <w:p w14:paraId="74EBE480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8AA0793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Расходы организации: экономическое содержание и классификации.</w:t>
            </w:r>
          </w:p>
        </w:tc>
      </w:tr>
      <w:tr w:rsidR="00105DED" w14:paraId="698D9EA2" w14:textId="77777777" w:rsidTr="00673972">
        <w:tc>
          <w:tcPr>
            <w:tcW w:w="562" w:type="dxa"/>
          </w:tcPr>
          <w:p w14:paraId="3F7C7318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458464C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учета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продаж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05DED" w14:paraId="13B2DA2D" w14:textId="77777777" w:rsidTr="00673972">
        <w:tc>
          <w:tcPr>
            <w:tcW w:w="562" w:type="dxa"/>
          </w:tcPr>
          <w:p w14:paraId="790BA290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E6855DD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Основы учета процесса формирования финансового результата организации.</w:t>
            </w:r>
          </w:p>
        </w:tc>
      </w:tr>
      <w:tr w:rsidR="00105DED" w14:paraId="15D8DC11" w14:textId="77777777" w:rsidTr="00673972">
        <w:tc>
          <w:tcPr>
            <w:tcW w:w="562" w:type="dxa"/>
          </w:tcPr>
          <w:p w14:paraId="4F68B07C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E477177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Учет текущих обязательств и расчетов: с поставщиками и подрядчиками, покупателями и заказчиками, прочими дебиторами и кредиторами.</w:t>
            </w:r>
          </w:p>
        </w:tc>
      </w:tr>
      <w:tr w:rsidR="00105DED" w14:paraId="7176BE88" w14:textId="77777777" w:rsidTr="00673972">
        <w:tc>
          <w:tcPr>
            <w:tcW w:w="562" w:type="dxa"/>
          </w:tcPr>
          <w:p w14:paraId="3B7F38FD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ABA2053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Диагностика управленческих проблем с целью оптимизации дебиторской и кредиторской задолженностей организации.</w:t>
            </w:r>
          </w:p>
        </w:tc>
      </w:tr>
      <w:tr w:rsidR="00105DED" w14:paraId="3FC28808" w14:textId="77777777" w:rsidTr="00673972">
        <w:tc>
          <w:tcPr>
            <w:tcW w:w="562" w:type="dxa"/>
          </w:tcPr>
          <w:p w14:paraId="737851F4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9ECE2B7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Понятие дебиторской и кредиторской задолженности</w:t>
            </w:r>
          </w:p>
        </w:tc>
      </w:tr>
      <w:tr w:rsidR="00105DED" w14:paraId="7FCD38AA" w14:textId="77777777" w:rsidTr="00673972">
        <w:tc>
          <w:tcPr>
            <w:tcW w:w="562" w:type="dxa"/>
          </w:tcPr>
          <w:p w14:paraId="24E976EC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B83F14F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Взаимосвязь между счетами и бухгалтерским балансом.</w:t>
            </w:r>
          </w:p>
        </w:tc>
      </w:tr>
      <w:tr w:rsidR="00105DED" w14:paraId="07A3C211" w14:textId="77777777" w:rsidTr="00673972">
        <w:tc>
          <w:tcPr>
            <w:tcW w:w="562" w:type="dxa"/>
          </w:tcPr>
          <w:p w14:paraId="7F03D135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07DDD68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Двойная запись как элемент метода бухгалтерского учета.</w:t>
            </w:r>
          </w:p>
        </w:tc>
      </w:tr>
      <w:tr w:rsidR="00105DED" w14:paraId="23388842" w14:textId="77777777" w:rsidTr="00673972">
        <w:tc>
          <w:tcPr>
            <w:tcW w:w="562" w:type="dxa"/>
          </w:tcPr>
          <w:p w14:paraId="3058AD24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4F702F0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Финансовый анализ и его виды;</w:t>
            </w:r>
          </w:p>
        </w:tc>
      </w:tr>
      <w:tr w:rsidR="00105DED" w14:paraId="23A2D33D" w14:textId="77777777" w:rsidTr="00673972">
        <w:tc>
          <w:tcPr>
            <w:tcW w:w="562" w:type="dxa"/>
          </w:tcPr>
          <w:p w14:paraId="4AD00200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8E9926B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Информационное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105DED" w14:paraId="11F18638" w14:textId="77777777" w:rsidTr="00673972">
        <w:tc>
          <w:tcPr>
            <w:tcW w:w="562" w:type="dxa"/>
          </w:tcPr>
          <w:p w14:paraId="388E7FC3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DC822F2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 xml:space="preserve">Цели и особенности  внутрифирменного </w:t>
            </w:r>
            <w:proofErr w:type="spellStart"/>
            <w:r w:rsidRPr="00F93846">
              <w:rPr>
                <w:sz w:val="23"/>
                <w:szCs w:val="23"/>
              </w:rPr>
              <w:t>микроэкономическлого</w:t>
            </w:r>
            <w:proofErr w:type="spellEnd"/>
            <w:r w:rsidRPr="00F93846">
              <w:rPr>
                <w:sz w:val="23"/>
                <w:szCs w:val="23"/>
              </w:rPr>
              <w:t xml:space="preserve"> финансового анализа;</w:t>
            </w:r>
          </w:p>
        </w:tc>
      </w:tr>
      <w:tr w:rsidR="00105DED" w14:paraId="120ED182" w14:textId="77777777" w:rsidTr="00673972">
        <w:tc>
          <w:tcPr>
            <w:tcW w:w="562" w:type="dxa"/>
          </w:tcPr>
          <w:p w14:paraId="79B6BFD2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2E9E54E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 xml:space="preserve">Цели и особенности внешнего </w:t>
            </w:r>
            <w:proofErr w:type="spellStart"/>
            <w:r w:rsidRPr="00F93846">
              <w:rPr>
                <w:sz w:val="23"/>
                <w:szCs w:val="23"/>
              </w:rPr>
              <w:t>микроэкономическлого</w:t>
            </w:r>
            <w:proofErr w:type="spellEnd"/>
            <w:r w:rsidRPr="00F93846">
              <w:rPr>
                <w:sz w:val="23"/>
                <w:szCs w:val="23"/>
              </w:rPr>
              <w:t xml:space="preserve"> финансового анализа;</w:t>
            </w:r>
          </w:p>
        </w:tc>
      </w:tr>
      <w:tr w:rsidR="00105DED" w14:paraId="59E4D1CB" w14:textId="77777777" w:rsidTr="00673972">
        <w:tc>
          <w:tcPr>
            <w:tcW w:w="562" w:type="dxa"/>
          </w:tcPr>
          <w:p w14:paraId="5D88188E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922DF7E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Основные этапы проведения микроэкономического финансового анализа;</w:t>
            </w:r>
          </w:p>
        </w:tc>
      </w:tr>
      <w:tr w:rsidR="00105DED" w14:paraId="1046D094" w14:textId="77777777" w:rsidTr="00673972">
        <w:tc>
          <w:tcPr>
            <w:tcW w:w="562" w:type="dxa"/>
          </w:tcPr>
          <w:p w14:paraId="3A513D9A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9B50327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Аналитические показатели и их классификация;</w:t>
            </w:r>
          </w:p>
        </w:tc>
      </w:tr>
      <w:tr w:rsidR="00105DED" w14:paraId="065A5D1F" w14:textId="77777777" w:rsidTr="00673972">
        <w:tc>
          <w:tcPr>
            <w:tcW w:w="562" w:type="dxa"/>
          </w:tcPr>
          <w:p w14:paraId="07BC7657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414A066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Условия, которым должна удовлетворять система аналитических показателей;</w:t>
            </w:r>
          </w:p>
        </w:tc>
      </w:tr>
      <w:tr w:rsidR="00105DED" w14:paraId="5B48190A" w14:textId="77777777" w:rsidTr="00673972">
        <w:tc>
          <w:tcPr>
            <w:tcW w:w="562" w:type="dxa"/>
          </w:tcPr>
          <w:p w14:paraId="53B32F99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C35E969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Методы и методика микроэкономического финансового анализа;</w:t>
            </w:r>
          </w:p>
        </w:tc>
      </w:tr>
      <w:tr w:rsidR="00105DED" w14:paraId="245556AC" w14:textId="77777777" w:rsidTr="00673972">
        <w:tc>
          <w:tcPr>
            <w:tcW w:w="562" w:type="dxa"/>
          </w:tcPr>
          <w:p w14:paraId="77F581CD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0818844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Сравнение как метод микроэкономического финансового анализа;</w:t>
            </w:r>
          </w:p>
        </w:tc>
      </w:tr>
      <w:tr w:rsidR="00105DED" w14:paraId="6F0184F5" w14:textId="77777777" w:rsidTr="00673972">
        <w:tc>
          <w:tcPr>
            <w:tcW w:w="562" w:type="dxa"/>
          </w:tcPr>
          <w:p w14:paraId="78EAC046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0DF3BAF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Детализация и группировка как методы микроэкономического финансового анализа;</w:t>
            </w:r>
          </w:p>
        </w:tc>
      </w:tr>
      <w:tr w:rsidR="00105DED" w14:paraId="14983E91" w14:textId="77777777" w:rsidTr="00673972">
        <w:tc>
          <w:tcPr>
            <w:tcW w:w="562" w:type="dxa"/>
          </w:tcPr>
          <w:p w14:paraId="2856A9C9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FBC4463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Факторное моделирование как метод микроэкономического финансового анализа;</w:t>
            </w:r>
          </w:p>
        </w:tc>
      </w:tr>
      <w:tr w:rsidR="00105DED" w14:paraId="4EC269D9" w14:textId="77777777" w:rsidTr="00673972">
        <w:tc>
          <w:tcPr>
            <w:tcW w:w="562" w:type="dxa"/>
          </w:tcPr>
          <w:p w14:paraId="2FA507C9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9286BF4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Способ цепных подстановок и абсолютных разниц как приемы элиминирования;</w:t>
            </w:r>
          </w:p>
        </w:tc>
      </w:tr>
      <w:tr w:rsidR="00105DED" w14:paraId="0E891A9A" w14:textId="77777777" w:rsidTr="00673972">
        <w:tc>
          <w:tcPr>
            <w:tcW w:w="562" w:type="dxa"/>
          </w:tcPr>
          <w:p w14:paraId="13638D7D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6D37BE36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Коэффициентный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105DED" w14:paraId="1C6B67FC" w14:textId="77777777" w:rsidTr="00673972">
        <w:tc>
          <w:tcPr>
            <w:tcW w:w="562" w:type="dxa"/>
          </w:tcPr>
          <w:p w14:paraId="3CCE3886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E5B3775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Обобщение как элемент методики экономического анализа;</w:t>
            </w:r>
          </w:p>
        </w:tc>
      </w:tr>
      <w:tr w:rsidR="00105DED" w14:paraId="290F4B1D" w14:textId="77777777" w:rsidTr="00673972">
        <w:tc>
          <w:tcPr>
            <w:tcW w:w="562" w:type="dxa"/>
          </w:tcPr>
          <w:p w14:paraId="5F80F846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71C18B70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Система нормативного регулирования бухгалтерской (финансовой) отчетности;</w:t>
            </w:r>
          </w:p>
        </w:tc>
      </w:tr>
      <w:tr w:rsidR="00105DED" w14:paraId="12613BC6" w14:textId="77777777" w:rsidTr="00673972">
        <w:tc>
          <w:tcPr>
            <w:tcW w:w="562" w:type="dxa"/>
          </w:tcPr>
          <w:p w14:paraId="4AC161F0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77D71C2F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Определение понятия и состав бухгалтерской (финансовой) отчетности;</w:t>
            </w:r>
          </w:p>
        </w:tc>
      </w:tr>
      <w:tr w:rsidR="00105DED" w14:paraId="3CF0FE0B" w14:textId="77777777" w:rsidTr="00673972">
        <w:tc>
          <w:tcPr>
            <w:tcW w:w="562" w:type="dxa"/>
          </w:tcPr>
          <w:p w14:paraId="373EE8C8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03750FEF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Роль учетной политики в формировании показателей бухгалтерской (финансовой) отчетности;</w:t>
            </w:r>
          </w:p>
        </w:tc>
      </w:tr>
      <w:tr w:rsidR="00105DED" w14:paraId="61616A5A" w14:textId="77777777" w:rsidTr="00673972">
        <w:tc>
          <w:tcPr>
            <w:tcW w:w="562" w:type="dxa"/>
          </w:tcPr>
          <w:p w14:paraId="044ECB02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5DCECB7D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Характеристика и содержание статей бухгалтерского баланса как отчета о финансовом положении организации;</w:t>
            </w:r>
          </w:p>
        </w:tc>
      </w:tr>
      <w:tr w:rsidR="00105DED" w14:paraId="04964CAC" w14:textId="77777777" w:rsidTr="00673972">
        <w:tc>
          <w:tcPr>
            <w:tcW w:w="562" w:type="dxa"/>
          </w:tcPr>
          <w:p w14:paraId="7139E6C5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5556F8DE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Характеристика и содержание отчета о финансовых результатах;</w:t>
            </w:r>
          </w:p>
        </w:tc>
      </w:tr>
      <w:tr w:rsidR="00105DED" w14:paraId="5CF1B00F" w14:textId="77777777" w:rsidTr="00673972">
        <w:tc>
          <w:tcPr>
            <w:tcW w:w="562" w:type="dxa"/>
          </w:tcPr>
          <w:p w14:paraId="150804CE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6FAD0DA7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Способы оценки элементов финансовой информации об организации и ее влияние на  результаты микроэкономического финансового анализа;</w:t>
            </w:r>
          </w:p>
        </w:tc>
      </w:tr>
      <w:tr w:rsidR="00105DED" w14:paraId="65B3182B" w14:textId="77777777" w:rsidTr="00673972">
        <w:tc>
          <w:tcPr>
            <w:tcW w:w="562" w:type="dxa"/>
          </w:tcPr>
          <w:p w14:paraId="3EFC1AF9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68A38F08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Качественные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отчетной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105DED" w14:paraId="1C14946F" w14:textId="77777777" w:rsidTr="00673972">
        <w:tc>
          <w:tcPr>
            <w:tcW w:w="562" w:type="dxa"/>
          </w:tcPr>
          <w:p w14:paraId="22B329E7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4E5B3532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Основные показатели, характеризующие финансовое состояние организации;</w:t>
            </w:r>
          </w:p>
        </w:tc>
      </w:tr>
      <w:tr w:rsidR="00105DED" w14:paraId="58C0E440" w14:textId="77777777" w:rsidTr="00673972">
        <w:tc>
          <w:tcPr>
            <w:tcW w:w="562" w:type="dxa"/>
          </w:tcPr>
          <w:p w14:paraId="5C8F34EC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7CEE3053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Анализ состава, структуры и динамики активов организации (анализ имущественного потенциала организации);</w:t>
            </w:r>
          </w:p>
        </w:tc>
      </w:tr>
      <w:tr w:rsidR="00105DED" w14:paraId="0A0069D1" w14:textId="77777777" w:rsidTr="00673972">
        <w:tc>
          <w:tcPr>
            <w:tcW w:w="562" w:type="dxa"/>
          </w:tcPr>
          <w:p w14:paraId="7B014E14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7C1D4581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Показатели финансовой независимости (устойчивости) организации;</w:t>
            </w:r>
          </w:p>
        </w:tc>
      </w:tr>
      <w:tr w:rsidR="00105DED" w14:paraId="571D95F6" w14:textId="77777777" w:rsidTr="00673972">
        <w:tc>
          <w:tcPr>
            <w:tcW w:w="562" w:type="dxa"/>
          </w:tcPr>
          <w:p w14:paraId="4CE82575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00F1CBA1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Показатели платежеспособности и ликвидности организации;</w:t>
            </w:r>
          </w:p>
        </w:tc>
      </w:tr>
      <w:tr w:rsidR="00105DED" w14:paraId="5FCB66BF" w14:textId="77777777" w:rsidTr="00673972">
        <w:tc>
          <w:tcPr>
            <w:tcW w:w="562" w:type="dxa"/>
          </w:tcPr>
          <w:p w14:paraId="250EDA3B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45D6E2E6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Сущность и классификация основных обобщающих показателей эффективности.</w:t>
            </w:r>
          </w:p>
        </w:tc>
      </w:tr>
      <w:tr w:rsidR="00105DED" w14:paraId="14D0D001" w14:textId="77777777" w:rsidTr="00673972">
        <w:tc>
          <w:tcPr>
            <w:tcW w:w="562" w:type="dxa"/>
          </w:tcPr>
          <w:p w14:paraId="19319B62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1F22CAF5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Анализ соотношений показателей, предусмотренных в «золотом правиле экономики».</w:t>
            </w:r>
          </w:p>
        </w:tc>
      </w:tr>
      <w:tr w:rsidR="00105DED" w14:paraId="46650B88" w14:textId="77777777" w:rsidTr="00673972">
        <w:tc>
          <w:tcPr>
            <w:tcW w:w="562" w:type="dxa"/>
          </w:tcPr>
          <w:p w14:paraId="29C87647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0A6E5950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Группировка активов по степени их ликвидности.</w:t>
            </w:r>
          </w:p>
        </w:tc>
      </w:tr>
      <w:tr w:rsidR="00105DED" w14:paraId="33113785" w14:textId="77777777" w:rsidTr="00673972">
        <w:tc>
          <w:tcPr>
            <w:tcW w:w="562" w:type="dxa"/>
          </w:tcPr>
          <w:p w14:paraId="2D784676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7A33DF7A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состояния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организации.</w:t>
            </w:r>
          </w:p>
        </w:tc>
      </w:tr>
      <w:tr w:rsidR="00105DED" w14:paraId="6F5EBF13" w14:textId="77777777" w:rsidTr="00673972">
        <w:tc>
          <w:tcPr>
            <w:tcW w:w="562" w:type="dxa"/>
          </w:tcPr>
          <w:p w14:paraId="368BA7E2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26B45648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Показатели финансового результата деятельности организации, их формирование и взаимосвязь</w:t>
            </w:r>
          </w:p>
        </w:tc>
      </w:tr>
      <w:tr w:rsidR="00105DED" w14:paraId="5BD9DF17" w14:textId="77777777" w:rsidTr="00673972">
        <w:tc>
          <w:tcPr>
            <w:tcW w:w="562" w:type="dxa"/>
          </w:tcPr>
          <w:p w14:paraId="20D54194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3041800A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Факторный анализ прибыли до налогообложения.</w:t>
            </w:r>
          </w:p>
        </w:tc>
      </w:tr>
      <w:tr w:rsidR="00105DED" w14:paraId="356B822C" w14:textId="77777777" w:rsidTr="00673972">
        <w:tc>
          <w:tcPr>
            <w:tcW w:w="562" w:type="dxa"/>
          </w:tcPr>
          <w:p w14:paraId="50505EEE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3656A7AE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Факторный анализ прибыли от продаж.</w:t>
            </w:r>
          </w:p>
        </w:tc>
      </w:tr>
      <w:tr w:rsidR="00105DED" w14:paraId="1BBCE0B9" w14:textId="77777777" w:rsidTr="00673972">
        <w:tc>
          <w:tcPr>
            <w:tcW w:w="562" w:type="dxa"/>
          </w:tcPr>
          <w:p w14:paraId="786DA228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20F2C002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Факторный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чистой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05DED" w14:paraId="4941949E" w14:textId="77777777" w:rsidTr="00673972">
        <w:tc>
          <w:tcPr>
            <w:tcW w:w="562" w:type="dxa"/>
          </w:tcPr>
          <w:p w14:paraId="3805E470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55195E40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Система показателей рентабельности и анализ их динамики.</w:t>
            </w:r>
          </w:p>
        </w:tc>
      </w:tr>
      <w:tr w:rsidR="00105DED" w14:paraId="319DD05C" w14:textId="77777777" w:rsidTr="00673972">
        <w:tc>
          <w:tcPr>
            <w:tcW w:w="562" w:type="dxa"/>
          </w:tcPr>
          <w:p w14:paraId="73EF434B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3CF5828B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Методика экспресс-анализа финансового состояния.</w:t>
            </w:r>
          </w:p>
        </w:tc>
      </w:tr>
      <w:tr w:rsidR="00105DED" w14:paraId="1343B466" w14:textId="77777777" w:rsidTr="00673972">
        <w:tc>
          <w:tcPr>
            <w:tcW w:w="562" w:type="dxa"/>
          </w:tcPr>
          <w:p w14:paraId="0E4F264D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0D7D1963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независимости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05DED" w14:paraId="33C26738" w14:textId="77777777" w:rsidTr="00673972">
        <w:tc>
          <w:tcPr>
            <w:tcW w:w="562" w:type="dxa"/>
          </w:tcPr>
          <w:p w14:paraId="276C60D5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03CB9291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платежеспособности</w:t>
            </w:r>
            <w:proofErr w:type="spellEnd"/>
          </w:p>
        </w:tc>
      </w:tr>
      <w:tr w:rsidR="00105DED" w14:paraId="399E3E8A" w14:textId="77777777" w:rsidTr="00673972">
        <w:tc>
          <w:tcPr>
            <w:tcW w:w="562" w:type="dxa"/>
          </w:tcPr>
          <w:p w14:paraId="43FE9F11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1A293335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ликвидности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05DED" w14:paraId="1361D126" w14:textId="77777777" w:rsidTr="00673972">
        <w:tc>
          <w:tcPr>
            <w:tcW w:w="562" w:type="dxa"/>
          </w:tcPr>
          <w:p w14:paraId="06D1F626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3FDCC441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Анализ дебиторской и кредиторской задолженности.</w:t>
            </w:r>
          </w:p>
        </w:tc>
      </w:tr>
      <w:tr w:rsidR="00105DED" w14:paraId="394CA447" w14:textId="77777777" w:rsidTr="00673972">
        <w:tc>
          <w:tcPr>
            <w:tcW w:w="562" w:type="dxa"/>
          </w:tcPr>
          <w:p w14:paraId="2AA168FC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0D455EA5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Анализ эффективности использования оборотных активов</w:t>
            </w:r>
          </w:p>
        </w:tc>
      </w:tr>
    </w:tbl>
    <w:p w14:paraId="4C470472" w14:textId="406488FC" w:rsidR="00105DED" w:rsidRDefault="00105DED" w:rsidP="00105DED">
      <w:pPr>
        <w:pStyle w:val="Default"/>
        <w:spacing w:after="30"/>
        <w:jc w:val="both"/>
        <w:rPr>
          <w:sz w:val="23"/>
          <w:szCs w:val="23"/>
        </w:rPr>
      </w:pPr>
    </w:p>
    <w:p w14:paraId="6BE80F80" w14:textId="77777777" w:rsidR="0074291E" w:rsidRDefault="0074291E" w:rsidP="00105DED">
      <w:pPr>
        <w:pStyle w:val="Default"/>
        <w:spacing w:after="30"/>
        <w:jc w:val="both"/>
        <w:rPr>
          <w:sz w:val="23"/>
          <w:szCs w:val="23"/>
        </w:rPr>
      </w:pPr>
    </w:p>
    <w:p w14:paraId="5B825C49" w14:textId="77777777" w:rsidR="00105DED" w:rsidRPr="00853C95" w:rsidRDefault="00105DED" w:rsidP="00105D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331B3250" w14:textId="77777777" w:rsidR="00105DED" w:rsidRPr="007E6725" w:rsidRDefault="00105DED" w:rsidP="00105DED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05DED" w14:paraId="03E84074" w14:textId="77777777" w:rsidTr="00673972">
        <w:tc>
          <w:tcPr>
            <w:tcW w:w="562" w:type="dxa"/>
          </w:tcPr>
          <w:p w14:paraId="35660014" w14:textId="77777777" w:rsidR="00105DED" w:rsidRPr="009E6058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51DD104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FFD45E1" w14:textId="77777777" w:rsidR="00105DED" w:rsidRDefault="00105DED" w:rsidP="00105DED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26EBB3B" w14:textId="77777777" w:rsidR="00105DED" w:rsidRPr="00853C95" w:rsidRDefault="00105DED" w:rsidP="00105D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5D118EE3" w14:textId="77777777" w:rsidR="00105DED" w:rsidRPr="00F93846" w:rsidRDefault="00105DED" w:rsidP="00105DED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105DED" w:rsidRPr="00F93846" w14:paraId="11481B85" w14:textId="77777777" w:rsidTr="00673972">
        <w:tc>
          <w:tcPr>
            <w:tcW w:w="2336" w:type="dxa"/>
          </w:tcPr>
          <w:p w14:paraId="05A38D1C" w14:textId="77777777" w:rsidR="00105DED" w:rsidRPr="00F93846" w:rsidRDefault="00105DED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384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E691B33" w14:textId="77777777" w:rsidR="00105DED" w:rsidRPr="00F93846" w:rsidRDefault="00105DED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384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51455DED" w14:textId="77777777" w:rsidR="00105DED" w:rsidRPr="00F93846" w:rsidRDefault="00105DED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384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6D31243D" w14:textId="77777777" w:rsidR="00105DED" w:rsidRPr="00F93846" w:rsidRDefault="00105DED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384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05DED" w:rsidRPr="00F93846" w14:paraId="7107D01F" w14:textId="77777777" w:rsidTr="00673972">
        <w:tc>
          <w:tcPr>
            <w:tcW w:w="2336" w:type="dxa"/>
          </w:tcPr>
          <w:p w14:paraId="16546B40" w14:textId="77777777" w:rsidR="00105DED" w:rsidRPr="00F93846" w:rsidRDefault="00105DED" w:rsidP="00673972">
            <w:pPr>
              <w:jc w:val="center"/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3FA336FD" w14:textId="77777777" w:rsidR="00105DED" w:rsidRPr="00F93846" w:rsidRDefault="00105DED" w:rsidP="00673972">
            <w:pPr>
              <w:rPr>
                <w:rFonts w:ascii="Times New Roman" w:hAnsi="Times New Roman" w:cs="Times New Roman"/>
              </w:rPr>
            </w:pPr>
            <w:proofErr w:type="spellStart"/>
            <w:r w:rsidRPr="00F93846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73815F59" w14:textId="77777777" w:rsidR="00105DED" w:rsidRPr="00F93846" w:rsidRDefault="00105DED" w:rsidP="00673972">
            <w:pPr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33D88F" w14:textId="77777777" w:rsidR="00105DED" w:rsidRPr="00F93846" w:rsidRDefault="00105DED" w:rsidP="00673972">
            <w:pPr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105DED" w:rsidRPr="00F93846" w14:paraId="7EC1D4B0" w14:textId="77777777" w:rsidTr="00673972">
        <w:tc>
          <w:tcPr>
            <w:tcW w:w="2336" w:type="dxa"/>
          </w:tcPr>
          <w:p w14:paraId="53C81DDC" w14:textId="77777777" w:rsidR="00105DED" w:rsidRPr="00F93846" w:rsidRDefault="00105DED" w:rsidP="00673972">
            <w:pPr>
              <w:jc w:val="center"/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F2E70A4" w14:textId="77777777" w:rsidR="00105DED" w:rsidRPr="00F93846" w:rsidRDefault="00105DED" w:rsidP="00673972">
            <w:pPr>
              <w:rPr>
                <w:rFonts w:ascii="Times New Roman" w:hAnsi="Times New Roman" w:cs="Times New Roman"/>
              </w:rPr>
            </w:pPr>
            <w:proofErr w:type="spellStart"/>
            <w:r w:rsidRPr="00F93846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F9384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384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73A416BF" w14:textId="77777777" w:rsidR="00105DED" w:rsidRPr="00F93846" w:rsidRDefault="00105DED" w:rsidP="00673972">
            <w:pPr>
              <w:rPr>
                <w:rFonts w:ascii="Times New Roman" w:hAnsi="Times New Roman" w:cs="Times New Roman"/>
              </w:rPr>
            </w:pPr>
            <w:proofErr w:type="spellStart"/>
            <w:r w:rsidRPr="00F9384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79098F0D" w14:textId="77777777" w:rsidR="00105DED" w:rsidRPr="00F93846" w:rsidRDefault="00105DED" w:rsidP="00673972">
            <w:pPr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105DED" w:rsidRPr="00F93846" w14:paraId="7C215264" w14:textId="77777777" w:rsidTr="00673972">
        <w:tc>
          <w:tcPr>
            <w:tcW w:w="2336" w:type="dxa"/>
          </w:tcPr>
          <w:p w14:paraId="6D096496" w14:textId="77777777" w:rsidR="00105DED" w:rsidRPr="00F93846" w:rsidRDefault="00105DED" w:rsidP="00673972">
            <w:pPr>
              <w:jc w:val="center"/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C64CA0D" w14:textId="77777777" w:rsidR="00105DED" w:rsidRPr="00F93846" w:rsidRDefault="00105DED" w:rsidP="00673972">
            <w:pPr>
              <w:rPr>
                <w:rFonts w:ascii="Times New Roman" w:hAnsi="Times New Roman" w:cs="Times New Roman"/>
              </w:rPr>
            </w:pPr>
            <w:proofErr w:type="spellStart"/>
            <w:r w:rsidRPr="00F9384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9384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384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1A81C6D" w14:textId="77777777" w:rsidR="00105DED" w:rsidRPr="00F93846" w:rsidRDefault="00105DED" w:rsidP="00673972">
            <w:pPr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577B49" w14:textId="77777777" w:rsidR="00105DED" w:rsidRPr="00F93846" w:rsidRDefault="00105DED" w:rsidP="00673972">
            <w:pPr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2562D358" w14:textId="77777777" w:rsidR="00105DED" w:rsidRPr="00F93846" w:rsidRDefault="00105DED" w:rsidP="00105D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52AAF6" w14:textId="77777777" w:rsidR="00105DED" w:rsidRPr="00F93846" w:rsidRDefault="00105DED" w:rsidP="00105D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9384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0D7590F6" w14:textId="77777777" w:rsidR="00105DED" w:rsidRPr="00F93846" w:rsidRDefault="00105DED" w:rsidP="00105DE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05DED" w:rsidRPr="00F93846" w14:paraId="585851E9" w14:textId="77777777" w:rsidTr="00673972">
        <w:tc>
          <w:tcPr>
            <w:tcW w:w="562" w:type="dxa"/>
          </w:tcPr>
          <w:p w14:paraId="7246EEED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648F7D4" w14:textId="77777777" w:rsidR="00105DED" w:rsidRPr="00F93846" w:rsidRDefault="00105DED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F4B45F0" w14:textId="77777777" w:rsidR="00105DED" w:rsidRPr="00F93846" w:rsidRDefault="00105DED" w:rsidP="00105D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5C6F06A" w14:textId="77777777" w:rsidR="00105DED" w:rsidRPr="00F93846" w:rsidRDefault="00105DED" w:rsidP="00105D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9384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0C01DF63" w14:textId="77777777" w:rsidR="00105DED" w:rsidRPr="00F93846" w:rsidRDefault="00105DED" w:rsidP="00105DED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105DED" w:rsidRPr="00F93846" w14:paraId="51A52E42" w14:textId="77777777" w:rsidTr="00673972">
        <w:tc>
          <w:tcPr>
            <w:tcW w:w="2500" w:type="pct"/>
          </w:tcPr>
          <w:p w14:paraId="3EE39A61" w14:textId="77777777" w:rsidR="00105DED" w:rsidRPr="00F93846" w:rsidRDefault="00105DED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384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3CA644AB" w14:textId="77777777" w:rsidR="00105DED" w:rsidRPr="00F93846" w:rsidRDefault="00105DED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384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05DED" w:rsidRPr="00F93846" w14:paraId="71429237" w14:textId="77777777" w:rsidTr="00673972">
        <w:tc>
          <w:tcPr>
            <w:tcW w:w="2500" w:type="pct"/>
          </w:tcPr>
          <w:p w14:paraId="48EC8786" w14:textId="77777777" w:rsidR="00105DED" w:rsidRPr="00F93846" w:rsidRDefault="00105DED" w:rsidP="006739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93846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9384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3846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9384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3846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3517E896" w14:textId="77777777" w:rsidR="00105DED" w:rsidRPr="00F93846" w:rsidRDefault="00105DED" w:rsidP="00673972">
            <w:pPr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105DED" w:rsidRPr="00F93846" w14:paraId="2F7045C2" w14:textId="77777777" w:rsidTr="00673972">
        <w:tc>
          <w:tcPr>
            <w:tcW w:w="2500" w:type="pct"/>
          </w:tcPr>
          <w:p w14:paraId="21F02C03" w14:textId="77777777" w:rsidR="00105DED" w:rsidRPr="00F93846" w:rsidRDefault="00105DED" w:rsidP="00673972">
            <w:pPr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5D53573" w14:textId="77777777" w:rsidR="00105DED" w:rsidRPr="00F93846" w:rsidRDefault="00105DED" w:rsidP="00673972">
            <w:pPr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105DED" w:rsidRPr="00F93846" w14:paraId="6D31DF10" w14:textId="77777777" w:rsidTr="00673972">
        <w:tc>
          <w:tcPr>
            <w:tcW w:w="2500" w:type="pct"/>
          </w:tcPr>
          <w:p w14:paraId="0130FA2C" w14:textId="77777777" w:rsidR="00105DED" w:rsidRPr="00F93846" w:rsidRDefault="00105DED" w:rsidP="006739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9384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93846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F93846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4EFA2387" w14:textId="77777777" w:rsidR="00105DED" w:rsidRPr="00F93846" w:rsidRDefault="00105DED" w:rsidP="00673972">
            <w:pPr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2D475922" w14:textId="77777777" w:rsidR="00105DED" w:rsidRPr="00F93846" w:rsidRDefault="00105DED" w:rsidP="00105D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332B9E" w14:textId="77777777" w:rsidR="00105DED" w:rsidRPr="00853C95" w:rsidRDefault="00105DED" w:rsidP="00105D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1D2411" w14:textId="77777777" w:rsidR="00105DED" w:rsidRPr="00142518" w:rsidRDefault="00105DED" w:rsidP="00105D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3FD6794" w14:textId="77777777" w:rsidR="00105DED" w:rsidRPr="00142518" w:rsidRDefault="00105DED" w:rsidP="00105D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5B7B9CF0" w14:textId="77777777" w:rsidR="00105DED" w:rsidRPr="00142518" w:rsidRDefault="00105DED" w:rsidP="00105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30408CEA" w14:textId="77777777" w:rsidR="00105DED" w:rsidRPr="00142518" w:rsidRDefault="00105DED" w:rsidP="00105DE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376AABCC" w14:textId="77777777" w:rsidR="00105DED" w:rsidRPr="00142518" w:rsidRDefault="00105DED" w:rsidP="00105DE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05DED" w:rsidRPr="00142518" w14:paraId="40DA8CA4" w14:textId="77777777" w:rsidTr="0067397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4D9332" w14:textId="77777777" w:rsidR="00105DED" w:rsidRPr="00142518" w:rsidRDefault="00105DED" w:rsidP="006739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148FB9" w14:textId="77777777" w:rsidR="00105DED" w:rsidRPr="00142518" w:rsidRDefault="00105DED" w:rsidP="006739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05DED" w:rsidRPr="00142518" w14:paraId="014ACBAF" w14:textId="77777777" w:rsidTr="0067397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5240A7" w14:textId="77777777" w:rsidR="00105DED" w:rsidRPr="00142518" w:rsidRDefault="00105DED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870EAD" w14:textId="77777777" w:rsidR="00105DED" w:rsidRPr="00142518" w:rsidRDefault="00105DED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05DED" w:rsidRPr="00142518" w14:paraId="1171F884" w14:textId="77777777" w:rsidTr="0067397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749AF8" w14:textId="77777777" w:rsidR="00105DED" w:rsidRPr="00142518" w:rsidRDefault="00105DED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69DDE1" w14:textId="77777777" w:rsidR="00105DED" w:rsidRPr="00142518" w:rsidRDefault="00105DED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05DED" w:rsidRPr="00142518" w14:paraId="669A148C" w14:textId="77777777" w:rsidTr="0067397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578DBC" w14:textId="77777777" w:rsidR="00105DED" w:rsidRPr="00142518" w:rsidRDefault="00105DED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E53E77" w14:textId="77777777" w:rsidR="00105DED" w:rsidRPr="00142518" w:rsidRDefault="00105DED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05DED" w:rsidRPr="00142518" w14:paraId="4F1C5CF3" w14:textId="77777777" w:rsidTr="0067397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33D57" w14:textId="77777777" w:rsidR="00105DED" w:rsidRPr="00142518" w:rsidRDefault="00105DED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24FD76" w14:textId="77777777" w:rsidR="00105DED" w:rsidRPr="00142518" w:rsidRDefault="00105DED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0E26C241" w14:textId="77777777" w:rsidR="00105DED" w:rsidRDefault="00105DED" w:rsidP="00105DED">
      <w:pPr>
        <w:rPr>
          <w:rFonts w:ascii="Times New Roman" w:hAnsi="Times New Roman" w:cs="Times New Roman"/>
          <w:b/>
          <w:sz w:val="28"/>
          <w:szCs w:val="28"/>
        </w:rPr>
      </w:pPr>
    </w:p>
    <w:p w14:paraId="7FF6E145" w14:textId="77777777" w:rsidR="00105DED" w:rsidRPr="00142518" w:rsidRDefault="00105DED" w:rsidP="00105DED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05DED" w:rsidRPr="00142518" w14:paraId="11D8B208" w14:textId="77777777" w:rsidTr="00673972">
        <w:trPr>
          <w:trHeight w:val="521"/>
        </w:trPr>
        <w:tc>
          <w:tcPr>
            <w:tcW w:w="903" w:type="pct"/>
          </w:tcPr>
          <w:p w14:paraId="3D2D13F8" w14:textId="77777777" w:rsidR="00105DED" w:rsidRPr="00142518" w:rsidRDefault="00105DED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0563ED56" w14:textId="77777777" w:rsidR="00105DED" w:rsidRPr="00142518" w:rsidRDefault="00105DED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6594A05B" w14:textId="77777777" w:rsidR="00105DED" w:rsidRPr="00142518" w:rsidRDefault="00105DED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05DED" w:rsidRPr="00142518" w14:paraId="463A2E87" w14:textId="77777777" w:rsidTr="00673972">
        <w:trPr>
          <w:trHeight w:val="522"/>
        </w:trPr>
        <w:tc>
          <w:tcPr>
            <w:tcW w:w="903" w:type="pct"/>
          </w:tcPr>
          <w:p w14:paraId="413290C2" w14:textId="77777777" w:rsidR="00105DED" w:rsidRPr="00142518" w:rsidRDefault="00105DED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4BE830A0" w14:textId="77777777" w:rsidR="00105DED" w:rsidRPr="00142518" w:rsidRDefault="00105DED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259E5546" w14:textId="77777777" w:rsidR="00105DED" w:rsidRPr="00142518" w:rsidRDefault="00105DED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05DED" w:rsidRPr="00142518" w14:paraId="27F2A410" w14:textId="77777777" w:rsidTr="00673972">
        <w:trPr>
          <w:trHeight w:val="661"/>
        </w:trPr>
        <w:tc>
          <w:tcPr>
            <w:tcW w:w="903" w:type="pct"/>
          </w:tcPr>
          <w:p w14:paraId="4117D18D" w14:textId="77777777" w:rsidR="00105DED" w:rsidRPr="00142518" w:rsidRDefault="00105DED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49CEE643" w14:textId="77777777" w:rsidR="00105DED" w:rsidRPr="00142518" w:rsidRDefault="00105DED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21648297" w14:textId="77777777" w:rsidR="00105DED" w:rsidRPr="00142518" w:rsidRDefault="00105DED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05DED" w:rsidRPr="00CA0A1D" w14:paraId="43F2AE1A" w14:textId="77777777" w:rsidTr="00673972">
        <w:trPr>
          <w:trHeight w:val="800"/>
        </w:trPr>
        <w:tc>
          <w:tcPr>
            <w:tcW w:w="903" w:type="pct"/>
          </w:tcPr>
          <w:p w14:paraId="228CBF0C" w14:textId="77777777" w:rsidR="00105DED" w:rsidRPr="00142518" w:rsidRDefault="00105DED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0C8A02E8" w14:textId="77777777" w:rsidR="00105DED" w:rsidRPr="00142518" w:rsidRDefault="00105DED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259E4611" w14:textId="77777777" w:rsidR="00105DED" w:rsidRPr="00CA0A1D" w:rsidRDefault="00105DED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500DF090" w14:textId="77777777" w:rsidR="00105DED" w:rsidRPr="0018274C" w:rsidRDefault="00105DED" w:rsidP="00105DE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1D2AB57" w14:textId="77777777" w:rsidR="00105DED" w:rsidRPr="007E6725" w:rsidRDefault="00105DED" w:rsidP="00105D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4D5EAF44" w:rsidR="00142518" w:rsidRPr="0018274C" w:rsidRDefault="00142518" w:rsidP="00105DED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D8F576" w14:textId="77777777" w:rsidR="008D7C38" w:rsidRDefault="008D7C38" w:rsidP="00315CA6">
      <w:pPr>
        <w:spacing w:after="0" w:line="240" w:lineRule="auto"/>
      </w:pPr>
      <w:r>
        <w:separator/>
      </w:r>
    </w:p>
  </w:endnote>
  <w:endnote w:type="continuationSeparator" w:id="0">
    <w:p w14:paraId="03659458" w14:textId="77777777" w:rsidR="008D7C38" w:rsidRDefault="008D7C3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21A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E2FFCF" w14:textId="77777777" w:rsidR="008D7C38" w:rsidRDefault="008D7C38" w:rsidP="00315CA6">
      <w:pPr>
        <w:spacing w:after="0" w:line="240" w:lineRule="auto"/>
      </w:pPr>
      <w:r>
        <w:separator/>
      </w:r>
    </w:p>
  </w:footnote>
  <w:footnote w:type="continuationSeparator" w:id="0">
    <w:p w14:paraId="6C8FCB90" w14:textId="77777777" w:rsidR="008D7C38" w:rsidRDefault="008D7C3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5DE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421A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2C4B"/>
    <w:rsid w:val="006B4287"/>
    <w:rsid w:val="00713C24"/>
    <w:rsid w:val="00740AB9"/>
    <w:rsid w:val="00741AAE"/>
    <w:rsid w:val="0074291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D7C38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3427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36477" TargetMode="External"/><Relationship Id="rId18" Type="http://schemas.openxmlformats.org/officeDocument/2006/relationships/hyperlink" Target="http://znanium.com/catalog/product/761782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20528%20" TargetMode="External"/><Relationship Id="rId17" Type="http://schemas.openxmlformats.org/officeDocument/2006/relationships/hyperlink" Target="https://www.urait.ru/bcode/511348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rait.ru/bcode/444671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urait.ru/bcode/438535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1%D1%83%D1%85%D0%B3%D0%B0%D0%BB%D1%82%D0%B5%D1%80%D1%81%D0%BA%D0%B8%D0%B9%20%D1%83%D1%87%D0%B5%D1%82_%D0%A2%D0%BA%D0%B0%D1%87%D1%83%D0%BA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C46E41-D5A5-4487-B404-CCC5522D0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4318</Words>
  <Characters>24613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