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Учет и анализ (финансовый учет, управленческий учет, финансовый анализ)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на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5E9074" w:rsidR="00A77598" w:rsidRPr="0068058A" w:rsidRDefault="006805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B67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6731">
              <w:rPr>
                <w:rFonts w:ascii="Times New Roman" w:hAnsi="Times New Roman" w:cs="Times New Roman"/>
                <w:sz w:val="20"/>
                <w:szCs w:val="20"/>
              </w:rPr>
              <w:t>к.э.н, Щербакова Наталья Петровна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7D397F" w:rsidR="004475DA" w:rsidRPr="0068058A" w:rsidRDefault="006805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87CBD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BCE7362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F4ED10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CDD20D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908F367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C812F8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9AAD1F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6711BD7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22613D6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79522A5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D11EFA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50A90A6" w:rsidR="00D75436" w:rsidRDefault="002B53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BAE609B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FB4650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828819F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5813607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58FBBE3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E5E45D" w:rsidR="00D75436" w:rsidRDefault="002B538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60B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и умений сбора, экономической интерпретации и аналитической оценки данных управленческого и финансового учёта в процессе принятия обоснованных организационно-управленческих решений в профессиональной деятельности. Получение знаний о формировании бухгалтерской отчетности организации и ее анализе для управления личными финансами и контроля собственных экономических и финансовых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Учет и анализ (финансовый учет, управленческий учет, финансовый анализ)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6"/>
        <w:gridCol w:w="2679"/>
        <w:gridCol w:w="4815"/>
      </w:tblGrid>
      <w:tr w:rsidR="00751095" w:rsidRPr="00FB6731" w14:paraId="456F168A" w14:textId="77777777" w:rsidTr="00F60BA6">
        <w:trPr>
          <w:trHeight w:val="848"/>
          <w:tblHeader/>
        </w:trPr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B6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B67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B67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7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B67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B67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B67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B6731" w14:paraId="15D0A9B4" w14:textId="77777777" w:rsidTr="00F60BA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FB6731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FB6731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ED43A9D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6731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60BA6">
              <w:rPr>
                <w:rFonts w:ascii="Times New Roman" w:hAnsi="Times New Roman" w:cs="Times New Roman"/>
              </w:rPr>
              <w:t>.</w:t>
            </w:r>
            <w:r w:rsidRPr="00FB67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731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FB673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B6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6731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FB6731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FB673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B6731" w14:paraId="64E36BB7" w14:textId="77777777" w:rsidTr="00F60BA6"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9B41" w14:textId="77777777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FB673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B673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8CE2C" w14:textId="77777777" w:rsidR="00751095" w:rsidRPr="00FB67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B6731">
              <w:rPr>
                <w:rFonts w:ascii="Times New Roman" w:hAnsi="Times New Roman" w:cs="Times New Roman"/>
                <w:lang w:bidi="ru-RU"/>
              </w:rPr>
              <w:t>УК-10.2 -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A6BB6" w14:textId="6ED97B6A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FB6731">
              <w:rPr>
                <w:rFonts w:ascii="Times New Roman" w:hAnsi="Times New Roman" w:cs="Times New Roman"/>
              </w:rPr>
              <w:t>нормативно-правовые основы учета в организации</w:t>
            </w:r>
            <w:r w:rsidR="00F60BA6">
              <w:rPr>
                <w:rFonts w:ascii="Times New Roman" w:hAnsi="Times New Roman" w:cs="Times New Roman"/>
              </w:rPr>
              <w:t>.</w:t>
            </w:r>
            <w:r w:rsidRPr="00FB6731">
              <w:rPr>
                <w:rFonts w:ascii="Times New Roman" w:hAnsi="Times New Roman" w:cs="Times New Roman"/>
              </w:rPr>
              <w:t xml:space="preserve"> </w:t>
            </w:r>
          </w:p>
          <w:p w14:paraId="69031D60" w14:textId="77777777" w:rsidR="00751095" w:rsidRPr="00FB67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B67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FB6731">
              <w:rPr>
                <w:rFonts w:ascii="Times New Roman" w:hAnsi="Times New Roman" w:cs="Times New Roman"/>
              </w:rPr>
              <w:t>определять цели и задачи, а также оптимальные способы их решения</w:t>
            </w:r>
            <w:r w:rsidRPr="00FB6731">
              <w:rPr>
                <w:rFonts w:ascii="Times New Roman" w:hAnsi="Times New Roman" w:cs="Times New Roman"/>
              </w:rPr>
              <w:t xml:space="preserve">. </w:t>
            </w:r>
          </w:p>
          <w:p w14:paraId="378ADA3F" w14:textId="77777777" w:rsidR="00751095" w:rsidRPr="00FB67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B67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B6731">
              <w:rPr>
                <w:rFonts w:ascii="Times New Roman" w:hAnsi="Times New Roman" w:cs="Times New Roman"/>
              </w:rPr>
              <w:t xml:space="preserve">методами экономического и финансового планирования на </w:t>
            </w:r>
            <w:proofErr w:type="gramStart"/>
            <w:r w:rsidR="00FD518F" w:rsidRPr="00FB6731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Pr="00FB673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B67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E1B416" w14:textId="1A4FFC76" w:rsidR="00FB6731" w:rsidRPr="005B37A7" w:rsidRDefault="00E1429F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FB6731" w:rsidRPr="00FB673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FB6731" w:rsidRPr="00F60BA6" w14:paraId="0CC0281E" w14:textId="77777777" w:rsidTr="00673972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2C69DD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1FF85" w14:textId="77777777" w:rsidR="00FB6731" w:rsidRPr="00F60BA6" w:rsidRDefault="00FB6731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9D476EB" w14:textId="77777777" w:rsidR="00FB6731" w:rsidRPr="00F60BA6" w:rsidRDefault="00FB6731" w:rsidP="0067397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46E2FAE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FB6731" w:rsidRPr="00F60BA6" w14:paraId="30ECD6D7" w14:textId="77777777" w:rsidTr="00673972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42CFC337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780F74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99B915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023D76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A0B5C9D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FB6731" w:rsidRPr="00F60BA6" w14:paraId="3FBAF28E" w14:textId="77777777" w:rsidTr="00673972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08FACDD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8B7CC3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E21E6F1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55A595A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C6AE2F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0B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B90DEA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6731" w:rsidRPr="00F60BA6" w14:paraId="22349948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01F8006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>Раздел I. Финансовый и управленческий учёт.</w:t>
            </w:r>
          </w:p>
        </w:tc>
      </w:tr>
      <w:tr w:rsidR="00FB6731" w:rsidRPr="00F60BA6" w14:paraId="75E013EA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E9308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1. Содержание бухгалтерского финансового и управленческого учета.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7A5ED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Особенности бухгалтерского финансового и управленческого учета. Характеристика элементов финансовой отчётности: актив, обязательства, капитал, доходы и расходы.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54AB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312619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F8D6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31BB03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28673EE2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68F03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2. Учётная система (учётный цикл).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D36F20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 xml:space="preserve">Метод бухгалтерского учета и его элементы. Бухгалтерский баланс, его назначение и строение. Содержание статей бухгалтерского баланса. Счета бухгалтерского учета, их назначение и строение. Двойная запись операций на </w:t>
            </w:r>
            <w:proofErr w:type="gramStart"/>
            <w:r w:rsidRPr="00F60BA6">
              <w:rPr>
                <w:sz w:val="22"/>
                <w:szCs w:val="22"/>
                <w:lang w:bidi="ru-RU"/>
              </w:rPr>
              <w:t>счетах</w:t>
            </w:r>
            <w:proofErr w:type="gramEnd"/>
            <w:r w:rsidRPr="00F60BA6">
              <w:rPr>
                <w:sz w:val="22"/>
                <w:szCs w:val="22"/>
                <w:lang w:bidi="ru-RU"/>
              </w:rPr>
              <w:t>. Учетный цикл.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5B0AF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C0BEF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AA86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A4FE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3902C36B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E43D5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3. Учет основных финансово-хозяйственных операций.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121942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Основы учета процесса приобретения внеоборотных и оборотных ресурсов. Основы учета процесса производства продукции (выполнения работ, оказания услуг). Расходы организации: экономическое содержание и классификации.</w:t>
            </w:r>
            <w:r w:rsidRPr="00F60BA6">
              <w:rPr>
                <w:sz w:val="22"/>
                <w:szCs w:val="22"/>
                <w:lang w:bidi="ru-RU"/>
              </w:rPr>
              <w:br/>
              <w:t>Основы учета процесса продаж. Основы учета процесса формирования финансового результата организации.</w:t>
            </w:r>
            <w:r w:rsidRPr="00F60BA6">
              <w:rPr>
                <w:sz w:val="22"/>
                <w:szCs w:val="22"/>
                <w:lang w:bidi="ru-RU"/>
              </w:rPr>
              <w:br/>
              <w:t>Учет текущих обязательств и расчетов: с поставщиками и подрядчиками, покупателями и заказчиками, прочими дебиторами и кредиторами. Диагностика управленческих проблем с целью оптимизации дебиторской и кредиторской задолженностей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5FCCF9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737AF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301C80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231F1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4A208CD4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0FA3AF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4. Бухгалтерская (финансовая) отчетность.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0732D1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Формирование бухгалтерского баланса и отчета о финансовых результатах деятельности организации. Состав и содержание бухгалтерской (финансовой) отчётности. Характеристика содержания статей бухгалтерского баланса и отчёта о финансовых результатах.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51EEC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EFF08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EBCFCD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8FC25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B6731" w:rsidRPr="00F60BA6" w14:paraId="4A30E4AD" w14:textId="77777777" w:rsidTr="00673972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DC7847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>Раздел II. Финансовый анализ.</w:t>
            </w:r>
          </w:p>
        </w:tc>
      </w:tr>
      <w:tr w:rsidR="00FB6731" w:rsidRPr="00F60BA6" w14:paraId="21C09626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C1A3D4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5. Теоретические основы финансового анализа.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B6D3D5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Финансовый анализ: определение понятия, цели, задачи и виды. Метод и методика финансового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E967B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3CF9C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70B67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8D4C9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FB6731" w:rsidRPr="00F60BA6" w14:paraId="7FDAF634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4D005A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6. Анализ финансового состояния организации и её деловой активности.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360A6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Экспресс-анализ финансового состояния. Анализ финансовой независимости, платёжеспособности и деловой активности коммерческой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6FA5FC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3F7AA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523FA6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60A65B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615F3CE3" w14:textId="77777777" w:rsidTr="00673972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E24208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Тема 7. Анализ финансовых результатов и рентабельности деятельности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019E36" w14:textId="3ED2169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0BA6">
              <w:rPr>
                <w:sz w:val="22"/>
                <w:szCs w:val="22"/>
                <w:lang w:bidi="ru-RU"/>
              </w:rPr>
              <w:t>Система показателей прибыли в бухгалтерской (финансовой) отчётности и анализ их динамики. Факторный анализ показателей прибыли</w:t>
            </w:r>
            <w:r w:rsidR="00F60BA6">
              <w:rPr>
                <w:sz w:val="22"/>
                <w:szCs w:val="22"/>
                <w:lang w:bidi="ru-RU"/>
              </w:rPr>
              <w:t>.</w:t>
            </w:r>
            <w:r w:rsidRPr="00F60BA6">
              <w:rPr>
                <w:sz w:val="22"/>
                <w:szCs w:val="22"/>
                <w:lang w:bidi="ru-RU"/>
              </w:rPr>
              <w:t xml:space="preserve">  Система показателей рентабельности коммерческой организации, методика их расчёта и  факторного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1F410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F7BD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0EEB6E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AAC42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0BA6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FB6731" w:rsidRPr="00F60BA6" w14:paraId="1CB07D00" w14:textId="77777777" w:rsidTr="0067397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FB34C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E347C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FB6731" w:rsidRPr="00F60BA6" w14:paraId="2C46AA20" w14:textId="77777777" w:rsidTr="0067397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1788" w14:textId="77777777" w:rsidR="00FB6731" w:rsidRPr="00F60BA6" w:rsidRDefault="00FB6731" w:rsidP="0067397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0BA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8E87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ADE1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6C9A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1DF2" w14:textId="77777777" w:rsidR="00FB6731" w:rsidRPr="00F60BA6" w:rsidRDefault="00FB6731" w:rsidP="0067397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0BA6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2DF965F8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3C9947D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77525E7E" w14:textId="77777777" w:rsidR="00FB6731" w:rsidRPr="005B37A7" w:rsidRDefault="00FB6731" w:rsidP="00FB673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DFFF4DF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4F61D478" w14:textId="77777777" w:rsidR="00FB6731" w:rsidRPr="007E6725" w:rsidRDefault="00FB6731" w:rsidP="00FB6731"/>
    <w:p w14:paraId="7720E80A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06"/>
        <w:gridCol w:w="4101"/>
      </w:tblGrid>
      <w:tr w:rsidR="00FB6731" w:rsidRPr="00F60BA6" w14:paraId="41512A2E" w14:textId="77777777" w:rsidTr="00673972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4472CFC7" w14:textId="77777777" w:rsidR="00FB6731" w:rsidRPr="00F60BA6" w:rsidRDefault="00FB6731" w:rsidP="00673972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F60B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60B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60BA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F60BA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99E0C9" w14:textId="77777777" w:rsidR="00FB6731" w:rsidRPr="00F60BA6" w:rsidRDefault="00FB6731" w:rsidP="00673972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0B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B6731" w:rsidRPr="00F60BA6" w14:paraId="30CCA993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CBF229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>Экономический анализ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для вузов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8-е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2023. — 631 с. — (Высшее образование).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978-5-534-15670-6.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160BB9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FB6731" w:rsidRPr="00F60BA6">
                <w:rPr>
                  <w:color w:val="00008B"/>
                  <w:u w:val="single"/>
                </w:rPr>
                <w:t xml:space="preserve">https://urait.ru/bcode/520528 </w:t>
              </w:r>
            </w:hyperlink>
          </w:p>
        </w:tc>
      </w:tr>
      <w:tr w:rsidR="00FB6731" w:rsidRPr="0068058A" w14:paraId="17C3D582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6923F6C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60BA6">
              <w:rPr>
                <w:rFonts w:ascii="Times New Roman" w:hAnsi="Times New Roman" w:cs="Times New Roman"/>
              </w:rPr>
              <w:t>Островская, Ольга Леонидовна. Управленческий учет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и практикум / Островская О. Л.,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Абдалова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Е. Б., Осипов М. А., Карлик А. Е. Москва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</w:t>
            </w:r>
            <w:r w:rsidRPr="00F60BA6">
              <w:rPr>
                <w:rFonts w:ascii="Times New Roman" w:hAnsi="Times New Roman" w:cs="Times New Roman"/>
                <w:lang w:val="en-US"/>
              </w:rPr>
              <w:t>383 с. (</w:t>
            </w:r>
            <w:proofErr w:type="spellStart"/>
            <w:r w:rsidRPr="00F60BA6">
              <w:rPr>
                <w:rFonts w:ascii="Times New Roman" w:hAnsi="Times New Roman" w:cs="Times New Roman"/>
                <w:lang w:val="en-US"/>
              </w:rPr>
              <w:t>Высшее</w:t>
            </w:r>
            <w:proofErr w:type="spellEnd"/>
            <w:r w:rsidRPr="00F60B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BA6">
              <w:rPr>
                <w:rFonts w:ascii="Times New Roman" w:hAnsi="Times New Roman" w:cs="Times New Roman"/>
                <w:lang w:val="en-US"/>
              </w:rPr>
              <w:t>образование</w:t>
            </w:r>
            <w:proofErr w:type="spellEnd"/>
            <w:r w:rsidRPr="00F60BA6">
              <w:rPr>
                <w:rFonts w:ascii="Times New Roman" w:hAnsi="Times New Roman" w:cs="Times New Roman"/>
                <w:lang w:val="en-US"/>
              </w:rPr>
              <w:t>) . ISBN 978-5-534-02461-6</w:t>
            </w:r>
            <w:proofErr w:type="gramStart"/>
            <w:r w:rsidRPr="00F60BA6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  <w:lang w:val="en-US"/>
              </w:rPr>
              <w:t xml:space="preserve"> 899.00.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97F5F7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FB6731" w:rsidRPr="00F60BA6">
                <w:rPr>
                  <w:color w:val="00008B"/>
                  <w:u w:val="single"/>
                  <w:lang w:val="en-US"/>
                </w:rPr>
                <w:t>https://www.urait.ru/bcode/436477</w:t>
              </w:r>
            </w:hyperlink>
          </w:p>
        </w:tc>
      </w:tr>
      <w:tr w:rsidR="00FB6731" w:rsidRPr="00F60BA6" w14:paraId="0E26BBEC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E2885C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val="en-US" w:bidi="ru-RU"/>
              </w:rPr>
            </w:pPr>
            <w:r w:rsidRPr="00F60BA6">
              <w:rPr>
                <w:rFonts w:ascii="Times New Roman" w:hAnsi="Times New Roman" w:cs="Times New Roman"/>
              </w:rPr>
              <w:t xml:space="preserve">Ткачук, Наталья Викторовна. Бухгалтерский учет: учебное пособие /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Н.В.Ткачук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60BA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F60BA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60BA6">
              <w:rPr>
                <w:rFonts w:ascii="Times New Roman" w:hAnsi="Times New Roman" w:cs="Times New Roman"/>
              </w:rPr>
              <w:t>.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60BA6">
              <w:rPr>
                <w:rFonts w:ascii="Times New Roman" w:hAnsi="Times New Roman" w:cs="Times New Roman"/>
              </w:rPr>
              <w:t>б</w:t>
            </w:r>
            <w:proofErr w:type="gramEnd"/>
            <w:r w:rsidRPr="00F60BA6">
              <w:rPr>
                <w:rFonts w:ascii="Times New Roman" w:hAnsi="Times New Roman" w:cs="Times New Roman"/>
              </w:rPr>
              <w:t>ух. учета и анализа Санкт-Петербург : Изд-во СПбГЭУ, 2020 1 файл (150 МБ)</w:t>
            </w:r>
            <w:proofErr w:type="spellStart"/>
            <w:r w:rsidRPr="00F60BA6">
              <w:rPr>
                <w:rFonts w:ascii="Times New Roman" w:hAnsi="Times New Roman" w:cs="Times New Roman"/>
              </w:rPr>
              <w:t>Загл</w:t>
            </w:r>
            <w:proofErr w:type="spellEnd"/>
            <w:r w:rsidRPr="00F60BA6">
              <w:rPr>
                <w:rFonts w:ascii="Times New Roman" w:hAnsi="Times New Roman" w:cs="Times New Roman"/>
              </w:rPr>
              <w:t>. с титул. экрана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меется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печ</w:t>
            </w:r>
            <w:proofErr w:type="spellEnd"/>
            <w:r w:rsidRPr="00F60BA6">
              <w:rPr>
                <w:rFonts w:ascii="Times New Roman" w:hAnsi="Times New Roman" w:cs="Times New Roman"/>
              </w:rPr>
              <w:t>. аналог. Авторизованный доступ по паролю Текст (визуальный)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электронный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в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примеч. </w:t>
            </w:r>
            <w:r w:rsidRPr="00F60BA6">
              <w:rPr>
                <w:rFonts w:ascii="Times New Roman" w:hAnsi="Times New Roman" w:cs="Times New Roman"/>
                <w:lang w:val="en-US"/>
              </w:rPr>
              <w:t>ЭБ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960ABC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FB6731" w:rsidRPr="00F60B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B6731" w:rsidRPr="00F60BA6">
                <w:rPr>
                  <w:color w:val="00008B"/>
                  <w:u w:val="single"/>
                </w:rPr>
                <w:t>BA%D0%B0%D1%87%D1%83%D0%BA.pdf</w:t>
              </w:r>
            </w:hyperlink>
          </w:p>
        </w:tc>
      </w:tr>
      <w:tr w:rsidR="00FB6731" w:rsidRPr="00F60BA6" w14:paraId="6FD591E3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3F63E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>Экономический анализ в 2 ч. Часть 1.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— 291 с. — (Бакалавр и специалист).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978-5-534-10997-9.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0A9A7D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FB6731" w:rsidRPr="00F60BA6">
                <w:rPr>
                  <w:color w:val="00008B"/>
                  <w:u w:val="single"/>
                </w:rPr>
                <w:t>https://www.urait.ru/bcode/438535</w:t>
              </w:r>
            </w:hyperlink>
          </w:p>
        </w:tc>
      </w:tr>
      <w:tr w:rsidR="00FB6731" w:rsidRPr="00F60BA6" w14:paraId="25175CB8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4AA18E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>Экономический анализ в 2 ч. Часть 2.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для бакалавриата и специалитета /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Войтоловский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 [и др.] ; под редакцией Н. В.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Войтоловского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А. П.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Калининой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И. И. Мазуровой. — 7-е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2019. — 302 с. — (Бакалавр и специалист).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978-5-534-10999-3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24BA9A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FB6731" w:rsidRPr="00F60BA6">
                <w:rPr>
                  <w:color w:val="00008B"/>
                  <w:u w:val="single"/>
                </w:rPr>
                <w:t>https://www.urait.ru/bcode/444671</w:t>
              </w:r>
            </w:hyperlink>
          </w:p>
        </w:tc>
      </w:tr>
      <w:tr w:rsidR="00FB6731" w:rsidRPr="00F60BA6" w14:paraId="22A023A2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4CD038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>Шадрина, Г. В.  Бухгалтерский учет и анализ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и практикум для вузов / Г. В. Шадрина, Л. И. Егорова. — Москва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F60BA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60BA6">
              <w:rPr>
                <w:rFonts w:ascii="Times New Roman" w:hAnsi="Times New Roman" w:cs="Times New Roman"/>
              </w:rPr>
              <w:t xml:space="preserve">, 2023. — 429 с. — (Высшее образование). — </w:t>
            </w:r>
            <w:r w:rsidRPr="00F60BA6">
              <w:rPr>
                <w:rFonts w:ascii="Times New Roman" w:hAnsi="Times New Roman" w:cs="Times New Roman"/>
                <w:lang w:val="en-US"/>
              </w:rPr>
              <w:t>ISBN</w:t>
            </w:r>
            <w:r w:rsidRPr="00F60BA6">
              <w:rPr>
                <w:rFonts w:ascii="Times New Roman" w:hAnsi="Times New Roman" w:cs="Times New Roman"/>
              </w:rPr>
              <w:t xml:space="preserve"> 978-5-534-03787-6.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DCB1DB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FB6731" w:rsidRPr="00F60BA6">
                <w:rPr>
                  <w:color w:val="00008B"/>
                  <w:u w:val="single"/>
                </w:rPr>
                <w:t>https://www.urait.ru/bcode/511348</w:t>
              </w:r>
            </w:hyperlink>
          </w:p>
        </w:tc>
      </w:tr>
      <w:tr w:rsidR="00FB6731" w:rsidRPr="00F60BA6" w14:paraId="706F8A96" w14:textId="77777777" w:rsidTr="00673972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83C81A" w14:textId="77777777" w:rsidR="00FB6731" w:rsidRPr="00F60BA6" w:rsidRDefault="00FB6731" w:rsidP="00673972">
            <w:pPr>
              <w:rPr>
                <w:rFonts w:ascii="Times New Roman" w:hAnsi="Times New Roman" w:cs="Times New Roman"/>
                <w:lang w:bidi="ru-RU"/>
              </w:rPr>
            </w:pPr>
            <w:r w:rsidRPr="00F60BA6">
              <w:rPr>
                <w:rFonts w:ascii="Times New Roman" w:hAnsi="Times New Roman" w:cs="Times New Roman"/>
              </w:rPr>
              <w:t>Кондраков Н.П. Бухгалтерский учет (финансовый и управленческий)</w:t>
            </w:r>
            <w:proofErr w:type="gramStart"/>
            <w:r w:rsidRPr="00F60B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60BA6">
              <w:rPr>
                <w:rFonts w:ascii="Times New Roman" w:hAnsi="Times New Roman" w:cs="Times New Roman"/>
              </w:rPr>
              <w:t xml:space="preserve"> учебник . — 5-е изд., </w:t>
            </w:r>
            <w:proofErr w:type="spellStart"/>
            <w:r w:rsidRPr="00F60BA6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60BA6">
              <w:rPr>
                <w:rFonts w:ascii="Times New Roman" w:hAnsi="Times New Roman" w:cs="Times New Roman"/>
              </w:rPr>
              <w:t>. и доп. — М. : ИНФРА-М, 2017. — 584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A08DDE" w14:textId="77777777" w:rsidR="00FB6731" w:rsidRPr="00F60BA6" w:rsidRDefault="002B538E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FB6731" w:rsidRPr="00F60BA6">
                <w:rPr>
                  <w:color w:val="00008B"/>
                  <w:u w:val="single"/>
                </w:rPr>
                <w:t>http://znanium.com/catalog/product/761782</w:t>
              </w:r>
            </w:hyperlink>
          </w:p>
        </w:tc>
      </w:tr>
    </w:tbl>
    <w:p w14:paraId="02248FF6" w14:textId="77777777" w:rsidR="00FB6731" w:rsidRPr="007E6725" w:rsidRDefault="00FB6731" w:rsidP="00FB6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B38065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4518D18" w14:textId="77777777" w:rsidR="00FB6731" w:rsidRPr="007E6725" w:rsidRDefault="00FB6731" w:rsidP="00FB67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B6731" w:rsidRPr="007E6725" w14:paraId="5A739DCA" w14:textId="77777777" w:rsidTr="00673972">
        <w:tc>
          <w:tcPr>
            <w:tcW w:w="9345" w:type="dxa"/>
          </w:tcPr>
          <w:p w14:paraId="379E9980" w14:textId="77777777" w:rsidR="00FB6731" w:rsidRPr="00951019" w:rsidRDefault="00FB6731" w:rsidP="0067397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951019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"Бухгалтерия предприятия"</w:t>
            </w:r>
          </w:p>
        </w:tc>
      </w:tr>
      <w:tr w:rsidR="00FB6731" w:rsidRPr="007E6725" w14:paraId="6253CC86" w14:textId="77777777" w:rsidTr="00673972">
        <w:tc>
          <w:tcPr>
            <w:tcW w:w="9345" w:type="dxa"/>
          </w:tcPr>
          <w:p w14:paraId="20792381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B6731" w:rsidRPr="007E6725" w14:paraId="232ACFF1" w14:textId="77777777" w:rsidTr="00673972">
        <w:tc>
          <w:tcPr>
            <w:tcW w:w="9345" w:type="dxa"/>
          </w:tcPr>
          <w:p w14:paraId="43DA2784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B6731" w:rsidRPr="007E6725" w14:paraId="65A396AB" w14:textId="77777777" w:rsidTr="00673972">
        <w:tc>
          <w:tcPr>
            <w:tcW w:w="9345" w:type="dxa"/>
          </w:tcPr>
          <w:p w14:paraId="3C7813FD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B6731" w:rsidRPr="007E6725" w14:paraId="2BEE82ED" w14:textId="77777777" w:rsidTr="00673972">
        <w:tc>
          <w:tcPr>
            <w:tcW w:w="9345" w:type="dxa"/>
          </w:tcPr>
          <w:p w14:paraId="4FD7FC15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FB6731" w:rsidRPr="007E6725" w14:paraId="3C447E8F" w14:textId="77777777" w:rsidTr="00673972">
        <w:tc>
          <w:tcPr>
            <w:tcW w:w="9345" w:type="dxa"/>
          </w:tcPr>
          <w:p w14:paraId="78219B01" w14:textId="77777777" w:rsidR="00FB6731" w:rsidRPr="007E6725" w:rsidRDefault="00FB6731" w:rsidP="0067397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2AB7FDE8" w14:textId="77777777" w:rsidR="00FB6731" w:rsidRPr="007E6725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6F946B78" w14:textId="77777777" w:rsidR="00FB6731" w:rsidRPr="005F42A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B6731" w:rsidRPr="007E6725" w14:paraId="1F345C42" w14:textId="77777777" w:rsidTr="00673972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2BEBD1A8" w14:textId="77777777" w:rsidR="00FB6731" w:rsidRPr="007E6725" w:rsidRDefault="00FB6731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D6E5A3" w14:textId="77777777" w:rsidR="00FB6731" w:rsidRPr="007E6725" w:rsidRDefault="00FB6731" w:rsidP="006739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B6731" w:rsidRPr="007E6725" w14:paraId="43F048A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C412BD" w14:textId="77777777" w:rsidR="00FB6731" w:rsidRPr="007E6725" w:rsidRDefault="00FB6731" w:rsidP="00673972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0FB06F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B6731" w:rsidRPr="007E6725" w14:paraId="01B1A863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41FD63A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46A6BAE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B6731" w:rsidRPr="007E6725" w14:paraId="6EE2565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7959DF5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1D9782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B6731" w:rsidRPr="007E6725" w14:paraId="44AA6A5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C1724F6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EF1FE03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B6731" w:rsidRPr="007E6725" w14:paraId="6CEC0B01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D8C3A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B96F0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36E43C5A" w14:textId="77777777" w:rsidR="00FB6731" w:rsidRPr="007E6725" w:rsidRDefault="002B538E" w:rsidP="0067397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FB673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B673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6731" w:rsidRPr="007E6725" w14:paraId="5B5975AE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66F1C0D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F93EDC5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4915909B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B6731" w:rsidRPr="007E6725" w14:paraId="4C3D2FCA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047938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0AB0720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B6731" w:rsidRPr="007E6725" w14:paraId="33812E9B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25F3811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9F6BC4A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09A2541A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B6731" w:rsidRPr="007E6725" w14:paraId="27291C24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DE5BCE2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18C1C5D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B6731" w:rsidRPr="007E6725" w14:paraId="1A3E79D7" w14:textId="77777777" w:rsidTr="00673972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94A65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18032C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B6731" w:rsidRPr="007E6725" w14:paraId="4A95172B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9D4F230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95C0769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B6731" w:rsidRPr="007E6725" w14:paraId="1C82B5F6" w14:textId="77777777" w:rsidTr="00673972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4A6A629" w14:textId="77777777" w:rsidR="00FB6731" w:rsidRPr="007E6725" w:rsidRDefault="00FB6731" w:rsidP="0067397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414F0F" w14:textId="77777777" w:rsidR="00FB6731" w:rsidRPr="007E6725" w:rsidRDefault="00FB6731" w:rsidP="0067397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D8B6B18" w14:textId="77777777" w:rsidR="00FB6731" w:rsidRPr="007E6725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4898518F" w14:textId="77777777" w:rsidR="00FB6731" w:rsidRPr="007E6725" w:rsidRDefault="00FB6731" w:rsidP="00FB67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DACA0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6E542926" w14:textId="77777777" w:rsidR="00FB6731" w:rsidRPr="007E6725" w:rsidRDefault="00FB6731" w:rsidP="00FB673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DBB8B65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0EDF6D72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2C767A65" w14:textId="77777777" w:rsidR="00FB6731" w:rsidRPr="007E6725" w:rsidRDefault="00FB6731" w:rsidP="00FB673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B6731" w:rsidRPr="00951019" w14:paraId="465DB75C" w14:textId="77777777" w:rsidTr="00673972">
        <w:tc>
          <w:tcPr>
            <w:tcW w:w="7797" w:type="dxa"/>
            <w:shd w:val="clear" w:color="auto" w:fill="auto"/>
          </w:tcPr>
          <w:p w14:paraId="58422F36" w14:textId="77777777" w:rsidR="00FB6731" w:rsidRPr="00951019" w:rsidRDefault="00FB6731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E19FF22" w14:textId="77777777" w:rsidR="00FB6731" w:rsidRPr="00951019" w:rsidRDefault="00FB6731" w:rsidP="00673972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5101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B6731" w:rsidRPr="00951019" w14:paraId="6427B3E8" w14:textId="77777777" w:rsidTr="00673972">
        <w:tc>
          <w:tcPr>
            <w:tcW w:w="7797" w:type="dxa"/>
            <w:shd w:val="clear" w:color="auto" w:fill="auto"/>
          </w:tcPr>
          <w:p w14:paraId="14500F9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703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25B5C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7FFF35F" w14:textId="77777777" w:rsidTr="00673972">
        <w:tc>
          <w:tcPr>
            <w:tcW w:w="7797" w:type="dxa"/>
            <w:shd w:val="clear" w:color="auto" w:fill="auto"/>
          </w:tcPr>
          <w:p w14:paraId="622DC32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A5141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49216430" w14:textId="77777777" w:rsidTr="00673972">
        <w:tc>
          <w:tcPr>
            <w:tcW w:w="7797" w:type="dxa"/>
            <w:shd w:val="clear" w:color="auto" w:fill="auto"/>
          </w:tcPr>
          <w:p w14:paraId="21284E8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58F0F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025CB9DB" w14:textId="77777777" w:rsidTr="00673972">
        <w:tc>
          <w:tcPr>
            <w:tcW w:w="7797" w:type="dxa"/>
            <w:shd w:val="clear" w:color="auto" w:fill="auto"/>
          </w:tcPr>
          <w:p w14:paraId="210D5636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мНоутбук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 (</w:t>
            </w:r>
            <w:r w:rsidRPr="00951019">
              <w:rPr>
                <w:sz w:val="22"/>
                <w:szCs w:val="22"/>
                <w:lang w:val="en-US"/>
              </w:rPr>
              <w:t>Intel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>5-7200</w:t>
            </w:r>
            <w:r w:rsidRPr="00951019">
              <w:rPr>
                <w:sz w:val="22"/>
                <w:szCs w:val="22"/>
                <w:lang w:val="en-US"/>
              </w:rPr>
              <w:t>U</w:t>
            </w:r>
            <w:r w:rsidRPr="00951019">
              <w:rPr>
                <w:sz w:val="22"/>
                <w:szCs w:val="22"/>
              </w:rPr>
              <w:t xml:space="preserve"> 2.5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/250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 xml:space="preserve">/15") - 1шт.,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951019">
              <w:rPr>
                <w:sz w:val="22"/>
                <w:szCs w:val="22"/>
                <w:lang w:val="en-US"/>
              </w:rPr>
              <w:t>MW</w:t>
            </w:r>
            <w:r w:rsidRPr="00951019">
              <w:rPr>
                <w:sz w:val="22"/>
                <w:szCs w:val="22"/>
              </w:rPr>
              <w:t xml:space="preserve"> - 1 шт., Микшерный пуль </w:t>
            </w:r>
            <w:r w:rsidRPr="00951019">
              <w:rPr>
                <w:sz w:val="22"/>
                <w:szCs w:val="22"/>
                <w:lang w:val="en-US"/>
              </w:rPr>
              <w:t>Mackie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VLZ</w:t>
            </w:r>
            <w:r w:rsidRPr="00951019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951019">
              <w:rPr>
                <w:sz w:val="22"/>
                <w:szCs w:val="22"/>
              </w:rPr>
              <w:t>компакт</w:t>
            </w:r>
            <w:proofErr w:type="gramStart"/>
            <w:r w:rsidRPr="00951019">
              <w:rPr>
                <w:sz w:val="22"/>
                <w:szCs w:val="22"/>
              </w:rPr>
              <w:t>.б</w:t>
            </w:r>
            <w:proofErr w:type="gramEnd"/>
            <w:r w:rsidRPr="00951019">
              <w:rPr>
                <w:sz w:val="22"/>
                <w:szCs w:val="22"/>
              </w:rPr>
              <w:t>елый</w:t>
            </w:r>
            <w:proofErr w:type="spellEnd"/>
            <w:r w:rsidRPr="00951019">
              <w:rPr>
                <w:sz w:val="22"/>
                <w:szCs w:val="22"/>
              </w:rPr>
              <w:t xml:space="preserve"> (колонки)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B1281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59A1C50F" w14:textId="77777777" w:rsidTr="00673972">
        <w:tc>
          <w:tcPr>
            <w:tcW w:w="7797" w:type="dxa"/>
            <w:shd w:val="clear" w:color="auto" w:fill="auto"/>
          </w:tcPr>
          <w:p w14:paraId="3A52A77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51019">
              <w:rPr>
                <w:sz w:val="22"/>
                <w:szCs w:val="22"/>
              </w:rPr>
              <w:t>мМультимедийный</w:t>
            </w:r>
            <w:proofErr w:type="spellEnd"/>
            <w:r w:rsidRPr="00951019">
              <w:rPr>
                <w:sz w:val="22"/>
                <w:szCs w:val="22"/>
              </w:rPr>
              <w:t xml:space="preserve"> проектор </w:t>
            </w:r>
            <w:r w:rsidRPr="00951019">
              <w:rPr>
                <w:sz w:val="22"/>
                <w:szCs w:val="22"/>
                <w:lang w:val="en-US"/>
              </w:rPr>
              <w:t>Panasonic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PT</w:t>
            </w:r>
            <w:r w:rsidRPr="00951019">
              <w:rPr>
                <w:sz w:val="22"/>
                <w:szCs w:val="22"/>
              </w:rPr>
              <w:t>-</w:t>
            </w:r>
            <w:r w:rsidRPr="00951019">
              <w:rPr>
                <w:sz w:val="22"/>
                <w:szCs w:val="22"/>
                <w:lang w:val="en-US"/>
              </w:rPr>
              <w:t>VX</w:t>
            </w:r>
            <w:r w:rsidRPr="00951019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51019">
              <w:rPr>
                <w:sz w:val="22"/>
                <w:szCs w:val="22"/>
                <w:lang w:val="en-US"/>
              </w:rPr>
              <w:t>ZA</w:t>
            </w:r>
            <w:r w:rsidRPr="00951019">
              <w:rPr>
                <w:sz w:val="22"/>
                <w:szCs w:val="22"/>
              </w:rPr>
              <w:t xml:space="preserve">-1240 </w:t>
            </w:r>
            <w:r w:rsidRPr="00951019">
              <w:rPr>
                <w:sz w:val="22"/>
                <w:szCs w:val="22"/>
                <w:lang w:val="en-US"/>
              </w:rPr>
              <w:t>A</w:t>
            </w:r>
            <w:r w:rsidRPr="00951019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Champion</w:t>
            </w:r>
            <w:r w:rsidRPr="00951019">
              <w:rPr>
                <w:sz w:val="22"/>
                <w:szCs w:val="22"/>
              </w:rPr>
              <w:t xml:space="preserve"> 244х183см </w:t>
            </w:r>
            <w:r w:rsidRPr="00951019">
              <w:rPr>
                <w:sz w:val="22"/>
                <w:szCs w:val="22"/>
                <w:lang w:val="en-US"/>
              </w:rPr>
              <w:t>SCM</w:t>
            </w:r>
            <w:r w:rsidRPr="00951019">
              <w:rPr>
                <w:sz w:val="22"/>
                <w:szCs w:val="22"/>
              </w:rPr>
              <w:t xml:space="preserve">-4304 - 1 шт., Акустическая система </w:t>
            </w:r>
            <w:r w:rsidRPr="00951019">
              <w:rPr>
                <w:sz w:val="22"/>
                <w:szCs w:val="22"/>
                <w:lang w:val="en-US"/>
              </w:rPr>
              <w:t>JBL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CONTROL</w:t>
            </w:r>
            <w:r w:rsidRPr="00951019">
              <w:rPr>
                <w:sz w:val="22"/>
                <w:szCs w:val="22"/>
              </w:rPr>
              <w:t xml:space="preserve"> 25 </w:t>
            </w:r>
            <w:r w:rsidRPr="00951019">
              <w:rPr>
                <w:sz w:val="22"/>
                <w:szCs w:val="22"/>
                <w:lang w:val="en-US"/>
              </w:rPr>
              <w:t>WH</w:t>
            </w:r>
            <w:r w:rsidRPr="0095101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95101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EEDD05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92228CA" w14:textId="77777777" w:rsidTr="00673972">
        <w:tc>
          <w:tcPr>
            <w:tcW w:w="7797" w:type="dxa"/>
            <w:shd w:val="clear" w:color="auto" w:fill="auto"/>
          </w:tcPr>
          <w:p w14:paraId="2E11ABCA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626А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951019">
              <w:rPr>
                <w:sz w:val="22"/>
                <w:szCs w:val="22"/>
              </w:rPr>
              <w:t>шт</w:t>
            </w:r>
            <w:proofErr w:type="gramStart"/>
            <w:r w:rsidRPr="00951019">
              <w:rPr>
                <w:sz w:val="22"/>
                <w:szCs w:val="22"/>
              </w:rPr>
              <w:t>.н</w:t>
            </w:r>
            <w:proofErr w:type="gramEnd"/>
            <w:r w:rsidRPr="00951019">
              <w:rPr>
                <w:sz w:val="22"/>
                <w:szCs w:val="22"/>
              </w:rPr>
              <w:t>ичего</w:t>
            </w:r>
            <w:proofErr w:type="spellEnd"/>
            <w:r w:rsidRPr="00951019">
              <w:rPr>
                <w:sz w:val="22"/>
                <w:szCs w:val="22"/>
              </w:rPr>
              <w:t xml:space="preserve"> нет сидит завхоз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F827F7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1B549789" w14:textId="77777777" w:rsidTr="00673972">
        <w:tc>
          <w:tcPr>
            <w:tcW w:w="7797" w:type="dxa"/>
            <w:shd w:val="clear" w:color="auto" w:fill="auto"/>
          </w:tcPr>
          <w:p w14:paraId="1E83A32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51019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51019">
              <w:rPr>
                <w:sz w:val="22"/>
                <w:szCs w:val="22"/>
              </w:rPr>
              <w:t>мКомпьютер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I</w:t>
            </w:r>
            <w:r w:rsidRPr="00951019">
              <w:rPr>
                <w:sz w:val="22"/>
                <w:szCs w:val="22"/>
              </w:rPr>
              <w:t xml:space="preserve">3-8100/ 8Гб/500Гб/ </w:t>
            </w:r>
            <w:r w:rsidRPr="00951019">
              <w:rPr>
                <w:sz w:val="22"/>
                <w:szCs w:val="22"/>
                <w:lang w:val="en-US"/>
              </w:rPr>
              <w:t>Philips</w:t>
            </w:r>
            <w:r w:rsidRPr="00951019">
              <w:rPr>
                <w:sz w:val="22"/>
                <w:szCs w:val="22"/>
              </w:rPr>
              <w:t>224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5</w:t>
            </w:r>
            <w:r w:rsidRPr="00951019">
              <w:rPr>
                <w:sz w:val="22"/>
                <w:szCs w:val="22"/>
                <w:lang w:val="en-US"/>
              </w:rPr>
              <w:t>QSB</w:t>
            </w:r>
            <w:r w:rsidRPr="00951019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51019">
              <w:rPr>
                <w:sz w:val="22"/>
                <w:szCs w:val="22"/>
              </w:rPr>
              <w:t xml:space="preserve">5-7400 3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51019">
              <w:rPr>
                <w:sz w:val="22"/>
                <w:szCs w:val="22"/>
              </w:rPr>
              <w:t>/8</w:t>
            </w:r>
            <w:r w:rsidRPr="00951019">
              <w:rPr>
                <w:sz w:val="22"/>
                <w:szCs w:val="22"/>
                <w:lang w:val="en-US"/>
              </w:rPr>
              <w:t>Gb</w:t>
            </w:r>
            <w:r w:rsidRPr="00951019">
              <w:rPr>
                <w:sz w:val="22"/>
                <w:szCs w:val="22"/>
              </w:rPr>
              <w:t>/1</w:t>
            </w:r>
            <w:r w:rsidRPr="00951019">
              <w:rPr>
                <w:sz w:val="22"/>
                <w:szCs w:val="22"/>
                <w:lang w:val="en-US"/>
              </w:rPr>
              <w:t>Tb</w:t>
            </w:r>
            <w:r w:rsidRPr="00951019">
              <w:rPr>
                <w:sz w:val="22"/>
                <w:szCs w:val="22"/>
              </w:rPr>
              <w:t>/</w:t>
            </w:r>
            <w:r w:rsidRPr="00951019">
              <w:rPr>
                <w:sz w:val="22"/>
                <w:szCs w:val="22"/>
                <w:lang w:val="en-US"/>
              </w:rPr>
              <w:t>Dell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e</w:t>
            </w:r>
            <w:r w:rsidRPr="00951019">
              <w:rPr>
                <w:sz w:val="22"/>
                <w:szCs w:val="22"/>
              </w:rPr>
              <w:t>2318</w:t>
            </w:r>
            <w:r w:rsidRPr="00951019">
              <w:rPr>
                <w:sz w:val="22"/>
                <w:szCs w:val="22"/>
                <w:lang w:val="en-US"/>
              </w:rPr>
              <w:t>h</w:t>
            </w:r>
            <w:r w:rsidRPr="00951019">
              <w:rPr>
                <w:sz w:val="22"/>
                <w:szCs w:val="22"/>
              </w:rPr>
              <w:t xml:space="preserve"> - 1 шт., Мультимедийный проектор 1 </w:t>
            </w:r>
            <w:r w:rsidRPr="00951019">
              <w:rPr>
                <w:sz w:val="22"/>
                <w:szCs w:val="22"/>
                <w:lang w:val="en-US"/>
              </w:rPr>
              <w:t>NEC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ME</w:t>
            </w:r>
            <w:r w:rsidRPr="00951019">
              <w:rPr>
                <w:sz w:val="22"/>
                <w:szCs w:val="22"/>
              </w:rPr>
              <w:t>401</w:t>
            </w:r>
            <w:r w:rsidRPr="00951019">
              <w:rPr>
                <w:sz w:val="22"/>
                <w:szCs w:val="22"/>
                <w:lang w:val="en-US"/>
              </w:rPr>
              <w:t>X</w:t>
            </w:r>
            <w:r w:rsidRPr="00951019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51019">
              <w:rPr>
                <w:sz w:val="22"/>
                <w:szCs w:val="22"/>
                <w:lang w:val="en-US"/>
              </w:rPr>
              <w:t>Matte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White</w:t>
            </w:r>
            <w:r w:rsidRPr="00951019">
              <w:rPr>
                <w:sz w:val="22"/>
                <w:szCs w:val="22"/>
              </w:rPr>
              <w:t xml:space="preserve"> - 1 шт., Коммутатор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</w:t>
            </w:r>
            <w:proofErr w:type="spellStart"/>
            <w:r w:rsidRPr="0095101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Switch</w:t>
            </w:r>
            <w:r w:rsidRPr="00951019">
              <w:rPr>
                <w:sz w:val="22"/>
                <w:szCs w:val="22"/>
              </w:rPr>
              <w:t xml:space="preserve"> 2610-24 (24 </w:t>
            </w:r>
            <w:r w:rsidRPr="00951019">
              <w:rPr>
                <w:sz w:val="22"/>
                <w:szCs w:val="22"/>
                <w:lang w:val="en-US"/>
              </w:rPr>
              <w:t>ports</w:t>
            </w:r>
            <w:r w:rsidRPr="00951019">
              <w:rPr>
                <w:sz w:val="22"/>
                <w:szCs w:val="22"/>
              </w:rPr>
              <w:t xml:space="preserve"> 10</w:t>
            </w:r>
            <w:proofErr w:type="gramEnd"/>
            <w:r w:rsidRPr="00951019">
              <w:rPr>
                <w:sz w:val="22"/>
                <w:szCs w:val="22"/>
              </w:rPr>
              <w:t>/</w:t>
            </w:r>
            <w:proofErr w:type="gramStart"/>
            <w:r w:rsidRPr="00951019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B17CE5D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  <w:tr w:rsidR="00FB6731" w:rsidRPr="00951019" w14:paraId="283783D4" w14:textId="77777777" w:rsidTr="00673972">
        <w:tc>
          <w:tcPr>
            <w:tcW w:w="7797" w:type="dxa"/>
            <w:shd w:val="clear" w:color="auto" w:fill="auto"/>
          </w:tcPr>
          <w:p w14:paraId="17461CC4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Ауд. 602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51019">
              <w:rPr>
                <w:sz w:val="22"/>
                <w:szCs w:val="22"/>
              </w:rPr>
              <w:t>комплексом</w:t>
            </w:r>
            <w:proofErr w:type="gramStart"/>
            <w:r w:rsidRPr="00951019">
              <w:rPr>
                <w:sz w:val="22"/>
                <w:szCs w:val="22"/>
              </w:rPr>
              <w:t>.С</w:t>
            </w:r>
            <w:proofErr w:type="gramEnd"/>
            <w:r w:rsidRPr="00951019">
              <w:rPr>
                <w:sz w:val="22"/>
                <w:szCs w:val="22"/>
              </w:rPr>
              <w:t>пециализированная</w:t>
            </w:r>
            <w:proofErr w:type="spellEnd"/>
            <w:r w:rsidRPr="00951019">
              <w:rPr>
                <w:sz w:val="22"/>
                <w:szCs w:val="22"/>
              </w:rPr>
              <w:t xml:space="preserve">  мебель и оборудование: Учебная мебель на 30 посадочных мест, рабочее место преподавателя, доска меловая 1 шт. Переносной мультимедийный комплект: Ноутбук </w:t>
            </w:r>
            <w:r w:rsidRPr="00951019">
              <w:rPr>
                <w:sz w:val="22"/>
                <w:szCs w:val="22"/>
                <w:lang w:val="en-US"/>
              </w:rPr>
              <w:t>HP</w:t>
            </w:r>
            <w:r w:rsidRPr="00951019">
              <w:rPr>
                <w:sz w:val="22"/>
                <w:szCs w:val="22"/>
              </w:rPr>
              <w:t xml:space="preserve"> 250 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6 1</w:t>
            </w:r>
            <w:r w:rsidRPr="00951019">
              <w:rPr>
                <w:sz w:val="22"/>
                <w:szCs w:val="22"/>
                <w:lang w:val="en-US"/>
              </w:rPr>
              <w:t>WY</w:t>
            </w:r>
            <w:r w:rsidRPr="00951019">
              <w:rPr>
                <w:sz w:val="22"/>
                <w:szCs w:val="22"/>
              </w:rPr>
              <w:t>58</w:t>
            </w:r>
            <w:r w:rsidRPr="00951019">
              <w:rPr>
                <w:sz w:val="22"/>
                <w:szCs w:val="22"/>
                <w:lang w:val="en-US"/>
              </w:rPr>
              <w:t>EA</w:t>
            </w:r>
            <w:r w:rsidRPr="00951019">
              <w:rPr>
                <w:sz w:val="22"/>
                <w:szCs w:val="22"/>
              </w:rPr>
              <w:t xml:space="preserve">, Мультимедийный проектор </w:t>
            </w:r>
            <w:r w:rsidRPr="00951019">
              <w:rPr>
                <w:sz w:val="22"/>
                <w:szCs w:val="22"/>
                <w:lang w:val="en-US"/>
              </w:rPr>
              <w:t>LG</w:t>
            </w:r>
            <w:r w:rsidRPr="00951019">
              <w:rPr>
                <w:sz w:val="22"/>
                <w:szCs w:val="22"/>
              </w:rPr>
              <w:t xml:space="preserve"> </w:t>
            </w:r>
            <w:r w:rsidRPr="00951019">
              <w:rPr>
                <w:sz w:val="22"/>
                <w:szCs w:val="22"/>
                <w:lang w:val="en-US"/>
              </w:rPr>
              <w:t>PF</w:t>
            </w:r>
            <w:r w:rsidRPr="00951019">
              <w:rPr>
                <w:sz w:val="22"/>
                <w:szCs w:val="22"/>
              </w:rPr>
              <w:t>1500</w:t>
            </w:r>
            <w:r w:rsidRPr="00951019">
              <w:rPr>
                <w:sz w:val="22"/>
                <w:szCs w:val="22"/>
                <w:lang w:val="en-US"/>
              </w:rPr>
              <w:t>G</w:t>
            </w:r>
            <w:r w:rsidRPr="0095101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CA554E" w14:textId="77777777" w:rsidR="00FB6731" w:rsidRPr="00951019" w:rsidRDefault="00FB6731" w:rsidP="00673972">
            <w:pPr>
              <w:pStyle w:val="Style214"/>
              <w:ind w:firstLine="0"/>
              <w:rPr>
                <w:sz w:val="22"/>
                <w:szCs w:val="22"/>
              </w:rPr>
            </w:pPr>
            <w:r w:rsidRPr="0095101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5101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4C92478" w14:textId="77777777" w:rsidR="00FB6731" w:rsidRPr="007E6725" w:rsidRDefault="00FB6731" w:rsidP="00FB673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6389023B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1A278E31" w14:textId="77777777" w:rsidR="00FB6731" w:rsidRPr="007E6725" w:rsidRDefault="00FB6731" w:rsidP="00FB6731">
      <w:bookmarkStart w:id="15" w:name="_Hlk71636079"/>
    </w:p>
    <w:p w14:paraId="7A86B1D5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1C6135E3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585D0288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14:paraId="0336F6AC" w14:textId="77777777" w:rsidR="00FB6731" w:rsidRPr="007E6725" w:rsidRDefault="00FB6731" w:rsidP="00FB67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6EA1E119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53457A43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2B70489D" w14:textId="77777777" w:rsidR="00FB6731" w:rsidRPr="007E6725" w:rsidRDefault="00FB6731" w:rsidP="00FB67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14:paraId="0D9E7492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12EACE19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4F14C61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480C0106" w14:textId="77777777" w:rsidR="00FB6731" w:rsidRPr="007E6725" w:rsidRDefault="00FB6731" w:rsidP="00FB673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F903094" w14:textId="77777777" w:rsidR="00FB6731" w:rsidRPr="007E6725" w:rsidRDefault="00FB6731" w:rsidP="00FB67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9A458BC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20ECFC44" w14:textId="77777777" w:rsidR="00FB6731" w:rsidRPr="007E6725" w:rsidRDefault="00FB6731" w:rsidP="00FB6731"/>
    <w:p w14:paraId="3E96799F" w14:textId="77777777" w:rsidR="00FB6731" w:rsidRPr="007E6725" w:rsidRDefault="00FB6731" w:rsidP="00FB673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2DC49617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9BEB536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543AD60C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03266BE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589C85CD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07C5F034" w14:textId="77777777" w:rsidR="00FB6731" w:rsidRPr="007E6725" w:rsidRDefault="00FB6731" w:rsidP="00FB673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9CAF7D" w14:textId="77777777" w:rsidR="00FB6731" w:rsidRPr="007E6725" w:rsidRDefault="00FB6731" w:rsidP="00FB67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49053BE1" w14:textId="77777777" w:rsidR="00FB6731" w:rsidRPr="007E6725" w:rsidRDefault="00FB6731" w:rsidP="00FB67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8D70F09" w14:textId="77777777" w:rsidR="00FB6731" w:rsidRPr="007E6725" w:rsidRDefault="00FB6731" w:rsidP="00FB6731"/>
    <w:p w14:paraId="1D68C67B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579319F9" w14:textId="77777777" w:rsidR="00FB6731" w:rsidRPr="007E6725" w:rsidRDefault="00FB6731" w:rsidP="00FB673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14:paraId="5E849EF6" w14:textId="77777777" w:rsidTr="00673972">
        <w:tc>
          <w:tcPr>
            <w:tcW w:w="562" w:type="dxa"/>
          </w:tcPr>
          <w:p w14:paraId="415855A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74D9B1B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бухгалтерского учета в Российской Федерации.</w:t>
            </w:r>
          </w:p>
        </w:tc>
      </w:tr>
      <w:tr w:rsidR="00FB6731" w14:paraId="3182AA60" w14:textId="77777777" w:rsidTr="00673972">
        <w:tc>
          <w:tcPr>
            <w:tcW w:w="562" w:type="dxa"/>
          </w:tcPr>
          <w:p w14:paraId="20D33496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195239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политика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FB6731" w14:paraId="55E875F4" w14:textId="77777777" w:rsidTr="00673972">
        <w:tc>
          <w:tcPr>
            <w:tcW w:w="562" w:type="dxa"/>
          </w:tcPr>
          <w:p w14:paraId="7CCEF4E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A95F51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7A663BE1" w14:textId="77777777" w:rsidTr="00673972">
        <w:tc>
          <w:tcPr>
            <w:tcW w:w="562" w:type="dxa"/>
          </w:tcPr>
          <w:p w14:paraId="5202027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22617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и значение бухгалтерского учета для принятия управленческих решений в операционном (производственном) </w:t>
            </w:r>
            <w:proofErr w:type="gramStart"/>
            <w:r w:rsidRPr="00951019">
              <w:rPr>
                <w:sz w:val="23"/>
                <w:szCs w:val="23"/>
              </w:rPr>
              <w:t>менеджменте</w:t>
            </w:r>
            <w:proofErr w:type="gramEnd"/>
            <w:r w:rsidRPr="00951019">
              <w:rPr>
                <w:sz w:val="23"/>
                <w:szCs w:val="23"/>
              </w:rPr>
              <w:t xml:space="preserve"> коммерческой организацией на основе использования современных методов обработки деловой информации и корпоративных информационных систем.</w:t>
            </w:r>
          </w:p>
        </w:tc>
      </w:tr>
      <w:tr w:rsidR="00FB6731" w14:paraId="4D506606" w14:textId="77777777" w:rsidTr="00673972">
        <w:tc>
          <w:tcPr>
            <w:tcW w:w="562" w:type="dxa"/>
          </w:tcPr>
          <w:p w14:paraId="3F141B4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166517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Особенности бухгалтерского финансового и управленческого учета.</w:t>
            </w:r>
          </w:p>
        </w:tc>
      </w:tr>
      <w:tr w:rsidR="00FB6731" w14:paraId="2272DC4C" w14:textId="77777777" w:rsidTr="00673972">
        <w:tc>
          <w:tcPr>
            <w:tcW w:w="562" w:type="dxa"/>
          </w:tcPr>
          <w:p w14:paraId="2066D09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35C2E8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Бухгалтерский учет: цели, задачи, принципы.</w:t>
            </w:r>
          </w:p>
        </w:tc>
      </w:tr>
      <w:tr w:rsidR="00FB6731" w14:paraId="3BEFF5E9" w14:textId="77777777" w:rsidTr="00673972">
        <w:tc>
          <w:tcPr>
            <w:tcW w:w="562" w:type="dxa"/>
          </w:tcPr>
          <w:p w14:paraId="2B7A19D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63F0D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Требования, предъявляемые к бухгалтерскому учету в современных экономических </w:t>
            </w:r>
            <w:proofErr w:type="gramStart"/>
            <w:r w:rsidRPr="00951019">
              <w:rPr>
                <w:sz w:val="23"/>
                <w:szCs w:val="23"/>
              </w:rPr>
              <w:t>условиях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FB6731" w14:paraId="5FF86C01" w14:textId="77777777" w:rsidTr="00673972">
        <w:tc>
          <w:tcPr>
            <w:tcW w:w="562" w:type="dxa"/>
          </w:tcPr>
          <w:p w14:paraId="7FB9B8A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2EE6DD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Предмет и объекты бухгалтерского учета.</w:t>
            </w:r>
          </w:p>
        </w:tc>
      </w:tr>
      <w:tr w:rsidR="00FB6731" w14:paraId="66A47800" w14:textId="77777777" w:rsidTr="00673972">
        <w:tc>
          <w:tcPr>
            <w:tcW w:w="562" w:type="dxa"/>
          </w:tcPr>
          <w:p w14:paraId="5854443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3C9FAB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 бухгалтерского учета, характеристика его элементов.</w:t>
            </w:r>
          </w:p>
        </w:tc>
      </w:tr>
      <w:tr w:rsidR="00FB6731" w14:paraId="61A3D822" w14:textId="77777777" w:rsidTr="00673972">
        <w:tc>
          <w:tcPr>
            <w:tcW w:w="562" w:type="dxa"/>
          </w:tcPr>
          <w:p w14:paraId="4E9C8E5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70C65A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Классификация хозяйственных средств организации по видам и источникам образования.</w:t>
            </w:r>
          </w:p>
        </w:tc>
      </w:tr>
      <w:tr w:rsidR="00FB6731" w14:paraId="76B88D7E" w14:textId="77777777" w:rsidTr="00673972">
        <w:tc>
          <w:tcPr>
            <w:tcW w:w="562" w:type="dxa"/>
          </w:tcPr>
          <w:p w14:paraId="65A779D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4FA70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2522BFB0" w14:textId="77777777" w:rsidTr="00673972">
        <w:tc>
          <w:tcPr>
            <w:tcW w:w="562" w:type="dxa"/>
          </w:tcPr>
          <w:p w14:paraId="211910F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9AB8BE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Счета бухгалтерского учета, их назначение и строение.</w:t>
            </w:r>
          </w:p>
        </w:tc>
      </w:tr>
      <w:tr w:rsidR="00FB6731" w14:paraId="626F585B" w14:textId="77777777" w:rsidTr="00673972">
        <w:tc>
          <w:tcPr>
            <w:tcW w:w="562" w:type="dxa"/>
          </w:tcPr>
          <w:p w14:paraId="412081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7097F8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Отражение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 xml:space="preserve"> информации о наличии и изменении объектов бухгалтерского учета.</w:t>
            </w:r>
          </w:p>
        </w:tc>
      </w:tr>
      <w:tr w:rsidR="00FB6731" w14:paraId="1EF10FAB" w14:textId="77777777" w:rsidTr="00673972">
        <w:tc>
          <w:tcPr>
            <w:tcW w:w="562" w:type="dxa"/>
          </w:tcPr>
          <w:p w14:paraId="649D78D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832C66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Двойная запись операций на </w:t>
            </w:r>
            <w:proofErr w:type="gramStart"/>
            <w:r w:rsidRPr="00951019">
              <w:rPr>
                <w:sz w:val="23"/>
                <w:szCs w:val="23"/>
              </w:rPr>
              <w:t>счетах</w:t>
            </w:r>
            <w:proofErr w:type="gramEnd"/>
            <w:r w:rsidRPr="00951019">
              <w:rPr>
                <w:sz w:val="23"/>
                <w:szCs w:val="23"/>
              </w:rPr>
              <w:t>.</w:t>
            </w:r>
          </w:p>
        </w:tc>
      </w:tr>
      <w:tr w:rsidR="00FB6731" w14:paraId="7C79EFF9" w14:textId="77777777" w:rsidTr="00673972">
        <w:tc>
          <w:tcPr>
            <w:tcW w:w="562" w:type="dxa"/>
          </w:tcPr>
          <w:p w14:paraId="20F2CED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F5DF0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Учетный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18E4EC6F" w14:textId="77777777" w:rsidTr="00673972">
        <w:tc>
          <w:tcPr>
            <w:tcW w:w="562" w:type="dxa"/>
          </w:tcPr>
          <w:p w14:paraId="6CF81AE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52C8B3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Бухгалтерская (финансовая) отчетность и ее значение.</w:t>
            </w:r>
          </w:p>
        </w:tc>
      </w:tr>
      <w:tr w:rsidR="00FB6731" w14:paraId="0BB2D09D" w14:textId="77777777" w:rsidTr="00673972">
        <w:tc>
          <w:tcPr>
            <w:tcW w:w="562" w:type="dxa"/>
          </w:tcPr>
          <w:p w14:paraId="214F2E0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A666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)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09908386" w14:textId="77777777" w:rsidTr="00673972">
        <w:tc>
          <w:tcPr>
            <w:tcW w:w="562" w:type="dxa"/>
          </w:tcPr>
          <w:p w14:paraId="65F9D90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D087C2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Требования, предъявляемые к бухгалтерской (финансовой) отчетности.</w:t>
            </w:r>
          </w:p>
        </w:tc>
      </w:tr>
      <w:tr w:rsidR="00FB6731" w14:paraId="7BDD5821" w14:textId="77777777" w:rsidTr="00673972">
        <w:tc>
          <w:tcPr>
            <w:tcW w:w="562" w:type="dxa"/>
          </w:tcPr>
          <w:p w14:paraId="08124F8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1808E3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Порядок составления бухгалтерской (финансовой) отчетности и сроки ее представления пользователям.</w:t>
            </w:r>
          </w:p>
        </w:tc>
      </w:tr>
      <w:tr w:rsidR="00FB6731" w14:paraId="0DF5AD8A" w14:textId="77777777" w:rsidTr="00673972">
        <w:tc>
          <w:tcPr>
            <w:tcW w:w="562" w:type="dxa"/>
          </w:tcPr>
          <w:p w14:paraId="758ADD0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B4D424E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Понятие, структура и содержание бухгалтерского баланса.</w:t>
            </w:r>
          </w:p>
        </w:tc>
      </w:tr>
      <w:tr w:rsidR="00FB6731" w14:paraId="0326524D" w14:textId="77777777" w:rsidTr="00673972">
        <w:tc>
          <w:tcPr>
            <w:tcW w:w="562" w:type="dxa"/>
          </w:tcPr>
          <w:p w14:paraId="250F3CB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98C0B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38B72FD0" w14:textId="77777777" w:rsidTr="00673972">
        <w:tc>
          <w:tcPr>
            <w:tcW w:w="562" w:type="dxa"/>
          </w:tcPr>
          <w:p w14:paraId="7030065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D6F7A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бухгалтерских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балансов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6741FB03" w14:textId="77777777" w:rsidTr="00673972">
        <w:tc>
          <w:tcPr>
            <w:tcW w:w="562" w:type="dxa"/>
          </w:tcPr>
          <w:p w14:paraId="66B1FE2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570E6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Структура и содержание статей отчета о финансовых результатах деятельности организации</w:t>
            </w:r>
          </w:p>
        </w:tc>
      </w:tr>
      <w:tr w:rsidR="00FB6731" w14:paraId="7B5AB71A" w14:textId="77777777" w:rsidTr="00673972">
        <w:tc>
          <w:tcPr>
            <w:tcW w:w="562" w:type="dxa"/>
          </w:tcPr>
          <w:p w14:paraId="694786A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80538A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Качественные характеристики бухгалтерской (финансовой) отчетности.</w:t>
            </w:r>
          </w:p>
        </w:tc>
      </w:tr>
      <w:tr w:rsidR="00FB6731" w14:paraId="6E72B7D4" w14:textId="77777777" w:rsidTr="00673972">
        <w:tc>
          <w:tcPr>
            <w:tcW w:w="562" w:type="dxa"/>
          </w:tcPr>
          <w:p w14:paraId="622F643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F258BD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Влияние способов оценки элементов финансовой информации на показатели бухгалтерской (финансовой) отчетности.</w:t>
            </w:r>
          </w:p>
        </w:tc>
      </w:tr>
      <w:tr w:rsidR="00FB6731" w14:paraId="7ED6996E" w14:textId="77777777" w:rsidTr="00673972">
        <w:tc>
          <w:tcPr>
            <w:tcW w:w="562" w:type="dxa"/>
          </w:tcPr>
          <w:p w14:paraId="4203427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219B23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Системы регулирования бухгалтерской (финансовой) отчетности.</w:t>
            </w:r>
          </w:p>
        </w:tc>
      </w:tr>
      <w:tr w:rsidR="00FB6731" w14:paraId="3E371748" w14:textId="77777777" w:rsidTr="00673972">
        <w:tc>
          <w:tcPr>
            <w:tcW w:w="562" w:type="dxa"/>
          </w:tcPr>
          <w:p w14:paraId="09C90CA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0F7D1C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приобретения внеоборотных и оборотных ресурсов.</w:t>
            </w:r>
          </w:p>
        </w:tc>
      </w:tr>
      <w:tr w:rsidR="00FB6731" w14:paraId="7A08A614" w14:textId="77777777" w:rsidTr="00673972">
        <w:tc>
          <w:tcPr>
            <w:tcW w:w="562" w:type="dxa"/>
          </w:tcPr>
          <w:p w14:paraId="6284FF2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33D198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производства продукции (выполнения работ, оказания услуг).</w:t>
            </w:r>
          </w:p>
        </w:tc>
      </w:tr>
      <w:tr w:rsidR="00FB6731" w14:paraId="55016838" w14:textId="77777777" w:rsidTr="00673972">
        <w:tc>
          <w:tcPr>
            <w:tcW w:w="562" w:type="dxa"/>
          </w:tcPr>
          <w:p w14:paraId="38D8584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EBEB3B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Расходы организации: экономическое содержание и классификации.</w:t>
            </w:r>
          </w:p>
        </w:tc>
      </w:tr>
      <w:tr w:rsidR="00FB6731" w14:paraId="363646FF" w14:textId="77777777" w:rsidTr="00673972">
        <w:tc>
          <w:tcPr>
            <w:tcW w:w="562" w:type="dxa"/>
          </w:tcPr>
          <w:p w14:paraId="3208060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8DC4B0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продаж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13C01699" w14:textId="77777777" w:rsidTr="00673972">
        <w:tc>
          <w:tcPr>
            <w:tcW w:w="562" w:type="dxa"/>
          </w:tcPr>
          <w:p w14:paraId="5B4E723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B7F753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Основы учета процесса формирования финансового результата организации.</w:t>
            </w:r>
          </w:p>
        </w:tc>
      </w:tr>
      <w:tr w:rsidR="00FB6731" w14:paraId="07983130" w14:textId="77777777" w:rsidTr="00673972">
        <w:tc>
          <w:tcPr>
            <w:tcW w:w="562" w:type="dxa"/>
          </w:tcPr>
          <w:p w14:paraId="4B2FA2C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D858D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Учет текущих обязательств и расчетов: с поставщиками и подрядчиками, покупателями и заказчиками, прочими дебиторами и кредиторами.</w:t>
            </w:r>
          </w:p>
        </w:tc>
      </w:tr>
      <w:tr w:rsidR="00FB6731" w14:paraId="6EB2B51A" w14:textId="77777777" w:rsidTr="00673972">
        <w:tc>
          <w:tcPr>
            <w:tcW w:w="562" w:type="dxa"/>
          </w:tcPr>
          <w:p w14:paraId="74A3B91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801234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Диагностика управленческих проблем с целью оптимизации дебиторской и кредиторской задолженностей организации.</w:t>
            </w:r>
          </w:p>
        </w:tc>
      </w:tr>
      <w:tr w:rsidR="00FB6731" w14:paraId="0CF499A9" w14:textId="77777777" w:rsidTr="00673972">
        <w:tc>
          <w:tcPr>
            <w:tcW w:w="562" w:type="dxa"/>
          </w:tcPr>
          <w:p w14:paraId="58DA98A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51E782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Понятие дебиторской и кредиторской задолженности</w:t>
            </w:r>
          </w:p>
        </w:tc>
      </w:tr>
      <w:tr w:rsidR="00FB6731" w14:paraId="3A4B452E" w14:textId="77777777" w:rsidTr="00673972">
        <w:tc>
          <w:tcPr>
            <w:tcW w:w="562" w:type="dxa"/>
          </w:tcPr>
          <w:p w14:paraId="1EB796E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425D43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Взаимосвязь между счетами и бухгалтерским балансом.</w:t>
            </w:r>
          </w:p>
        </w:tc>
      </w:tr>
      <w:tr w:rsidR="00FB6731" w14:paraId="0A03C6B5" w14:textId="77777777" w:rsidTr="00673972">
        <w:tc>
          <w:tcPr>
            <w:tcW w:w="562" w:type="dxa"/>
          </w:tcPr>
          <w:p w14:paraId="74A9D19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1D9C26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Двойная запись как элемент метода бухгалтерского учета.</w:t>
            </w:r>
          </w:p>
        </w:tc>
      </w:tr>
      <w:tr w:rsidR="00FB6731" w14:paraId="17E80538" w14:textId="77777777" w:rsidTr="00673972">
        <w:tc>
          <w:tcPr>
            <w:tcW w:w="562" w:type="dxa"/>
          </w:tcPr>
          <w:p w14:paraId="4DEAC6B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42D59CA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Финансовый анализ и его виды;</w:t>
            </w:r>
          </w:p>
        </w:tc>
      </w:tr>
      <w:tr w:rsidR="00FB6731" w14:paraId="5BDB40CB" w14:textId="77777777" w:rsidTr="00673972">
        <w:tc>
          <w:tcPr>
            <w:tcW w:w="562" w:type="dxa"/>
          </w:tcPr>
          <w:p w14:paraId="3B1CF88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17836C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46B899C5" w14:textId="77777777" w:rsidTr="00673972">
        <w:tc>
          <w:tcPr>
            <w:tcW w:w="562" w:type="dxa"/>
          </w:tcPr>
          <w:p w14:paraId="0551A24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7CB8BA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 внутрифирменного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FB6731" w14:paraId="5AE0E20A" w14:textId="77777777" w:rsidTr="00673972">
        <w:tc>
          <w:tcPr>
            <w:tcW w:w="562" w:type="dxa"/>
          </w:tcPr>
          <w:p w14:paraId="32F0053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3D03EE7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Цели и особенности внешнего </w:t>
            </w:r>
            <w:proofErr w:type="spellStart"/>
            <w:r w:rsidRPr="00951019">
              <w:rPr>
                <w:sz w:val="23"/>
                <w:szCs w:val="23"/>
              </w:rPr>
              <w:t>микроэкономическлого</w:t>
            </w:r>
            <w:proofErr w:type="spellEnd"/>
            <w:r w:rsidRPr="00951019">
              <w:rPr>
                <w:sz w:val="23"/>
                <w:szCs w:val="23"/>
              </w:rPr>
              <w:t xml:space="preserve"> финансового анализа;</w:t>
            </w:r>
          </w:p>
        </w:tc>
      </w:tr>
      <w:tr w:rsidR="00FB6731" w14:paraId="1D282455" w14:textId="77777777" w:rsidTr="00673972">
        <w:tc>
          <w:tcPr>
            <w:tcW w:w="562" w:type="dxa"/>
          </w:tcPr>
          <w:p w14:paraId="004C6F0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F4D2243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этапы проведения микроэкономического финансового анализа;</w:t>
            </w:r>
          </w:p>
        </w:tc>
      </w:tr>
      <w:tr w:rsidR="00FB6731" w14:paraId="67DAD50B" w14:textId="77777777" w:rsidTr="00673972">
        <w:tc>
          <w:tcPr>
            <w:tcW w:w="562" w:type="dxa"/>
          </w:tcPr>
          <w:p w14:paraId="2806975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1FE9CFEF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Аналитические показатели и их классификация;</w:t>
            </w:r>
          </w:p>
        </w:tc>
      </w:tr>
      <w:tr w:rsidR="00FB6731" w14:paraId="0A76589B" w14:textId="77777777" w:rsidTr="00673972">
        <w:tc>
          <w:tcPr>
            <w:tcW w:w="562" w:type="dxa"/>
          </w:tcPr>
          <w:p w14:paraId="512C034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208787E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Условия, которым должна удовлетворять система аналитических показателей;</w:t>
            </w:r>
          </w:p>
        </w:tc>
      </w:tr>
      <w:tr w:rsidR="00FB6731" w14:paraId="7B4C7C28" w14:textId="77777777" w:rsidTr="00673972">
        <w:tc>
          <w:tcPr>
            <w:tcW w:w="562" w:type="dxa"/>
          </w:tcPr>
          <w:p w14:paraId="7931ED0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B5FF52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Методы и методика микроэкономического финансового анализа;</w:t>
            </w:r>
          </w:p>
        </w:tc>
      </w:tr>
      <w:tr w:rsidR="00FB6731" w14:paraId="5EF6F636" w14:textId="77777777" w:rsidTr="00673972">
        <w:tc>
          <w:tcPr>
            <w:tcW w:w="562" w:type="dxa"/>
          </w:tcPr>
          <w:p w14:paraId="4044041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C5CCB7B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Сравнение как метод микроэкономического финансового анализа;</w:t>
            </w:r>
          </w:p>
        </w:tc>
      </w:tr>
      <w:tr w:rsidR="00FB6731" w14:paraId="3076B261" w14:textId="77777777" w:rsidTr="00673972">
        <w:tc>
          <w:tcPr>
            <w:tcW w:w="562" w:type="dxa"/>
          </w:tcPr>
          <w:p w14:paraId="43506F3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FC7D65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Детализация и группировка как методы микроэкономического финансового анализа;</w:t>
            </w:r>
          </w:p>
        </w:tc>
      </w:tr>
      <w:tr w:rsidR="00FB6731" w14:paraId="373AAA8B" w14:textId="77777777" w:rsidTr="00673972">
        <w:tc>
          <w:tcPr>
            <w:tcW w:w="562" w:type="dxa"/>
          </w:tcPr>
          <w:p w14:paraId="54A606E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064D48C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Факторное моделирование как метод микроэкономического финансового анализа;</w:t>
            </w:r>
          </w:p>
        </w:tc>
      </w:tr>
      <w:tr w:rsidR="00FB6731" w14:paraId="75AF395C" w14:textId="77777777" w:rsidTr="00673972">
        <w:tc>
          <w:tcPr>
            <w:tcW w:w="562" w:type="dxa"/>
          </w:tcPr>
          <w:p w14:paraId="60AD6C5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78231A2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 цепных подстановок и абсолютных разниц как приемы элиминирования;</w:t>
            </w:r>
          </w:p>
        </w:tc>
      </w:tr>
      <w:tr w:rsidR="00FB6731" w14:paraId="6858A94C" w14:textId="77777777" w:rsidTr="00673972">
        <w:tc>
          <w:tcPr>
            <w:tcW w:w="562" w:type="dxa"/>
          </w:tcPr>
          <w:p w14:paraId="5E386D8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35CF2F5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Коэффициентный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50F3EFD4" w14:textId="77777777" w:rsidTr="00673972">
        <w:tc>
          <w:tcPr>
            <w:tcW w:w="562" w:type="dxa"/>
          </w:tcPr>
          <w:p w14:paraId="2C63B06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7728F66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Обобщение как элемент методики экономического анализа;</w:t>
            </w:r>
          </w:p>
        </w:tc>
      </w:tr>
      <w:tr w:rsidR="00FB6731" w14:paraId="585C6A11" w14:textId="77777777" w:rsidTr="00673972">
        <w:tc>
          <w:tcPr>
            <w:tcW w:w="562" w:type="dxa"/>
          </w:tcPr>
          <w:p w14:paraId="3944859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14C4AE3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нормативного регулирования бухгалтерской (финансовой) отчетности;</w:t>
            </w:r>
          </w:p>
        </w:tc>
      </w:tr>
      <w:tr w:rsidR="00FB6731" w14:paraId="043EED26" w14:textId="77777777" w:rsidTr="00673972">
        <w:tc>
          <w:tcPr>
            <w:tcW w:w="562" w:type="dxa"/>
          </w:tcPr>
          <w:p w14:paraId="6C5DF2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6B21A189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Определение понятия и состав бухгалтерской (финансовой) отчетности;</w:t>
            </w:r>
          </w:p>
        </w:tc>
      </w:tr>
      <w:tr w:rsidR="00FB6731" w14:paraId="4200A5E0" w14:textId="77777777" w:rsidTr="00673972">
        <w:tc>
          <w:tcPr>
            <w:tcW w:w="562" w:type="dxa"/>
          </w:tcPr>
          <w:p w14:paraId="7D1C7F5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14:paraId="494DA00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 xml:space="preserve">Роль учетной политики в </w:t>
            </w:r>
            <w:proofErr w:type="gramStart"/>
            <w:r w:rsidRPr="00951019">
              <w:rPr>
                <w:sz w:val="23"/>
                <w:szCs w:val="23"/>
              </w:rPr>
              <w:t>формировании</w:t>
            </w:r>
            <w:proofErr w:type="gramEnd"/>
            <w:r w:rsidRPr="00951019">
              <w:rPr>
                <w:sz w:val="23"/>
                <w:szCs w:val="23"/>
              </w:rPr>
              <w:t xml:space="preserve"> показателей бухгалтерской (финансовой) отчетности;</w:t>
            </w:r>
          </w:p>
        </w:tc>
      </w:tr>
      <w:tr w:rsidR="00FB6731" w14:paraId="3001665A" w14:textId="77777777" w:rsidTr="00673972">
        <w:tc>
          <w:tcPr>
            <w:tcW w:w="562" w:type="dxa"/>
          </w:tcPr>
          <w:p w14:paraId="2DE855D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14:paraId="453226A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статей бухгалтерского баланса как отчета о финансовом положении организации;</w:t>
            </w:r>
          </w:p>
        </w:tc>
      </w:tr>
      <w:tr w:rsidR="00FB6731" w14:paraId="1B9F80E1" w14:textId="77777777" w:rsidTr="00673972">
        <w:tc>
          <w:tcPr>
            <w:tcW w:w="562" w:type="dxa"/>
          </w:tcPr>
          <w:p w14:paraId="40C05F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14:paraId="2F1A363D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Характеристика и содержание отчета о финансовых результатах;</w:t>
            </w:r>
          </w:p>
        </w:tc>
      </w:tr>
      <w:tr w:rsidR="00FB6731" w14:paraId="7C41DE32" w14:textId="77777777" w:rsidTr="00673972">
        <w:tc>
          <w:tcPr>
            <w:tcW w:w="562" w:type="dxa"/>
          </w:tcPr>
          <w:p w14:paraId="511FEC7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14:paraId="50C04C7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Способы оценки элементов финансовой информации об организации и ее влияние на  результаты микроэкономического финансового анализа;</w:t>
            </w:r>
          </w:p>
        </w:tc>
      </w:tr>
      <w:tr w:rsidR="00FB6731" w14:paraId="0DD46C35" w14:textId="77777777" w:rsidTr="00673972">
        <w:tc>
          <w:tcPr>
            <w:tcW w:w="562" w:type="dxa"/>
          </w:tcPr>
          <w:p w14:paraId="05F61F20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14:paraId="4E14C4F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отчетной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FB6731" w14:paraId="757F33F1" w14:textId="77777777" w:rsidTr="00673972">
        <w:tc>
          <w:tcPr>
            <w:tcW w:w="562" w:type="dxa"/>
          </w:tcPr>
          <w:p w14:paraId="2947DD2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14:paraId="44FB3DD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Основные показатели, характеризующие финансовое состояние организации;</w:t>
            </w:r>
          </w:p>
        </w:tc>
      </w:tr>
      <w:tr w:rsidR="00FB6731" w14:paraId="04DDCA9F" w14:textId="77777777" w:rsidTr="00673972">
        <w:tc>
          <w:tcPr>
            <w:tcW w:w="562" w:type="dxa"/>
          </w:tcPr>
          <w:p w14:paraId="2BF8AD85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14:paraId="7E25A2A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состава, структуры и динамики активов организации (анализ имущественного потенциала организации);</w:t>
            </w:r>
          </w:p>
        </w:tc>
      </w:tr>
      <w:tr w:rsidR="00FB6731" w14:paraId="3E74CBBC" w14:textId="77777777" w:rsidTr="00673972">
        <w:tc>
          <w:tcPr>
            <w:tcW w:w="562" w:type="dxa"/>
          </w:tcPr>
          <w:p w14:paraId="4BB2E318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14:paraId="28BEE57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финансовой независимости (устойчивости) организации;</w:t>
            </w:r>
          </w:p>
        </w:tc>
      </w:tr>
      <w:tr w:rsidR="00FB6731" w14:paraId="28FB4027" w14:textId="77777777" w:rsidTr="00673972">
        <w:tc>
          <w:tcPr>
            <w:tcW w:w="562" w:type="dxa"/>
          </w:tcPr>
          <w:p w14:paraId="21B8C12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14:paraId="47D7483E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платежеспособности и ликвидности организации;</w:t>
            </w:r>
          </w:p>
        </w:tc>
      </w:tr>
      <w:tr w:rsidR="00FB6731" w14:paraId="29CE505E" w14:textId="77777777" w:rsidTr="00673972">
        <w:tc>
          <w:tcPr>
            <w:tcW w:w="562" w:type="dxa"/>
          </w:tcPr>
          <w:p w14:paraId="49D8D28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14:paraId="1E11BEB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Сущность и классификация основных обобщающих показателей эффективности.</w:t>
            </w:r>
          </w:p>
        </w:tc>
      </w:tr>
      <w:tr w:rsidR="00FB6731" w14:paraId="4483B43A" w14:textId="77777777" w:rsidTr="00673972">
        <w:tc>
          <w:tcPr>
            <w:tcW w:w="562" w:type="dxa"/>
          </w:tcPr>
          <w:p w14:paraId="6AEDF07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14:paraId="452F595A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соотношений показателей, предусмотренных в «золотом правиле экономики».</w:t>
            </w:r>
          </w:p>
        </w:tc>
      </w:tr>
      <w:tr w:rsidR="00FB6731" w14:paraId="5741F4CC" w14:textId="77777777" w:rsidTr="00673972">
        <w:tc>
          <w:tcPr>
            <w:tcW w:w="562" w:type="dxa"/>
          </w:tcPr>
          <w:p w14:paraId="0BA5E97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14:paraId="76F95BC1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Группировка активов по степени их ликвидности.</w:t>
            </w:r>
          </w:p>
        </w:tc>
      </w:tr>
      <w:tr w:rsidR="00FB6731" w14:paraId="67A22A8A" w14:textId="77777777" w:rsidTr="00673972">
        <w:tc>
          <w:tcPr>
            <w:tcW w:w="562" w:type="dxa"/>
          </w:tcPr>
          <w:p w14:paraId="18590F5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14:paraId="2BAEAFF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состояния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FB6731" w14:paraId="167E15B9" w14:textId="77777777" w:rsidTr="00673972">
        <w:tc>
          <w:tcPr>
            <w:tcW w:w="562" w:type="dxa"/>
          </w:tcPr>
          <w:p w14:paraId="5346E1B9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14:paraId="614E5E22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Показатели финансового результата деятельности организации, их формирование и взаимосвязь</w:t>
            </w:r>
          </w:p>
        </w:tc>
      </w:tr>
      <w:tr w:rsidR="00FB6731" w14:paraId="1916A5DE" w14:textId="77777777" w:rsidTr="00673972">
        <w:tc>
          <w:tcPr>
            <w:tcW w:w="562" w:type="dxa"/>
          </w:tcPr>
          <w:p w14:paraId="7E1405B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14:paraId="612D11F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до налогообложения.</w:t>
            </w:r>
          </w:p>
        </w:tc>
      </w:tr>
      <w:tr w:rsidR="00FB6731" w14:paraId="11936FF0" w14:textId="77777777" w:rsidTr="00673972">
        <w:tc>
          <w:tcPr>
            <w:tcW w:w="562" w:type="dxa"/>
          </w:tcPr>
          <w:p w14:paraId="14E60287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14:paraId="56FBB67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Факторный анализ прибыли от продаж.</w:t>
            </w:r>
          </w:p>
        </w:tc>
      </w:tr>
      <w:tr w:rsidR="00FB6731" w14:paraId="0092E0EB" w14:textId="77777777" w:rsidTr="00673972">
        <w:tc>
          <w:tcPr>
            <w:tcW w:w="562" w:type="dxa"/>
          </w:tcPr>
          <w:p w14:paraId="6039FDF6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14:paraId="2BD0B3EA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Факторный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чистой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прибыли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3E79BA84" w14:textId="77777777" w:rsidTr="00673972">
        <w:tc>
          <w:tcPr>
            <w:tcW w:w="562" w:type="dxa"/>
          </w:tcPr>
          <w:p w14:paraId="1DCB40B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14:paraId="197F29F7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Система показателей рентабельности и анализ их динамики.</w:t>
            </w:r>
          </w:p>
        </w:tc>
      </w:tr>
      <w:tr w:rsidR="00FB6731" w14:paraId="425BDA97" w14:textId="77777777" w:rsidTr="00673972">
        <w:tc>
          <w:tcPr>
            <w:tcW w:w="562" w:type="dxa"/>
          </w:tcPr>
          <w:p w14:paraId="5EF52A9D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14:paraId="7E70A44B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Методика экспресс-анализа финансового состояния.</w:t>
            </w:r>
          </w:p>
        </w:tc>
      </w:tr>
      <w:tr w:rsidR="00FB6731" w14:paraId="6407CD79" w14:textId="77777777" w:rsidTr="00673972">
        <w:tc>
          <w:tcPr>
            <w:tcW w:w="562" w:type="dxa"/>
          </w:tcPr>
          <w:p w14:paraId="58DDAAB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14:paraId="4AEC3DB3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независимости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2600C23A" w14:textId="77777777" w:rsidTr="00673972">
        <w:tc>
          <w:tcPr>
            <w:tcW w:w="562" w:type="dxa"/>
          </w:tcPr>
          <w:p w14:paraId="1A6285CF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14:paraId="50B40A6C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платежеспособности</w:t>
            </w:r>
            <w:proofErr w:type="spellEnd"/>
          </w:p>
        </w:tc>
      </w:tr>
      <w:tr w:rsidR="00FB6731" w14:paraId="799D399F" w14:textId="77777777" w:rsidTr="00673972">
        <w:tc>
          <w:tcPr>
            <w:tcW w:w="562" w:type="dxa"/>
          </w:tcPr>
          <w:p w14:paraId="0628019E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14:paraId="47D2B602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ликвидности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FB6731" w14:paraId="01CE1CD5" w14:textId="77777777" w:rsidTr="00673972">
        <w:tc>
          <w:tcPr>
            <w:tcW w:w="562" w:type="dxa"/>
          </w:tcPr>
          <w:p w14:paraId="1FB8933B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14:paraId="06F50BB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дебиторской и кредиторской задолженности.</w:t>
            </w:r>
          </w:p>
        </w:tc>
      </w:tr>
      <w:tr w:rsidR="00FB6731" w14:paraId="4D640ADC" w14:textId="77777777" w:rsidTr="00673972">
        <w:tc>
          <w:tcPr>
            <w:tcW w:w="562" w:type="dxa"/>
          </w:tcPr>
          <w:p w14:paraId="5B34CC34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14:paraId="138AC2E8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Анализ эффективности использования оборотных активов</w:t>
            </w:r>
          </w:p>
        </w:tc>
      </w:tr>
    </w:tbl>
    <w:p w14:paraId="120165D4" w14:textId="77777777" w:rsidR="00FB6731" w:rsidRDefault="00FB6731" w:rsidP="00FB6731">
      <w:pPr>
        <w:pStyle w:val="Default"/>
        <w:spacing w:after="30"/>
        <w:jc w:val="both"/>
        <w:rPr>
          <w:sz w:val="23"/>
          <w:szCs w:val="23"/>
        </w:rPr>
      </w:pPr>
    </w:p>
    <w:p w14:paraId="5AAC2991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19C37852" w14:textId="77777777" w:rsidR="00FB6731" w:rsidRPr="007E6725" w:rsidRDefault="00FB6731" w:rsidP="00FB673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14:paraId="30F4B803" w14:textId="77777777" w:rsidTr="00673972">
        <w:tc>
          <w:tcPr>
            <w:tcW w:w="562" w:type="dxa"/>
          </w:tcPr>
          <w:p w14:paraId="7AEB90B1" w14:textId="77777777" w:rsidR="00FB6731" w:rsidRPr="009E6058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A1ACB44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44096E" w14:textId="77777777" w:rsidR="00FB6731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82A9F98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63973DF" w14:textId="77777777" w:rsidR="00FB6731" w:rsidRPr="00951019" w:rsidRDefault="00FB6731" w:rsidP="00FB673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B6731" w:rsidRPr="00951019" w14:paraId="6373C026" w14:textId="77777777" w:rsidTr="00673972">
        <w:tc>
          <w:tcPr>
            <w:tcW w:w="2336" w:type="dxa"/>
          </w:tcPr>
          <w:p w14:paraId="051EE9D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DFD769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4FBB02AD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4628ACD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6731" w:rsidRPr="00951019" w14:paraId="7561EE48" w14:textId="77777777" w:rsidTr="00673972">
        <w:tc>
          <w:tcPr>
            <w:tcW w:w="2336" w:type="dxa"/>
          </w:tcPr>
          <w:p w14:paraId="6A9F5E4C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7EF18A68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1357C134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BA050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B6731" w:rsidRPr="00951019" w14:paraId="6FBD85D1" w14:textId="77777777" w:rsidTr="00673972">
        <w:tc>
          <w:tcPr>
            <w:tcW w:w="2336" w:type="dxa"/>
          </w:tcPr>
          <w:p w14:paraId="48FF3C76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2BF61E6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31B5EAB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4C0B7CBF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FB6731" w:rsidRPr="00951019" w14:paraId="22806E64" w14:textId="77777777" w:rsidTr="00673972">
        <w:tc>
          <w:tcPr>
            <w:tcW w:w="2336" w:type="dxa"/>
          </w:tcPr>
          <w:p w14:paraId="54C3A4B3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09257F1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944AE7D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E6C781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3417B397" w14:textId="77777777" w:rsidR="00FB6731" w:rsidRPr="00951019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5189B7" w14:textId="77777777" w:rsidR="00FB6731" w:rsidRPr="00951019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2F1CED80" w14:textId="77777777" w:rsidR="00FB6731" w:rsidRPr="00951019" w:rsidRDefault="00FB6731" w:rsidP="00FB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6731" w:rsidRPr="00951019" w14:paraId="7E87D37F" w14:textId="77777777" w:rsidTr="00673972">
        <w:tc>
          <w:tcPr>
            <w:tcW w:w="562" w:type="dxa"/>
          </w:tcPr>
          <w:p w14:paraId="03D00DF0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FB359C5" w14:textId="77777777" w:rsidR="00FB6731" w:rsidRPr="00951019" w:rsidRDefault="00FB6731" w:rsidP="006739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5101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BC9B5C9" w14:textId="77777777" w:rsidR="00FB6731" w:rsidRPr="00951019" w:rsidRDefault="00FB6731" w:rsidP="00FB67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4FA33B" w14:textId="77777777" w:rsidR="00FB6731" w:rsidRPr="00951019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5101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3E35E5A7" w14:textId="77777777" w:rsidR="00FB6731" w:rsidRPr="00951019" w:rsidRDefault="00FB6731" w:rsidP="00FB673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B6731" w:rsidRPr="00951019" w14:paraId="70F47DDE" w14:textId="77777777" w:rsidTr="00673972">
        <w:tc>
          <w:tcPr>
            <w:tcW w:w="2500" w:type="pct"/>
          </w:tcPr>
          <w:p w14:paraId="34B7FBA1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113D1FAA" w14:textId="77777777" w:rsidR="00FB6731" w:rsidRPr="00951019" w:rsidRDefault="00FB6731" w:rsidP="006739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01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B6731" w:rsidRPr="00951019" w14:paraId="2C5751C1" w14:textId="77777777" w:rsidTr="00673972">
        <w:tc>
          <w:tcPr>
            <w:tcW w:w="2500" w:type="pct"/>
          </w:tcPr>
          <w:p w14:paraId="6E8DA7EE" w14:textId="77777777" w:rsidR="00FB6731" w:rsidRPr="00951019" w:rsidRDefault="00FB6731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B704015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B6731" w:rsidRPr="00951019" w14:paraId="721BAA6B" w14:textId="77777777" w:rsidTr="00673972">
        <w:tc>
          <w:tcPr>
            <w:tcW w:w="2500" w:type="pct"/>
          </w:tcPr>
          <w:p w14:paraId="2CE810B6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DD5E76A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FB6731" w:rsidRPr="00951019" w14:paraId="4D0BC086" w14:textId="77777777" w:rsidTr="00673972">
        <w:tc>
          <w:tcPr>
            <w:tcW w:w="2500" w:type="pct"/>
          </w:tcPr>
          <w:p w14:paraId="2A65ADB4" w14:textId="77777777" w:rsidR="00FB6731" w:rsidRPr="00951019" w:rsidRDefault="00FB6731" w:rsidP="006739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5101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5101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19C59C59" w14:textId="77777777" w:rsidR="00FB6731" w:rsidRPr="00951019" w:rsidRDefault="00FB6731" w:rsidP="00673972">
            <w:pPr>
              <w:rPr>
                <w:rFonts w:ascii="Times New Roman" w:hAnsi="Times New Roman" w:cs="Times New Roman"/>
              </w:rPr>
            </w:pPr>
            <w:r w:rsidRPr="0095101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56E5A560" w14:textId="77777777" w:rsidR="00FB6731" w:rsidRPr="00951019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0645C4" w14:textId="77777777" w:rsidR="00FB6731" w:rsidRPr="00853C95" w:rsidRDefault="00FB6731" w:rsidP="00FB67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62AF4DA3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A425375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5D88A943" w14:textId="77777777" w:rsidR="00FB6731" w:rsidRPr="00142518" w:rsidRDefault="00FB6731" w:rsidP="00FB67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ED24F9F" w14:textId="77777777" w:rsidR="00FB6731" w:rsidRPr="00142518" w:rsidRDefault="00FB6731" w:rsidP="00FB67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5457043" w14:textId="77777777" w:rsidR="00FB6731" w:rsidRPr="00142518" w:rsidRDefault="00FB6731" w:rsidP="00FB673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B6731" w:rsidRPr="00142518" w14:paraId="6C3BE8FC" w14:textId="77777777" w:rsidTr="006739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08A97" w14:textId="77777777" w:rsidR="00FB6731" w:rsidRPr="00142518" w:rsidRDefault="00FB6731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018AF1" w14:textId="77777777" w:rsidR="00FB6731" w:rsidRPr="00142518" w:rsidRDefault="00FB6731" w:rsidP="006739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B6731" w:rsidRPr="00142518" w14:paraId="32097791" w14:textId="77777777" w:rsidTr="0067397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5F68B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B01B05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FB6731" w:rsidRPr="00142518" w14:paraId="5CE9DF3B" w14:textId="77777777" w:rsidTr="0067397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3CCCF8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901106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B6731" w:rsidRPr="00142518" w14:paraId="20301F64" w14:textId="77777777" w:rsidTr="0067397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25C24A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9B3AEB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B6731" w:rsidRPr="00142518" w14:paraId="77EE2150" w14:textId="77777777" w:rsidTr="0067397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3106E2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E1F7DA" w14:textId="77777777" w:rsidR="00FB6731" w:rsidRPr="00142518" w:rsidRDefault="00FB6731" w:rsidP="006739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0580DFF8" w14:textId="77777777" w:rsidR="00FB6731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</w:p>
    <w:p w14:paraId="3C1CED4F" w14:textId="77777777" w:rsidR="00FB6731" w:rsidRPr="00142518" w:rsidRDefault="00FB6731" w:rsidP="00FB673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B6731" w:rsidRPr="00142518" w14:paraId="4451689F" w14:textId="77777777" w:rsidTr="00673972">
        <w:trPr>
          <w:trHeight w:val="521"/>
        </w:trPr>
        <w:tc>
          <w:tcPr>
            <w:tcW w:w="903" w:type="pct"/>
          </w:tcPr>
          <w:p w14:paraId="3CC8BCBA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7BFCFAEB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332F0EC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B6731" w:rsidRPr="00142518" w14:paraId="0821E0E2" w14:textId="77777777" w:rsidTr="00673972">
        <w:trPr>
          <w:trHeight w:val="522"/>
        </w:trPr>
        <w:tc>
          <w:tcPr>
            <w:tcW w:w="903" w:type="pct"/>
          </w:tcPr>
          <w:p w14:paraId="02278245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0BD30C3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5047C50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B6731" w:rsidRPr="00142518" w14:paraId="2BB2C754" w14:textId="77777777" w:rsidTr="00673972">
        <w:trPr>
          <w:trHeight w:val="661"/>
        </w:trPr>
        <w:tc>
          <w:tcPr>
            <w:tcW w:w="903" w:type="pct"/>
          </w:tcPr>
          <w:p w14:paraId="16BCED16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8E01432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773ACA2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B6731" w:rsidRPr="00CA0A1D" w14:paraId="6C50233C" w14:textId="77777777" w:rsidTr="00673972">
        <w:trPr>
          <w:trHeight w:val="800"/>
        </w:trPr>
        <w:tc>
          <w:tcPr>
            <w:tcW w:w="903" w:type="pct"/>
          </w:tcPr>
          <w:p w14:paraId="04959A64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7A509CA1" w14:textId="77777777" w:rsidR="00FB6731" w:rsidRPr="00142518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0195D66F" w14:textId="77777777" w:rsidR="00FB6731" w:rsidRPr="00CA0A1D" w:rsidRDefault="00FB6731" w:rsidP="00673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9649681" w14:textId="77777777" w:rsidR="00FB6731" w:rsidRPr="0018274C" w:rsidRDefault="00FB6731" w:rsidP="00FB67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2EEB2DA" w14:textId="77777777" w:rsidR="00FB6731" w:rsidRPr="007E6725" w:rsidRDefault="00FB6731" w:rsidP="00FB67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4616204B" w:rsidR="00142518" w:rsidRPr="0018274C" w:rsidRDefault="00142518" w:rsidP="00FB6731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48E2D" w14:textId="77777777" w:rsidR="002B538E" w:rsidRDefault="002B538E" w:rsidP="00315CA6">
      <w:pPr>
        <w:spacing w:after="0" w:line="240" w:lineRule="auto"/>
      </w:pPr>
      <w:r>
        <w:separator/>
      </w:r>
    </w:p>
  </w:endnote>
  <w:endnote w:type="continuationSeparator" w:id="0">
    <w:p w14:paraId="48C77F0F" w14:textId="77777777" w:rsidR="002B538E" w:rsidRDefault="002B538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58A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2996E" w14:textId="77777777" w:rsidR="002B538E" w:rsidRDefault="002B538E" w:rsidP="00315CA6">
      <w:pPr>
        <w:spacing w:after="0" w:line="240" w:lineRule="auto"/>
      </w:pPr>
      <w:r>
        <w:separator/>
      </w:r>
    </w:p>
  </w:footnote>
  <w:footnote w:type="continuationSeparator" w:id="0">
    <w:p w14:paraId="4438D4BD" w14:textId="77777777" w:rsidR="002B538E" w:rsidRDefault="002B538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1AC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6AB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538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058A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0BA6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731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6477" TargetMode="External"/><Relationship Id="rId18" Type="http://schemas.openxmlformats.org/officeDocument/2006/relationships/hyperlink" Target="http://znanium.com/catalog/product/76178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20528%20" TargetMode="External"/><Relationship Id="rId17" Type="http://schemas.openxmlformats.org/officeDocument/2006/relationships/hyperlink" Target="https://www.urait.ru/bcode/511348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44671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urait.ru/bcode/438535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1%D1%83%D1%85%D0%B3%D0%B0%D0%BB%D1%82%D0%B5%D1%80%D1%81%D0%BA%D0%B8%D0%B9%20%D1%83%D1%87%D0%B5%D1%82_%D0%A2%D0%BA%D0%B0%D1%87%D1%83%D0%BA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C0F9A-D57D-4211-A99D-53636872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4599</Words>
  <Characters>26218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