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Инфраструктурное проектирование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B94380" w:rsidR="00A77598" w:rsidRPr="00082AA6" w:rsidRDefault="00082AA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E5F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FF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Разумей Валентина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63BA078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9275B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FC3AD8" w:rsidR="004475DA" w:rsidRPr="00082AA6" w:rsidRDefault="00082AA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BC160A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3D9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6B11A6F" w:rsidR="00D75436" w:rsidRDefault="009147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3D9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63B6B54" w:rsidR="00D75436" w:rsidRDefault="009147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3D9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FECC5AF" w:rsidR="00D75436" w:rsidRDefault="009147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3D9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B29ADFB" w:rsidR="00D75436" w:rsidRDefault="009147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3D9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FB00BA2" w:rsidR="00D75436" w:rsidRDefault="009147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3D9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30CDAFE" w:rsidR="00D75436" w:rsidRDefault="009147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3D9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747D7DB" w:rsidR="00D75436" w:rsidRDefault="009147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3D9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AE31FFB" w:rsidR="00D75436" w:rsidRDefault="009147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3D9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D8ADFC3" w:rsidR="00D75436" w:rsidRDefault="009147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3D9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CAE7262" w:rsidR="00D75436" w:rsidRDefault="009147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3D9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4711200" w:rsidR="00D75436" w:rsidRDefault="009147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3D9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09B86B2" w:rsidR="00D75436" w:rsidRDefault="009147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3D9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10A7422" w:rsidR="00D75436" w:rsidRDefault="009147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3D9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97BA1B4" w:rsidR="00D75436" w:rsidRDefault="009147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3D9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6608233" w:rsidR="00D75436" w:rsidRDefault="009147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3D9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365A356" w:rsidR="00D75436" w:rsidRDefault="009147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3D9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7505EAA" w:rsidR="00D75436" w:rsidRDefault="009147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3D9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профессиональных компетенций, необходимых для совершенствования процесса управления пространственным развитием территории, а также подготовки специалистов в области управления пространственным развитием городов и градостроительного зонирования, способных работать в системе государственного и муниципального управления, в области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девелопмента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инфраструктурного развития.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Инфраструктурное проектирование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7"/>
        <w:gridCol w:w="2022"/>
        <w:gridCol w:w="6261"/>
      </w:tblGrid>
      <w:tr w:rsidR="00751095" w:rsidRPr="004E5FF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E5F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E5F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E5F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5F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E5F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E5FF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E5F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E5FF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E5F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</w:rPr>
              <w:t xml:space="preserve">ПК-4 - Способен проводить сбор и анализ информации для реализации проектов, в том числе проектов </w:t>
            </w:r>
            <w:proofErr w:type="gramStart"/>
            <w:r w:rsidRPr="004E5FF5">
              <w:rPr>
                <w:rFonts w:ascii="Times New Roman" w:hAnsi="Times New Roman" w:cs="Times New Roman"/>
              </w:rPr>
              <w:t>территориального</w:t>
            </w:r>
            <w:proofErr w:type="gramEnd"/>
            <w:r w:rsidRPr="004E5FF5">
              <w:rPr>
                <w:rFonts w:ascii="Times New Roman" w:hAnsi="Times New Roman" w:cs="Times New Roman"/>
              </w:rPr>
              <w:t xml:space="preserve"> развития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E5F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ПК-4.2 - Анализирует инфраструктурный потенциал территорий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E5F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5FF5">
              <w:rPr>
                <w:rFonts w:ascii="Times New Roman" w:hAnsi="Times New Roman" w:cs="Times New Roman"/>
              </w:rPr>
              <w:t>— теоретические основы региональной экономики и управления территориальным развитием; — региональные факторы формирования национального экономического пространства.</w:t>
            </w:r>
            <w:r w:rsidRPr="004E5FF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44EE1EA" w:rsidR="00751095" w:rsidRPr="004E5F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5FF5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="00FD518F" w:rsidRPr="004E5FF5">
              <w:rPr>
                <w:rFonts w:ascii="Times New Roman" w:hAnsi="Times New Roman" w:cs="Times New Roman"/>
              </w:rPr>
              <w:t>обобщать и систематизировать</w:t>
            </w:r>
            <w:proofErr w:type="gramEnd"/>
            <w:r w:rsidR="00FD518F" w:rsidRPr="004E5FF5">
              <w:rPr>
                <w:rFonts w:ascii="Times New Roman" w:hAnsi="Times New Roman" w:cs="Times New Roman"/>
              </w:rPr>
              <w:t xml:space="preserve"> информацию о социально-экономическом положении регионов; — оценивать проблемные ситуации, возникающие в</w:t>
            </w:r>
            <w:r w:rsidR="00FD518F" w:rsidRPr="004E5FF5">
              <w:rPr>
                <w:rFonts w:ascii="Times New Roman" w:hAnsi="Times New Roman" w:cs="Times New Roman"/>
                <w:lang w:val="en-US"/>
              </w:rPr>
              <w:t> </w:t>
            </w:r>
            <w:r w:rsidR="00FD518F" w:rsidRPr="004E5FF5">
              <w:rPr>
                <w:rFonts w:ascii="Times New Roman" w:hAnsi="Times New Roman" w:cs="Times New Roman"/>
              </w:rPr>
              <w:t>территориальных</w:t>
            </w:r>
            <w:r w:rsidR="00FD518F" w:rsidRPr="004E5FF5">
              <w:rPr>
                <w:rFonts w:ascii="Times New Roman" w:hAnsi="Times New Roman" w:cs="Times New Roman"/>
                <w:lang w:val="en-US"/>
              </w:rPr>
              <w:t>  </w:t>
            </w:r>
            <w:r w:rsidR="00FD518F" w:rsidRPr="004E5FF5">
              <w:rPr>
                <w:rFonts w:ascii="Times New Roman" w:hAnsi="Times New Roman" w:cs="Times New Roman"/>
              </w:rPr>
              <w:t xml:space="preserve">инфраструктурных </w:t>
            </w:r>
            <w:r w:rsidR="00FD518F" w:rsidRPr="004E5FF5">
              <w:rPr>
                <w:rFonts w:ascii="Times New Roman" w:hAnsi="Times New Roman" w:cs="Times New Roman"/>
                <w:lang w:val="en-US"/>
              </w:rPr>
              <w:t> </w:t>
            </w:r>
            <w:r w:rsidR="00FD518F" w:rsidRPr="004E5FF5">
              <w:rPr>
                <w:rFonts w:ascii="Times New Roman" w:hAnsi="Times New Roman" w:cs="Times New Roman"/>
              </w:rPr>
              <w:t>системах, выявлять приоритеты территориального развития; — применять методы экономической оценки</w:t>
            </w:r>
            <w:r w:rsidR="00FD518F" w:rsidRPr="004E5FF5">
              <w:rPr>
                <w:rFonts w:ascii="Times New Roman" w:hAnsi="Times New Roman" w:cs="Times New Roman"/>
                <w:lang w:val="en-US"/>
              </w:rPr>
              <w:t> </w:t>
            </w:r>
            <w:r w:rsidR="00FD518F" w:rsidRPr="004E5FF5">
              <w:rPr>
                <w:rFonts w:ascii="Times New Roman" w:hAnsi="Times New Roman" w:cs="Times New Roman"/>
              </w:rPr>
              <w:t>инфраструктурного</w:t>
            </w:r>
            <w:r w:rsidR="00FD518F" w:rsidRPr="004E5FF5">
              <w:rPr>
                <w:rFonts w:ascii="Times New Roman" w:hAnsi="Times New Roman" w:cs="Times New Roman"/>
                <w:lang w:val="en-US"/>
              </w:rPr>
              <w:t> </w:t>
            </w:r>
            <w:r w:rsidR="00FD518F" w:rsidRPr="004E5FF5">
              <w:rPr>
                <w:rFonts w:ascii="Times New Roman" w:hAnsi="Times New Roman" w:cs="Times New Roman"/>
              </w:rPr>
              <w:t>потенциала территорий; — анализировать состояние территориальных</w:t>
            </w:r>
            <w:r w:rsidR="00FD518F" w:rsidRPr="004E5FF5">
              <w:rPr>
                <w:rFonts w:ascii="Times New Roman" w:hAnsi="Times New Roman" w:cs="Times New Roman"/>
                <w:lang w:val="en-US"/>
              </w:rPr>
              <w:t>  </w:t>
            </w:r>
            <w:r w:rsidR="00FD518F" w:rsidRPr="004E5FF5">
              <w:rPr>
                <w:rFonts w:ascii="Times New Roman" w:hAnsi="Times New Roman" w:cs="Times New Roman"/>
              </w:rPr>
              <w:t>инфраструктурных</w:t>
            </w:r>
            <w:r w:rsidR="00FD518F" w:rsidRPr="004E5FF5">
              <w:rPr>
                <w:rFonts w:ascii="Times New Roman" w:hAnsi="Times New Roman" w:cs="Times New Roman"/>
                <w:lang w:val="en-US"/>
              </w:rPr>
              <w:t> </w:t>
            </w:r>
            <w:r w:rsidR="00FD518F" w:rsidRPr="004E5FF5">
              <w:rPr>
                <w:rFonts w:ascii="Times New Roman" w:hAnsi="Times New Roman" w:cs="Times New Roman"/>
              </w:rPr>
              <w:t>систем</w:t>
            </w:r>
            <w:r w:rsidR="00FD518F" w:rsidRPr="004E5FF5">
              <w:rPr>
                <w:rFonts w:ascii="Times New Roman" w:hAnsi="Times New Roman" w:cs="Times New Roman"/>
                <w:lang w:val="en-US"/>
              </w:rPr>
              <w:t> </w:t>
            </w:r>
            <w:r w:rsidR="00FD518F" w:rsidRPr="004E5FF5">
              <w:rPr>
                <w:rFonts w:ascii="Times New Roman" w:hAnsi="Times New Roman" w:cs="Times New Roman"/>
              </w:rPr>
              <w:t>при сопоставлении с передовой практикой.</w:t>
            </w:r>
            <w:r w:rsidRPr="004E5FF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13D9737" w:rsidR="00751095" w:rsidRPr="004E5F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5FF5">
              <w:rPr>
                <w:rFonts w:ascii="Times New Roman" w:hAnsi="Times New Roman" w:cs="Times New Roman"/>
              </w:rPr>
              <w:t>— справочными материалами о современном уровне социально-экономического развития</w:t>
            </w:r>
            <w:r w:rsidR="00FD518F" w:rsidRPr="004E5FF5">
              <w:rPr>
                <w:rFonts w:ascii="Times New Roman" w:hAnsi="Times New Roman" w:cs="Times New Roman"/>
                <w:lang w:val="en-US"/>
              </w:rPr>
              <w:t> </w:t>
            </w:r>
            <w:r w:rsidR="00FD518F" w:rsidRPr="004E5FF5">
              <w:rPr>
                <w:rFonts w:ascii="Times New Roman" w:hAnsi="Times New Roman" w:cs="Times New Roman"/>
              </w:rPr>
              <w:t>территорий, об их связях с другими регионами страны и зарубежными странами; — методами системного анализа</w:t>
            </w:r>
            <w:r w:rsidR="00FD518F" w:rsidRPr="004E5FF5">
              <w:rPr>
                <w:rFonts w:ascii="Times New Roman" w:hAnsi="Times New Roman" w:cs="Times New Roman"/>
                <w:lang w:val="en-US"/>
              </w:rPr>
              <w:t> </w:t>
            </w:r>
            <w:r w:rsidR="00FD518F" w:rsidRPr="004E5FF5">
              <w:rPr>
                <w:rFonts w:ascii="Times New Roman" w:hAnsi="Times New Roman" w:cs="Times New Roman"/>
              </w:rPr>
              <w:t>инфраструктурного</w:t>
            </w:r>
            <w:r w:rsidR="00FD518F" w:rsidRPr="004E5FF5">
              <w:rPr>
                <w:rFonts w:ascii="Times New Roman" w:hAnsi="Times New Roman" w:cs="Times New Roman"/>
                <w:lang w:val="en-US"/>
              </w:rPr>
              <w:t> </w:t>
            </w:r>
            <w:r w:rsidR="00FD518F" w:rsidRPr="004E5FF5">
              <w:rPr>
                <w:rFonts w:ascii="Times New Roman" w:hAnsi="Times New Roman" w:cs="Times New Roman"/>
              </w:rPr>
              <w:t>потенциала территорий; — навыками анализа зарубежного опыта управления</w:t>
            </w:r>
            <w:r w:rsidR="00FD518F" w:rsidRPr="004E5FF5">
              <w:rPr>
                <w:rFonts w:ascii="Times New Roman" w:hAnsi="Times New Roman" w:cs="Times New Roman"/>
                <w:lang w:val="en-US"/>
              </w:rPr>
              <w:t> </w:t>
            </w:r>
            <w:r w:rsidR="00FD518F" w:rsidRPr="004E5FF5">
              <w:rPr>
                <w:rFonts w:ascii="Times New Roman" w:hAnsi="Times New Roman" w:cs="Times New Roman"/>
              </w:rPr>
              <w:t>территориальными</w:t>
            </w:r>
            <w:r w:rsidR="00FD518F" w:rsidRPr="004E5FF5">
              <w:rPr>
                <w:rFonts w:ascii="Times New Roman" w:hAnsi="Times New Roman" w:cs="Times New Roman"/>
                <w:lang w:val="en-US"/>
              </w:rPr>
              <w:t> </w:t>
            </w:r>
            <w:r w:rsidR="00FD518F" w:rsidRPr="004E5FF5">
              <w:rPr>
                <w:rFonts w:ascii="Times New Roman" w:hAnsi="Times New Roman" w:cs="Times New Roman"/>
              </w:rPr>
              <w:t xml:space="preserve"> инфраструктурными</w:t>
            </w:r>
            <w:r w:rsidR="00FD518F" w:rsidRPr="004E5FF5">
              <w:rPr>
                <w:rFonts w:ascii="Times New Roman" w:hAnsi="Times New Roman" w:cs="Times New Roman"/>
                <w:lang w:val="en-US"/>
              </w:rPr>
              <w:t> </w:t>
            </w:r>
            <w:r w:rsidR="00FD518F" w:rsidRPr="004E5FF5">
              <w:rPr>
                <w:rFonts w:ascii="Times New Roman" w:hAnsi="Times New Roman" w:cs="Times New Roman"/>
              </w:rPr>
              <w:t>системами и его применения в российских условиях.</w:t>
            </w:r>
          </w:p>
        </w:tc>
      </w:tr>
    </w:tbl>
    <w:p w14:paraId="010B1EC2" w14:textId="7DDCB8C1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A8C7FD" w14:textId="77777777" w:rsidR="004E5FF5" w:rsidRPr="004E5FF5" w:rsidRDefault="004E5FF5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E5FF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E5F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5FF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E5FF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5FF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E5FF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5FF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E5F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5FF5">
              <w:rPr>
                <w:rFonts w:ascii="Times New Roman" w:hAnsi="Times New Roman" w:cs="Times New Roman"/>
                <w:b/>
              </w:rPr>
              <w:t>(ак</w:t>
            </w:r>
            <w:r w:rsidR="00AE2B1A" w:rsidRPr="004E5FF5">
              <w:rPr>
                <w:rFonts w:ascii="Times New Roman" w:hAnsi="Times New Roman" w:cs="Times New Roman"/>
                <w:b/>
              </w:rPr>
              <w:t>адемические</w:t>
            </w:r>
            <w:r w:rsidRPr="004E5FF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E5FF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E5F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E5F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E5F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5FF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E5F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E5F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5FF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E5FF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E5F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E5F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E5F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5FF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E5F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5FF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E5FF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5FF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E5F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E5FF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E5F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gramStart"/>
            <w:r w:rsidRPr="004E5FF5">
              <w:rPr>
                <w:rFonts w:ascii="Times New Roman" w:hAnsi="Times New Roman" w:cs="Times New Roman"/>
                <w:lang w:bidi="ru-RU"/>
              </w:rPr>
              <w:t>Теоретические основы региональной экономики и управления территориальным развитием.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E5F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5FF5">
              <w:rPr>
                <w:sz w:val="22"/>
                <w:szCs w:val="22"/>
                <w:lang w:bidi="ru-RU"/>
              </w:rPr>
              <w:t xml:space="preserve">Предмет, объект и методы исследования региона как объекта хозяйствования и управления. Понятие «экономическое пространство». Цели и задачи </w:t>
            </w:r>
            <w:proofErr w:type="gramStart"/>
            <w:r w:rsidRPr="004E5FF5">
              <w:rPr>
                <w:sz w:val="22"/>
                <w:szCs w:val="22"/>
                <w:lang w:bidi="ru-RU"/>
              </w:rPr>
              <w:t>пространственного</w:t>
            </w:r>
            <w:proofErr w:type="gramEnd"/>
            <w:r w:rsidRPr="004E5FF5">
              <w:rPr>
                <w:sz w:val="22"/>
                <w:szCs w:val="22"/>
                <w:lang w:bidi="ru-RU"/>
              </w:rPr>
              <w:t xml:space="preserve"> развития современной российской экономики. Этапы развития отечественных региональных исследований. Зарубежные теории размещения производства. Современные исследования в региональной науке. Регион и экономическое районирование. Порядок объединения субъектов Российской Федерации. Типология российских регионов. Типы проблемных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E5F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E5F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E5F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E5F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E5FF5" w14:paraId="60A471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BEB188" w14:textId="77777777" w:rsidR="004475DA" w:rsidRPr="004E5F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 xml:space="preserve">Тема 2. Инфраструктурный потенциал территории, как фактор </w:t>
            </w:r>
            <w:proofErr w:type="gramStart"/>
            <w:r w:rsidRPr="004E5FF5">
              <w:rPr>
                <w:rFonts w:ascii="Times New Roman" w:hAnsi="Times New Roman" w:cs="Times New Roman"/>
                <w:lang w:bidi="ru-RU"/>
              </w:rPr>
              <w:t>устойчивого</w:t>
            </w:r>
            <w:proofErr w:type="gramEnd"/>
            <w:r w:rsidRPr="004E5FF5">
              <w:rPr>
                <w:rFonts w:ascii="Times New Roman" w:hAnsi="Times New Roman" w:cs="Times New Roman"/>
                <w:lang w:bidi="ru-RU"/>
              </w:rPr>
              <w:t xml:space="preserve"> регионального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ADAE29" w14:textId="77777777" w:rsidR="004475DA" w:rsidRPr="004E5F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5FF5">
              <w:rPr>
                <w:sz w:val="22"/>
                <w:szCs w:val="22"/>
                <w:lang w:bidi="ru-RU"/>
              </w:rPr>
              <w:t>Инфраструктура как объект управления развитием территорий. Понятие инфраструктурного потенциала территории и его роль в обеспечении устойчивого развития регионов. Инфраструктурный потенциал как фактор конкурентоспособности регионов РФ. Анализ и оценка инфраструктурного потенциала территории. Региональный хозяйственный комплекс. Специализация и комплексное развитие. Система региональных рынков и проблемы ее формирования</w:t>
            </w:r>
            <w:proofErr w:type="gramStart"/>
            <w:r w:rsidRPr="004E5FF5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4E5FF5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4E5FF5">
              <w:rPr>
                <w:sz w:val="22"/>
                <w:szCs w:val="22"/>
                <w:lang w:bidi="ru-RU"/>
              </w:rPr>
              <w:t>к</w:t>
            </w:r>
            <w:proofErr w:type="gramEnd"/>
            <w:r w:rsidRPr="004E5FF5">
              <w:rPr>
                <w:sz w:val="22"/>
                <w:szCs w:val="22"/>
                <w:lang w:bidi="ru-RU"/>
              </w:rPr>
              <w:t>онкурентная среда и инфраструктура региональных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FF2931" w14:textId="77777777" w:rsidR="004475DA" w:rsidRPr="004E5F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DC35E3" w14:textId="77777777" w:rsidR="004475DA" w:rsidRPr="004E5F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0C0D53" w14:textId="77777777" w:rsidR="004475DA" w:rsidRPr="004E5F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67E40C" w14:textId="77777777" w:rsidR="004475DA" w:rsidRPr="004E5F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E5FF5" w14:paraId="3B02DC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9D9776" w14:textId="77777777" w:rsidR="004475DA" w:rsidRPr="004E5F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Тема 3. Проблемы и перспективы развития инфраструктурных отраслей в российской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C856D1" w14:textId="77777777" w:rsidR="004475DA" w:rsidRPr="004E5F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5FF5">
              <w:rPr>
                <w:sz w:val="22"/>
                <w:szCs w:val="22"/>
                <w:lang w:bidi="ru-RU"/>
              </w:rPr>
              <w:t>Состояние инфраструктуры в России и необходимость ее модернизации. Снижение инвестиционной активности в инфраструктурном комплексе и его последствия. Понятие экономического роста и социально-экономического  развития. Измерители темпов и масштабов экономического роста. Источники экономического роста. Модели темпов роста и экономического равновесия. Российская практика проектного финансирования.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B77EAB" w14:textId="77777777" w:rsidR="004475DA" w:rsidRPr="004E5F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8351F1" w14:textId="77777777" w:rsidR="004475DA" w:rsidRPr="004E5F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EB7300" w14:textId="77777777" w:rsidR="004475DA" w:rsidRPr="004E5F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A7A8C9" w14:textId="77777777" w:rsidR="004475DA" w:rsidRPr="004E5F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E5FF5" w14:paraId="1D214E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C16917" w14:textId="77777777" w:rsidR="004475DA" w:rsidRPr="004E5F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 xml:space="preserve">Тема 4. Монополии в структуре развития </w:t>
            </w:r>
            <w:proofErr w:type="gramStart"/>
            <w:r w:rsidRPr="004E5FF5">
              <w:rPr>
                <w:rFonts w:ascii="Times New Roman" w:hAnsi="Times New Roman" w:cs="Times New Roman"/>
                <w:lang w:bidi="ru-RU"/>
              </w:rPr>
              <w:t>инфраструктурных</w:t>
            </w:r>
            <w:proofErr w:type="gramEnd"/>
            <w:r w:rsidRPr="004E5FF5">
              <w:rPr>
                <w:rFonts w:ascii="Times New Roman" w:hAnsi="Times New Roman" w:cs="Times New Roman"/>
                <w:lang w:bidi="ru-RU"/>
              </w:rPr>
              <w:t xml:space="preserve">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E998C2" w14:textId="77777777" w:rsidR="004475DA" w:rsidRPr="004E5F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5FF5">
              <w:rPr>
                <w:sz w:val="22"/>
                <w:szCs w:val="22"/>
                <w:lang w:bidi="ru-RU"/>
              </w:rPr>
              <w:t xml:space="preserve">Региональный монополизм и тенденции его развития. Электроэнергетика как монополизирующий фактор развития </w:t>
            </w:r>
            <w:proofErr w:type="gramStart"/>
            <w:r w:rsidRPr="004E5FF5">
              <w:rPr>
                <w:sz w:val="22"/>
                <w:szCs w:val="22"/>
                <w:lang w:bidi="ru-RU"/>
              </w:rPr>
              <w:t>инфраструктурных</w:t>
            </w:r>
            <w:proofErr w:type="gramEnd"/>
            <w:r w:rsidRPr="004E5FF5">
              <w:rPr>
                <w:sz w:val="22"/>
                <w:szCs w:val="22"/>
                <w:lang w:bidi="ru-RU"/>
              </w:rPr>
              <w:t xml:space="preserve"> систем. Роль транспортной инфраструктуры в территориальном </w:t>
            </w:r>
            <w:proofErr w:type="gramStart"/>
            <w:r w:rsidRPr="004E5FF5">
              <w:rPr>
                <w:sz w:val="22"/>
                <w:szCs w:val="22"/>
                <w:lang w:bidi="ru-RU"/>
              </w:rPr>
              <w:t>развитии</w:t>
            </w:r>
            <w:proofErr w:type="gramEnd"/>
            <w:r w:rsidRPr="004E5FF5">
              <w:rPr>
                <w:sz w:val="22"/>
                <w:szCs w:val="22"/>
                <w:lang w:bidi="ru-RU"/>
              </w:rPr>
              <w:t xml:space="preserve">. Особенности развития инженерных систем. Измерение позиций естественных монополий в экономическом пространстве </w:t>
            </w:r>
            <w:proofErr w:type="gramStart"/>
            <w:r w:rsidRPr="004E5FF5">
              <w:rPr>
                <w:sz w:val="22"/>
                <w:szCs w:val="22"/>
                <w:lang w:bidi="ru-RU"/>
              </w:rPr>
              <w:t>инфраструктурного</w:t>
            </w:r>
            <w:proofErr w:type="gramEnd"/>
            <w:r w:rsidRPr="004E5FF5">
              <w:rPr>
                <w:sz w:val="22"/>
                <w:szCs w:val="22"/>
                <w:lang w:bidi="ru-RU"/>
              </w:rPr>
              <w:t xml:space="preserve"> развития. Влияние регионального монополизма на эффективность экономики регионов. </w:t>
            </w:r>
            <w:proofErr w:type="gramStart"/>
            <w:r w:rsidRPr="004E5FF5">
              <w:rPr>
                <w:sz w:val="22"/>
                <w:szCs w:val="22"/>
                <w:lang w:bidi="ru-RU"/>
              </w:rPr>
              <w:t>Современные проблемы и механизмы взаимодействия естественных монополий с субъектами региональной экономики.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9618A1" w14:textId="77777777" w:rsidR="004475DA" w:rsidRPr="004E5F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3B9D45" w14:textId="77777777" w:rsidR="004475DA" w:rsidRPr="004E5F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0D5688" w14:textId="77777777" w:rsidR="004475DA" w:rsidRPr="004E5F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BD598E" w14:textId="77777777" w:rsidR="004475DA" w:rsidRPr="004E5F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E5FF5" w14:paraId="525974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C44A97" w14:textId="77777777" w:rsidR="004475DA" w:rsidRPr="004E5F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 xml:space="preserve">Тема 5. Государственное регулирование </w:t>
            </w:r>
            <w:proofErr w:type="gramStart"/>
            <w:r w:rsidRPr="004E5FF5">
              <w:rPr>
                <w:rFonts w:ascii="Times New Roman" w:hAnsi="Times New Roman" w:cs="Times New Roman"/>
                <w:lang w:bidi="ru-RU"/>
              </w:rPr>
              <w:t>территориального</w:t>
            </w:r>
            <w:proofErr w:type="gramEnd"/>
            <w:r w:rsidRPr="004E5FF5">
              <w:rPr>
                <w:rFonts w:ascii="Times New Roman" w:hAnsi="Times New Roman" w:cs="Times New Roman"/>
                <w:lang w:bidi="ru-RU"/>
              </w:rPr>
              <w:t xml:space="preserve">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6E4C11" w14:textId="77777777" w:rsidR="004475DA" w:rsidRPr="004E5F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5FF5">
              <w:rPr>
                <w:sz w:val="22"/>
                <w:szCs w:val="22"/>
                <w:lang w:bidi="ru-RU"/>
              </w:rPr>
              <w:t xml:space="preserve">Сущность государственного регулирования социально-экономического развития регионов. Основные этапы развития территориального планирования в Российской Федерации. Комплексное социально-экономическое прогнозирование и планирование. Региональное стратегическое планирование. Пространственно-планировочная и функциональная организация </w:t>
            </w:r>
            <w:proofErr w:type="gramStart"/>
            <w:r w:rsidRPr="004E5FF5">
              <w:rPr>
                <w:sz w:val="22"/>
                <w:szCs w:val="22"/>
                <w:lang w:bidi="ru-RU"/>
              </w:rPr>
              <w:t>территориального</w:t>
            </w:r>
            <w:proofErr w:type="gramEnd"/>
            <w:r w:rsidRPr="004E5FF5">
              <w:rPr>
                <w:sz w:val="22"/>
                <w:szCs w:val="22"/>
                <w:lang w:bidi="ru-RU"/>
              </w:rPr>
              <w:t xml:space="preserve"> развития. Маркетинговые стратегии развития территории.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68C70B" w14:textId="77777777" w:rsidR="004475DA" w:rsidRPr="004E5F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A8EAE8" w14:textId="77777777" w:rsidR="004475DA" w:rsidRPr="004E5F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48A510" w14:textId="77777777" w:rsidR="004475DA" w:rsidRPr="004E5F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F14E65" w14:textId="77777777" w:rsidR="004475DA" w:rsidRPr="004E5F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E5FF5" w14:paraId="17E6A3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EA4196" w14:textId="77777777" w:rsidR="004475DA" w:rsidRPr="004E5F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 xml:space="preserve">Тема 6. Инфраструктурное проектирование </w:t>
            </w:r>
            <w:proofErr w:type="gramStart"/>
            <w:r w:rsidRPr="004E5FF5">
              <w:rPr>
                <w:rFonts w:ascii="Times New Roman" w:hAnsi="Times New Roman" w:cs="Times New Roman"/>
                <w:lang w:bidi="ru-RU"/>
              </w:rPr>
              <w:t>пространственного</w:t>
            </w:r>
            <w:proofErr w:type="gramEnd"/>
            <w:r w:rsidRPr="004E5FF5">
              <w:rPr>
                <w:rFonts w:ascii="Times New Roman" w:hAnsi="Times New Roman" w:cs="Times New Roman"/>
                <w:lang w:bidi="ru-RU"/>
              </w:rPr>
              <w:t xml:space="preserve"> развития территорий.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E3075C" w14:textId="77777777" w:rsidR="004475DA" w:rsidRPr="004E5F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5FF5">
              <w:rPr>
                <w:sz w:val="22"/>
                <w:szCs w:val="22"/>
                <w:lang w:bidi="ru-RU"/>
              </w:rPr>
              <w:t>Градостроительный кодекс, нормативы и система градостроительной документации. Генеральный план развития территории и его функции. Правила землепользования и застройки.  Система документации территориального планирования. Зарубежный опыт регулирования развития территории. Комплексное развитие территории как единый механизм обновления городской застройки. Понятие и особенности реконструкции исторически ценной застройки. Комплексное развитие жилых территорий и производственных зон. Оценка эффективности пространственно-территориального развития города.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9E3588" w14:textId="77777777" w:rsidR="004475DA" w:rsidRPr="004E5F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786579" w14:textId="77777777" w:rsidR="004475DA" w:rsidRPr="004E5F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D975DF" w14:textId="77777777" w:rsidR="004475DA" w:rsidRPr="004E5F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BDE94" w14:textId="77777777" w:rsidR="004475DA" w:rsidRPr="004E5F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E5FF5" w14:paraId="297C08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1236D5" w14:textId="77777777" w:rsidR="004475DA" w:rsidRPr="004E5F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Тема 7. Тенденции развития инфраструктурных отраслей и организация управления в условиях глобализации.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CE35AA" w14:textId="77777777" w:rsidR="004475DA" w:rsidRPr="004E5F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5FF5">
              <w:rPr>
                <w:sz w:val="22"/>
                <w:szCs w:val="22"/>
                <w:lang w:bidi="ru-RU"/>
              </w:rPr>
              <w:t xml:space="preserve">Российская инфраструктура в глобальном </w:t>
            </w:r>
            <w:proofErr w:type="gramStart"/>
            <w:r w:rsidRPr="004E5FF5">
              <w:rPr>
                <w:sz w:val="22"/>
                <w:szCs w:val="22"/>
                <w:lang w:bidi="ru-RU"/>
              </w:rPr>
              <w:t>контексте</w:t>
            </w:r>
            <w:proofErr w:type="gramEnd"/>
            <w:r w:rsidRPr="004E5FF5">
              <w:rPr>
                <w:sz w:val="22"/>
                <w:szCs w:val="22"/>
                <w:lang w:bidi="ru-RU"/>
              </w:rPr>
              <w:t xml:space="preserve">. Сущность и цели управления. Собственность как экономическая основа управления. Инструменты, механизмы и технологии управления инфраструктурным развитием. Целевые комплексные программы и инвестиционные проекты в инфраструктурных </w:t>
            </w:r>
            <w:proofErr w:type="gramStart"/>
            <w:r w:rsidRPr="004E5FF5">
              <w:rPr>
                <w:sz w:val="22"/>
                <w:szCs w:val="22"/>
                <w:lang w:bidi="ru-RU"/>
              </w:rPr>
              <w:t>отраслях</w:t>
            </w:r>
            <w:proofErr w:type="gramEnd"/>
            <w:r w:rsidRPr="004E5FF5">
              <w:rPr>
                <w:sz w:val="22"/>
                <w:szCs w:val="22"/>
                <w:lang w:bidi="ru-RU"/>
              </w:rPr>
              <w:t xml:space="preserve">. Умные города и BIM-технологи в </w:t>
            </w:r>
            <w:proofErr w:type="gramStart"/>
            <w:r w:rsidRPr="004E5FF5">
              <w:rPr>
                <w:sz w:val="22"/>
                <w:szCs w:val="22"/>
                <w:lang w:bidi="ru-RU"/>
              </w:rPr>
              <w:t>рамках</w:t>
            </w:r>
            <w:proofErr w:type="gramEnd"/>
            <w:r w:rsidRPr="004E5FF5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4E5FF5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4E5FF5">
              <w:rPr>
                <w:sz w:val="22"/>
                <w:szCs w:val="22"/>
                <w:lang w:bidi="ru-RU"/>
              </w:rPr>
              <w:t xml:space="preserve"> инфраструктурных систем. Инвестиционно-строительные проекты, изменившие экономику города. Формирование единого информационного пространства (ЕССК). Цели создания, задачи и функции. Основные участники взаимодействия и этапы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ED7BA6" w14:textId="77777777" w:rsidR="004475DA" w:rsidRPr="004E5F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AD4E51" w14:textId="77777777" w:rsidR="004475DA" w:rsidRPr="004E5F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A2706A" w14:textId="77777777" w:rsidR="004475DA" w:rsidRPr="004E5F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BF5711" w14:textId="77777777" w:rsidR="004475DA" w:rsidRPr="004E5F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E5FF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E5FF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5FF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E5FF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5FF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E5FF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E5FF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E5FF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E5FF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E5F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5FF5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E5F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5FF5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E5F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5FF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E5F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E5FF5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4E5FF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E5FF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5FF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4E5FF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E5FF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E5FF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4E5FF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E5FF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5FF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E5FF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E5F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5FF5">
              <w:rPr>
                <w:rFonts w:ascii="Times New Roman" w:hAnsi="Times New Roman" w:cs="Times New Roman"/>
              </w:rPr>
              <w:t>Угрюмова, А. А.  Региональная экономика и управление</w:t>
            </w:r>
            <w:proofErr w:type="gramStart"/>
            <w:r w:rsidRPr="004E5FF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E5FF5">
              <w:rPr>
                <w:rFonts w:ascii="Times New Roman" w:hAnsi="Times New Roman" w:cs="Times New Roman"/>
              </w:rPr>
              <w:t xml:space="preserve"> учебник и практикум для вузов / А. А. Угрюмова, Е. В. Ерохина, М. В. Савельева. — 2-е изд. — Москва : Издательство </w:t>
            </w:r>
            <w:proofErr w:type="spellStart"/>
            <w:r w:rsidRPr="004E5FF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E5FF5">
              <w:rPr>
                <w:rFonts w:ascii="Times New Roman" w:hAnsi="Times New Roman" w:cs="Times New Roman"/>
              </w:rPr>
              <w:t xml:space="preserve">, 2020. — 477 с. — (Высшее образование). — </w:t>
            </w:r>
            <w:r w:rsidRPr="004E5FF5">
              <w:rPr>
                <w:rFonts w:ascii="Times New Roman" w:hAnsi="Times New Roman" w:cs="Times New Roman"/>
                <w:lang w:val="en-US"/>
              </w:rPr>
              <w:t>ISBN</w:t>
            </w:r>
            <w:r w:rsidRPr="004E5FF5">
              <w:rPr>
                <w:rFonts w:ascii="Times New Roman" w:hAnsi="Times New Roman" w:cs="Times New Roman"/>
              </w:rPr>
              <w:t xml:space="preserve"> 978-5-534-07638-7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E5FF5" w:rsidRDefault="009147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E5FF5">
                <w:rPr>
                  <w:color w:val="00008B"/>
                  <w:u w:val="single"/>
                </w:rPr>
                <w:t xml:space="preserve">https://urait.ru/bcode/450957  </w:t>
              </w:r>
            </w:hyperlink>
          </w:p>
        </w:tc>
      </w:tr>
      <w:tr w:rsidR="00262CF0" w:rsidRPr="004E5FF5" w14:paraId="6064A5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67DACF" w14:textId="77777777" w:rsidR="00262CF0" w:rsidRPr="004E5F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E5FF5">
              <w:rPr>
                <w:rFonts w:ascii="Times New Roman" w:hAnsi="Times New Roman" w:cs="Times New Roman"/>
              </w:rPr>
              <w:t>Гусакова</w:t>
            </w:r>
            <w:proofErr w:type="spellEnd"/>
            <w:r w:rsidRPr="004E5FF5">
              <w:rPr>
                <w:rFonts w:ascii="Times New Roman" w:hAnsi="Times New Roman" w:cs="Times New Roman"/>
              </w:rPr>
              <w:t xml:space="preserve"> Е. А.  Основы организации и управления в строительстве</w:t>
            </w:r>
            <w:proofErr w:type="gramStart"/>
            <w:r w:rsidRPr="004E5FF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E5FF5">
              <w:rPr>
                <w:rFonts w:ascii="Times New Roman" w:hAnsi="Times New Roman" w:cs="Times New Roman"/>
              </w:rPr>
              <w:t xml:space="preserve"> учебник и практикум для вузов / Е. А. </w:t>
            </w:r>
            <w:proofErr w:type="spellStart"/>
            <w:r w:rsidRPr="004E5FF5">
              <w:rPr>
                <w:rFonts w:ascii="Times New Roman" w:hAnsi="Times New Roman" w:cs="Times New Roman"/>
              </w:rPr>
              <w:t>Гусакова</w:t>
            </w:r>
            <w:proofErr w:type="spellEnd"/>
            <w:r w:rsidRPr="004E5FF5">
              <w:rPr>
                <w:rFonts w:ascii="Times New Roman" w:hAnsi="Times New Roman" w:cs="Times New Roman"/>
              </w:rPr>
              <w:t xml:space="preserve">, А. С. Павлов. — 2-е изд., </w:t>
            </w:r>
            <w:proofErr w:type="spellStart"/>
            <w:r w:rsidRPr="004E5FF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E5FF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E5FF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E5FF5">
              <w:rPr>
                <w:rFonts w:ascii="Times New Roman" w:hAnsi="Times New Roman" w:cs="Times New Roman"/>
              </w:rPr>
              <w:t>, 2021. — 648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41E7C1" w14:textId="77777777" w:rsidR="00262CF0" w:rsidRPr="004E5FF5" w:rsidRDefault="009147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E5FF5">
                <w:rPr>
                  <w:color w:val="00008B"/>
                  <w:u w:val="single"/>
                </w:rPr>
                <w:t xml:space="preserve">https://urait.ru/bcode/468236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C4C113" w14:textId="77777777" w:rsidTr="007B550D">
        <w:tc>
          <w:tcPr>
            <w:tcW w:w="9345" w:type="dxa"/>
          </w:tcPr>
          <w:p w14:paraId="103065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EBB11D0" w14:textId="77777777" w:rsidTr="007B550D">
        <w:tc>
          <w:tcPr>
            <w:tcW w:w="9345" w:type="dxa"/>
          </w:tcPr>
          <w:p w14:paraId="362FB1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E07899" w14:textId="77777777" w:rsidTr="007B550D">
        <w:tc>
          <w:tcPr>
            <w:tcW w:w="9345" w:type="dxa"/>
          </w:tcPr>
          <w:p w14:paraId="49A73D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1C577C9C" w14:textId="77777777" w:rsidTr="007B550D">
        <w:tc>
          <w:tcPr>
            <w:tcW w:w="9345" w:type="dxa"/>
          </w:tcPr>
          <w:p w14:paraId="517F51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147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E3D9C" w14:paraId="174DD6C9" w14:textId="77777777" w:rsidTr="001E3D9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A58FA" w14:textId="77777777" w:rsidR="001E3D9C" w:rsidRDefault="001E3D9C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41DF3" w14:textId="77777777" w:rsidR="001E3D9C" w:rsidRDefault="001E3D9C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1E3D9C" w14:paraId="34201758" w14:textId="77777777" w:rsidTr="001E3D9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598E4" w14:textId="77777777" w:rsidR="001E3D9C" w:rsidRDefault="001E3D9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Микшер усилитель 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>-1120  - 1 шт., Экран с электропривод</w:t>
            </w:r>
            <w:proofErr w:type="gramStart"/>
            <w:r>
              <w:rPr>
                <w:sz w:val="22"/>
                <w:szCs w:val="22"/>
                <w:lang w:eastAsia="en-US"/>
              </w:rPr>
              <w:t>.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д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150 полотно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71B53" w14:textId="77777777" w:rsidR="001E3D9C" w:rsidRDefault="001E3D9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E3D9C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E3D9C" w14:paraId="271F441A" w14:textId="77777777" w:rsidTr="001E3D9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C5CCA" w14:textId="77777777" w:rsidR="001E3D9C" w:rsidRPr="001E3D9C" w:rsidRDefault="001E3D9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E3D9C">
              <w:rPr>
                <w:sz w:val="22"/>
                <w:szCs w:val="22"/>
                <w:lang w:eastAsia="en-US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3D9C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1E3D9C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1E3D9C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1E3D9C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1E3D9C">
              <w:rPr>
                <w:sz w:val="22"/>
                <w:szCs w:val="22"/>
                <w:lang w:eastAsia="en-US"/>
              </w:rPr>
              <w:t xml:space="preserve">Учебная мебель на  20 посадочных места, рабочее место преподавателя, трибуна - 1 шт., доска меловая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 w:rsidRPr="001E3D9C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1E3D9C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1E3D9C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E3D9C"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 w:rsidRPr="001E3D9C"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 w:rsidRPr="001E3D9C"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 w:rsidRPr="001E3D9C">
              <w:rPr>
                <w:sz w:val="22"/>
                <w:szCs w:val="22"/>
                <w:lang w:eastAsia="en-US"/>
              </w:rPr>
              <w:t xml:space="preserve">б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LT</w:t>
            </w:r>
            <w:r w:rsidRPr="001E3D9C">
              <w:rPr>
                <w:sz w:val="22"/>
                <w:szCs w:val="22"/>
                <w:lang w:eastAsia="en-US"/>
              </w:rPr>
              <w:t xml:space="preserve">380 - 1 шт.,  Система </w:t>
            </w:r>
            <w:proofErr w:type="spellStart"/>
            <w:r w:rsidRPr="001E3D9C">
              <w:rPr>
                <w:sz w:val="22"/>
                <w:szCs w:val="22"/>
                <w:lang w:eastAsia="en-US"/>
              </w:rPr>
              <w:t>акуст</w:t>
            </w:r>
            <w:proofErr w:type="spellEnd"/>
            <w:r w:rsidRPr="001E3D9C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JCO</w:t>
            </w:r>
            <w:r w:rsidRPr="001E3D9C">
              <w:rPr>
                <w:sz w:val="22"/>
                <w:szCs w:val="22"/>
                <w:lang w:eastAsia="en-US"/>
              </w:rPr>
              <w:t xml:space="preserve">-140 - 2 шт., Экран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1E3D9C">
              <w:rPr>
                <w:sz w:val="22"/>
                <w:szCs w:val="22"/>
                <w:lang w:eastAsia="en-US"/>
              </w:rPr>
              <w:t xml:space="preserve"> 136х180 см (83")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 w:rsidRPr="001E3D9C">
              <w:rPr>
                <w:sz w:val="22"/>
                <w:szCs w:val="22"/>
                <w:lang w:eastAsia="en-US"/>
              </w:rPr>
              <w:t xml:space="preserve"> с электроприводом 4.3 - 1 шт.  Наборы демонстрационного оборудования</w:t>
            </w:r>
            <w:proofErr w:type="gramEnd"/>
            <w:r w:rsidRPr="001E3D9C">
              <w:rPr>
                <w:sz w:val="22"/>
                <w:szCs w:val="22"/>
                <w:lang w:eastAsia="en-US"/>
              </w:rPr>
              <w:t xml:space="preserve">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098B6" w14:textId="77777777" w:rsidR="001E3D9C" w:rsidRDefault="001E3D9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E3D9C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E3D9C" w14:paraId="277155A7" w14:textId="77777777" w:rsidTr="001E3D9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465F2" w14:textId="77777777" w:rsidR="001E3D9C" w:rsidRPr="001E3D9C" w:rsidRDefault="001E3D9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E3D9C">
              <w:rPr>
                <w:sz w:val="22"/>
                <w:szCs w:val="22"/>
                <w:lang w:eastAsia="en-US"/>
              </w:rPr>
              <w:t xml:space="preserve">Ауд. 509Б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3D9C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1E3D9C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1E3D9C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1E3D9C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26 посадочных мест, учебная мебель, стол преподавателя - 1 шт., доска - 1 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1E3D9C"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 w:rsidRPr="001E3D9C"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 w:rsidRPr="001E3D9C"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 w:rsidRPr="001E3D9C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 w:rsidRPr="001E3D9C"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 w:rsidRPr="001E3D9C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7E035" w14:textId="77777777" w:rsidR="001E3D9C" w:rsidRDefault="001E3D9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E3D9C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E3D9C" w14:paraId="696E3021" w14:textId="77777777" w:rsidTr="001E3D9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FC002" w14:textId="77777777" w:rsidR="001E3D9C" w:rsidRPr="001E3D9C" w:rsidRDefault="001E3D9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E3D9C">
              <w:rPr>
                <w:sz w:val="22"/>
                <w:szCs w:val="22"/>
                <w:lang w:eastAsia="en-US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3D9C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1E3D9C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1E3D9C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1E3D9C">
              <w:rPr>
                <w:sz w:val="22"/>
                <w:szCs w:val="22"/>
                <w:lang w:eastAsia="en-US"/>
              </w:rPr>
              <w:t xml:space="preserve">   мебель и оборудование: </w:t>
            </w:r>
            <w:proofErr w:type="gramStart"/>
            <w:r w:rsidRPr="001E3D9C">
              <w:rPr>
                <w:sz w:val="22"/>
                <w:szCs w:val="22"/>
                <w:lang w:eastAsia="en-US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1E3D9C">
              <w:rPr>
                <w:sz w:val="22"/>
                <w:szCs w:val="22"/>
                <w:lang w:eastAsia="en-US"/>
              </w:rPr>
              <w:t>мМультимедийный</w:t>
            </w:r>
            <w:proofErr w:type="spellEnd"/>
            <w:r w:rsidRPr="001E3D9C">
              <w:rPr>
                <w:sz w:val="22"/>
                <w:szCs w:val="22"/>
                <w:lang w:eastAsia="en-US"/>
              </w:rPr>
              <w:t xml:space="preserve">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 w:rsidRPr="001E3D9C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 w:rsidRPr="001E3D9C">
              <w:rPr>
                <w:sz w:val="22"/>
                <w:szCs w:val="22"/>
                <w:lang w:eastAsia="en-US"/>
              </w:rPr>
              <w:t xml:space="preserve">610Е - 1 шт., Трансляционный усилитель </w:t>
            </w:r>
            <w:r>
              <w:rPr>
                <w:sz w:val="22"/>
                <w:szCs w:val="22"/>
                <w:lang w:val="en-US" w:eastAsia="en-US"/>
              </w:rPr>
              <w:t>ZA</w:t>
            </w:r>
            <w:r w:rsidRPr="001E3D9C">
              <w:rPr>
                <w:sz w:val="22"/>
                <w:szCs w:val="22"/>
                <w:lang w:eastAsia="en-US"/>
              </w:rPr>
              <w:t xml:space="preserve">-1240 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 w:rsidRPr="001E3D9C"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 w:rsidRPr="001E3D9C">
              <w:rPr>
                <w:sz w:val="22"/>
                <w:szCs w:val="22"/>
                <w:lang w:eastAsia="en-US"/>
              </w:rPr>
              <w:t xml:space="preserve"> 244х183см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 w:rsidRPr="001E3D9C">
              <w:rPr>
                <w:sz w:val="22"/>
                <w:szCs w:val="22"/>
                <w:lang w:eastAsia="en-US"/>
              </w:rPr>
              <w:t xml:space="preserve">-4304 - 1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 w:rsidRPr="001E3D9C"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 w:rsidRPr="001E3D9C">
              <w:rPr>
                <w:sz w:val="22"/>
                <w:szCs w:val="22"/>
                <w:lang w:eastAsia="en-US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1E3D9C">
              <w:rPr>
                <w:sz w:val="22"/>
                <w:szCs w:val="22"/>
                <w:lang w:eastAsia="en-US"/>
              </w:rPr>
              <w:t xml:space="preserve">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5EC7D" w14:textId="77777777" w:rsidR="001E3D9C" w:rsidRDefault="001E3D9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E3D9C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E3D9C" w14:paraId="5ACC583A" w14:textId="77777777" w:rsidTr="001E3D9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94F16" w14:textId="77777777" w:rsidR="001E3D9C" w:rsidRPr="001E3D9C" w:rsidRDefault="001E3D9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E3D9C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>
              <w:rPr>
                <w:sz w:val="22"/>
                <w:szCs w:val="22"/>
                <w:lang w:val="en-US" w:eastAsia="en-US"/>
              </w:rPr>
              <w:t>LENOVO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 w:rsidRPr="001E3D9C">
              <w:rPr>
                <w:sz w:val="22"/>
                <w:szCs w:val="22"/>
                <w:lang w:eastAsia="en-US"/>
              </w:rPr>
              <w:t>310 (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Pentium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CPU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</w:t>
            </w:r>
            <w:r w:rsidRPr="001E3D9C">
              <w:rPr>
                <w:sz w:val="22"/>
                <w:szCs w:val="22"/>
                <w:lang w:eastAsia="en-US"/>
              </w:rPr>
              <w:t>6100 @ 2.00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 w:rsidRPr="001E3D9C">
              <w:rPr>
                <w:sz w:val="22"/>
                <w:szCs w:val="22"/>
                <w:lang w:eastAsia="en-US"/>
              </w:rPr>
              <w:t>/2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 w:rsidRPr="001E3D9C">
              <w:rPr>
                <w:sz w:val="22"/>
                <w:szCs w:val="22"/>
                <w:lang w:eastAsia="en-US"/>
              </w:rPr>
              <w:t>/250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 w:rsidRPr="001E3D9C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 w:rsidRPr="001E3D9C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NTSC</w:t>
            </w:r>
            <w:r w:rsidRPr="001E3D9C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BC474" w14:textId="77777777" w:rsidR="001E3D9C" w:rsidRDefault="001E3D9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E3D9C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E3D9C" w14:paraId="4E09333A" w14:textId="77777777" w:rsidTr="001E3D9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8AD9" w14:textId="77777777" w:rsidR="001E3D9C" w:rsidRPr="001E3D9C" w:rsidRDefault="001E3D9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E3D9C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3D9C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1E3D9C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1E3D9C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1E3D9C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1E3D9C">
              <w:rPr>
                <w:sz w:val="22"/>
                <w:szCs w:val="22"/>
                <w:lang w:eastAsia="en-US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E3D9C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 w:rsidRPr="001E3D9C"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 w:rsidRPr="001E3D9C"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 w:rsidRPr="001E3D9C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 w:rsidRPr="001E3D9C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E3D9C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1E3D9C"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 w:rsidRPr="001E3D9C"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 w:rsidRPr="001E3D9C"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 w:rsidRPr="001E3D9C"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 w:rsidRPr="001E3D9C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 w:rsidRPr="001E3D9C"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 w:rsidRPr="001E3D9C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1E3D9C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1E3D9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 w:rsidRPr="001E3D9C"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 w:rsidRPr="001E3D9C">
              <w:rPr>
                <w:sz w:val="22"/>
                <w:szCs w:val="22"/>
                <w:lang w:eastAsia="en-US"/>
              </w:rPr>
              <w:t xml:space="preserve"> 10</w:t>
            </w:r>
            <w:proofErr w:type="gramEnd"/>
            <w:r w:rsidRPr="001E3D9C">
              <w:rPr>
                <w:sz w:val="22"/>
                <w:szCs w:val="22"/>
                <w:lang w:eastAsia="en-US"/>
              </w:rPr>
              <w:t>/</w:t>
            </w:r>
            <w:proofErr w:type="gramStart"/>
            <w:r w:rsidRPr="001E3D9C">
              <w:rPr>
                <w:sz w:val="22"/>
                <w:szCs w:val="22"/>
                <w:lang w:eastAsia="en-US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8A89B" w14:textId="77777777" w:rsidR="001E3D9C" w:rsidRDefault="001E3D9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E3D9C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5FF5">
              <w:rPr>
                <w:sz w:val="23"/>
                <w:szCs w:val="23"/>
              </w:rPr>
              <w:t xml:space="preserve">Предмет, объект и методы исследования региона как объекта хозяйствования и управления.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пространство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9E6058" w14:paraId="3A34FA64" w14:textId="77777777" w:rsidTr="00F00293">
        <w:tc>
          <w:tcPr>
            <w:tcW w:w="562" w:type="dxa"/>
          </w:tcPr>
          <w:p w14:paraId="635433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04AA1FB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 xml:space="preserve">Цели и задачи </w:t>
            </w:r>
            <w:proofErr w:type="gramStart"/>
            <w:r w:rsidRPr="004E5FF5">
              <w:rPr>
                <w:sz w:val="23"/>
                <w:szCs w:val="23"/>
              </w:rPr>
              <w:t>пространственного</w:t>
            </w:r>
            <w:proofErr w:type="gramEnd"/>
            <w:r w:rsidRPr="004E5FF5">
              <w:rPr>
                <w:sz w:val="23"/>
                <w:szCs w:val="23"/>
              </w:rPr>
              <w:t xml:space="preserve"> развития современной российской экономики.</w:t>
            </w:r>
          </w:p>
        </w:tc>
      </w:tr>
      <w:tr w:rsidR="009E6058" w14:paraId="592350F4" w14:textId="77777777" w:rsidTr="00F00293">
        <w:tc>
          <w:tcPr>
            <w:tcW w:w="562" w:type="dxa"/>
          </w:tcPr>
          <w:p w14:paraId="1D76B0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D6BBC4A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Этапы развития отечественных региональных исследований.</w:t>
            </w:r>
          </w:p>
        </w:tc>
      </w:tr>
      <w:tr w:rsidR="009E6058" w14:paraId="3C8BF3DA" w14:textId="77777777" w:rsidTr="00F00293">
        <w:tc>
          <w:tcPr>
            <w:tcW w:w="562" w:type="dxa"/>
          </w:tcPr>
          <w:p w14:paraId="3AE574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FA15D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Зарубежные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</w:t>
            </w:r>
            <w:proofErr w:type="spellStart"/>
            <w:r>
              <w:rPr>
                <w:sz w:val="23"/>
                <w:szCs w:val="23"/>
                <w:lang w:val="en-US"/>
              </w:rPr>
              <w:t>размещения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20032ED" w14:textId="77777777" w:rsidTr="00F00293">
        <w:tc>
          <w:tcPr>
            <w:tcW w:w="562" w:type="dxa"/>
          </w:tcPr>
          <w:p w14:paraId="6016C6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4CC7061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Современные исследования в региональной науке.</w:t>
            </w:r>
          </w:p>
        </w:tc>
      </w:tr>
      <w:tr w:rsidR="009E6058" w14:paraId="6242612A" w14:textId="77777777" w:rsidTr="00F00293">
        <w:tc>
          <w:tcPr>
            <w:tcW w:w="562" w:type="dxa"/>
          </w:tcPr>
          <w:p w14:paraId="2CAE60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8CB17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Регион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C2C26D8" w14:textId="77777777" w:rsidTr="00F00293">
        <w:tc>
          <w:tcPr>
            <w:tcW w:w="562" w:type="dxa"/>
          </w:tcPr>
          <w:p w14:paraId="279679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2CD61C2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Порядок объединения субъектов Российской Федерации.</w:t>
            </w:r>
          </w:p>
        </w:tc>
      </w:tr>
      <w:tr w:rsidR="009E6058" w14:paraId="203DFB7E" w14:textId="77777777" w:rsidTr="00F00293">
        <w:tc>
          <w:tcPr>
            <w:tcW w:w="562" w:type="dxa"/>
          </w:tcPr>
          <w:p w14:paraId="34DAFE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05D2414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Типология российских регионов. Типы проблемных регионов.</w:t>
            </w:r>
          </w:p>
        </w:tc>
      </w:tr>
      <w:tr w:rsidR="009E6058" w14:paraId="031D1C10" w14:textId="77777777" w:rsidTr="00F00293">
        <w:tc>
          <w:tcPr>
            <w:tcW w:w="562" w:type="dxa"/>
          </w:tcPr>
          <w:p w14:paraId="04E5DD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1751116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Инфраструктура как объект управления развитием территорий.</w:t>
            </w:r>
          </w:p>
        </w:tc>
      </w:tr>
      <w:tr w:rsidR="009E6058" w14:paraId="26D562AF" w14:textId="77777777" w:rsidTr="00F00293">
        <w:tc>
          <w:tcPr>
            <w:tcW w:w="562" w:type="dxa"/>
          </w:tcPr>
          <w:p w14:paraId="0ECA45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0DC848A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Понятие инфраструктурного потенциала территории и его роль в обеспечении устойчивого развития регионов.</w:t>
            </w:r>
          </w:p>
        </w:tc>
      </w:tr>
      <w:tr w:rsidR="009E6058" w14:paraId="240BAF2E" w14:textId="77777777" w:rsidTr="00F00293">
        <w:tc>
          <w:tcPr>
            <w:tcW w:w="562" w:type="dxa"/>
          </w:tcPr>
          <w:p w14:paraId="6337AC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9EC29C7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Инфраструктурный потенциал как фактор конкурентоспособности регионов РФ.</w:t>
            </w:r>
          </w:p>
        </w:tc>
      </w:tr>
      <w:tr w:rsidR="009E6058" w14:paraId="755942B8" w14:textId="77777777" w:rsidTr="00F00293">
        <w:tc>
          <w:tcPr>
            <w:tcW w:w="562" w:type="dxa"/>
          </w:tcPr>
          <w:p w14:paraId="6F4C43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BB978B9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Анализ и оценка инфраструктурного потенциала территории.</w:t>
            </w:r>
          </w:p>
        </w:tc>
      </w:tr>
      <w:tr w:rsidR="009E6058" w14:paraId="67A932B9" w14:textId="77777777" w:rsidTr="00F00293">
        <w:tc>
          <w:tcPr>
            <w:tcW w:w="562" w:type="dxa"/>
          </w:tcPr>
          <w:p w14:paraId="7C6194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67DEAE5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Региональный хозяйственный комплекс. Специализация и комплексное развитие.</w:t>
            </w:r>
          </w:p>
        </w:tc>
      </w:tr>
      <w:tr w:rsidR="009E6058" w14:paraId="7FE92C2A" w14:textId="77777777" w:rsidTr="00F00293">
        <w:tc>
          <w:tcPr>
            <w:tcW w:w="562" w:type="dxa"/>
          </w:tcPr>
          <w:p w14:paraId="610BD3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DC73FD9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Система региональных рынков и проблемы ее формирования</w:t>
            </w:r>
            <w:proofErr w:type="gramStart"/>
            <w:r w:rsidRPr="004E5FF5">
              <w:rPr>
                <w:sz w:val="23"/>
                <w:szCs w:val="23"/>
              </w:rPr>
              <w:t>.</w:t>
            </w:r>
            <w:proofErr w:type="gramEnd"/>
            <w:r w:rsidRPr="004E5FF5">
              <w:rPr>
                <w:sz w:val="23"/>
                <w:szCs w:val="23"/>
              </w:rPr>
              <w:t xml:space="preserve"> </w:t>
            </w:r>
            <w:proofErr w:type="gramStart"/>
            <w:r w:rsidRPr="004E5FF5">
              <w:rPr>
                <w:sz w:val="23"/>
                <w:szCs w:val="23"/>
              </w:rPr>
              <w:t>к</w:t>
            </w:r>
            <w:proofErr w:type="gramEnd"/>
            <w:r w:rsidRPr="004E5FF5">
              <w:rPr>
                <w:sz w:val="23"/>
                <w:szCs w:val="23"/>
              </w:rPr>
              <w:t>онкурентная среда и инфраструктура региональных рынков.</w:t>
            </w:r>
          </w:p>
        </w:tc>
      </w:tr>
      <w:tr w:rsidR="009E6058" w14:paraId="0F42D9A4" w14:textId="77777777" w:rsidTr="00F00293">
        <w:tc>
          <w:tcPr>
            <w:tcW w:w="562" w:type="dxa"/>
          </w:tcPr>
          <w:p w14:paraId="2F503A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3D86260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Состояние инфраструктуры в России и необходимость ее модернизации.</w:t>
            </w:r>
          </w:p>
        </w:tc>
      </w:tr>
      <w:tr w:rsidR="009E6058" w14:paraId="67AF9D15" w14:textId="77777777" w:rsidTr="00F00293">
        <w:tc>
          <w:tcPr>
            <w:tcW w:w="562" w:type="dxa"/>
          </w:tcPr>
          <w:p w14:paraId="12A417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C175F4B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Снижение инвестиционной активности в инфраструктурном комплексе и его последствия.</w:t>
            </w:r>
          </w:p>
        </w:tc>
      </w:tr>
      <w:tr w:rsidR="009E6058" w14:paraId="190AF625" w14:textId="77777777" w:rsidTr="00F00293">
        <w:tc>
          <w:tcPr>
            <w:tcW w:w="562" w:type="dxa"/>
          </w:tcPr>
          <w:p w14:paraId="572A0A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2E151C7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Понятие экономического роста и социально-экономического  развития.</w:t>
            </w:r>
          </w:p>
        </w:tc>
      </w:tr>
      <w:tr w:rsidR="009E6058" w14:paraId="4D4972DE" w14:textId="77777777" w:rsidTr="00F00293">
        <w:tc>
          <w:tcPr>
            <w:tcW w:w="562" w:type="dxa"/>
          </w:tcPr>
          <w:p w14:paraId="54919B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1044E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5FF5">
              <w:rPr>
                <w:sz w:val="23"/>
                <w:szCs w:val="23"/>
              </w:rPr>
              <w:t xml:space="preserve">Измерители темпов и масштабов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505DAB8" w14:textId="77777777" w:rsidTr="00F00293">
        <w:tc>
          <w:tcPr>
            <w:tcW w:w="562" w:type="dxa"/>
          </w:tcPr>
          <w:p w14:paraId="15C89C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C2B526C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Модели темпов роста и экономического равновесия.</w:t>
            </w:r>
          </w:p>
        </w:tc>
      </w:tr>
      <w:tr w:rsidR="009E6058" w14:paraId="194227A8" w14:textId="77777777" w:rsidTr="00F00293">
        <w:tc>
          <w:tcPr>
            <w:tcW w:w="562" w:type="dxa"/>
          </w:tcPr>
          <w:p w14:paraId="3CA484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E777E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Российская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практика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C07A4DA" w14:textId="77777777" w:rsidTr="00F00293">
        <w:tc>
          <w:tcPr>
            <w:tcW w:w="562" w:type="dxa"/>
          </w:tcPr>
          <w:p w14:paraId="19F815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D6AFA0D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Региональный монополизм и тенденции его развития.</w:t>
            </w:r>
          </w:p>
        </w:tc>
      </w:tr>
      <w:tr w:rsidR="009E6058" w14:paraId="6BF3E542" w14:textId="77777777" w:rsidTr="00F00293">
        <w:tc>
          <w:tcPr>
            <w:tcW w:w="562" w:type="dxa"/>
          </w:tcPr>
          <w:p w14:paraId="7C4C41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46B1AE8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 xml:space="preserve">Электроэнергетика как монополизирующий фактор развития </w:t>
            </w:r>
            <w:proofErr w:type="gramStart"/>
            <w:r w:rsidRPr="004E5FF5">
              <w:rPr>
                <w:sz w:val="23"/>
                <w:szCs w:val="23"/>
              </w:rPr>
              <w:t>инфраструктурных</w:t>
            </w:r>
            <w:proofErr w:type="gramEnd"/>
            <w:r w:rsidRPr="004E5FF5">
              <w:rPr>
                <w:sz w:val="23"/>
                <w:szCs w:val="23"/>
              </w:rPr>
              <w:t xml:space="preserve"> систем.</w:t>
            </w:r>
          </w:p>
        </w:tc>
      </w:tr>
      <w:tr w:rsidR="009E6058" w14:paraId="7D994FF6" w14:textId="77777777" w:rsidTr="00F00293">
        <w:tc>
          <w:tcPr>
            <w:tcW w:w="562" w:type="dxa"/>
          </w:tcPr>
          <w:p w14:paraId="06AF10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5287EE8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 xml:space="preserve">Роль транспортной инфраструктуры в территориальном </w:t>
            </w:r>
            <w:proofErr w:type="gramStart"/>
            <w:r w:rsidRPr="004E5FF5">
              <w:rPr>
                <w:sz w:val="23"/>
                <w:szCs w:val="23"/>
              </w:rPr>
              <w:t>развитии</w:t>
            </w:r>
            <w:proofErr w:type="gramEnd"/>
            <w:r w:rsidRPr="004E5FF5">
              <w:rPr>
                <w:sz w:val="23"/>
                <w:szCs w:val="23"/>
              </w:rPr>
              <w:t>.</w:t>
            </w:r>
          </w:p>
        </w:tc>
      </w:tr>
      <w:tr w:rsidR="009E6058" w14:paraId="22C4019C" w14:textId="77777777" w:rsidTr="00F00293">
        <w:tc>
          <w:tcPr>
            <w:tcW w:w="562" w:type="dxa"/>
          </w:tcPr>
          <w:p w14:paraId="7D9D8D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052C7B4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Особенности развития инженерных систем города.</w:t>
            </w:r>
          </w:p>
        </w:tc>
      </w:tr>
      <w:tr w:rsidR="009E6058" w14:paraId="7E613D4B" w14:textId="77777777" w:rsidTr="00F00293">
        <w:tc>
          <w:tcPr>
            <w:tcW w:w="562" w:type="dxa"/>
          </w:tcPr>
          <w:p w14:paraId="547E80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414D5F8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 xml:space="preserve">Измерение позиций естественных монополий в экономическом пространстве </w:t>
            </w:r>
            <w:proofErr w:type="gramStart"/>
            <w:r w:rsidRPr="004E5FF5">
              <w:rPr>
                <w:sz w:val="23"/>
                <w:szCs w:val="23"/>
              </w:rPr>
              <w:t>инфраструктурного</w:t>
            </w:r>
            <w:proofErr w:type="gramEnd"/>
            <w:r w:rsidRPr="004E5FF5">
              <w:rPr>
                <w:sz w:val="23"/>
                <w:szCs w:val="23"/>
              </w:rPr>
              <w:t xml:space="preserve"> развития.</w:t>
            </w:r>
          </w:p>
        </w:tc>
      </w:tr>
      <w:tr w:rsidR="009E6058" w14:paraId="793D10F2" w14:textId="77777777" w:rsidTr="00F00293">
        <w:tc>
          <w:tcPr>
            <w:tcW w:w="562" w:type="dxa"/>
          </w:tcPr>
          <w:p w14:paraId="73795A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1A16F72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Влияние регионального монополизма на эффективность экономики регионов.</w:t>
            </w:r>
          </w:p>
        </w:tc>
      </w:tr>
      <w:tr w:rsidR="009E6058" w14:paraId="3D8F2973" w14:textId="77777777" w:rsidTr="00F00293">
        <w:tc>
          <w:tcPr>
            <w:tcW w:w="562" w:type="dxa"/>
          </w:tcPr>
          <w:p w14:paraId="36C01E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35A62DB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4E5FF5">
              <w:rPr>
                <w:sz w:val="23"/>
                <w:szCs w:val="23"/>
              </w:rPr>
              <w:t>Современные проблемы и механизмы взаимодействия естественных монополий с субъектами региональной экономики.</w:t>
            </w:r>
            <w:proofErr w:type="gramEnd"/>
          </w:p>
        </w:tc>
      </w:tr>
      <w:tr w:rsidR="009E6058" w14:paraId="25126AF6" w14:textId="77777777" w:rsidTr="00F00293">
        <w:tc>
          <w:tcPr>
            <w:tcW w:w="562" w:type="dxa"/>
          </w:tcPr>
          <w:p w14:paraId="3835FB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A100EBF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Сущность государственного регулирования социально-экономического развития регионов.</w:t>
            </w:r>
          </w:p>
        </w:tc>
      </w:tr>
      <w:tr w:rsidR="009E6058" w14:paraId="17F5B599" w14:textId="77777777" w:rsidTr="00F00293">
        <w:tc>
          <w:tcPr>
            <w:tcW w:w="562" w:type="dxa"/>
          </w:tcPr>
          <w:p w14:paraId="4E9E34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64AA055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Основные этапы развития территориального планирования в Российской Федерации.</w:t>
            </w:r>
          </w:p>
        </w:tc>
      </w:tr>
      <w:tr w:rsidR="009E6058" w14:paraId="4CE8DA27" w14:textId="77777777" w:rsidTr="00F00293">
        <w:tc>
          <w:tcPr>
            <w:tcW w:w="562" w:type="dxa"/>
          </w:tcPr>
          <w:p w14:paraId="484464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2CEA6FD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Комплексное социально-экономическое прогнозирование и планирование.</w:t>
            </w:r>
          </w:p>
        </w:tc>
      </w:tr>
      <w:tr w:rsidR="009E6058" w14:paraId="021A9633" w14:textId="77777777" w:rsidTr="00F00293">
        <w:tc>
          <w:tcPr>
            <w:tcW w:w="562" w:type="dxa"/>
          </w:tcPr>
          <w:p w14:paraId="1C05E4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91768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Региональное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A7F2EAB" w14:textId="77777777" w:rsidTr="00F00293">
        <w:tc>
          <w:tcPr>
            <w:tcW w:w="562" w:type="dxa"/>
          </w:tcPr>
          <w:p w14:paraId="5100CD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6C8A56E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 xml:space="preserve">Пространственно-планировочная и функциональная организация </w:t>
            </w:r>
            <w:proofErr w:type="gramStart"/>
            <w:r w:rsidRPr="004E5FF5">
              <w:rPr>
                <w:sz w:val="23"/>
                <w:szCs w:val="23"/>
              </w:rPr>
              <w:t>территориального</w:t>
            </w:r>
            <w:proofErr w:type="gramEnd"/>
            <w:r w:rsidRPr="004E5FF5">
              <w:rPr>
                <w:sz w:val="23"/>
                <w:szCs w:val="23"/>
              </w:rPr>
              <w:t xml:space="preserve"> развития.</w:t>
            </w:r>
          </w:p>
        </w:tc>
      </w:tr>
      <w:tr w:rsidR="009E6058" w14:paraId="7AF3E463" w14:textId="77777777" w:rsidTr="00F00293">
        <w:tc>
          <w:tcPr>
            <w:tcW w:w="562" w:type="dxa"/>
          </w:tcPr>
          <w:p w14:paraId="7C2E61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A6A4C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территории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380E08C" w14:textId="77777777" w:rsidTr="00F00293">
        <w:tc>
          <w:tcPr>
            <w:tcW w:w="562" w:type="dxa"/>
          </w:tcPr>
          <w:p w14:paraId="798D92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72B4EF5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Градостроительный кодекс, нормативы и система градостроительной документации.</w:t>
            </w:r>
          </w:p>
        </w:tc>
      </w:tr>
      <w:tr w:rsidR="009E6058" w14:paraId="4B082CC9" w14:textId="77777777" w:rsidTr="00F00293">
        <w:tc>
          <w:tcPr>
            <w:tcW w:w="562" w:type="dxa"/>
          </w:tcPr>
          <w:p w14:paraId="623349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48485A6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Генеральный план развития территории и его функции.</w:t>
            </w:r>
          </w:p>
        </w:tc>
      </w:tr>
      <w:tr w:rsidR="009E6058" w14:paraId="4A62065D" w14:textId="77777777" w:rsidTr="00F00293">
        <w:tc>
          <w:tcPr>
            <w:tcW w:w="562" w:type="dxa"/>
          </w:tcPr>
          <w:p w14:paraId="13AB02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27A56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землепользования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застройки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E483436" w14:textId="77777777" w:rsidTr="00F00293">
        <w:tc>
          <w:tcPr>
            <w:tcW w:w="562" w:type="dxa"/>
          </w:tcPr>
          <w:p w14:paraId="2D9B07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F7ECB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территориального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F825F34" w14:textId="77777777" w:rsidTr="00F00293">
        <w:tc>
          <w:tcPr>
            <w:tcW w:w="562" w:type="dxa"/>
          </w:tcPr>
          <w:p w14:paraId="2307CC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D4D09EA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Зарубежный опыт регулирования развития территории.</w:t>
            </w:r>
          </w:p>
        </w:tc>
      </w:tr>
      <w:tr w:rsidR="009E6058" w14:paraId="07A11CE2" w14:textId="77777777" w:rsidTr="00F00293">
        <w:tc>
          <w:tcPr>
            <w:tcW w:w="562" w:type="dxa"/>
          </w:tcPr>
          <w:p w14:paraId="178B17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E1E9E06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Комплексное развитие территории как единый механизм обновления городской застройки.</w:t>
            </w:r>
          </w:p>
        </w:tc>
      </w:tr>
      <w:tr w:rsidR="009E6058" w14:paraId="61C7A8F5" w14:textId="77777777" w:rsidTr="00F00293">
        <w:tc>
          <w:tcPr>
            <w:tcW w:w="562" w:type="dxa"/>
          </w:tcPr>
          <w:p w14:paraId="4ADDAF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599A124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Понятие и особенности реконструкции исторически ценной застройки.</w:t>
            </w:r>
          </w:p>
        </w:tc>
      </w:tr>
      <w:tr w:rsidR="009E6058" w14:paraId="6E293BE3" w14:textId="77777777" w:rsidTr="00F00293">
        <w:tc>
          <w:tcPr>
            <w:tcW w:w="562" w:type="dxa"/>
          </w:tcPr>
          <w:p w14:paraId="43A9B8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121F10C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Комплексное развитие жилых территорий и производственных зон.</w:t>
            </w:r>
          </w:p>
        </w:tc>
      </w:tr>
      <w:tr w:rsidR="009E6058" w14:paraId="429E2ADC" w14:textId="77777777" w:rsidTr="00F00293">
        <w:tc>
          <w:tcPr>
            <w:tcW w:w="562" w:type="dxa"/>
          </w:tcPr>
          <w:p w14:paraId="3EEB6E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8EF6262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Оценка эффективности пространственно-территориального развития города.</w:t>
            </w:r>
          </w:p>
        </w:tc>
      </w:tr>
      <w:tr w:rsidR="009E6058" w14:paraId="779A38E1" w14:textId="77777777" w:rsidTr="00F00293">
        <w:tc>
          <w:tcPr>
            <w:tcW w:w="562" w:type="dxa"/>
          </w:tcPr>
          <w:p w14:paraId="48DF0A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FB2C0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5FF5">
              <w:rPr>
                <w:sz w:val="23"/>
                <w:szCs w:val="23"/>
              </w:rPr>
              <w:t xml:space="preserve">Российская инфраструктура в глобальном </w:t>
            </w:r>
            <w:proofErr w:type="gramStart"/>
            <w:r w:rsidRPr="004E5FF5">
              <w:rPr>
                <w:sz w:val="23"/>
                <w:szCs w:val="23"/>
              </w:rPr>
              <w:t>контексте</w:t>
            </w:r>
            <w:proofErr w:type="gramEnd"/>
            <w:r w:rsidRPr="004E5FF5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цели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управления.</w:t>
            </w:r>
          </w:p>
        </w:tc>
      </w:tr>
      <w:tr w:rsidR="009E6058" w14:paraId="38D15D64" w14:textId="77777777" w:rsidTr="00F00293">
        <w:tc>
          <w:tcPr>
            <w:tcW w:w="562" w:type="dxa"/>
          </w:tcPr>
          <w:p w14:paraId="7284FE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323A081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Собственность как экономическая основа управления.</w:t>
            </w:r>
          </w:p>
        </w:tc>
      </w:tr>
      <w:tr w:rsidR="009E6058" w14:paraId="3AD036C0" w14:textId="77777777" w:rsidTr="00F00293">
        <w:tc>
          <w:tcPr>
            <w:tcW w:w="562" w:type="dxa"/>
          </w:tcPr>
          <w:p w14:paraId="52F887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37E2EA5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Инструменты, механизмы и технологии управления инфраструктурным развитием.</w:t>
            </w:r>
          </w:p>
        </w:tc>
      </w:tr>
      <w:tr w:rsidR="009E6058" w14:paraId="20035902" w14:textId="77777777" w:rsidTr="00F00293">
        <w:tc>
          <w:tcPr>
            <w:tcW w:w="562" w:type="dxa"/>
          </w:tcPr>
          <w:p w14:paraId="60D130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43212AD" w14:textId="77777777" w:rsidR="009E6058" w:rsidRPr="004E5F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 xml:space="preserve">Целевые комплексные программы и инвестиционные проекты в инфраструктурных </w:t>
            </w:r>
            <w:proofErr w:type="gramStart"/>
            <w:r w:rsidRPr="004E5FF5">
              <w:rPr>
                <w:sz w:val="23"/>
                <w:szCs w:val="23"/>
              </w:rPr>
              <w:t>отраслях</w:t>
            </w:r>
            <w:proofErr w:type="gramEnd"/>
            <w:r w:rsidRPr="004E5FF5">
              <w:rPr>
                <w:sz w:val="23"/>
                <w:szCs w:val="23"/>
              </w:rPr>
              <w:t>.</w:t>
            </w:r>
          </w:p>
        </w:tc>
      </w:tr>
      <w:tr w:rsidR="009E6058" w14:paraId="3C6E158C" w14:textId="77777777" w:rsidTr="00F00293">
        <w:tc>
          <w:tcPr>
            <w:tcW w:w="562" w:type="dxa"/>
          </w:tcPr>
          <w:p w14:paraId="3B7A53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ED8C0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5FF5">
              <w:rPr>
                <w:sz w:val="23"/>
                <w:szCs w:val="23"/>
              </w:rPr>
              <w:t xml:space="preserve">Умные города и </w:t>
            </w:r>
            <w:r>
              <w:rPr>
                <w:sz w:val="23"/>
                <w:szCs w:val="23"/>
                <w:lang w:val="en-US"/>
              </w:rPr>
              <w:t>BIM</w:t>
            </w:r>
            <w:r w:rsidRPr="004E5FF5">
              <w:rPr>
                <w:sz w:val="23"/>
                <w:szCs w:val="23"/>
              </w:rPr>
              <w:t xml:space="preserve">-технологи в </w:t>
            </w:r>
            <w:proofErr w:type="gramStart"/>
            <w:r w:rsidRPr="004E5FF5">
              <w:rPr>
                <w:sz w:val="23"/>
                <w:szCs w:val="23"/>
              </w:rPr>
              <w:t>рамках</w:t>
            </w:r>
            <w:proofErr w:type="gramEnd"/>
            <w:r w:rsidRPr="004E5FF5">
              <w:rPr>
                <w:sz w:val="23"/>
                <w:szCs w:val="23"/>
              </w:rPr>
              <w:t xml:space="preserve"> </w:t>
            </w:r>
            <w:proofErr w:type="spellStart"/>
            <w:r w:rsidRPr="004E5FF5">
              <w:rPr>
                <w:sz w:val="23"/>
                <w:szCs w:val="23"/>
              </w:rPr>
              <w:t>цифровизации</w:t>
            </w:r>
            <w:proofErr w:type="spellEnd"/>
            <w:r w:rsidRPr="004E5FF5">
              <w:rPr>
                <w:sz w:val="23"/>
                <w:szCs w:val="23"/>
              </w:rPr>
              <w:t xml:space="preserve"> инфраструктурных систем.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Инвестиционно-строительные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изменившие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экономику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города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7243A95" w14:textId="77777777" w:rsidTr="00F00293">
        <w:tc>
          <w:tcPr>
            <w:tcW w:w="562" w:type="dxa"/>
          </w:tcPr>
          <w:p w14:paraId="663D60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BA5EA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5FF5">
              <w:rPr>
                <w:sz w:val="23"/>
                <w:szCs w:val="23"/>
              </w:rPr>
              <w:t xml:space="preserve">Формирование единого информационного пространства (ЕССК). Цели создания, задачи и функции.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участники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взаимодействия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Инфраструктурное развитие региона: диагностика состояния и факторы роста.</w:t>
            </w:r>
          </w:p>
        </w:tc>
      </w:tr>
      <w:tr w:rsidR="00AD3A54" w14:paraId="7F82E361" w14:textId="77777777" w:rsidTr="00F00293">
        <w:tc>
          <w:tcPr>
            <w:tcW w:w="562" w:type="dxa"/>
          </w:tcPr>
          <w:p w14:paraId="13E816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9ACA6AC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 xml:space="preserve">Роль инфраструктурных проектов в </w:t>
            </w:r>
            <w:proofErr w:type="gramStart"/>
            <w:r w:rsidRPr="004E5FF5">
              <w:rPr>
                <w:sz w:val="23"/>
                <w:szCs w:val="23"/>
              </w:rPr>
              <w:t>формировании</w:t>
            </w:r>
            <w:proofErr w:type="gramEnd"/>
            <w:r w:rsidRPr="004E5FF5">
              <w:rPr>
                <w:sz w:val="23"/>
                <w:szCs w:val="23"/>
              </w:rPr>
              <w:t xml:space="preserve"> инвестиционной привлекательности региона.</w:t>
            </w:r>
          </w:p>
        </w:tc>
      </w:tr>
      <w:tr w:rsidR="00AD3A54" w14:paraId="0ECFFD9F" w14:textId="77777777" w:rsidTr="00F00293">
        <w:tc>
          <w:tcPr>
            <w:tcW w:w="562" w:type="dxa"/>
          </w:tcPr>
          <w:p w14:paraId="5B5A0A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8598F02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Инфраструктурного потенциал территории и его роль в обеспечении устойчивого развития региона.</w:t>
            </w:r>
          </w:p>
        </w:tc>
      </w:tr>
      <w:tr w:rsidR="00AD3A54" w14:paraId="448927CD" w14:textId="77777777" w:rsidTr="00F00293">
        <w:tc>
          <w:tcPr>
            <w:tcW w:w="562" w:type="dxa"/>
          </w:tcPr>
          <w:p w14:paraId="5C4171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5AF6381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Инфраструктурный потенциал как фактор конкурентоспособности территории.</w:t>
            </w:r>
          </w:p>
        </w:tc>
      </w:tr>
      <w:tr w:rsidR="00AD3A54" w14:paraId="32045DCB" w14:textId="77777777" w:rsidTr="00F00293">
        <w:tc>
          <w:tcPr>
            <w:tcW w:w="562" w:type="dxa"/>
          </w:tcPr>
          <w:p w14:paraId="5CC8B8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B58A025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Пространственная структура города: эволюция представлений и свойства.</w:t>
            </w:r>
          </w:p>
        </w:tc>
      </w:tr>
      <w:tr w:rsidR="00AD3A54" w14:paraId="48A2FB4C" w14:textId="77777777" w:rsidTr="00F00293">
        <w:tc>
          <w:tcPr>
            <w:tcW w:w="562" w:type="dxa"/>
          </w:tcPr>
          <w:p w14:paraId="6C8F10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78B5E07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Особенности развития городских агломераций в Российской Федерации.</w:t>
            </w:r>
          </w:p>
        </w:tc>
      </w:tr>
      <w:tr w:rsidR="00AD3A54" w14:paraId="7FD79B48" w14:textId="77777777" w:rsidTr="00F00293">
        <w:tc>
          <w:tcPr>
            <w:tcW w:w="562" w:type="dxa"/>
          </w:tcPr>
          <w:p w14:paraId="2F8F7A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E6550C0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«Умный» дом и его влияние на городскую инфраструктуру.</w:t>
            </w:r>
          </w:p>
        </w:tc>
      </w:tr>
      <w:tr w:rsidR="00AD3A54" w14:paraId="26409A79" w14:textId="77777777" w:rsidTr="00F00293">
        <w:tc>
          <w:tcPr>
            <w:tcW w:w="562" w:type="dxa"/>
          </w:tcPr>
          <w:p w14:paraId="0D6D08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AEECD24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Проблемы развития института разрешенного использования земельных участков.</w:t>
            </w:r>
          </w:p>
        </w:tc>
      </w:tr>
      <w:tr w:rsidR="00AD3A54" w14:paraId="2FAA4B81" w14:textId="77777777" w:rsidTr="00F00293">
        <w:tc>
          <w:tcPr>
            <w:tcW w:w="562" w:type="dxa"/>
          </w:tcPr>
          <w:p w14:paraId="1772D6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BA9E45B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 xml:space="preserve">Правовые институты развития </w:t>
            </w:r>
            <w:proofErr w:type="gramStart"/>
            <w:r w:rsidRPr="004E5FF5">
              <w:rPr>
                <w:sz w:val="23"/>
                <w:szCs w:val="23"/>
              </w:rPr>
              <w:t>застроенных</w:t>
            </w:r>
            <w:proofErr w:type="gramEnd"/>
            <w:r w:rsidRPr="004E5FF5">
              <w:rPr>
                <w:sz w:val="23"/>
                <w:szCs w:val="23"/>
              </w:rPr>
              <w:t xml:space="preserve"> территорий.</w:t>
            </w:r>
          </w:p>
        </w:tc>
      </w:tr>
      <w:tr w:rsidR="00AD3A54" w14:paraId="5BCFF17E" w14:textId="77777777" w:rsidTr="00F00293">
        <w:tc>
          <w:tcPr>
            <w:tcW w:w="562" w:type="dxa"/>
          </w:tcPr>
          <w:p w14:paraId="331F62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6141755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BIM</w:t>
            </w:r>
            <w:r w:rsidRPr="004E5FF5">
              <w:rPr>
                <w:sz w:val="23"/>
                <w:szCs w:val="23"/>
              </w:rPr>
              <w:t xml:space="preserve">-технологи в рамках </w:t>
            </w:r>
            <w:proofErr w:type="spellStart"/>
            <w:r w:rsidRPr="004E5FF5">
              <w:rPr>
                <w:sz w:val="23"/>
                <w:szCs w:val="23"/>
              </w:rPr>
              <w:t>цифровизации</w:t>
            </w:r>
            <w:proofErr w:type="spellEnd"/>
            <w:r w:rsidRPr="004E5FF5">
              <w:rPr>
                <w:sz w:val="23"/>
                <w:szCs w:val="23"/>
              </w:rPr>
              <w:t xml:space="preserve"> инфраструктурных систем.</w:t>
            </w:r>
          </w:p>
        </w:tc>
      </w:tr>
      <w:tr w:rsidR="00AD3A54" w14:paraId="66D7C395" w14:textId="77777777" w:rsidTr="00F00293">
        <w:tc>
          <w:tcPr>
            <w:tcW w:w="562" w:type="dxa"/>
          </w:tcPr>
          <w:p w14:paraId="537051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702F0AC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Правила землепользования и застройки Санкт-Петербурга: правовые и экономические последствия.</w:t>
            </w:r>
          </w:p>
        </w:tc>
      </w:tr>
      <w:tr w:rsidR="00AD3A54" w14:paraId="5AE0E2D3" w14:textId="77777777" w:rsidTr="00F00293">
        <w:tc>
          <w:tcPr>
            <w:tcW w:w="562" w:type="dxa"/>
          </w:tcPr>
          <w:p w14:paraId="7E7727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C3F13A1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Проблемы и перспективы развития инфраструктуры ИЖС.</w:t>
            </w:r>
          </w:p>
        </w:tc>
      </w:tr>
      <w:tr w:rsidR="00AD3A54" w14:paraId="36CD864C" w14:textId="77777777" w:rsidTr="00F00293">
        <w:tc>
          <w:tcPr>
            <w:tcW w:w="562" w:type="dxa"/>
          </w:tcPr>
          <w:p w14:paraId="006AA2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5ECC1A5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Сравнительный анализ регулирования развития территории: отечественные и зарубежные аспекты.</w:t>
            </w:r>
          </w:p>
        </w:tc>
      </w:tr>
      <w:tr w:rsidR="00AD3A54" w14:paraId="005A3AB2" w14:textId="77777777" w:rsidTr="00F00293">
        <w:tc>
          <w:tcPr>
            <w:tcW w:w="562" w:type="dxa"/>
          </w:tcPr>
          <w:p w14:paraId="05A5EF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9D4B616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Комплексное развитие территории на примере региона Российской Федерации.</w:t>
            </w:r>
          </w:p>
        </w:tc>
      </w:tr>
      <w:tr w:rsidR="00AD3A54" w14:paraId="2F1FCC69" w14:textId="77777777" w:rsidTr="00F00293">
        <w:tc>
          <w:tcPr>
            <w:tcW w:w="562" w:type="dxa"/>
          </w:tcPr>
          <w:p w14:paraId="208A63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8249973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 xml:space="preserve">Эволюция развития генерального плана на </w:t>
            </w:r>
            <w:proofErr w:type="gramStart"/>
            <w:r w:rsidRPr="004E5FF5">
              <w:rPr>
                <w:sz w:val="23"/>
                <w:szCs w:val="23"/>
              </w:rPr>
              <w:t>примере</w:t>
            </w:r>
            <w:proofErr w:type="gramEnd"/>
            <w:r w:rsidRPr="004E5FF5">
              <w:rPr>
                <w:sz w:val="23"/>
                <w:szCs w:val="23"/>
              </w:rPr>
              <w:t xml:space="preserve"> субъекта РФ.</w:t>
            </w:r>
          </w:p>
        </w:tc>
      </w:tr>
      <w:tr w:rsidR="00AD3A54" w14:paraId="334F2011" w14:textId="77777777" w:rsidTr="00F00293">
        <w:tc>
          <w:tcPr>
            <w:tcW w:w="562" w:type="dxa"/>
          </w:tcPr>
          <w:p w14:paraId="71F1A6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E9C755B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Отечественный и зарубежный опыт развития инфраструктурных проектов.</w:t>
            </w:r>
          </w:p>
        </w:tc>
      </w:tr>
      <w:tr w:rsidR="00AD3A54" w14:paraId="7994BDA0" w14:textId="77777777" w:rsidTr="00F00293">
        <w:tc>
          <w:tcPr>
            <w:tcW w:w="562" w:type="dxa"/>
          </w:tcPr>
          <w:p w14:paraId="7D8DF7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A53529A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Инфраструктурные проекты как основа развития территории.</w:t>
            </w:r>
          </w:p>
        </w:tc>
      </w:tr>
      <w:tr w:rsidR="00AD3A54" w14:paraId="4D954A57" w14:textId="77777777" w:rsidTr="00F00293">
        <w:tc>
          <w:tcPr>
            <w:tcW w:w="562" w:type="dxa"/>
          </w:tcPr>
          <w:p w14:paraId="5A3BA1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CB3822A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Эволюция представлений о планировочной структуре городов.</w:t>
            </w:r>
          </w:p>
        </w:tc>
      </w:tr>
      <w:tr w:rsidR="00AD3A54" w14:paraId="086BD6ED" w14:textId="77777777" w:rsidTr="00F00293">
        <w:tc>
          <w:tcPr>
            <w:tcW w:w="562" w:type="dxa"/>
          </w:tcPr>
          <w:p w14:paraId="7351D7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5C818CA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 xml:space="preserve">Инфраструктура города как основа формирования </w:t>
            </w:r>
            <w:proofErr w:type="spellStart"/>
            <w:r w:rsidRPr="004E5FF5">
              <w:rPr>
                <w:sz w:val="23"/>
                <w:szCs w:val="23"/>
              </w:rPr>
              <w:t>экосистемного</w:t>
            </w:r>
            <w:proofErr w:type="spellEnd"/>
            <w:r w:rsidRPr="004E5FF5">
              <w:rPr>
                <w:sz w:val="23"/>
                <w:szCs w:val="23"/>
              </w:rPr>
              <w:t xml:space="preserve"> пространства.</w:t>
            </w:r>
          </w:p>
        </w:tc>
      </w:tr>
      <w:tr w:rsidR="00AD3A54" w14:paraId="4336B6E7" w14:textId="77777777" w:rsidTr="00F00293">
        <w:tc>
          <w:tcPr>
            <w:tcW w:w="562" w:type="dxa"/>
          </w:tcPr>
          <w:p w14:paraId="2C20F7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7D2F612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 xml:space="preserve">Влияние инфраструктурных проектов на формирование  стратегических  планов </w:t>
            </w:r>
            <w:proofErr w:type="gramStart"/>
            <w:r w:rsidRPr="004E5FF5">
              <w:rPr>
                <w:sz w:val="23"/>
                <w:szCs w:val="23"/>
              </w:rPr>
              <w:t>социально-экономического</w:t>
            </w:r>
            <w:proofErr w:type="gramEnd"/>
            <w:r w:rsidRPr="004E5FF5">
              <w:rPr>
                <w:sz w:val="23"/>
                <w:szCs w:val="23"/>
              </w:rPr>
              <w:t xml:space="preserve"> развития.</w:t>
            </w:r>
          </w:p>
        </w:tc>
      </w:tr>
      <w:tr w:rsidR="00AD3A54" w14:paraId="6D835C31" w14:textId="77777777" w:rsidTr="00F00293">
        <w:tc>
          <w:tcPr>
            <w:tcW w:w="562" w:type="dxa"/>
          </w:tcPr>
          <w:p w14:paraId="251395C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B650525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Сбалансированное развитие инфраструктуры и жилищного строительства.</w:t>
            </w:r>
          </w:p>
        </w:tc>
      </w:tr>
      <w:tr w:rsidR="00AD3A54" w14:paraId="0C9D5B5F" w14:textId="77777777" w:rsidTr="00F00293">
        <w:tc>
          <w:tcPr>
            <w:tcW w:w="562" w:type="dxa"/>
          </w:tcPr>
          <w:p w14:paraId="6374B8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FD58008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Инновации в сфере развития инфраструктурных проектов.</w:t>
            </w:r>
          </w:p>
        </w:tc>
      </w:tr>
      <w:tr w:rsidR="00AD3A54" w14:paraId="2330BDB6" w14:textId="77777777" w:rsidTr="00F00293">
        <w:tc>
          <w:tcPr>
            <w:tcW w:w="562" w:type="dxa"/>
          </w:tcPr>
          <w:p w14:paraId="0BC702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CAF7BE4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 xml:space="preserve">Инфраструктурные </w:t>
            </w:r>
            <w:proofErr w:type="gramStart"/>
            <w:r w:rsidRPr="004E5FF5">
              <w:rPr>
                <w:sz w:val="23"/>
                <w:szCs w:val="23"/>
              </w:rPr>
              <w:t>проекты</w:t>
            </w:r>
            <w:proofErr w:type="gramEnd"/>
            <w:r w:rsidRPr="004E5FF5">
              <w:rPr>
                <w:sz w:val="23"/>
                <w:szCs w:val="23"/>
              </w:rPr>
              <w:t xml:space="preserve"> формирующие образ будущего городского пространства.</w:t>
            </w:r>
          </w:p>
        </w:tc>
      </w:tr>
      <w:tr w:rsidR="00AD3A54" w14:paraId="54A7BB00" w14:textId="77777777" w:rsidTr="00F00293">
        <w:tc>
          <w:tcPr>
            <w:tcW w:w="562" w:type="dxa"/>
          </w:tcPr>
          <w:p w14:paraId="1FEAA7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82A2A5C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>Инфраструктурное обеспечение как основа повышения качества жизни населения.</w:t>
            </w:r>
          </w:p>
        </w:tc>
      </w:tr>
      <w:tr w:rsidR="00AD3A54" w14:paraId="7EA95B8C" w14:textId="77777777" w:rsidTr="00F00293">
        <w:tc>
          <w:tcPr>
            <w:tcW w:w="562" w:type="dxa"/>
          </w:tcPr>
          <w:p w14:paraId="41BDD5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AC5BB26" w14:textId="77777777" w:rsidR="00AD3A54" w:rsidRPr="004E5F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FF5">
              <w:rPr>
                <w:sz w:val="23"/>
                <w:szCs w:val="23"/>
              </w:rPr>
              <w:t xml:space="preserve">Влияние </w:t>
            </w:r>
            <w:proofErr w:type="gramStart"/>
            <w:r w:rsidRPr="004E5FF5">
              <w:rPr>
                <w:sz w:val="23"/>
                <w:szCs w:val="23"/>
              </w:rPr>
              <w:t>инфраструктурных</w:t>
            </w:r>
            <w:proofErr w:type="gramEnd"/>
            <w:r w:rsidRPr="004E5FF5">
              <w:rPr>
                <w:sz w:val="23"/>
                <w:szCs w:val="23"/>
              </w:rPr>
              <w:t xml:space="preserve"> систем на повышение уровня экономической связанности территории Российской Федерации.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E5FF5" w14:paraId="5A1C9382" w14:textId="77777777" w:rsidTr="00801458">
        <w:tc>
          <w:tcPr>
            <w:tcW w:w="2336" w:type="dxa"/>
          </w:tcPr>
          <w:p w14:paraId="4C518DAB" w14:textId="77777777" w:rsidR="005D65A5" w:rsidRPr="004E5F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F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E5F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F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E5F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F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E5F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F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E5FF5" w14:paraId="07658034" w14:textId="77777777" w:rsidTr="00801458">
        <w:tc>
          <w:tcPr>
            <w:tcW w:w="2336" w:type="dxa"/>
          </w:tcPr>
          <w:p w14:paraId="1553D698" w14:textId="78F29BFB" w:rsidR="005D65A5" w:rsidRPr="004E5F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E5F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E5F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4E5FF5" w:rsidRDefault="007478E0" w:rsidP="00801458">
            <w:pPr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E5FF5" w:rsidRDefault="007478E0" w:rsidP="00801458">
            <w:pPr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E5FF5" w14:paraId="7CFF85C9" w14:textId="77777777" w:rsidTr="00801458">
        <w:tc>
          <w:tcPr>
            <w:tcW w:w="2336" w:type="dxa"/>
          </w:tcPr>
          <w:p w14:paraId="4229F349" w14:textId="77777777" w:rsidR="005D65A5" w:rsidRPr="004E5F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6700DF" w14:textId="77777777" w:rsidR="005D65A5" w:rsidRPr="004E5F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3099648C" w14:textId="77777777" w:rsidR="005D65A5" w:rsidRPr="004E5FF5" w:rsidRDefault="007478E0" w:rsidP="00801458">
            <w:pPr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B31A2B" w14:textId="77777777" w:rsidR="005D65A5" w:rsidRPr="004E5FF5" w:rsidRDefault="007478E0" w:rsidP="00801458">
            <w:pPr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E5FF5" w14:paraId="723B8DDA" w14:textId="77777777" w:rsidTr="00801458">
        <w:tc>
          <w:tcPr>
            <w:tcW w:w="2336" w:type="dxa"/>
          </w:tcPr>
          <w:p w14:paraId="71BC69A0" w14:textId="77777777" w:rsidR="005D65A5" w:rsidRPr="004E5F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2D17D5" w14:textId="77777777" w:rsidR="005D65A5" w:rsidRPr="004E5F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E5F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0F83832" w14:textId="77777777" w:rsidR="005D65A5" w:rsidRPr="004E5FF5" w:rsidRDefault="007478E0" w:rsidP="00801458">
            <w:pPr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90ACA2" w14:textId="77777777" w:rsidR="005D65A5" w:rsidRPr="004E5FF5" w:rsidRDefault="007478E0" w:rsidP="00801458">
            <w:pPr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5FF5" w14:paraId="43F64F51" w14:textId="77777777" w:rsidTr="00F63544">
        <w:tc>
          <w:tcPr>
            <w:tcW w:w="562" w:type="dxa"/>
          </w:tcPr>
          <w:p w14:paraId="31D992BD" w14:textId="77777777" w:rsidR="004E5FF5" w:rsidRPr="009E6058" w:rsidRDefault="004E5FF5" w:rsidP="00F6354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2DF1A08" w14:textId="77777777" w:rsidR="004E5FF5" w:rsidRPr="009908A1" w:rsidRDefault="004E5FF5" w:rsidP="00F635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08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E5FF5" w14:paraId="0267C479" w14:textId="77777777" w:rsidTr="00801458">
        <w:tc>
          <w:tcPr>
            <w:tcW w:w="2500" w:type="pct"/>
          </w:tcPr>
          <w:p w14:paraId="37F699C9" w14:textId="77777777" w:rsidR="00B8237E" w:rsidRPr="004E5F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F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E5F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F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E5FF5" w14:paraId="3F240151" w14:textId="77777777" w:rsidTr="00801458">
        <w:tc>
          <w:tcPr>
            <w:tcW w:w="2500" w:type="pct"/>
          </w:tcPr>
          <w:p w14:paraId="61E91592" w14:textId="61A0874C" w:rsidR="00B8237E" w:rsidRPr="004E5FF5" w:rsidRDefault="00B8237E" w:rsidP="00801458">
            <w:pPr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E5FF5" w:rsidRDefault="005C548A" w:rsidP="00801458">
            <w:pPr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E5FF5" w14:paraId="089E8AFD" w14:textId="77777777" w:rsidTr="00801458">
        <w:tc>
          <w:tcPr>
            <w:tcW w:w="2500" w:type="pct"/>
          </w:tcPr>
          <w:p w14:paraId="71BDDD94" w14:textId="77777777" w:rsidR="00B8237E" w:rsidRPr="004E5FF5" w:rsidRDefault="00B8237E" w:rsidP="00801458">
            <w:pPr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BEA5A7F" w14:textId="77777777" w:rsidR="00B8237E" w:rsidRPr="004E5FF5" w:rsidRDefault="005C548A" w:rsidP="00801458">
            <w:pPr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4E5FF5" w14:paraId="0829D728" w14:textId="77777777" w:rsidTr="00801458">
        <w:tc>
          <w:tcPr>
            <w:tcW w:w="2500" w:type="pct"/>
          </w:tcPr>
          <w:p w14:paraId="4546BF03" w14:textId="77777777" w:rsidR="00B8237E" w:rsidRPr="004E5F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4E5F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4E5FF5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4E5F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461AAB49" w14:textId="77777777" w:rsidR="00B8237E" w:rsidRPr="004E5FF5" w:rsidRDefault="005C548A" w:rsidP="00801458">
            <w:pPr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E5FF5" w14:paraId="42B28920" w14:textId="77777777" w:rsidTr="00801458">
        <w:tc>
          <w:tcPr>
            <w:tcW w:w="2500" w:type="pct"/>
          </w:tcPr>
          <w:p w14:paraId="482FBF85" w14:textId="77777777" w:rsidR="00B8237E" w:rsidRPr="004E5F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E5F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4E5F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6AD32EAD" w14:textId="77777777" w:rsidR="00B8237E" w:rsidRPr="004E5FF5" w:rsidRDefault="005C548A" w:rsidP="00801458">
            <w:pPr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4E5FF5" w14:paraId="2BE59697" w14:textId="77777777" w:rsidTr="00801458">
        <w:tc>
          <w:tcPr>
            <w:tcW w:w="2500" w:type="pct"/>
          </w:tcPr>
          <w:p w14:paraId="56436837" w14:textId="77777777" w:rsidR="00B8237E" w:rsidRPr="004E5F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E5F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E5F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7301ECC7" w14:textId="77777777" w:rsidR="00B8237E" w:rsidRPr="004E5FF5" w:rsidRDefault="005C548A" w:rsidP="00801458">
            <w:pPr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E5FF5" w14:paraId="42217BDF" w14:textId="77777777" w:rsidTr="00801458">
        <w:tc>
          <w:tcPr>
            <w:tcW w:w="2500" w:type="pct"/>
          </w:tcPr>
          <w:p w14:paraId="21CEE1EB" w14:textId="77777777" w:rsidR="00B8237E" w:rsidRPr="004E5FF5" w:rsidRDefault="00B8237E" w:rsidP="00801458">
            <w:pPr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8BDBDA7" w14:textId="77777777" w:rsidR="00B8237E" w:rsidRPr="004E5FF5" w:rsidRDefault="005C548A" w:rsidP="00801458">
            <w:pPr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4E5FF5" w14:paraId="6A27763C" w14:textId="77777777" w:rsidTr="00801458">
        <w:tc>
          <w:tcPr>
            <w:tcW w:w="2500" w:type="pct"/>
          </w:tcPr>
          <w:p w14:paraId="1999E970" w14:textId="77777777" w:rsidR="00B8237E" w:rsidRPr="004E5F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E5FF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409D35D8" w14:textId="77777777" w:rsidR="00B8237E" w:rsidRPr="004E5FF5" w:rsidRDefault="005C548A" w:rsidP="00801458">
            <w:pPr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E5FF5" w14:paraId="689C79D4" w14:textId="77777777" w:rsidTr="00801458">
        <w:tc>
          <w:tcPr>
            <w:tcW w:w="2500" w:type="pct"/>
          </w:tcPr>
          <w:p w14:paraId="06EFC2AD" w14:textId="77777777" w:rsidR="00B8237E" w:rsidRPr="004E5F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4E5F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5FF5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370C2963" w14:textId="77777777" w:rsidR="00B8237E" w:rsidRPr="004E5FF5" w:rsidRDefault="005C548A" w:rsidP="00801458">
            <w:pPr>
              <w:rPr>
                <w:rFonts w:ascii="Times New Roman" w:hAnsi="Times New Roman" w:cs="Times New Roman"/>
              </w:rPr>
            </w:pPr>
            <w:r w:rsidRPr="004E5F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8BEE0" w14:textId="77777777" w:rsidR="009147AB" w:rsidRDefault="009147AB" w:rsidP="00315CA6">
      <w:pPr>
        <w:spacing w:after="0" w:line="240" w:lineRule="auto"/>
      </w:pPr>
      <w:r>
        <w:separator/>
      </w:r>
    </w:p>
  </w:endnote>
  <w:endnote w:type="continuationSeparator" w:id="0">
    <w:p w14:paraId="41E1BE55" w14:textId="77777777" w:rsidR="009147AB" w:rsidRDefault="009147A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AA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5D2E4" w14:textId="77777777" w:rsidR="009147AB" w:rsidRDefault="009147AB" w:rsidP="00315CA6">
      <w:pPr>
        <w:spacing w:after="0" w:line="240" w:lineRule="auto"/>
      </w:pPr>
      <w:r>
        <w:separator/>
      </w:r>
    </w:p>
  </w:footnote>
  <w:footnote w:type="continuationSeparator" w:id="0">
    <w:p w14:paraId="050C1996" w14:textId="77777777" w:rsidR="009147AB" w:rsidRDefault="009147A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41FF"/>
    <w:rsid w:val="00055263"/>
    <w:rsid w:val="000642C9"/>
    <w:rsid w:val="00082AA6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3D9C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5FF5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47AB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8236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50957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45AE6C-3B75-4A5E-B9B0-005A79FF3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4459</Words>
  <Characters>25422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