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Высшая математика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E5AA80C" w:rsidR="00A77598" w:rsidRPr="00DE1F30" w:rsidRDefault="00DE1F3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219A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19A1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Грузина Татьяна Николаевна</w:t>
            </w:r>
          </w:p>
        </w:tc>
      </w:tr>
      <w:tr w:rsidR="007A7979" w:rsidRPr="007A7979" w14:paraId="65E7E64F" w14:textId="77777777" w:rsidTr="00ED54AA">
        <w:tc>
          <w:tcPr>
            <w:tcW w:w="9345" w:type="dxa"/>
          </w:tcPr>
          <w:p w14:paraId="33B9470F" w14:textId="77777777" w:rsidR="007A7979" w:rsidRPr="003219A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219A1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3219A1">
              <w:rPr>
                <w:rFonts w:ascii="Times New Roman" w:hAnsi="Times New Roman" w:cs="Times New Roman"/>
                <w:sz w:val="20"/>
                <w:szCs w:val="20"/>
              </w:rPr>
              <w:t>, Зверева Елена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149EC07" w:rsidR="004475DA" w:rsidRPr="00DE1F30" w:rsidRDefault="00DE1F3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a"/>
          </w:pPr>
        </w:p>
        <w:p w14:paraId="50AE4391" w14:textId="1EDBC19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79B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BA4BEF2" w:rsidR="00D75436" w:rsidRDefault="00DC73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79B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B78C155" w:rsidR="00D75436" w:rsidRDefault="00DC73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79B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941CD2F" w:rsidR="00D75436" w:rsidRDefault="00DC73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79B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9533331" w:rsidR="00D75436" w:rsidRDefault="00DC73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79B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0940AA2" w:rsidR="00D75436" w:rsidRDefault="00DC73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79B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CBB6E38" w:rsidR="00D75436" w:rsidRDefault="00DC73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79B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6D9B8B2" w:rsidR="00D75436" w:rsidRDefault="00DC73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79B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E2307A5" w:rsidR="00D75436" w:rsidRDefault="00DC73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79B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4CA776A" w:rsidR="00D75436" w:rsidRDefault="00DC73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79B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282DE40" w:rsidR="00D75436" w:rsidRDefault="00DC73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79B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1AE5060" w:rsidR="00D75436" w:rsidRDefault="00DC73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79B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9D2C556" w:rsidR="00D75436" w:rsidRDefault="00DC73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79B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882DA1B" w:rsidR="00D75436" w:rsidRDefault="00DC73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79BE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64F93F9" w:rsidR="00D75436" w:rsidRDefault="00DC73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79BE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ED228B8" w:rsidR="00D75436" w:rsidRDefault="00DC73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79BE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6C7F83A" w:rsidR="00D75436" w:rsidRDefault="00DC73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79BE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34E7C0B" w:rsidR="00D75436" w:rsidRDefault="00DC73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79BE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обучающимся навыки его использования при анализе и решении профессиональных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Высшая математика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219A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219A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219A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219A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219A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219A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19A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219A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219A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219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219A1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219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19A1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9C8BA05" w:rsidR="00751095" w:rsidRPr="003219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219A1">
              <w:rPr>
                <w:rFonts w:ascii="Times New Roman" w:hAnsi="Times New Roman" w:cs="Times New Roman"/>
              </w:rPr>
              <w:t xml:space="preserve">Знать: </w:t>
            </w:r>
            <w:r w:rsidR="00316402" w:rsidRPr="003219A1">
              <w:rPr>
                <w:rFonts w:ascii="Times New Roman" w:hAnsi="Times New Roman" w:cs="Times New Roman"/>
              </w:rPr>
              <w:t>основные математические понятия, используемые при создании математических моделей принятия управленческих решений</w:t>
            </w:r>
            <w:r w:rsidR="001979BE">
              <w:rPr>
                <w:rFonts w:ascii="Times New Roman" w:hAnsi="Times New Roman" w:cs="Times New Roman"/>
              </w:rPr>
              <w:t>.</w:t>
            </w:r>
            <w:r w:rsidRPr="003219A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219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219A1">
              <w:rPr>
                <w:rFonts w:ascii="Times New Roman" w:hAnsi="Times New Roman" w:cs="Times New Roman"/>
              </w:rPr>
              <w:t xml:space="preserve">Уметь: </w:t>
            </w:r>
            <w:r w:rsidR="00FD518F" w:rsidRPr="003219A1">
              <w:rPr>
                <w:rFonts w:ascii="Times New Roman" w:hAnsi="Times New Roman" w:cs="Times New Roman"/>
              </w:rPr>
              <w:t>решать типовые математические задачи, используемые при принятии управленческих решений; использовать математический язык и математическую символику при построении организационно-управленческих моделей, обрабатывать эмпирические и экспериментальные данные</w:t>
            </w:r>
            <w:r w:rsidRPr="003219A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219A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219A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219A1">
              <w:rPr>
                <w:rFonts w:ascii="Times New Roman" w:hAnsi="Times New Roman" w:cs="Times New Roman"/>
              </w:rPr>
              <w:t>математическими и количественными методами решения типовых организационно- управленческих задач</w:t>
            </w:r>
            <w:r w:rsidRPr="003219A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219A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5B37A7" w:rsidRPr="003219A1" w14:paraId="3C8BF9B1" w14:textId="77777777" w:rsidTr="001979BE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219A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19A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219A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219A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219A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219A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219A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19A1">
              <w:rPr>
                <w:rFonts w:ascii="Times New Roman" w:hAnsi="Times New Roman" w:cs="Times New Roman"/>
                <w:b/>
              </w:rPr>
              <w:t>(ак</w:t>
            </w:r>
            <w:r w:rsidR="00AE2B1A" w:rsidRPr="003219A1">
              <w:rPr>
                <w:rFonts w:ascii="Times New Roman" w:hAnsi="Times New Roman" w:cs="Times New Roman"/>
                <w:b/>
              </w:rPr>
              <w:t>адемические</w:t>
            </w:r>
            <w:r w:rsidRPr="003219A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219A1" w14:paraId="568F56F7" w14:textId="77777777" w:rsidTr="001979BE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219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3219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219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19A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219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219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19A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219A1" w14:paraId="48EF2691" w14:textId="77777777" w:rsidTr="001979BE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219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3219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219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19A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219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19A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219A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19A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219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219A1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219A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219A1">
              <w:rPr>
                <w:rFonts w:ascii="Times New Roman" w:hAnsi="Times New Roman" w:cs="Times New Roman"/>
                <w:b/>
                <w:lang w:bidi="ru-RU"/>
              </w:rPr>
              <w:t>Раздел I. Линейная алгебра.</w:t>
            </w:r>
          </w:p>
        </w:tc>
      </w:tr>
      <w:tr w:rsidR="005B37A7" w:rsidRPr="003219A1" w14:paraId="748498C4" w14:textId="77777777" w:rsidTr="001979B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3219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19A1">
              <w:rPr>
                <w:rFonts w:ascii="Times New Roman" w:hAnsi="Times New Roman" w:cs="Times New Roman"/>
                <w:lang w:bidi="ru-RU"/>
              </w:rPr>
              <w:t>Тема 1. Элементы линейной алгебры.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24955864" w:rsidR="004475DA" w:rsidRPr="003219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19A1">
              <w:rPr>
                <w:sz w:val="22"/>
                <w:szCs w:val="22"/>
                <w:lang w:bidi="ru-RU"/>
              </w:rPr>
              <w:t>Матрицы и действия над ними. Определители и их свойства. Системы линейных алгебраических уравнений. Ранг матрицы. Теорема Кронекера-Капелли.  Метод Гаусса-Жордана. Прямая на плоскости.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219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19A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219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19A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219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219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19A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3219A1" w14:paraId="7314980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C7B5911" w14:textId="77777777" w:rsidR="00313ACD" w:rsidRPr="003219A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219A1">
              <w:rPr>
                <w:rFonts w:ascii="Times New Roman" w:hAnsi="Times New Roman" w:cs="Times New Roman"/>
                <w:b/>
                <w:lang w:bidi="ru-RU"/>
              </w:rPr>
              <w:t>Раздел II. Дифференциальное исчисление.</w:t>
            </w:r>
          </w:p>
        </w:tc>
      </w:tr>
      <w:tr w:rsidR="005B37A7" w:rsidRPr="003219A1" w14:paraId="3B14B820" w14:textId="77777777" w:rsidTr="001979B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818F684" w14:textId="77777777" w:rsidR="004475DA" w:rsidRPr="003219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19A1">
              <w:rPr>
                <w:rFonts w:ascii="Times New Roman" w:hAnsi="Times New Roman" w:cs="Times New Roman"/>
                <w:lang w:bidi="ru-RU"/>
              </w:rPr>
              <w:t>Тема 2. Введение в анализ функций одной переменной.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0B62C26" w14:textId="77777777" w:rsidR="004475DA" w:rsidRPr="003219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19A1">
              <w:rPr>
                <w:sz w:val="22"/>
                <w:szCs w:val="22"/>
                <w:lang w:bidi="ru-RU"/>
              </w:rPr>
              <w:t>Числовые множества. Понятие функции. Предел последовательности. Число е. Предел функции в точке. Теоремы о пределах функции. Первый и второй замечательные пределы. Бесконечно малые и бесконечно большие функции. Непрерывность функции в точке. Теоремы о непрерывных функциях. Классификация точек разрыва. Понятие сложной и обратной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C893EF" w14:textId="77777777" w:rsidR="004475DA" w:rsidRPr="003219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19A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E0017C" w14:textId="77777777" w:rsidR="004475DA" w:rsidRPr="003219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19A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A5945E" w14:textId="77777777" w:rsidR="004475DA" w:rsidRPr="003219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3994F8" w14:textId="77777777" w:rsidR="004475DA" w:rsidRPr="003219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19A1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3219A1" w14:paraId="29A33490" w14:textId="77777777" w:rsidTr="001979B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4E868C9" w14:textId="77777777" w:rsidR="004475DA" w:rsidRPr="003219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19A1">
              <w:rPr>
                <w:rFonts w:ascii="Times New Roman" w:hAnsi="Times New Roman" w:cs="Times New Roman"/>
                <w:lang w:bidi="ru-RU"/>
              </w:rPr>
              <w:t>Тема 3. Дифференциальное исчисление функции одной переменной.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308B39A" w14:textId="77777777" w:rsidR="004475DA" w:rsidRPr="003219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19A1">
              <w:rPr>
                <w:sz w:val="22"/>
                <w:szCs w:val="22"/>
                <w:lang w:bidi="ru-RU"/>
              </w:rPr>
              <w:t>Производная функции в точке, ее геометрический, физический и экономический смысл. Дифференцируемость функции в точке. Дифференциал функции в точке. Правила дифференцирования. Таблица производных простейших элементарных функций. Теорема Ферма, Ролля, Лагранжа, Коши, Лопиталя. Признак монотонности. Необходимое и достаточное условия локального экстремума. Направления выпуклости и точки перегиба графика функции. Необходимое и достаточное условия точки перегиба. Асимптоты графика функции. Исследование функций и построение графиков.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DEC07B" w14:textId="77777777" w:rsidR="004475DA" w:rsidRPr="003219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19A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8B2EF7" w14:textId="77777777" w:rsidR="004475DA" w:rsidRPr="003219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19A1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958316" w14:textId="77777777" w:rsidR="004475DA" w:rsidRPr="003219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D2B62A" w14:textId="77777777" w:rsidR="004475DA" w:rsidRPr="003219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19A1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3219A1" w14:paraId="0AD871B8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52440D7" w14:textId="77777777" w:rsidR="00313ACD" w:rsidRPr="003219A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219A1">
              <w:rPr>
                <w:rFonts w:ascii="Times New Roman" w:hAnsi="Times New Roman" w:cs="Times New Roman"/>
                <w:b/>
                <w:lang w:bidi="ru-RU"/>
              </w:rPr>
              <w:t>Раздел III. Интегральное исчисление.</w:t>
            </w:r>
          </w:p>
        </w:tc>
      </w:tr>
      <w:tr w:rsidR="005B37A7" w:rsidRPr="003219A1" w14:paraId="0703BBD0" w14:textId="77777777" w:rsidTr="001979B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C8F4BD4" w14:textId="77777777" w:rsidR="004475DA" w:rsidRPr="003219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19A1">
              <w:rPr>
                <w:rFonts w:ascii="Times New Roman" w:hAnsi="Times New Roman" w:cs="Times New Roman"/>
                <w:lang w:bidi="ru-RU"/>
              </w:rPr>
              <w:t>Тема 4. Неопределенный интеграл.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05CCF66" w14:textId="77777777" w:rsidR="004475DA" w:rsidRPr="003219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19A1">
              <w:rPr>
                <w:sz w:val="22"/>
                <w:szCs w:val="22"/>
                <w:lang w:bidi="ru-RU"/>
              </w:rPr>
              <w:t>Первообразная и неопределенный интеграл. Свойства неопределенного интеграла. Таблица основных неопределённых интегралов. Непосредственное интегрирование. Метод замены переменной интегрирования в неопределённом интеграле (метод подстановки). Метод интегрирования по частям. Интегрирование рациональных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8D2531" w14:textId="77777777" w:rsidR="004475DA" w:rsidRPr="003219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19A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D897EC" w14:textId="77777777" w:rsidR="004475DA" w:rsidRPr="003219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19A1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4931BE" w14:textId="77777777" w:rsidR="004475DA" w:rsidRPr="003219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062D47" w14:textId="77777777" w:rsidR="004475DA" w:rsidRPr="003219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19A1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3219A1" w14:paraId="6790F44C" w14:textId="77777777" w:rsidTr="001979B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548C4D3" w14:textId="77777777" w:rsidR="004475DA" w:rsidRPr="003219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19A1">
              <w:rPr>
                <w:rFonts w:ascii="Times New Roman" w:hAnsi="Times New Roman" w:cs="Times New Roman"/>
                <w:lang w:bidi="ru-RU"/>
              </w:rPr>
              <w:t>Тема 5. Определенный интеграл.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3B39736" w14:textId="106CB080" w:rsidR="004475DA" w:rsidRPr="003219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19A1">
              <w:rPr>
                <w:sz w:val="22"/>
                <w:szCs w:val="22"/>
                <w:lang w:bidi="ru-RU"/>
              </w:rPr>
              <w:t>Понятие определенного интеграла, суммы Дарбу.  Необходимое и достаточное условие интегрируемости. Свойства определенного интеграла. Теорема о среднем. Интеграл с переменным верхним пределом. Формула Ньютона-Лейбница. Замена переменной в определённом интеграле. Формула интегрирования по частям в определённом интеграле. Некоторые приложения определенного интеграла. Несобственные интегралы первого и второго родов.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BCD42C" w14:textId="77777777" w:rsidR="004475DA" w:rsidRPr="003219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19A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2488DA" w14:textId="77777777" w:rsidR="004475DA" w:rsidRPr="003219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19A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A31079" w14:textId="77777777" w:rsidR="004475DA" w:rsidRPr="003219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BBE6C4" w14:textId="77777777" w:rsidR="004475DA" w:rsidRPr="003219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19A1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3219A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219A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219A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219A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219A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3219A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219A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219A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219A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219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219A1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219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219A1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219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219A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219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219A1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73"/>
        <w:gridCol w:w="3634"/>
      </w:tblGrid>
      <w:tr w:rsidR="00262CF0" w:rsidRPr="001979B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979B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979B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979B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979B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E1F3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979B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979BE">
              <w:rPr>
                <w:rFonts w:ascii="Times New Roman" w:hAnsi="Times New Roman" w:cs="Times New Roman"/>
              </w:rPr>
              <w:t>Красс, М. С.  Математика в экономике. Базовый курс</w:t>
            </w:r>
            <w:proofErr w:type="gramStart"/>
            <w:r w:rsidRPr="001979B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979BE">
              <w:rPr>
                <w:rFonts w:ascii="Times New Roman" w:hAnsi="Times New Roman" w:cs="Times New Roman"/>
              </w:rPr>
              <w:t xml:space="preserve"> учебник для бакалавров / М. С. Красс. — 2-е изд., </w:t>
            </w:r>
            <w:proofErr w:type="spellStart"/>
            <w:r w:rsidRPr="001979BE">
              <w:rPr>
                <w:rFonts w:ascii="Times New Roman" w:hAnsi="Times New Roman" w:cs="Times New Roman"/>
              </w:rPr>
              <w:t>испр</w:t>
            </w:r>
            <w:proofErr w:type="spellEnd"/>
            <w:r w:rsidRPr="001979BE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1979B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979BE">
              <w:rPr>
                <w:rFonts w:ascii="Times New Roman" w:hAnsi="Times New Roman" w:cs="Times New Roman"/>
              </w:rPr>
              <w:t>, 2019. — 470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979BE" w:rsidRDefault="00DC73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979BE">
                <w:rPr>
                  <w:color w:val="00008B"/>
                  <w:u w:val="single"/>
                  <w:lang w:val="en-US"/>
                </w:rPr>
                <w:t>https://urait.ru/viewer/matema ... -ekonomike-bazovyy-kurs-426158</w:t>
              </w:r>
            </w:hyperlink>
          </w:p>
        </w:tc>
      </w:tr>
      <w:tr w:rsidR="00262CF0" w:rsidRPr="001979BE" w14:paraId="3FE65B2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F8F4A1" w14:textId="77777777" w:rsidR="00262CF0" w:rsidRPr="00DE1F3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979BE">
              <w:rPr>
                <w:rFonts w:ascii="Times New Roman" w:hAnsi="Times New Roman" w:cs="Times New Roman"/>
              </w:rPr>
              <w:t>Математика</w:t>
            </w:r>
            <w:proofErr w:type="gramStart"/>
            <w:r w:rsidRPr="001979B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979BE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1979BE">
              <w:rPr>
                <w:rFonts w:ascii="Times New Roman" w:hAnsi="Times New Roman" w:cs="Times New Roman"/>
              </w:rPr>
              <w:t>С.Е.Игнатова</w:t>
            </w:r>
            <w:proofErr w:type="spellEnd"/>
            <w:r w:rsidRPr="001979BE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1979BE">
              <w:rPr>
                <w:rFonts w:ascii="Times New Roman" w:hAnsi="Times New Roman" w:cs="Times New Roman"/>
              </w:rPr>
              <w:t>С.Е.Игнатовой</w:t>
            </w:r>
            <w:proofErr w:type="spellEnd"/>
            <w:r w:rsidRPr="001979BE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высшей математики. </w:t>
            </w:r>
            <w:r w:rsidRPr="00DE1F30">
              <w:rPr>
                <w:rFonts w:ascii="Times New Roman" w:hAnsi="Times New Roman" w:cs="Times New Roman"/>
              </w:rPr>
              <w:t>Санкт-Петербург</w:t>
            </w:r>
            <w:proofErr w:type="gramStart"/>
            <w:r w:rsidRPr="00DE1F3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E1F30">
              <w:rPr>
                <w:rFonts w:ascii="Times New Roman" w:hAnsi="Times New Roman" w:cs="Times New Roman"/>
              </w:rPr>
              <w:t xml:space="preserve"> Изд-во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CDA957" w14:textId="77777777" w:rsidR="00262CF0" w:rsidRPr="001979BE" w:rsidRDefault="00DC73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979BE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DE1F30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1979BE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DE1F30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1979BE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DE1F30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1979BE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DE1F30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1979BE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DE1F30">
                <w:rPr>
                  <w:color w:val="00008B"/>
                  <w:u w:val="single"/>
                </w:rPr>
                <w:t xml:space="preserve"> ... </w:t>
              </w:r>
              <w:r w:rsidR="00984247" w:rsidRPr="001979BE">
                <w:rPr>
                  <w:color w:val="00008B"/>
                  <w:u w:val="single"/>
                </w:rPr>
                <w:t xml:space="preserve">0%D1%82%D0%BE%D0%B2%D0%B0.pdf </w:t>
              </w:r>
            </w:hyperlink>
          </w:p>
        </w:tc>
      </w:tr>
      <w:tr w:rsidR="00262CF0" w:rsidRPr="00DE1F30" w14:paraId="3308726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44AED5" w14:textId="77777777" w:rsidR="00262CF0" w:rsidRPr="001979B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979BE">
              <w:rPr>
                <w:rFonts w:ascii="Times New Roman" w:hAnsi="Times New Roman" w:cs="Times New Roman"/>
              </w:rPr>
              <w:t>Ермаков, Валерий Иванович. Общий курс высшей математики для экономистов</w:t>
            </w:r>
            <w:proofErr w:type="gramStart"/>
            <w:r w:rsidRPr="001979B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979BE">
              <w:rPr>
                <w:rFonts w:ascii="Times New Roman" w:hAnsi="Times New Roman" w:cs="Times New Roman"/>
              </w:rPr>
              <w:t xml:space="preserve"> Учебник. </w:t>
            </w:r>
            <w:proofErr w:type="spellStart"/>
            <w:proofErr w:type="gramStart"/>
            <w:r w:rsidRPr="001979BE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1979BE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1979BE">
              <w:rPr>
                <w:rFonts w:ascii="Times New Roman" w:hAnsi="Times New Roman" w:cs="Times New Roman"/>
                <w:lang w:val="en-US"/>
              </w:rPr>
              <w:t xml:space="preserve"> ООО "</w:t>
            </w:r>
            <w:proofErr w:type="spellStart"/>
            <w:r w:rsidRPr="001979BE">
              <w:rPr>
                <w:rFonts w:ascii="Times New Roman" w:hAnsi="Times New Roman" w:cs="Times New Roman"/>
                <w:lang w:val="en-US"/>
              </w:rPr>
              <w:t>Научно-издательский</w:t>
            </w:r>
            <w:proofErr w:type="spellEnd"/>
            <w:r w:rsidRPr="001979BE">
              <w:rPr>
                <w:rFonts w:ascii="Times New Roman" w:hAnsi="Times New Roman" w:cs="Times New Roman"/>
                <w:lang w:val="en-US"/>
              </w:rPr>
              <w:t xml:space="preserve"> центр ИНФРА-М", 2010. 656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F3E0EA" w14:textId="77777777" w:rsidR="00262CF0" w:rsidRPr="001979BE" w:rsidRDefault="00DC73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979BE">
                <w:rPr>
                  <w:color w:val="00008B"/>
                  <w:u w:val="single"/>
                  <w:lang w:val="en-US"/>
                </w:rPr>
                <w:t>https://znanium.com/read?id=124945</w:t>
              </w:r>
            </w:hyperlink>
          </w:p>
        </w:tc>
      </w:tr>
      <w:tr w:rsidR="00262CF0" w:rsidRPr="001979BE" w14:paraId="3881A15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1A0B39" w14:textId="77777777" w:rsidR="00262CF0" w:rsidRPr="001979B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979BE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1979BE">
              <w:rPr>
                <w:rFonts w:ascii="Times New Roman" w:hAnsi="Times New Roman" w:cs="Times New Roman"/>
              </w:rPr>
              <w:t>, В. С. Задачник по высшей математике</w:t>
            </w:r>
            <w:proofErr w:type="gramStart"/>
            <w:r w:rsidRPr="001979B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979BE">
              <w:rPr>
                <w:rFonts w:ascii="Times New Roman" w:hAnsi="Times New Roman" w:cs="Times New Roman"/>
              </w:rPr>
              <w:t xml:space="preserve"> учебное пособие / В.С. </w:t>
            </w:r>
            <w:proofErr w:type="spellStart"/>
            <w:r w:rsidRPr="001979BE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1979BE">
              <w:rPr>
                <w:rFonts w:ascii="Times New Roman" w:hAnsi="Times New Roman" w:cs="Times New Roman"/>
              </w:rPr>
              <w:t>. — 10-е изд., стер. — Москва</w:t>
            </w:r>
            <w:proofErr w:type="gramStart"/>
            <w:r w:rsidRPr="001979B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979BE">
              <w:rPr>
                <w:rFonts w:ascii="Times New Roman" w:hAnsi="Times New Roman" w:cs="Times New Roman"/>
              </w:rPr>
              <w:t xml:space="preserve"> ИНФРА-М, 2021. — 304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2D64D3" w14:textId="77777777" w:rsidR="00262CF0" w:rsidRPr="001979BE" w:rsidRDefault="00DC73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1979BE">
                <w:rPr>
                  <w:color w:val="00008B"/>
                  <w:u w:val="single"/>
                </w:rPr>
                <w:t>https://znanium.com/read?id=376717</w:t>
              </w:r>
            </w:hyperlink>
          </w:p>
        </w:tc>
      </w:tr>
      <w:tr w:rsidR="00262CF0" w:rsidRPr="001979BE" w14:paraId="609E354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1719EF" w14:textId="77777777" w:rsidR="00262CF0" w:rsidRPr="001979B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979BE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1979BE">
              <w:rPr>
                <w:rFonts w:ascii="Times New Roman" w:hAnsi="Times New Roman" w:cs="Times New Roman"/>
              </w:rPr>
              <w:t>, В. С. Высшая математика</w:t>
            </w:r>
            <w:proofErr w:type="gramStart"/>
            <w:r w:rsidRPr="001979B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979BE">
              <w:rPr>
                <w:rFonts w:ascii="Times New Roman" w:hAnsi="Times New Roman" w:cs="Times New Roman"/>
              </w:rPr>
              <w:t xml:space="preserve"> учебник / В.С. </w:t>
            </w:r>
            <w:proofErr w:type="spellStart"/>
            <w:r w:rsidRPr="001979BE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1979BE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1979B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979BE">
              <w:rPr>
                <w:rFonts w:ascii="Times New Roman" w:hAnsi="Times New Roman" w:cs="Times New Roman"/>
              </w:rPr>
              <w:t xml:space="preserve"> ИНФРА-М, 2021.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4AE0C7" w14:textId="77777777" w:rsidR="00262CF0" w:rsidRPr="001979BE" w:rsidRDefault="00DC73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1979BE">
                <w:rPr>
                  <w:color w:val="00008B"/>
                  <w:u w:val="single"/>
                </w:rPr>
                <w:t>https://znanium.com/read?id=364208</w:t>
              </w:r>
            </w:hyperlink>
          </w:p>
        </w:tc>
      </w:tr>
      <w:tr w:rsidR="00262CF0" w:rsidRPr="001979BE" w14:paraId="5D6C079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6E5F06" w14:textId="77777777" w:rsidR="00262CF0" w:rsidRPr="001979B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979BE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1979BE">
              <w:rPr>
                <w:rFonts w:ascii="Times New Roman" w:hAnsi="Times New Roman" w:cs="Times New Roman"/>
              </w:rPr>
              <w:t xml:space="preserve">, В. С. Математический анализ. Теория и практика: Учебное пособие / </w:t>
            </w:r>
            <w:proofErr w:type="spellStart"/>
            <w:r w:rsidRPr="001979BE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1979BE">
              <w:rPr>
                <w:rFonts w:ascii="Times New Roman" w:hAnsi="Times New Roman" w:cs="Times New Roman"/>
              </w:rPr>
              <w:t xml:space="preserve"> В.С., - 3-е изд. - Москва </w:t>
            </w:r>
            <w:proofErr w:type="gramStart"/>
            <w:r w:rsidRPr="001979BE">
              <w:rPr>
                <w:rFonts w:ascii="Times New Roman" w:hAnsi="Times New Roman" w:cs="Times New Roman"/>
              </w:rPr>
              <w:t>:Н</w:t>
            </w:r>
            <w:proofErr w:type="gramEnd"/>
            <w:r w:rsidRPr="001979BE">
              <w:rPr>
                <w:rFonts w:ascii="Times New Roman" w:hAnsi="Times New Roman" w:cs="Times New Roman"/>
              </w:rPr>
              <w:t>ИЦ ИНФРА-М, 2015. - 351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540438C" w14:textId="77777777" w:rsidR="00262CF0" w:rsidRPr="001979BE" w:rsidRDefault="00DC73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1979BE">
                <w:rPr>
                  <w:color w:val="00008B"/>
                  <w:u w:val="single"/>
                </w:rPr>
                <w:t>https://znanium.com/read?id=270420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4FFA41F" w14:textId="77777777" w:rsidTr="007B550D">
        <w:tc>
          <w:tcPr>
            <w:tcW w:w="9345" w:type="dxa"/>
          </w:tcPr>
          <w:p w14:paraId="146BC2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084380FB" w14:textId="77777777" w:rsidTr="007B550D">
        <w:tc>
          <w:tcPr>
            <w:tcW w:w="9345" w:type="dxa"/>
          </w:tcPr>
          <w:p w14:paraId="5E47EC5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9D1F247" w14:textId="77777777" w:rsidTr="007B550D">
        <w:tc>
          <w:tcPr>
            <w:tcW w:w="9345" w:type="dxa"/>
          </w:tcPr>
          <w:p w14:paraId="20B7E4D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3439D71" w14:textId="77777777" w:rsidTr="007B550D">
        <w:tc>
          <w:tcPr>
            <w:tcW w:w="9345" w:type="dxa"/>
          </w:tcPr>
          <w:p w14:paraId="16486B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4168B4B" w14:textId="77777777" w:rsidTr="007B550D">
        <w:tc>
          <w:tcPr>
            <w:tcW w:w="9345" w:type="dxa"/>
          </w:tcPr>
          <w:p w14:paraId="03FBF5E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C734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1979BE" w:rsidRPr="001979BE" w14:paraId="3C100DC7" w14:textId="77777777" w:rsidTr="00F95BDA">
        <w:tc>
          <w:tcPr>
            <w:tcW w:w="7797" w:type="dxa"/>
            <w:shd w:val="clear" w:color="auto" w:fill="auto"/>
          </w:tcPr>
          <w:p w14:paraId="7DEAA91E" w14:textId="77777777" w:rsidR="001979BE" w:rsidRPr="001979BE" w:rsidRDefault="001979BE" w:rsidP="00F95BD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979B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2E66E29B" w14:textId="77777777" w:rsidR="001979BE" w:rsidRPr="001979BE" w:rsidRDefault="001979BE" w:rsidP="00F95BD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979B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1979BE" w:rsidRPr="001979BE" w14:paraId="67167ABF" w14:textId="77777777" w:rsidTr="00F95BDA">
        <w:tc>
          <w:tcPr>
            <w:tcW w:w="7797" w:type="dxa"/>
            <w:shd w:val="clear" w:color="auto" w:fill="auto"/>
          </w:tcPr>
          <w:p w14:paraId="4EED7158" w14:textId="77777777" w:rsidR="001979BE" w:rsidRPr="001979BE" w:rsidRDefault="001979BE" w:rsidP="00F95BDA">
            <w:pPr>
              <w:pStyle w:val="Style214"/>
              <w:ind w:firstLine="0"/>
              <w:rPr>
                <w:sz w:val="22"/>
                <w:szCs w:val="22"/>
              </w:rPr>
            </w:pPr>
            <w:r w:rsidRPr="001979BE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979B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979BE">
              <w:rPr>
                <w:sz w:val="22"/>
                <w:szCs w:val="22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1979BE">
              <w:rPr>
                <w:sz w:val="22"/>
                <w:szCs w:val="22"/>
              </w:rPr>
              <w:t>мМультимедийный</w:t>
            </w:r>
            <w:proofErr w:type="spellEnd"/>
            <w:r w:rsidRPr="001979BE">
              <w:rPr>
                <w:sz w:val="22"/>
                <w:szCs w:val="22"/>
              </w:rPr>
              <w:t xml:space="preserve"> проектор </w:t>
            </w:r>
            <w:r w:rsidRPr="001979BE">
              <w:rPr>
                <w:sz w:val="22"/>
                <w:szCs w:val="22"/>
                <w:lang w:val="en-US"/>
              </w:rPr>
              <w:t>Panasonic</w:t>
            </w:r>
            <w:r w:rsidRPr="001979BE">
              <w:rPr>
                <w:sz w:val="22"/>
                <w:szCs w:val="22"/>
              </w:rPr>
              <w:t xml:space="preserve"> </w:t>
            </w:r>
            <w:r w:rsidRPr="001979BE">
              <w:rPr>
                <w:sz w:val="22"/>
                <w:szCs w:val="22"/>
                <w:lang w:val="en-US"/>
              </w:rPr>
              <w:t>PT</w:t>
            </w:r>
            <w:r w:rsidRPr="001979BE">
              <w:rPr>
                <w:sz w:val="22"/>
                <w:szCs w:val="22"/>
              </w:rPr>
              <w:t>-</w:t>
            </w:r>
            <w:r w:rsidRPr="001979BE">
              <w:rPr>
                <w:sz w:val="22"/>
                <w:szCs w:val="22"/>
                <w:lang w:val="en-US"/>
              </w:rPr>
              <w:t>VX</w:t>
            </w:r>
            <w:r w:rsidRPr="001979BE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1979BE">
              <w:rPr>
                <w:sz w:val="22"/>
                <w:szCs w:val="22"/>
                <w:lang w:val="en-US"/>
              </w:rPr>
              <w:t>ZA</w:t>
            </w:r>
            <w:r w:rsidRPr="001979BE">
              <w:rPr>
                <w:sz w:val="22"/>
                <w:szCs w:val="22"/>
              </w:rPr>
              <w:t xml:space="preserve">-1240 </w:t>
            </w:r>
            <w:r w:rsidRPr="001979BE">
              <w:rPr>
                <w:sz w:val="22"/>
                <w:szCs w:val="22"/>
                <w:lang w:val="en-US"/>
              </w:rPr>
              <w:t>A</w:t>
            </w:r>
            <w:r w:rsidRPr="001979BE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1979B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979BE">
              <w:rPr>
                <w:sz w:val="22"/>
                <w:szCs w:val="22"/>
              </w:rPr>
              <w:t xml:space="preserve"> </w:t>
            </w:r>
            <w:r w:rsidRPr="001979BE">
              <w:rPr>
                <w:sz w:val="22"/>
                <w:szCs w:val="22"/>
                <w:lang w:val="en-US"/>
              </w:rPr>
              <w:t>Champion</w:t>
            </w:r>
            <w:r w:rsidRPr="001979BE">
              <w:rPr>
                <w:sz w:val="22"/>
                <w:szCs w:val="22"/>
              </w:rPr>
              <w:t xml:space="preserve"> 244х183см </w:t>
            </w:r>
            <w:r w:rsidRPr="001979BE">
              <w:rPr>
                <w:sz w:val="22"/>
                <w:szCs w:val="22"/>
                <w:lang w:val="en-US"/>
              </w:rPr>
              <w:t>SCM</w:t>
            </w:r>
            <w:r w:rsidRPr="001979BE">
              <w:rPr>
                <w:sz w:val="22"/>
                <w:szCs w:val="22"/>
              </w:rPr>
              <w:t xml:space="preserve">-4304 - 1 шт., Акустическая система </w:t>
            </w:r>
            <w:r w:rsidRPr="001979BE">
              <w:rPr>
                <w:sz w:val="22"/>
                <w:szCs w:val="22"/>
                <w:lang w:val="en-US"/>
              </w:rPr>
              <w:t>JBL</w:t>
            </w:r>
            <w:r w:rsidRPr="001979BE">
              <w:rPr>
                <w:sz w:val="22"/>
                <w:szCs w:val="22"/>
              </w:rPr>
              <w:t xml:space="preserve"> </w:t>
            </w:r>
            <w:r w:rsidRPr="001979BE">
              <w:rPr>
                <w:sz w:val="22"/>
                <w:szCs w:val="22"/>
                <w:lang w:val="en-US"/>
              </w:rPr>
              <w:t>CONTROL</w:t>
            </w:r>
            <w:r w:rsidRPr="001979BE">
              <w:rPr>
                <w:sz w:val="22"/>
                <w:szCs w:val="22"/>
              </w:rPr>
              <w:t xml:space="preserve"> 25 </w:t>
            </w:r>
            <w:r w:rsidRPr="001979BE">
              <w:rPr>
                <w:sz w:val="22"/>
                <w:szCs w:val="22"/>
                <w:lang w:val="en-US"/>
              </w:rPr>
              <w:t>WH</w:t>
            </w:r>
            <w:r w:rsidRPr="001979BE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62225F2" w14:textId="77777777" w:rsidR="001979BE" w:rsidRPr="001979BE" w:rsidRDefault="001979BE" w:rsidP="00F95BDA">
            <w:pPr>
              <w:pStyle w:val="Style214"/>
              <w:ind w:firstLine="0"/>
              <w:rPr>
                <w:sz w:val="22"/>
                <w:szCs w:val="22"/>
              </w:rPr>
            </w:pPr>
            <w:r w:rsidRPr="001979B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979BE">
              <w:rPr>
                <w:sz w:val="22"/>
                <w:szCs w:val="22"/>
                <w:lang w:val="en-US"/>
              </w:rPr>
              <w:t>А</w:t>
            </w:r>
          </w:p>
        </w:tc>
      </w:tr>
      <w:tr w:rsidR="001979BE" w:rsidRPr="001979BE" w14:paraId="3DA0273B" w14:textId="77777777" w:rsidTr="00F95BDA">
        <w:tc>
          <w:tcPr>
            <w:tcW w:w="7797" w:type="dxa"/>
            <w:shd w:val="clear" w:color="auto" w:fill="auto"/>
          </w:tcPr>
          <w:p w14:paraId="646FD650" w14:textId="77777777" w:rsidR="001979BE" w:rsidRPr="001979BE" w:rsidRDefault="001979BE" w:rsidP="00F95BDA">
            <w:pPr>
              <w:pStyle w:val="Style214"/>
              <w:ind w:firstLine="0"/>
              <w:rPr>
                <w:sz w:val="22"/>
                <w:szCs w:val="22"/>
              </w:rPr>
            </w:pPr>
            <w:r w:rsidRPr="001979BE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979B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979BE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1979BE">
              <w:rPr>
                <w:sz w:val="22"/>
                <w:szCs w:val="22"/>
                <w:lang w:val="en-US"/>
              </w:rPr>
              <w:t>Gigabyte</w:t>
            </w:r>
            <w:r w:rsidRPr="001979BE">
              <w:rPr>
                <w:sz w:val="22"/>
                <w:szCs w:val="22"/>
              </w:rPr>
              <w:t xml:space="preserve"> </w:t>
            </w:r>
            <w:r w:rsidRPr="001979BE">
              <w:rPr>
                <w:sz w:val="22"/>
                <w:szCs w:val="22"/>
                <w:lang w:val="en-US"/>
              </w:rPr>
              <w:t>H</w:t>
            </w:r>
            <w:r w:rsidRPr="001979BE">
              <w:rPr>
                <w:sz w:val="22"/>
                <w:szCs w:val="22"/>
              </w:rPr>
              <w:t>77</w:t>
            </w:r>
            <w:r w:rsidRPr="001979BE">
              <w:rPr>
                <w:sz w:val="22"/>
                <w:szCs w:val="22"/>
                <w:lang w:val="en-US"/>
              </w:rPr>
              <w:t>M</w:t>
            </w:r>
            <w:r w:rsidRPr="001979BE">
              <w:rPr>
                <w:sz w:val="22"/>
                <w:szCs w:val="22"/>
              </w:rPr>
              <w:t>-</w:t>
            </w:r>
            <w:r w:rsidRPr="001979BE">
              <w:rPr>
                <w:sz w:val="22"/>
                <w:szCs w:val="22"/>
                <w:lang w:val="en-US"/>
              </w:rPr>
              <w:t>D</w:t>
            </w:r>
            <w:r w:rsidRPr="001979BE">
              <w:rPr>
                <w:sz w:val="22"/>
                <w:szCs w:val="22"/>
              </w:rPr>
              <w:t>3</w:t>
            </w:r>
            <w:r w:rsidRPr="001979BE">
              <w:rPr>
                <w:sz w:val="22"/>
                <w:szCs w:val="22"/>
                <w:lang w:val="en-US"/>
              </w:rPr>
              <w:t>H</w:t>
            </w:r>
            <w:r w:rsidRPr="001979BE">
              <w:rPr>
                <w:sz w:val="22"/>
                <w:szCs w:val="22"/>
              </w:rPr>
              <w:t xml:space="preserve"> </w:t>
            </w:r>
            <w:r w:rsidRPr="001979BE">
              <w:rPr>
                <w:sz w:val="22"/>
                <w:szCs w:val="22"/>
                <w:lang w:val="en-US"/>
              </w:rPr>
              <w:t>Intel</w:t>
            </w:r>
            <w:r w:rsidRPr="001979BE">
              <w:rPr>
                <w:sz w:val="22"/>
                <w:szCs w:val="22"/>
              </w:rPr>
              <w:t xml:space="preserve"> </w:t>
            </w:r>
            <w:r w:rsidRPr="001979BE">
              <w:rPr>
                <w:sz w:val="22"/>
                <w:szCs w:val="22"/>
                <w:lang w:val="en-US"/>
              </w:rPr>
              <w:t>Core</w:t>
            </w:r>
            <w:r w:rsidRPr="001979BE">
              <w:rPr>
                <w:sz w:val="22"/>
                <w:szCs w:val="22"/>
              </w:rPr>
              <w:t xml:space="preserve"> </w:t>
            </w:r>
            <w:proofErr w:type="spellStart"/>
            <w:r w:rsidRPr="001979B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979BE">
              <w:rPr>
                <w:sz w:val="22"/>
                <w:szCs w:val="22"/>
              </w:rPr>
              <w:t>5-3570 3.4</w:t>
            </w:r>
            <w:r w:rsidRPr="001979BE">
              <w:rPr>
                <w:sz w:val="22"/>
                <w:szCs w:val="22"/>
                <w:lang w:val="en-US"/>
              </w:rPr>
              <w:t>GHz</w:t>
            </w:r>
            <w:r w:rsidRPr="001979BE">
              <w:rPr>
                <w:sz w:val="22"/>
                <w:szCs w:val="22"/>
              </w:rPr>
              <w:t>/4</w:t>
            </w:r>
            <w:r w:rsidRPr="001979BE">
              <w:rPr>
                <w:sz w:val="22"/>
                <w:szCs w:val="22"/>
                <w:lang w:val="en-US"/>
              </w:rPr>
              <w:t>Gb</w:t>
            </w:r>
            <w:r w:rsidRPr="001979BE">
              <w:rPr>
                <w:sz w:val="22"/>
                <w:szCs w:val="22"/>
              </w:rPr>
              <w:t xml:space="preserve"> /500</w:t>
            </w:r>
            <w:r w:rsidRPr="001979BE">
              <w:rPr>
                <w:sz w:val="22"/>
                <w:szCs w:val="22"/>
                <w:lang w:val="en-US"/>
              </w:rPr>
              <w:t>Gb</w:t>
            </w:r>
            <w:r w:rsidRPr="001979BE">
              <w:rPr>
                <w:sz w:val="22"/>
                <w:szCs w:val="22"/>
              </w:rPr>
              <w:t xml:space="preserve">/ </w:t>
            </w:r>
            <w:proofErr w:type="spellStart"/>
            <w:r w:rsidRPr="001979BE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1979BE">
              <w:rPr>
                <w:sz w:val="22"/>
                <w:szCs w:val="22"/>
              </w:rPr>
              <w:t xml:space="preserve"> </w:t>
            </w:r>
            <w:r w:rsidRPr="001979BE">
              <w:rPr>
                <w:sz w:val="22"/>
                <w:szCs w:val="22"/>
                <w:lang w:val="en-US"/>
              </w:rPr>
              <w:t>VA</w:t>
            </w:r>
            <w:r w:rsidRPr="001979BE">
              <w:rPr>
                <w:sz w:val="22"/>
                <w:szCs w:val="22"/>
              </w:rPr>
              <w:t>703</w:t>
            </w:r>
            <w:r w:rsidRPr="001979BE">
              <w:rPr>
                <w:sz w:val="22"/>
                <w:szCs w:val="22"/>
                <w:lang w:val="en-US"/>
              </w:rPr>
              <w:t>b</w:t>
            </w:r>
            <w:r w:rsidRPr="001979BE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1979B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979BE">
              <w:rPr>
                <w:sz w:val="22"/>
                <w:szCs w:val="22"/>
              </w:rPr>
              <w:t xml:space="preserve"> </w:t>
            </w:r>
            <w:r w:rsidRPr="001979BE">
              <w:rPr>
                <w:sz w:val="22"/>
                <w:szCs w:val="22"/>
                <w:lang w:val="en-US"/>
              </w:rPr>
              <w:t>x</w:t>
            </w:r>
            <w:r w:rsidRPr="001979BE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1979BE">
              <w:rPr>
                <w:sz w:val="22"/>
                <w:szCs w:val="22"/>
              </w:rPr>
              <w:t>проекцион</w:t>
            </w:r>
            <w:proofErr w:type="spellEnd"/>
            <w:r w:rsidRPr="001979BE">
              <w:rPr>
                <w:sz w:val="22"/>
                <w:szCs w:val="22"/>
              </w:rPr>
              <w:t xml:space="preserve">. </w:t>
            </w:r>
            <w:proofErr w:type="spellStart"/>
            <w:r w:rsidRPr="001979BE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1979BE">
              <w:rPr>
                <w:sz w:val="22"/>
                <w:szCs w:val="22"/>
              </w:rPr>
              <w:t xml:space="preserve"> </w:t>
            </w:r>
            <w:r w:rsidRPr="001979BE">
              <w:rPr>
                <w:sz w:val="22"/>
                <w:szCs w:val="22"/>
                <w:lang w:val="en-US"/>
              </w:rPr>
              <w:t>Compact</w:t>
            </w:r>
            <w:r w:rsidRPr="001979BE">
              <w:rPr>
                <w:sz w:val="22"/>
                <w:szCs w:val="22"/>
              </w:rPr>
              <w:t xml:space="preserve"> </w:t>
            </w:r>
            <w:proofErr w:type="spellStart"/>
            <w:r w:rsidRPr="001979BE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1979BE">
              <w:rPr>
                <w:sz w:val="22"/>
                <w:szCs w:val="22"/>
              </w:rPr>
              <w:t xml:space="preserve"> 153</w:t>
            </w:r>
            <w:r w:rsidRPr="001979BE">
              <w:rPr>
                <w:sz w:val="22"/>
                <w:szCs w:val="22"/>
                <w:lang w:val="en-US"/>
              </w:rPr>
              <w:t>x</w:t>
            </w:r>
            <w:r w:rsidRPr="001979BE">
              <w:rPr>
                <w:sz w:val="22"/>
                <w:szCs w:val="22"/>
              </w:rPr>
              <w:t xml:space="preserve">200 </w:t>
            </w:r>
            <w:r w:rsidRPr="001979BE">
              <w:rPr>
                <w:sz w:val="22"/>
                <w:szCs w:val="22"/>
                <w:lang w:val="en-US"/>
              </w:rPr>
              <w:t>c</w:t>
            </w:r>
            <w:r w:rsidRPr="001979BE">
              <w:rPr>
                <w:sz w:val="22"/>
                <w:szCs w:val="22"/>
              </w:rPr>
              <w:t xml:space="preserve">м </w:t>
            </w:r>
            <w:r w:rsidRPr="001979BE">
              <w:rPr>
                <w:sz w:val="22"/>
                <w:szCs w:val="22"/>
                <w:lang w:val="en-US"/>
              </w:rPr>
              <w:t>MATTE</w:t>
            </w:r>
            <w:r w:rsidRPr="001979BE">
              <w:rPr>
                <w:sz w:val="22"/>
                <w:szCs w:val="22"/>
              </w:rPr>
              <w:t xml:space="preserve"> </w:t>
            </w:r>
            <w:r w:rsidRPr="001979BE">
              <w:rPr>
                <w:sz w:val="22"/>
                <w:szCs w:val="22"/>
                <w:lang w:val="en-US"/>
              </w:rPr>
              <w:t>White</w:t>
            </w:r>
            <w:r w:rsidRPr="001979BE">
              <w:rPr>
                <w:sz w:val="22"/>
                <w:szCs w:val="22"/>
              </w:rPr>
              <w:t xml:space="preserve"> </w:t>
            </w:r>
            <w:r w:rsidRPr="001979BE">
              <w:rPr>
                <w:sz w:val="22"/>
                <w:szCs w:val="22"/>
                <w:lang w:val="en-US"/>
              </w:rPr>
              <w:t>S</w:t>
            </w:r>
            <w:r w:rsidRPr="001979BE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7DAE9A" w14:textId="77777777" w:rsidR="001979BE" w:rsidRPr="001979BE" w:rsidRDefault="001979BE" w:rsidP="00F95BDA">
            <w:pPr>
              <w:pStyle w:val="Style214"/>
              <w:ind w:firstLine="0"/>
              <w:rPr>
                <w:sz w:val="22"/>
                <w:szCs w:val="22"/>
              </w:rPr>
            </w:pPr>
            <w:r w:rsidRPr="001979B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979BE">
              <w:rPr>
                <w:sz w:val="22"/>
                <w:szCs w:val="22"/>
                <w:lang w:val="en-US"/>
              </w:rPr>
              <w:t>А</w:t>
            </w:r>
          </w:p>
        </w:tc>
      </w:tr>
      <w:tr w:rsidR="001979BE" w:rsidRPr="001979BE" w14:paraId="28A45FDB" w14:textId="77777777" w:rsidTr="00F95BDA">
        <w:tc>
          <w:tcPr>
            <w:tcW w:w="7797" w:type="dxa"/>
            <w:shd w:val="clear" w:color="auto" w:fill="auto"/>
          </w:tcPr>
          <w:p w14:paraId="440DE1BE" w14:textId="77777777" w:rsidR="001979BE" w:rsidRPr="001979BE" w:rsidRDefault="001979BE" w:rsidP="00F95BDA">
            <w:pPr>
              <w:pStyle w:val="Style214"/>
              <w:ind w:firstLine="0"/>
              <w:rPr>
                <w:sz w:val="22"/>
                <w:szCs w:val="22"/>
              </w:rPr>
            </w:pPr>
            <w:r w:rsidRPr="001979BE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979B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979BE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1979BE">
              <w:rPr>
                <w:sz w:val="22"/>
                <w:szCs w:val="22"/>
              </w:rPr>
              <w:t>мКомпьютер</w:t>
            </w:r>
            <w:proofErr w:type="spellEnd"/>
            <w:r w:rsidRPr="001979BE">
              <w:rPr>
                <w:sz w:val="22"/>
                <w:szCs w:val="22"/>
              </w:rPr>
              <w:t xml:space="preserve"> </w:t>
            </w:r>
            <w:r w:rsidRPr="001979BE">
              <w:rPr>
                <w:sz w:val="22"/>
                <w:szCs w:val="22"/>
                <w:lang w:val="en-US"/>
              </w:rPr>
              <w:t>I</w:t>
            </w:r>
            <w:r w:rsidRPr="001979BE">
              <w:rPr>
                <w:sz w:val="22"/>
                <w:szCs w:val="22"/>
              </w:rPr>
              <w:t xml:space="preserve">3-8100/ 8Гб/500Гб/ </w:t>
            </w:r>
            <w:r w:rsidRPr="001979BE">
              <w:rPr>
                <w:sz w:val="22"/>
                <w:szCs w:val="22"/>
                <w:lang w:val="en-US"/>
              </w:rPr>
              <w:t>Philips</w:t>
            </w:r>
            <w:r w:rsidRPr="001979BE">
              <w:rPr>
                <w:sz w:val="22"/>
                <w:szCs w:val="22"/>
              </w:rPr>
              <w:t>224</w:t>
            </w:r>
            <w:r w:rsidRPr="001979BE">
              <w:rPr>
                <w:sz w:val="22"/>
                <w:szCs w:val="22"/>
                <w:lang w:val="en-US"/>
              </w:rPr>
              <w:t>E</w:t>
            </w:r>
            <w:r w:rsidRPr="001979BE">
              <w:rPr>
                <w:sz w:val="22"/>
                <w:szCs w:val="22"/>
              </w:rPr>
              <w:t>5</w:t>
            </w:r>
            <w:r w:rsidRPr="001979BE">
              <w:rPr>
                <w:sz w:val="22"/>
                <w:szCs w:val="22"/>
                <w:lang w:val="en-US"/>
              </w:rPr>
              <w:t>QSB</w:t>
            </w:r>
            <w:r w:rsidRPr="001979BE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1979B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979BE">
              <w:rPr>
                <w:sz w:val="22"/>
                <w:szCs w:val="22"/>
              </w:rPr>
              <w:t xml:space="preserve">5-7400 3 </w:t>
            </w:r>
            <w:proofErr w:type="spellStart"/>
            <w:r w:rsidRPr="001979B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979BE">
              <w:rPr>
                <w:sz w:val="22"/>
                <w:szCs w:val="22"/>
              </w:rPr>
              <w:t>/8</w:t>
            </w:r>
            <w:r w:rsidRPr="001979BE">
              <w:rPr>
                <w:sz w:val="22"/>
                <w:szCs w:val="22"/>
                <w:lang w:val="en-US"/>
              </w:rPr>
              <w:t>Gb</w:t>
            </w:r>
            <w:r w:rsidRPr="001979BE">
              <w:rPr>
                <w:sz w:val="22"/>
                <w:szCs w:val="22"/>
              </w:rPr>
              <w:t>/1</w:t>
            </w:r>
            <w:r w:rsidRPr="001979BE">
              <w:rPr>
                <w:sz w:val="22"/>
                <w:szCs w:val="22"/>
                <w:lang w:val="en-US"/>
              </w:rPr>
              <w:t>Tb</w:t>
            </w:r>
            <w:r w:rsidRPr="001979BE">
              <w:rPr>
                <w:sz w:val="22"/>
                <w:szCs w:val="22"/>
              </w:rPr>
              <w:t>/</w:t>
            </w:r>
            <w:r w:rsidRPr="001979BE">
              <w:rPr>
                <w:sz w:val="22"/>
                <w:szCs w:val="22"/>
                <w:lang w:val="en-US"/>
              </w:rPr>
              <w:t>Dell</w:t>
            </w:r>
            <w:r w:rsidRPr="001979BE">
              <w:rPr>
                <w:sz w:val="22"/>
                <w:szCs w:val="22"/>
              </w:rPr>
              <w:t xml:space="preserve"> </w:t>
            </w:r>
            <w:r w:rsidRPr="001979BE">
              <w:rPr>
                <w:sz w:val="22"/>
                <w:szCs w:val="22"/>
                <w:lang w:val="en-US"/>
              </w:rPr>
              <w:t>e</w:t>
            </w:r>
            <w:r w:rsidRPr="001979BE">
              <w:rPr>
                <w:sz w:val="22"/>
                <w:szCs w:val="22"/>
              </w:rPr>
              <w:t>2318</w:t>
            </w:r>
            <w:r w:rsidRPr="001979BE">
              <w:rPr>
                <w:sz w:val="22"/>
                <w:szCs w:val="22"/>
                <w:lang w:val="en-US"/>
              </w:rPr>
              <w:t>h</w:t>
            </w:r>
            <w:r w:rsidRPr="001979BE">
              <w:rPr>
                <w:sz w:val="22"/>
                <w:szCs w:val="22"/>
              </w:rPr>
              <w:t xml:space="preserve"> - 1 шт., Мультимедийный проектор 1 </w:t>
            </w:r>
            <w:r w:rsidRPr="001979BE">
              <w:rPr>
                <w:sz w:val="22"/>
                <w:szCs w:val="22"/>
                <w:lang w:val="en-US"/>
              </w:rPr>
              <w:t>NEC</w:t>
            </w:r>
            <w:r w:rsidRPr="001979BE">
              <w:rPr>
                <w:sz w:val="22"/>
                <w:szCs w:val="22"/>
              </w:rPr>
              <w:t xml:space="preserve"> </w:t>
            </w:r>
            <w:r w:rsidRPr="001979BE">
              <w:rPr>
                <w:sz w:val="22"/>
                <w:szCs w:val="22"/>
                <w:lang w:val="en-US"/>
              </w:rPr>
              <w:t>ME</w:t>
            </w:r>
            <w:r w:rsidRPr="001979BE">
              <w:rPr>
                <w:sz w:val="22"/>
                <w:szCs w:val="22"/>
              </w:rPr>
              <w:t>401</w:t>
            </w:r>
            <w:r w:rsidRPr="001979BE">
              <w:rPr>
                <w:sz w:val="22"/>
                <w:szCs w:val="22"/>
                <w:lang w:val="en-US"/>
              </w:rPr>
              <w:t>X</w:t>
            </w:r>
            <w:r w:rsidRPr="001979BE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1979BE">
              <w:rPr>
                <w:sz w:val="22"/>
                <w:szCs w:val="22"/>
                <w:lang w:val="en-US"/>
              </w:rPr>
              <w:t>Matte</w:t>
            </w:r>
            <w:r w:rsidRPr="001979BE">
              <w:rPr>
                <w:sz w:val="22"/>
                <w:szCs w:val="22"/>
              </w:rPr>
              <w:t xml:space="preserve"> </w:t>
            </w:r>
            <w:r w:rsidRPr="001979BE">
              <w:rPr>
                <w:sz w:val="22"/>
                <w:szCs w:val="22"/>
                <w:lang w:val="en-US"/>
              </w:rPr>
              <w:t>White</w:t>
            </w:r>
            <w:r w:rsidRPr="001979BE">
              <w:rPr>
                <w:sz w:val="22"/>
                <w:szCs w:val="22"/>
              </w:rPr>
              <w:t xml:space="preserve"> - 1 шт., Коммутатор </w:t>
            </w:r>
            <w:r w:rsidRPr="001979BE">
              <w:rPr>
                <w:sz w:val="22"/>
                <w:szCs w:val="22"/>
                <w:lang w:val="en-US"/>
              </w:rPr>
              <w:t>HP</w:t>
            </w:r>
            <w:r w:rsidRPr="001979BE">
              <w:rPr>
                <w:sz w:val="22"/>
                <w:szCs w:val="22"/>
              </w:rPr>
              <w:t xml:space="preserve"> </w:t>
            </w:r>
            <w:proofErr w:type="spellStart"/>
            <w:r w:rsidRPr="001979B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979BE">
              <w:rPr>
                <w:sz w:val="22"/>
                <w:szCs w:val="22"/>
              </w:rPr>
              <w:t xml:space="preserve"> </w:t>
            </w:r>
            <w:r w:rsidRPr="001979BE">
              <w:rPr>
                <w:sz w:val="22"/>
                <w:szCs w:val="22"/>
                <w:lang w:val="en-US"/>
              </w:rPr>
              <w:t>Switch</w:t>
            </w:r>
            <w:r w:rsidRPr="001979BE">
              <w:rPr>
                <w:sz w:val="22"/>
                <w:szCs w:val="22"/>
              </w:rPr>
              <w:t xml:space="preserve"> 2610-24 (24 </w:t>
            </w:r>
            <w:r w:rsidRPr="001979BE">
              <w:rPr>
                <w:sz w:val="22"/>
                <w:szCs w:val="22"/>
                <w:lang w:val="en-US"/>
              </w:rPr>
              <w:t>ports</w:t>
            </w:r>
            <w:r w:rsidRPr="001979BE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9A11A9" w14:textId="77777777" w:rsidR="001979BE" w:rsidRPr="001979BE" w:rsidRDefault="001979BE" w:rsidP="00F95BDA">
            <w:pPr>
              <w:pStyle w:val="Style214"/>
              <w:ind w:firstLine="0"/>
              <w:rPr>
                <w:sz w:val="22"/>
                <w:szCs w:val="22"/>
              </w:rPr>
            </w:pPr>
            <w:r w:rsidRPr="001979B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979BE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612B3ADB" w14:textId="77777777" w:rsidR="003219A1" w:rsidRPr="00776D77" w:rsidRDefault="003219A1" w:rsidP="003219A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bookmarkStart w:id="20" w:name="_Hlk167976328"/>
      <w:r w:rsidRPr="00776D77">
        <w:rPr>
          <w:rFonts w:ascii="Times New Roman" w:hAnsi="Times New Roman"/>
          <w:sz w:val="24"/>
          <w:szCs w:val="24"/>
        </w:rPr>
        <w:t>Матрицы и их классификации.</w:t>
      </w:r>
    </w:p>
    <w:p w14:paraId="527DC74A" w14:textId="77777777" w:rsidR="003219A1" w:rsidRPr="00776D77" w:rsidRDefault="003219A1" w:rsidP="003219A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bCs/>
          <w:sz w:val="24"/>
          <w:szCs w:val="24"/>
        </w:rPr>
        <w:t>Матрицы и действия над ними.</w:t>
      </w:r>
    </w:p>
    <w:p w14:paraId="3E5332A8" w14:textId="77777777" w:rsidR="003219A1" w:rsidRPr="00776D77" w:rsidRDefault="003219A1" w:rsidP="003219A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Определители.</w:t>
      </w:r>
    </w:p>
    <w:p w14:paraId="18CB2988" w14:textId="77777777" w:rsidR="003219A1" w:rsidRPr="00776D77" w:rsidRDefault="003219A1" w:rsidP="003219A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Свойства определителей.</w:t>
      </w:r>
    </w:p>
    <w:p w14:paraId="4504F95C" w14:textId="77777777" w:rsidR="003219A1" w:rsidRPr="00776D77" w:rsidRDefault="003219A1" w:rsidP="003219A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Системы линейных уравнений: основные понятия, формы записи. Основная и расширенная матрицы системы линейных уравнений. </w:t>
      </w:r>
    </w:p>
    <w:p w14:paraId="6ADF05AD" w14:textId="77777777" w:rsidR="003219A1" w:rsidRPr="00776D77" w:rsidRDefault="003219A1" w:rsidP="003219A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Ранг матрицы.</w:t>
      </w:r>
    </w:p>
    <w:p w14:paraId="08E9B417" w14:textId="77777777" w:rsidR="003219A1" w:rsidRPr="00776D77" w:rsidRDefault="003219A1" w:rsidP="003219A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Теорема Кронекера–</w:t>
      </w:r>
      <w:proofErr w:type="spellStart"/>
      <w:r w:rsidRPr="00776D77">
        <w:rPr>
          <w:rFonts w:ascii="Times New Roman" w:hAnsi="Times New Roman"/>
          <w:sz w:val="24"/>
          <w:szCs w:val="24"/>
        </w:rPr>
        <w:t>Капелли</w:t>
      </w:r>
      <w:proofErr w:type="spellEnd"/>
      <w:r w:rsidRPr="00776D77">
        <w:rPr>
          <w:rFonts w:ascii="Times New Roman" w:hAnsi="Times New Roman"/>
          <w:sz w:val="24"/>
          <w:szCs w:val="24"/>
        </w:rPr>
        <w:t>. Исследование системы линейных уравнений.</w:t>
      </w:r>
    </w:p>
    <w:p w14:paraId="08AE7BC0" w14:textId="77777777" w:rsidR="003219A1" w:rsidRPr="00776D77" w:rsidRDefault="003219A1" w:rsidP="003219A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Метод Гаусса решения систем линейных уравнений.</w:t>
      </w:r>
    </w:p>
    <w:p w14:paraId="28CE1A5E" w14:textId="77777777" w:rsidR="003219A1" w:rsidRPr="00776D77" w:rsidRDefault="003219A1" w:rsidP="003219A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Прямая на плоскости.</w:t>
      </w:r>
    </w:p>
    <w:p w14:paraId="05D642AC" w14:textId="77777777" w:rsidR="003219A1" w:rsidRPr="00776D77" w:rsidRDefault="003219A1" w:rsidP="003219A1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Числовые множества. </w:t>
      </w:r>
    </w:p>
    <w:p w14:paraId="07C86EA5" w14:textId="77777777" w:rsidR="003219A1" w:rsidRPr="00776D77" w:rsidRDefault="003219A1" w:rsidP="003219A1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Понятие функции. </w:t>
      </w:r>
    </w:p>
    <w:p w14:paraId="2F495F39" w14:textId="77777777" w:rsidR="003219A1" w:rsidRPr="00776D77" w:rsidRDefault="003219A1" w:rsidP="003219A1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Предел последовательности. Число е.</w:t>
      </w:r>
    </w:p>
    <w:p w14:paraId="2CD6D8C9" w14:textId="77777777" w:rsidR="003219A1" w:rsidRPr="00776D77" w:rsidRDefault="003219A1" w:rsidP="003219A1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Предел функции в точке. </w:t>
      </w:r>
    </w:p>
    <w:p w14:paraId="49477102" w14:textId="77777777" w:rsidR="003219A1" w:rsidRPr="00776D77" w:rsidRDefault="003219A1" w:rsidP="003219A1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Теоремы о пределах функции.</w:t>
      </w:r>
    </w:p>
    <w:p w14:paraId="54C73956" w14:textId="77777777" w:rsidR="003219A1" w:rsidRPr="00776D77" w:rsidRDefault="003219A1" w:rsidP="003219A1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Первый и второй замечательные пределы.</w:t>
      </w:r>
    </w:p>
    <w:p w14:paraId="79EF6963" w14:textId="77777777" w:rsidR="003219A1" w:rsidRPr="00776D77" w:rsidRDefault="003219A1" w:rsidP="003219A1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Бесконечно малые и бесконечно большие функции.</w:t>
      </w:r>
    </w:p>
    <w:p w14:paraId="70AAF04D" w14:textId="77777777" w:rsidR="003219A1" w:rsidRPr="00776D77" w:rsidRDefault="003219A1" w:rsidP="003219A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Непрерывность функции в точке. Теоремы о непрерывных функциях.</w:t>
      </w:r>
    </w:p>
    <w:p w14:paraId="68D1A531" w14:textId="77777777" w:rsidR="003219A1" w:rsidRPr="00776D77" w:rsidRDefault="003219A1" w:rsidP="003219A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 Классификация точек разрыва. </w:t>
      </w:r>
    </w:p>
    <w:p w14:paraId="4DBB464E" w14:textId="77777777" w:rsidR="003219A1" w:rsidRPr="00776D77" w:rsidRDefault="003219A1" w:rsidP="003219A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Производная функции в точке. Геометрический, физический и экономический смысл производной.</w:t>
      </w:r>
    </w:p>
    <w:p w14:paraId="248501B1" w14:textId="77777777" w:rsidR="003219A1" w:rsidRPr="00776D77" w:rsidRDefault="003219A1" w:rsidP="003219A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bCs/>
          <w:sz w:val="24"/>
          <w:szCs w:val="24"/>
        </w:rPr>
        <w:t xml:space="preserve"> </w:t>
      </w:r>
      <w:r w:rsidRPr="00776D77">
        <w:rPr>
          <w:rFonts w:ascii="Times New Roman" w:hAnsi="Times New Roman"/>
          <w:sz w:val="24"/>
          <w:szCs w:val="24"/>
        </w:rPr>
        <w:t>Дифференцируемость функции в точке. Дифференциал функции в точке.</w:t>
      </w:r>
    </w:p>
    <w:p w14:paraId="1D9EB799" w14:textId="77777777" w:rsidR="003219A1" w:rsidRPr="00776D77" w:rsidRDefault="003219A1" w:rsidP="003219A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Правила дифференцирования. Таблица производных простейших элементарных функций.</w:t>
      </w:r>
    </w:p>
    <w:p w14:paraId="6CF62951" w14:textId="77777777" w:rsidR="003219A1" w:rsidRPr="00776D77" w:rsidRDefault="003219A1" w:rsidP="003219A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Теорема Ферма, </w:t>
      </w:r>
      <w:proofErr w:type="spellStart"/>
      <w:r w:rsidRPr="00776D77">
        <w:rPr>
          <w:rFonts w:ascii="Times New Roman" w:hAnsi="Times New Roman"/>
          <w:sz w:val="24"/>
          <w:szCs w:val="24"/>
        </w:rPr>
        <w:t>Ролля</w:t>
      </w:r>
      <w:proofErr w:type="spellEnd"/>
      <w:r w:rsidRPr="00776D77">
        <w:rPr>
          <w:rFonts w:ascii="Times New Roman" w:hAnsi="Times New Roman"/>
          <w:sz w:val="24"/>
          <w:szCs w:val="24"/>
        </w:rPr>
        <w:t>.</w:t>
      </w:r>
    </w:p>
    <w:p w14:paraId="3A9C063B" w14:textId="77777777" w:rsidR="003219A1" w:rsidRPr="00776D77" w:rsidRDefault="003219A1" w:rsidP="003219A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Теорема Лагранжа, Коши. </w:t>
      </w:r>
    </w:p>
    <w:p w14:paraId="0EA7DE60" w14:textId="77777777" w:rsidR="003219A1" w:rsidRPr="00776D77" w:rsidRDefault="003219A1" w:rsidP="003219A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 w:rsidRPr="00776D77">
        <w:rPr>
          <w:rFonts w:ascii="Times New Roman" w:hAnsi="Times New Roman"/>
          <w:sz w:val="24"/>
          <w:szCs w:val="24"/>
        </w:rPr>
        <w:t>Лопиталя</w:t>
      </w:r>
      <w:proofErr w:type="spellEnd"/>
      <w:r w:rsidRPr="00776D77">
        <w:rPr>
          <w:rFonts w:ascii="Times New Roman" w:hAnsi="Times New Roman"/>
          <w:sz w:val="24"/>
          <w:szCs w:val="24"/>
        </w:rPr>
        <w:t>.</w:t>
      </w:r>
    </w:p>
    <w:p w14:paraId="590AD3A7" w14:textId="77777777" w:rsidR="003219A1" w:rsidRPr="00776D77" w:rsidRDefault="003219A1" w:rsidP="003219A1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>Определение и признаки монотонности функции одной переменной.</w:t>
      </w:r>
    </w:p>
    <w:p w14:paraId="0F669226" w14:textId="77777777" w:rsidR="003219A1" w:rsidRPr="00776D77" w:rsidRDefault="003219A1" w:rsidP="003219A1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>Определение локальных экстремумов функции одной переменной.  Необходимое условие локального экстремума.</w:t>
      </w:r>
    </w:p>
    <w:p w14:paraId="6D018588" w14:textId="77777777" w:rsidR="003219A1" w:rsidRPr="00776D77" w:rsidRDefault="003219A1" w:rsidP="003219A1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>Определение локальных экстремумов функции одной переменной.  Достаточные условия локального экстремума.</w:t>
      </w:r>
    </w:p>
    <w:p w14:paraId="6E6CA86A" w14:textId="77777777" w:rsidR="003219A1" w:rsidRPr="00776D77" w:rsidRDefault="003219A1" w:rsidP="003219A1">
      <w:pPr>
        <w:numPr>
          <w:ilvl w:val="0"/>
          <w:numId w:val="10"/>
        </w:numPr>
        <w:spacing w:after="200"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>Определение и признаки выпуклости функции, точки перегиба графика функции.</w:t>
      </w:r>
    </w:p>
    <w:p w14:paraId="5985EE01" w14:textId="77777777" w:rsidR="003219A1" w:rsidRPr="00776D77" w:rsidRDefault="003219A1" w:rsidP="003219A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Асимптоты графика функции. </w:t>
      </w:r>
    </w:p>
    <w:p w14:paraId="0208942D" w14:textId="77777777" w:rsidR="003219A1" w:rsidRPr="00776D77" w:rsidRDefault="003219A1" w:rsidP="003219A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bCs/>
          <w:sz w:val="24"/>
          <w:szCs w:val="24"/>
        </w:rPr>
        <w:t xml:space="preserve"> </w:t>
      </w:r>
      <w:r w:rsidRPr="00776D77">
        <w:rPr>
          <w:rFonts w:ascii="Times New Roman" w:hAnsi="Times New Roman"/>
          <w:sz w:val="24"/>
          <w:szCs w:val="24"/>
        </w:rPr>
        <w:t>Исследование функций и построение графиков.</w:t>
      </w:r>
    </w:p>
    <w:p w14:paraId="1E2946D6" w14:textId="77777777" w:rsidR="003219A1" w:rsidRPr="00776D77" w:rsidRDefault="003219A1" w:rsidP="003219A1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31. Первообразная и неопределенный интеграл. Основные свойства неопределенного интеграла.</w:t>
      </w:r>
    </w:p>
    <w:p w14:paraId="308F33F9" w14:textId="77777777" w:rsidR="003219A1" w:rsidRPr="00776D77" w:rsidRDefault="003219A1" w:rsidP="003219A1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32.Таблица неопределенных интегралов. Непосредственное интегрирование.</w:t>
      </w:r>
    </w:p>
    <w:p w14:paraId="00C992BB" w14:textId="77777777" w:rsidR="003219A1" w:rsidRPr="00776D77" w:rsidRDefault="003219A1" w:rsidP="003219A1">
      <w:pPr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33.</w:t>
      </w:r>
      <w:r w:rsidRPr="00776D77">
        <w:rPr>
          <w:rFonts w:ascii="Times New Roman" w:eastAsia="Calibri" w:hAnsi="Times New Roman"/>
          <w:sz w:val="24"/>
          <w:szCs w:val="24"/>
        </w:rPr>
        <w:t>Замена переменной в неопределенном интеграле.</w:t>
      </w:r>
    </w:p>
    <w:p w14:paraId="500EB70C" w14:textId="77777777" w:rsidR="003219A1" w:rsidRPr="00776D77" w:rsidRDefault="003219A1" w:rsidP="003219A1">
      <w:pPr>
        <w:contextualSpacing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 xml:space="preserve">     34.Интегрирование по частям в неопределенном интеграле.</w:t>
      </w:r>
    </w:p>
    <w:p w14:paraId="5F911A28" w14:textId="77777777" w:rsidR="003219A1" w:rsidRPr="00776D77" w:rsidRDefault="003219A1" w:rsidP="003219A1">
      <w:pPr>
        <w:ind w:left="360"/>
        <w:contextualSpacing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35.</w:t>
      </w:r>
      <w:r w:rsidRPr="00776D77">
        <w:rPr>
          <w:sz w:val="24"/>
          <w:szCs w:val="24"/>
        </w:rPr>
        <w:t xml:space="preserve"> </w:t>
      </w:r>
      <w:r w:rsidRPr="00776D77">
        <w:rPr>
          <w:rFonts w:ascii="Times New Roman" w:hAnsi="Times New Roman"/>
          <w:sz w:val="24"/>
          <w:szCs w:val="24"/>
        </w:rPr>
        <w:t xml:space="preserve">Понятие определенного интеграла, суммы Дарбу. </w:t>
      </w:r>
    </w:p>
    <w:p w14:paraId="5CA54AD2" w14:textId="77777777" w:rsidR="003219A1" w:rsidRPr="00776D77" w:rsidRDefault="003219A1" w:rsidP="003219A1">
      <w:pPr>
        <w:ind w:left="360"/>
        <w:contextualSpacing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36. Необходимое и достаточное условие интегрируемости.</w:t>
      </w:r>
      <w:r w:rsidRPr="00776D77">
        <w:rPr>
          <w:sz w:val="24"/>
          <w:szCs w:val="24"/>
        </w:rPr>
        <w:t xml:space="preserve"> </w:t>
      </w:r>
      <w:r w:rsidRPr="00776D77">
        <w:rPr>
          <w:rFonts w:ascii="Times New Roman" w:eastAsia="Calibri" w:hAnsi="Times New Roman"/>
          <w:sz w:val="24"/>
          <w:szCs w:val="24"/>
        </w:rPr>
        <w:t>Свойства определенного интеграла.</w:t>
      </w:r>
    </w:p>
    <w:p w14:paraId="4C342F68" w14:textId="77777777" w:rsidR="003219A1" w:rsidRPr="00776D77" w:rsidRDefault="003219A1" w:rsidP="003219A1">
      <w:pPr>
        <w:ind w:left="360"/>
        <w:contextualSpacing/>
        <w:rPr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 xml:space="preserve">37. </w:t>
      </w:r>
      <w:r w:rsidRPr="00776D77">
        <w:rPr>
          <w:rFonts w:ascii="Times New Roman" w:hAnsi="Times New Roman"/>
          <w:sz w:val="24"/>
          <w:szCs w:val="24"/>
        </w:rPr>
        <w:t>Теорема о среднем.</w:t>
      </w:r>
    </w:p>
    <w:p w14:paraId="090B8FD0" w14:textId="77777777" w:rsidR="003219A1" w:rsidRPr="00776D77" w:rsidRDefault="003219A1" w:rsidP="003219A1">
      <w:pPr>
        <w:ind w:left="360"/>
        <w:contextualSpacing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38.</w:t>
      </w:r>
      <w:r w:rsidRPr="00776D77">
        <w:rPr>
          <w:sz w:val="24"/>
          <w:szCs w:val="24"/>
        </w:rPr>
        <w:t xml:space="preserve"> </w:t>
      </w:r>
      <w:r w:rsidRPr="00776D77">
        <w:rPr>
          <w:rFonts w:ascii="Times New Roman" w:hAnsi="Times New Roman"/>
          <w:sz w:val="24"/>
          <w:szCs w:val="24"/>
        </w:rPr>
        <w:t>Формула Ньютона-Лейбница.</w:t>
      </w:r>
    </w:p>
    <w:p w14:paraId="1B98C8AD" w14:textId="77777777" w:rsidR="003219A1" w:rsidRPr="00776D77" w:rsidRDefault="003219A1" w:rsidP="003219A1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39.</w:t>
      </w:r>
      <w:r w:rsidRPr="00776D77">
        <w:rPr>
          <w:sz w:val="24"/>
          <w:szCs w:val="24"/>
        </w:rPr>
        <w:t xml:space="preserve"> </w:t>
      </w:r>
      <w:r w:rsidRPr="00776D77">
        <w:rPr>
          <w:rFonts w:ascii="Times New Roman" w:hAnsi="Times New Roman"/>
          <w:sz w:val="24"/>
          <w:szCs w:val="24"/>
        </w:rPr>
        <w:t>Формула замены переменной в определенном интеграле.</w:t>
      </w:r>
    </w:p>
    <w:p w14:paraId="4F574B78" w14:textId="77777777" w:rsidR="003219A1" w:rsidRPr="00776D77" w:rsidRDefault="003219A1" w:rsidP="003219A1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40. Интегрирование по частям в определенном интеграле.</w:t>
      </w:r>
    </w:p>
    <w:p w14:paraId="62F72464" w14:textId="77777777" w:rsidR="003219A1" w:rsidRPr="00776D77" w:rsidRDefault="003219A1" w:rsidP="003219A1">
      <w:pPr>
        <w:ind w:left="3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40.</w:t>
      </w:r>
      <w:r w:rsidRPr="00776D77">
        <w:rPr>
          <w:rFonts w:ascii="Times New Roman" w:eastAsia="Calibri" w:hAnsi="Times New Roman"/>
          <w:sz w:val="24"/>
          <w:szCs w:val="24"/>
        </w:rPr>
        <w:t xml:space="preserve"> Вычисление площади плоской фигуры с помощью определенного интеграла.</w:t>
      </w:r>
    </w:p>
    <w:p w14:paraId="3E3BFC73" w14:textId="77777777" w:rsidR="003219A1" w:rsidRPr="00776D77" w:rsidRDefault="003219A1" w:rsidP="003219A1">
      <w:pPr>
        <w:ind w:left="3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>41.Несобственные интегралы первого рода.</w:t>
      </w:r>
    </w:p>
    <w:p w14:paraId="1E50A5BD" w14:textId="77777777" w:rsidR="003219A1" w:rsidRPr="00776D77" w:rsidRDefault="003219A1" w:rsidP="003219A1">
      <w:pPr>
        <w:ind w:left="3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>42.Несобственные интегралы второго рода.</w:t>
      </w:r>
    </w:p>
    <w:p w14:paraId="16F314F6" w14:textId="77777777" w:rsidR="003219A1" w:rsidRPr="00776D77" w:rsidRDefault="003219A1" w:rsidP="003219A1">
      <w:pPr>
        <w:ind w:left="360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14:paraId="0677D7EB" w14:textId="77777777" w:rsidR="003219A1" w:rsidRPr="00776D77" w:rsidRDefault="003219A1" w:rsidP="003219A1">
      <w:pPr>
        <w:ind w:left="360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14:paraId="3EA30ED7" w14:textId="77777777" w:rsidR="003219A1" w:rsidRPr="00776D77" w:rsidRDefault="003219A1" w:rsidP="003219A1">
      <w:pPr>
        <w:outlineLvl w:val="0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bCs/>
          <w:sz w:val="24"/>
          <w:szCs w:val="24"/>
        </w:rPr>
        <w:t>Задачи к экзамену.</w:t>
      </w:r>
    </w:p>
    <w:p w14:paraId="107D17FD" w14:textId="77777777" w:rsidR="003219A1" w:rsidRPr="00776D77" w:rsidRDefault="003219A1" w:rsidP="003219A1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Даны матрицы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1280" w:dyaOrig="380" w14:anchorId="75F94E6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6pt;height:18.6pt" o:ole="">
            <v:imagedata r:id="rId22" o:title=""/>
          </v:shape>
          <o:OLEObject Type="Embed" ProgID="Equation.3" ShapeID="_x0000_i1025" DrawAspect="Content" ObjectID="_1800965064" r:id="rId23"/>
        </w:object>
      </w:r>
      <w:r w:rsidRPr="00776D77">
        <w:rPr>
          <w:rFonts w:ascii="Times New Roman" w:hAnsi="Times New Roman"/>
          <w:sz w:val="24"/>
          <w:szCs w:val="24"/>
        </w:rPr>
        <w:t xml:space="preserve"> и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1460" w:dyaOrig="380" w14:anchorId="784299F7">
          <v:shape id="_x0000_i1026" type="#_x0000_t75" style="width:72.6pt;height:18.6pt" o:ole="">
            <v:imagedata r:id="rId24" o:title=""/>
          </v:shape>
          <o:OLEObject Type="Embed" ProgID="Equation.3" ShapeID="_x0000_i1026" DrawAspect="Content" ObjectID="_1800965065" r:id="rId25"/>
        </w:object>
      </w:r>
      <w:r w:rsidRPr="00776D77">
        <w:rPr>
          <w:rFonts w:ascii="Times New Roman" w:hAnsi="Times New Roman"/>
          <w:sz w:val="24"/>
          <w:szCs w:val="24"/>
        </w:rPr>
        <w:t xml:space="preserve">. Найдите сумму всех элементов матрицы </w:t>
      </w:r>
      <w:r w:rsidRPr="00776D77">
        <w:rPr>
          <w:rFonts w:ascii="Times New Roman" w:hAnsi="Times New Roman"/>
          <w:position w:val="-6"/>
          <w:sz w:val="24"/>
          <w:szCs w:val="24"/>
        </w:rPr>
        <w:object w:dxaOrig="1240" w:dyaOrig="400" w14:anchorId="2E198800">
          <v:shape id="_x0000_i1027" type="#_x0000_t75" style="width:62.4pt;height:20.4pt" o:ole="">
            <v:imagedata r:id="rId26" o:title=""/>
          </v:shape>
          <o:OLEObject Type="Embed" ProgID="Equation.3" ShapeID="_x0000_i1027" DrawAspect="Content" ObjectID="_1800965066" r:id="rId27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2A0DFC22" w14:textId="77777777" w:rsidR="003219A1" w:rsidRPr="00776D77" w:rsidRDefault="003219A1" w:rsidP="003219A1">
      <w:pPr>
        <w:rPr>
          <w:rFonts w:ascii="Times New Roman" w:hAnsi="Times New Roman"/>
          <w:sz w:val="24"/>
          <w:szCs w:val="24"/>
        </w:rPr>
      </w:pPr>
    </w:p>
    <w:p w14:paraId="758E792B" w14:textId="77777777" w:rsidR="003219A1" w:rsidRPr="00776D77" w:rsidRDefault="003219A1" w:rsidP="003219A1">
      <w:pPr>
        <w:numPr>
          <w:ilvl w:val="0"/>
          <w:numId w:val="11"/>
        </w:numPr>
        <w:spacing w:after="200"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Даны матрицы  </w:t>
      </w:r>
      <w:r w:rsidRPr="00776D77">
        <w:rPr>
          <w:rFonts w:ascii="Times New Roman" w:hAnsi="Times New Roman"/>
          <w:position w:val="-66"/>
          <w:sz w:val="24"/>
          <w:szCs w:val="24"/>
        </w:rPr>
        <w:object w:dxaOrig="1359" w:dyaOrig="1440" w14:anchorId="248337CD">
          <v:shape id="_x0000_i1028" type="#_x0000_t75" style="width:68.4pt;height:1in" o:ole="">
            <v:imagedata r:id="rId28" o:title=""/>
          </v:shape>
          <o:OLEObject Type="Embed" ProgID="Equation.3" ShapeID="_x0000_i1028" DrawAspect="Content" ObjectID="_1800965067" r:id="rId29"/>
        </w:object>
      </w:r>
      <w:r w:rsidRPr="00776D77">
        <w:rPr>
          <w:rFonts w:ascii="Times New Roman" w:hAnsi="Times New Roman"/>
          <w:sz w:val="24"/>
          <w:szCs w:val="24"/>
        </w:rPr>
        <w:t xml:space="preserve">, </w:t>
      </w:r>
      <w:r w:rsidRPr="00776D77">
        <w:rPr>
          <w:rFonts w:ascii="Times New Roman" w:hAnsi="Times New Roman"/>
          <w:position w:val="-30"/>
          <w:sz w:val="24"/>
          <w:szCs w:val="24"/>
        </w:rPr>
        <w:object w:dxaOrig="2040" w:dyaOrig="720" w14:anchorId="5900781B">
          <v:shape id="_x0000_i1029" type="#_x0000_t75" style="width:102pt;height:36.6pt" o:ole="">
            <v:imagedata r:id="rId30" o:title=""/>
          </v:shape>
          <o:OLEObject Type="Embed" ProgID="Equation.3" ShapeID="_x0000_i1029" DrawAspect="Content" ObjectID="_1800965068" r:id="rId31"/>
        </w:object>
      </w:r>
      <w:r w:rsidRPr="00776D77">
        <w:rPr>
          <w:rFonts w:ascii="Times New Roman" w:hAnsi="Times New Roman"/>
          <w:sz w:val="24"/>
          <w:szCs w:val="24"/>
        </w:rPr>
        <w:t>.  Найдите произведение этих матриц.</w:t>
      </w:r>
    </w:p>
    <w:p w14:paraId="75CB5822" w14:textId="77777777" w:rsidR="003219A1" w:rsidRPr="00776D77" w:rsidRDefault="003219A1" w:rsidP="003219A1">
      <w:pPr>
        <w:pStyle w:val="a3"/>
        <w:rPr>
          <w:rFonts w:ascii="Times New Roman" w:hAnsi="Times New Roman"/>
          <w:sz w:val="24"/>
          <w:szCs w:val="24"/>
        </w:rPr>
      </w:pPr>
    </w:p>
    <w:p w14:paraId="150117C0" w14:textId="77777777" w:rsidR="003219A1" w:rsidRPr="00776D77" w:rsidRDefault="003219A1" w:rsidP="003219A1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Найти сумму элементов главной диагонали матрицы </w:t>
      </w:r>
      <w:r w:rsidRPr="00776D77">
        <w:rPr>
          <w:rFonts w:ascii="Times New Roman" w:hAnsi="Times New Roman"/>
          <w:i/>
          <w:sz w:val="24"/>
          <w:szCs w:val="24"/>
        </w:rPr>
        <w:t>С</w:t>
      </w:r>
      <w:r w:rsidRPr="00776D77">
        <w:rPr>
          <w:rFonts w:ascii="Times New Roman" w:hAnsi="Times New Roman"/>
          <w:sz w:val="24"/>
          <w:szCs w:val="24"/>
        </w:rPr>
        <w:t xml:space="preserve"> = </w:t>
      </w:r>
      <w:r w:rsidRPr="00776D77">
        <w:rPr>
          <w:rFonts w:ascii="Times New Roman" w:hAnsi="Times New Roman"/>
          <w:i/>
          <w:sz w:val="24"/>
          <w:szCs w:val="24"/>
        </w:rPr>
        <w:t>А</w:t>
      </w:r>
      <w:r w:rsidRPr="00776D77">
        <w:rPr>
          <w:rFonts w:ascii="Times New Roman" w:hAnsi="Times New Roman"/>
          <w:sz w:val="24"/>
          <w:szCs w:val="24"/>
        </w:rPr>
        <w:t>∙</w:t>
      </w:r>
      <w:r w:rsidRPr="00776D77">
        <w:rPr>
          <w:rFonts w:ascii="Times New Roman" w:hAnsi="Times New Roman"/>
          <w:i/>
          <w:sz w:val="24"/>
          <w:szCs w:val="24"/>
        </w:rPr>
        <w:t>В</w:t>
      </w:r>
      <w:r w:rsidRPr="00776D77">
        <w:rPr>
          <w:rFonts w:ascii="Times New Roman" w:hAnsi="Times New Roman"/>
          <w:sz w:val="24"/>
          <w:szCs w:val="24"/>
        </w:rPr>
        <w:t xml:space="preserve">, </w:t>
      </w:r>
    </w:p>
    <w:p w14:paraId="65F8DCEA" w14:textId="77777777" w:rsidR="003219A1" w:rsidRPr="00776D77" w:rsidRDefault="003219A1" w:rsidP="003219A1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если</w:t>
      </w:r>
      <w:proofErr w:type="gramStart"/>
      <w:r w:rsidRPr="00776D77">
        <w:rPr>
          <w:rFonts w:ascii="Times New Roman" w:hAnsi="Times New Roman"/>
          <w:sz w:val="24"/>
          <w:szCs w:val="24"/>
        </w:rPr>
        <w:t xml:space="preserve"> </w:t>
      </w:r>
      <w:r w:rsidRPr="00776D77">
        <w:rPr>
          <w:rFonts w:ascii="Times New Roman" w:hAnsi="Times New Roman"/>
          <w:i/>
          <w:sz w:val="24"/>
          <w:szCs w:val="24"/>
        </w:rPr>
        <w:t>А</w:t>
      </w:r>
      <w:proofErr w:type="gramEnd"/>
      <w:r w:rsidRPr="00776D77">
        <w:rPr>
          <w:rFonts w:ascii="Times New Roman" w:hAnsi="Times New Roman"/>
          <w:sz w:val="24"/>
          <w:szCs w:val="24"/>
        </w:rPr>
        <w:t>=</w:t>
      </w:r>
      <w:r w:rsidRPr="00776D77">
        <w:rPr>
          <w:rFonts w:ascii="Times New Roman" w:hAnsi="Times New Roman"/>
          <w:position w:val="-34"/>
          <w:sz w:val="24"/>
          <w:szCs w:val="24"/>
        </w:rPr>
        <w:object w:dxaOrig="1240" w:dyaOrig="800" w14:anchorId="020C8C56">
          <v:shape id="_x0000_i1030" type="#_x0000_t75" style="width:62.4pt;height:39pt" o:ole="" filled="t">
            <v:fill color2="black"/>
            <v:imagedata r:id="rId32" o:title=""/>
          </v:shape>
          <o:OLEObject Type="Embed" ProgID="Equation.3" ShapeID="_x0000_i1030" DrawAspect="Content" ObjectID="_1800965069" r:id="rId33"/>
        </w:object>
      </w:r>
      <w:r w:rsidRPr="00776D77">
        <w:rPr>
          <w:rFonts w:ascii="Times New Roman" w:hAnsi="Times New Roman"/>
          <w:sz w:val="24"/>
          <w:szCs w:val="24"/>
        </w:rPr>
        <w:t xml:space="preserve">, </w:t>
      </w:r>
      <w:r w:rsidRPr="00776D77">
        <w:rPr>
          <w:rFonts w:ascii="Times New Roman" w:hAnsi="Times New Roman"/>
          <w:i/>
          <w:sz w:val="24"/>
          <w:szCs w:val="24"/>
        </w:rPr>
        <w:t>В</w:t>
      </w:r>
      <w:r w:rsidRPr="00776D77">
        <w:rPr>
          <w:rFonts w:ascii="Times New Roman" w:hAnsi="Times New Roman"/>
          <w:sz w:val="24"/>
          <w:szCs w:val="24"/>
        </w:rPr>
        <w:t xml:space="preserve"> =</w:t>
      </w:r>
      <w:r w:rsidRPr="00776D77">
        <w:rPr>
          <w:rFonts w:ascii="Times New Roman" w:hAnsi="Times New Roman"/>
          <w:position w:val="-56"/>
          <w:sz w:val="24"/>
          <w:szCs w:val="24"/>
        </w:rPr>
        <w:object w:dxaOrig="1020" w:dyaOrig="1240" w14:anchorId="367081A1">
          <v:shape id="_x0000_i1031" type="#_x0000_t75" style="width:51pt;height:60.6pt" o:ole="" filled="t">
            <v:fill color2="black"/>
            <v:imagedata r:id="rId34" o:title=""/>
          </v:shape>
          <o:OLEObject Type="Embed" ProgID="Equation.3" ShapeID="_x0000_i1031" DrawAspect="Content" ObjectID="_1800965070" r:id="rId35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173FF7BE" w14:textId="77777777" w:rsidR="003219A1" w:rsidRPr="00776D77" w:rsidRDefault="003219A1" w:rsidP="003219A1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Найдите значение параметра </w:t>
      </w:r>
      <w:r w:rsidRPr="00776D77">
        <w:rPr>
          <w:rFonts w:ascii="Times New Roman" w:hAnsi="Times New Roman"/>
          <w:i/>
          <w:sz w:val="24"/>
          <w:szCs w:val="24"/>
        </w:rPr>
        <w:t>m</w:t>
      </w:r>
      <w:r w:rsidRPr="00776D77">
        <w:rPr>
          <w:rFonts w:ascii="Times New Roman" w:hAnsi="Times New Roman"/>
          <w:sz w:val="24"/>
          <w:szCs w:val="24"/>
        </w:rPr>
        <w:t xml:space="preserve">, при котором определитель матрицы А равен нулю.  </w:t>
      </w:r>
      <w:r w:rsidRPr="00776D77">
        <w:rPr>
          <w:rFonts w:ascii="Times New Roman" w:hAnsi="Times New Roman"/>
          <w:i/>
          <w:sz w:val="24"/>
          <w:szCs w:val="24"/>
        </w:rPr>
        <w:t>А</w:t>
      </w:r>
      <w:r w:rsidRPr="00776D77">
        <w:rPr>
          <w:rFonts w:ascii="Times New Roman" w:hAnsi="Times New Roman"/>
          <w:sz w:val="24"/>
          <w:szCs w:val="24"/>
        </w:rPr>
        <w:t xml:space="preserve"> = </w:t>
      </w:r>
      <w:r w:rsidRPr="00776D77">
        <w:rPr>
          <w:rFonts w:ascii="Times New Roman" w:hAnsi="Times New Roman"/>
          <w:position w:val="-56"/>
          <w:sz w:val="24"/>
          <w:szCs w:val="24"/>
        </w:rPr>
        <w:object w:dxaOrig="1600" w:dyaOrig="1240" w14:anchorId="1529D4C9">
          <v:shape id="_x0000_i1032" type="#_x0000_t75" style="width:80.4pt;height:60.6pt" o:ole="" filled="t">
            <v:fill color2="black"/>
            <v:imagedata r:id="rId36" o:title=""/>
          </v:shape>
          <o:OLEObject Type="Embed" ProgID="Equation.3" ShapeID="_x0000_i1032" DrawAspect="Content" ObjectID="_1800965071" r:id="rId37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0C0FFBBC" w14:textId="77777777" w:rsidR="003219A1" w:rsidRPr="00776D77" w:rsidRDefault="003219A1" w:rsidP="003219A1">
      <w:pPr>
        <w:numPr>
          <w:ilvl w:val="0"/>
          <w:numId w:val="11"/>
        </w:num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Найти сумму корней уравнения </w:t>
      </w:r>
      <w:r w:rsidRPr="00776D77">
        <w:rPr>
          <w:rFonts w:ascii="Times New Roman" w:hAnsi="Times New Roman"/>
          <w:position w:val="-34"/>
          <w:sz w:val="24"/>
          <w:szCs w:val="24"/>
        </w:rPr>
        <w:object w:dxaOrig="1579" w:dyaOrig="800" w14:anchorId="00D4DE97">
          <v:shape id="_x0000_i1033" type="#_x0000_t75" style="width:78.6pt;height:39pt" o:ole="" filled="t">
            <v:fill color2="black"/>
            <v:imagedata r:id="rId38" o:title=""/>
          </v:shape>
          <o:OLEObject Type="Embed" ProgID="Equation.3" ShapeID="_x0000_i1033" DrawAspect="Content" ObjectID="_1800965072" r:id="rId39"/>
        </w:object>
      </w:r>
      <w:r w:rsidRPr="00776D77">
        <w:rPr>
          <w:rFonts w:ascii="Times New Roman" w:hAnsi="Times New Roman"/>
          <w:sz w:val="24"/>
          <w:szCs w:val="24"/>
        </w:rPr>
        <w:t>= 0.</w:t>
      </w:r>
    </w:p>
    <w:p w14:paraId="5C390841" w14:textId="77777777" w:rsidR="003219A1" w:rsidRPr="00776D77" w:rsidRDefault="003219A1" w:rsidP="003219A1">
      <w:pPr>
        <w:spacing w:after="0" w:line="240" w:lineRule="auto"/>
        <w:ind w:left="360" w:right="-284"/>
        <w:jc w:val="both"/>
        <w:rPr>
          <w:rFonts w:ascii="Times New Roman" w:hAnsi="Times New Roman"/>
          <w:sz w:val="24"/>
          <w:szCs w:val="24"/>
        </w:rPr>
      </w:pPr>
    </w:p>
    <w:p w14:paraId="12FE7EDB" w14:textId="77777777" w:rsidR="003219A1" w:rsidRPr="00776D77" w:rsidRDefault="003219A1" w:rsidP="003219A1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485557D9" w14:textId="77777777" w:rsidR="003219A1" w:rsidRPr="00776D77" w:rsidRDefault="003219A1" w:rsidP="003219A1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Вычислить определитель по правилу треугольников</w:t>
      </w:r>
      <w:proofErr w:type="gramStart"/>
      <w:r w:rsidRPr="00776D77">
        <w:rPr>
          <w:rFonts w:ascii="Times New Roman" w:hAnsi="Times New Roman"/>
          <w:sz w:val="24"/>
          <w:szCs w:val="24"/>
        </w:rPr>
        <w:t xml:space="preserve">: </w:t>
      </w:r>
      <w:r w:rsidRPr="00776D77">
        <w:rPr>
          <w:rFonts w:ascii="Times New Roman" w:hAnsi="Times New Roman"/>
          <w:position w:val="-56"/>
          <w:sz w:val="24"/>
          <w:szCs w:val="24"/>
        </w:rPr>
        <w:object w:dxaOrig="1240" w:dyaOrig="1240" w14:anchorId="016C09D8">
          <v:shape id="_x0000_i1034" type="#_x0000_t75" style="width:61.8pt;height:61.8pt" o:ole="" filled="t">
            <v:fill color2="black"/>
            <v:imagedata r:id="rId40" o:title=""/>
          </v:shape>
          <o:OLEObject Type="Embed" ProgID="Equation.3" ShapeID="_x0000_i1034" DrawAspect="Content" ObjectID="_1800965073" r:id="rId41"/>
        </w:object>
      </w:r>
      <w:r w:rsidRPr="00776D77">
        <w:rPr>
          <w:rFonts w:ascii="Times New Roman" w:hAnsi="Times New Roman"/>
          <w:sz w:val="24"/>
          <w:szCs w:val="24"/>
        </w:rPr>
        <w:t xml:space="preserve">;   </w:t>
      </w:r>
      <w:proofErr w:type="gramEnd"/>
    </w:p>
    <w:p w14:paraId="0D17F3D5" w14:textId="77777777" w:rsidR="003219A1" w:rsidRPr="00776D77" w:rsidRDefault="003219A1" w:rsidP="003219A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6AF1D73E" w14:textId="77777777" w:rsidR="003219A1" w:rsidRPr="00776D77" w:rsidRDefault="003219A1" w:rsidP="003219A1">
      <w:pPr>
        <w:numPr>
          <w:ilvl w:val="0"/>
          <w:numId w:val="11"/>
        </w:numPr>
        <w:spacing w:after="200" w:line="276" w:lineRule="auto"/>
        <w:ind w:left="0" w:firstLine="284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Найти общее решение системы линейных уравнений</w:t>
      </w:r>
    </w:p>
    <w:p w14:paraId="5ADB4D73" w14:textId="77777777" w:rsidR="003219A1" w:rsidRPr="00776D77" w:rsidRDefault="003219A1" w:rsidP="003219A1">
      <w:pPr>
        <w:jc w:val="center"/>
        <w:rPr>
          <w:rFonts w:ascii="Times New Roman" w:hAnsi="Times New Roman"/>
          <w:i/>
          <w:sz w:val="24"/>
          <w:szCs w:val="24"/>
        </w:rPr>
      </w:pPr>
      <w:r w:rsidRPr="00776D77">
        <w:rPr>
          <w:rFonts w:ascii="Times New Roman" w:hAnsi="Times New Roman"/>
          <w:i/>
          <w:position w:val="-64"/>
          <w:sz w:val="24"/>
          <w:szCs w:val="24"/>
        </w:rPr>
        <w:object w:dxaOrig="3019" w:dyaOrig="1440" w14:anchorId="28C265C9">
          <v:shape id="_x0000_i1035" type="#_x0000_t75" style="width:150.6pt;height:1in" o:ole="">
            <v:imagedata r:id="rId42" o:title=""/>
          </v:shape>
          <o:OLEObject Type="Embed" ProgID="Equation.DSMT4" ShapeID="_x0000_i1035" DrawAspect="Content" ObjectID="_1800965074" r:id="rId43"/>
        </w:object>
      </w:r>
    </w:p>
    <w:p w14:paraId="2A370C38" w14:textId="77777777" w:rsidR="003219A1" w:rsidRPr="00776D77" w:rsidRDefault="003219A1" w:rsidP="003219A1">
      <w:pPr>
        <w:ind w:left="284"/>
        <w:rPr>
          <w:rFonts w:ascii="Times New Roman" w:hAnsi="Times New Roman"/>
          <w:b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8. Значение </w:t>
      </w:r>
      <w:r w:rsidRPr="00776D77">
        <w:rPr>
          <w:rFonts w:ascii="Times New Roman" w:hAnsi="Times New Roman"/>
          <w:position w:val="-22"/>
          <w:sz w:val="24"/>
          <w:szCs w:val="24"/>
        </w:rPr>
        <w:object w:dxaOrig="1040" w:dyaOrig="499" w14:anchorId="44C7857B">
          <v:shape id="_x0000_i1036" type="#_x0000_t75" style="width:51.6pt;height:24.6pt" o:ole="">
            <v:imagedata r:id="rId44" o:title=""/>
          </v:shape>
          <o:OLEObject Type="Embed" ProgID="Equation.DSMT4" ShapeID="_x0000_i1036" DrawAspect="Content" ObjectID="_1800965075" r:id="rId45"/>
        </w:object>
      </w:r>
      <w:r w:rsidRPr="00776D77">
        <w:rPr>
          <w:rFonts w:ascii="Times New Roman" w:hAnsi="Times New Roman"/>
          <w:sz w:val="24"/>
          <w:szCs w:val="24"/>
        </w:rPr>
        <w:t xml:space="preserve">, если  </w:t>
      </w:r>
      <w:r w:rsidRPr="00776D77">
        <w:rPr>
          <w:rFonts w:ascii="Times New Roman" w:hAnsi="Times New Roman"/>
          <w:position w:val="-34"/>
          <w:sz w:val="24"/>
          <w:szCs w:val="24"/>
        </w:rPr>
        <w:object w:dxaOrig="2500" w:dyaOrig="840" w14:anchorId="35588661">
          <v:shape id="_x0000_i1037" type="#_x0000_t75" style="width:124.8pt;height:42pt" o:ole="">
            <v:imagedata r:id="rId46" o:title=""/>
          </v:shape>
          <o:OLEObject Type="Embed" ProgID="Equation.DSMT4" ShapeID="_x0000_i1037" DrawAspect="Content" ObjectID="_1800965076" r:id="rId47"/>
        </w:object>
      </w:r>
      <w:r w:rsidRPr="00776D77">
        <w:rPr>
          <w:rFonts w:ascii="Times New Roman" w:hAnsi="Times New Roman"/>
          <w:sz w:val="24"/>
          <w:szCs w:val="24"/>
        </w:rPr>
        <w:t>,  равно…</w:t>
      </w:r>
    </w:p>
    <w:p w14:paraId="1CDC9936" w14:textId="77777777" w:rsidR="003219A1" w:rsidRPr="00776D77" w:rsidRDefault="003219A1" w:rsidP="003219A1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Дана функция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1939" w:dyaOrig="440" w14:anchorId="20280C5C">
          <v:shape id="_x0000_i1038" type="#_x0000_t75" style="width:96.6pt;height:21.6pt" o:ole="">
            <v:imagedata r:id="rId48" o:title=""/>
          </v:shape>
          <o:OLEObject Type="Embed" ProgID="Equation.DSMT4" ShapeID="_x0000_i1038" DrawAspect="Content" ObjectID="_1800965077" r:id="rId49"/>
        </w:object>
      </w:r>
      <w:r w:rsidRPr="00776D77">
        <w:rPr>
          <w:rFonts w:ascii="Times New Roman" w:hAnsi="Times New Roman"/>
          <w:sz w:val="24"/>
          <w:szCs w:val="24"/>
        </w:rPr>
        <w:t xml:space="preserve">. Известно, что в точке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320" w:dyaOrig="400" w14:anchorId="3B6EE616">
          <v:shape id="_x0000_i1039" type="#_x0000_t75" style="width:15.6pt;height:20.4pt" o:ole="">
            <v:imagedata r:id="rId50" o:title=""/>
          </v:shape>
          <o:OLEObject Type="Embed" ProgID="Equation.DSMT4" ShapeID="_x0000_i1039" DrawAspect="Content" ObjectID="_1800965078" r:id="rId51"/>
        </w:object>
      </w:r>
      <w:r w:rsidRPr="00776D77">
        <w:rPr>
          <w:rFonts w:ascii="Times New Roman" w:hAnsi="Times New Roman"/>
          <w:sz w:val="24"/>
          <w:szCs w:val="24"/>
        </w:rPr>
        <w:t xml:space="preserve"> при некотором значении </w:t>
      </w:r>
      <w:r w:rsidRPr="00776D77">
        <w:rPr>
          <w:rFonts w:ascii="Times New Roman" w:hAnsi="Times New Roman"/>
          <w:position w:val="-6"/>
          <w:sz w:val="24"/>
          <w:szCs w:val="24"/>
        </w:rPr>
        <w:object w:dxaOrig="400" w:dyaOrig="320" w14:anchorId="287DAA78">
          <v:shape id="_x0000_i1040" type="#_x0000_t75" style="width:20.4pt;height:15.6pt" o:ole="">
            <v:imagedata r:id="rId52" o:title=""/>
          </v:shape>
          <o:OLEObject Type="Embed" ProgID="Equation.DSMT4" ShapeID="_x0000_i1040" DrawAspect="Content" ObjectID="_1800965079" r:id="rId53"/>
        </w:object>
      </w:r>
      <w:r w:rsidRPr="00776D77">
        <w:rPr>
          <w:rFonts w:ascii="Times New Roman" w:hAnsi="Times New Roman"/>
          <w:sz w:val="24"/>
          <w:szCs w:val="24"/>
        </w:rPr>
        <w:t xml:space="preserve"> приращение функции и дифференциал функции равны соответственно 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800" w:dyaOrig="380" w14:anchorId="78017437">
          <v:shape id="_x0000_i1041" type="#_x0000_t75" style="width:39.6pt;height:18.6pt" o:ole="">
            <v:imagedata r:id="rId54" o:title=""/>
          </v:shape>
          <o:OLEObject Type="Embed" ProgID="Equation.DSMT4" ShapeID="_x0000_i1041" DrawAspect="Content" ObjectID="_1800965080" r:id="rId55"/>
        </w:object>
      </w:r>
      <w:r w:rsidRPr="00776D77">
        <w:rPr>
          <w:rFonts w:ascii="Times New Roman" w:hAnsi="Times New Roman"/>
          <w:sz w:val="24"/>
          <w:szCs w:val="24"/>
        </w:rPr>
        <w:t xml:space="preserve">, </w:t>
      </w:r>
      <w:r w:rsidRPr="00776D77">
        <w:rPr>
          <w:rFonts w:ascii="Times New Roman" w:hAnsi="Times New Roman"/>
          <w:position w:val="-28"/>
          <w:sz w:val="24"/>
          <w:szCs w:val="24"/>
        </w:rPr>
        <w:object w:dxaOrig="859" w:dyaOrig="740" w14:anchorId="6AD44BC7">
          <v:shape id="_x0000_i1042" type="#_x0000_t75" style="width:42.6pt;height:36.6pt" o:ole="">
            <v:imagedata r:id="rId56" o:title=""/>
          </v:shape>
          <o:OLEObject Type="Embed" ProgID="Equation.DSMT4" ShapeID="_x0000_i1042" DrawAspect="Content" ObjectID="_1800965081" r:id="rId57"/>
        </w:object>
      </w:r>
      <w:r w:rsidRPr="00776D77">
        <w:rPr>
          <w:rFonts w:ascii="Times New Roman" w:hAnsi="Times New Roman"/>
          <w:sz w:val="24"/>
          <w:szCs w:val="24"/>
        </w:rPr>
        <w:t xml:space="preserve">.  Найти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320" w:dyaOrig="400" w14:anchorId="6D6BFD69">
          <v:shape id="_x0000_i1043" type="#_x0000_t75" style="width:15.6pt;height:20.4pt" o:ole="">
            <v:imagedata r:id="rId50" o:title=""/>
          </v:shape>
          <o:OLEObject Type="Embed" ProgID="Equation.DSMT4" ShapeID="_x0000_i1043" DrawAspect="Content" ObjectID="_1800965082" r:id="rId58"/>
        </w:object>
      </w:r>
      <w:r w:rsidRPr="00776D77">
        <w:rPr>
          <w:rFonts w:ascii="Times New Roman" w:hAnsi="Times New Roman"/>
          <w:sz w:val="24"/>
          <w:szCs w:val="24"/>
        </w:rPr>
        <w:t xml:space="preserve">, если </w:t>
      </w:r>
      <w:r w:rsidRPr="00776D77">
        <w:rPr>
          <w:rFonts w:ascii="Times New Roman" w:hAnsi="Times New Roman"/>
          <w:position w:val="-6"/>
          <w:sz w:val="24"/>
          <w:szCs w:val="24"/>
        </w:rPr>
        <w:object w:dxaOrig="840" w:dyaOrig="320" w14:anchorId="62E5A98B">
          <v:shape id="_x0000_i1044" type="#_x0000_t75" style="width:42pt;height:15.6pt" o:ole="">
            <v:imagedata r:id="rId59" o:title=""/>
          </v:shape>
          <o:OLEObject Type="Embed" ProgID="Equation.DSMT4" ShapeID="_x0000_i1044" DrawAspect="Content" ObjectID="_1800965083" r:id="rId60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55EE706D" w14:textId="77777777" w:rsidR="003219A1" w:rsidRPr="00776D77" w:rsidRDefault="003219A1" w:rsidP="003219A1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9. Для системы трех уравнений с двумя неизвестными 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639" w:dyaOrig="400" w14:anchorId="1FA611D7">
          <v:shape id="_x0000_i1045" type="#_x0000_t75" style="width:32.4pt;height:20.4pt" o:ole="">
            <v:imagedata r:id="rId61" o:title=""/>
          </v:shape>
          <o:OLEObject Type="Embed" ProgID="Equation.DSMT4" ShapeID="_x0000_i1045" DrawAspect="Content" ObjectID="_1800965084" r:id="rId62"/>
        </w:object>
      </w:r>
    </w:p>
    <w:p w14:paraId="375BEE33" w14:textId="77777777" w:rsidR="003219A1" w:rsidRPr="00776D77" w:rsidRDefault="003219A1" w:rsidP="003219A1">
      <w:pPr>
        <w:ind w:left="284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position w:val="-68"/>
          <w:sz w:val="24"/>
          <w:szCs w:val="24"/>
        </w:rPr>
        <w:object w:dxaOrig="1980" w:dyaOrig="1520" w14:anchorId="41071E80">
          <v:shape id="_x0000_i1046" type="#_x0000_t75" style="width:99pt;height:75.6pt" o:ole="">
            <v:imagedata r:id="rId63" o:title=""/>
          </v:shape>
          <o:OLEObject Type="Embed" ProgID="Equation.DSMT4" ShapeID="_x0000_i1046" DrawAspect="Content" ObjectID="_1800965085" r:id="rId64"/>
        </w:object>
      </w:r>
    </w:p>
    <w:p w14:paraId="5CCDE3E1" w14:textId="77777777" w:rsidR="003219A1" w:rsidRPr="00776D77" w:rsidRDefault="003219A1" w:rsidP="003219A1">
      <w:pPr>
        <w:ind w:firstLine="284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наибольшее из чисел 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639" w:dyaOrig="400" w14:anchorId="4929F395">
          <v:shape id="_x0000_i1047" type="#_x0000_t75" style="width:32.4pt;height:20.4pt" o:ole="">
            <v:imagedata r:id="rId61" o:title=""/>
          </v:shape>
          <o:OLEObject Type="Embed" ProgID="Equation.DSMT4" ShapeID="_x0000_i1047" DrawAspect="Content" ObjectID="_1800965086" r:id="rId65"/>
        </w:object>
      </w:r>
      <w:r w:rsidRPr="00776D77">
        <w:rPr>
          <w:rFonts w:ascii="Times New Roman" w:hAnsi="Times New Roman"/>
          <w:sz w:val="24"/>
          <w:szCs w:val="24"/>
        </w:rPr>
        <w:t>, удовлетворяющих этой системе, равно ….</w:t>
      </w:r>
    </w:p>
    <w:p w14:paraId="61AC2845" w14:textId="77777777" w:rsidR="003219A1" w:rsidRPr="00776D77" w:rsidRDefault="003219A1" w:rsidP="003219A1">
      <w:pPr>
        <w:numPr>
          <w:ilvl w:val="0"/>
          <w:numId w:val="9"/>
        </w:numPr>
        <w:spacing w:after="20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Найти производную первого порядка функции </w:t>
      </w:r>
      <w:r w:rsidRPr="00776D77">
        <w:rPr>
          <w:rFonts w:ascii="Times New Roman" w:hAnsi="Times New Roman"/>
          <w:position w:val="-32"/>
          <w:sz w:val="24"/>
          <w:szCs w:val="24"/>
        </w:rPr>
        <w:object w:dxaOrig="1280" w:dyaOrig="900" w14:anchorId="69728839">
          <v:shape id="_x0000_i1048" type="#_x0000_t75" style="width:64.8pt;height:45pt" o:ole="">
            <v:imagedata r:id="rId66" o:title=""/>
          </v:shape>
          <o:OLEObject Type="Embed" ProgID="Equation.3" ShapeID="_x0000_i1048" DrawAspect="Content" ObjectID="_1800965087" r:id="rId67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2491D0BC" w14:textId="77777777" w:rsidR="003219A1" w:rsidRPr="00776D77" w:rsidRDefault="003219A1" w:rsidP="003219A1">
      <w:pPr>
        <w:numPr>
          <w:ilvl w:val="0"/>
          <w:numId w:val="9"/>
        </w:numPr>
        <w:spacing w:after="200" w:line="276" w:lineRule="auto"/>
        <w:ind w:left="567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Найти точки экстремума  функции 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2060" w:dyaOrig="440" w14:anchorId="69E0DE87">
          <v:shape id="_x0000_i1049" type="#_x0000_t75" style="width:104.4pt;height:22.8pt" o:ole="">
            <v:imagedata r:id="rId68" o:title=""/>
          </v:shape>
          <o:OLEObject Type="Embed" ProgID="Equation.DSMT4" ShapeID="_x0000_i1049" DrawAspect="Content" ObjectID="_1800965088" r:id="rId69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090184D5" w14:textId="77777777" w:rsidR="003219A1" w:rsidRPr="00776D77" w:rsidRDefault="003219A1" w:rsidP="003219A1">
      <w:pPr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12. Найти значение параметра </w:t>
      </w:r>
      <w:r w:rsidRPr="00776D77">
        <w:rPr>
          <w:rFonts w:ascii="Times New Roman" w:hAnsi="Times New Roman"/>
          <w:position w:val="-6"/>
          <w:sz w:val="24"/>
          <w:szCs w:val="24"/>
        </w:rPr>
        <w:object w:dxaOrig="240" w:dyaOrig="240" w14:anchorId="72C5C97D">
          <v:shape id="_x0000_i1050" type="#_x0000_t75" style="width:12pt;height:12pt" o:ole="">
            <v:imagedata r:id="rId70" o:title=""/>
          </v:shape>
          <o:OLEObject Type="Embed" ProgID="Equation.DSMT4" ShapeID="_x0000_i1050" DrawAspect="Content" ObjectID="_1800965089" r:id="rId71"/>
        </w:object>
      </w:r>
      <w:r w:rsidRPr="00776D77">
        <w:rPr>
          <w:rFonts w:ascii="Times New Roman" w:hAnsi="Times New Roman"/>
          <w:sz w:val="24"/>
          <w:szCs w:val="24"/>
        </w:rPr>
        <w:t xml:space="preserve">, при котором точка </w:t>
      </w:r>
      <w:r w:rsidRPr="00776D77">
        <w:rPr>
          <w:rFonts w:ascii="Times New Roman" w:hAnsi="Times New Roman"/>
          <w:position w:val="-16"/>
          <w:sz w:val="24"/>
          <w:szCs w:val="24"/>
        </w:rPr>
        <w:object w:dxaOrig="880" w:dyaOrig="460" w14:anchorId="28CFC88E">
          <v:shape id="_x0000_i1051" type="#_x0000_t75" style="width:44.4pt;height:23.4pt" o:ole="">
            <v:imagedata r:id="rId72" o:title=""/>
          </v:shape>
          <o:OLEObject Type="Embed" ProgID="Equation.DSMT4" ShapeID="_x0000_i1051" DrawAspect="Content" ObjectID="_1800965090" r:id="rId73"/>
        </w:object>
      </w:r>
      <w:r w:rsidRPr="00776D77">
        <w:rPr>
          <w:rFonts w:ascii="Times New Roman" w:hAnsi="Times New Roman"/>
          <w:sz w:val="24"/>
          <w:szCs w:val="24"/>
        </w:rPr>
        <w:t xml:space="preserve"> является точкой минимума функции </w:t>
      </w:r>
      <w:r w:rsidRPr="00776D77">
        <w:rPr>
          <w:rFonts w:ascii="Times New Roman" w:hAnsi="Times New Roman"/>
          <w:position w:val="-28"/>
          <w:sz w:val="24"/>
          <w:szCs w:val="24"/>
        </w:rPr>
        <w:object w:dxaOrig="5520" w:dyaOrig="740" w14:anchorId="464DCB13">
          <v:shape id="_x0000_i1052" type="#_x0000_t75" style="width:276pt;height:36.6pt" o:ole="">
            <v:imagedata r:id="rId74" o:title=""/>
          </v:shape>
          <o:OLEObject Type="Embed" ProgID="Equation.DSMT4" ShapeID="_x0000_i1052" DrawAspect="Content" ObjectID="_1800965091" r:id="rId75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1A518C43" w14:textId="77777777" w:rsidR="003219A1" w:rsidRPr="00776D77" w:rsidRDefault="003219A1" w:rsidP="003219A1">
      <w:pPr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13. Вычислить определенный интеграл   </w:t>
      </w:r>
      <w:r w:rsidRPr="00776D77">
        <w:rPr>
          <w:rFonts w:ascii="Times New Roman" w:hAnsi="Times New Roman"/>
          <w:position w:val="-38"/>
          <w:sz w:val="24"/>
          <w:szCs w:val="24"/>
        </w:rPr>
        <w:object w:dxaOrig="1340" w:dyaOrig="900" w14:anchorId="3174696D">
          <v:shape id="_x0000_i1053" type="#_x0000_t75" style="width:66.6pt;height:45pt" o:ole="">
            <v:imagedata r:id="rId76" o:title=""/>
          </v:shape>
          <o:OLEObject Type="Embed" ProgID="Equation.DSMT4" ShapeID="_x0000_i1053" DrawAspect="Content" ObjectID="_1800965092" r:id="rId77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457EB89C" w14:textId="77777777" w:rsidR="003219A1" w:rsidRPr="00776D77" w:rsidRDefault="003219A1" w:rsidP="003219A1">
      <w:pPr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14. Найти интеграл   </w:t>
      </w:r>
      <w:r w:rsidRPr="00776D77">
        <w:rPr>
          <w:rFonts w:ascii="Times New Roman" w:hAnsi="Times New Roman"/>
          <w:position w:val="-30"/>
          <w:sz w:val="24"/>
          <w:szCs w:val="24"/>
        </w:rPr>
        <w:object w:dxaOrig="1100" w:dyaOrig="720" w14:anchorId="59FD460D">
          <v:shape id="_x0000_i1054" type="#_x0000_t75" style="width:70.8pt;height:47.4pt" o:ole="">
            <v:imagedata r:id="rId78" o:title=""/>
          </v:shape>
          <o:OLEObject Type="Embed" ProgID="Equation.DSMT4" ShapeID="_x0000_i1054" DrawAspect="Content" ObjectID="_1800965093" r:id="rId79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297D2372" w14:textId="77777777" w:rsidR="003219A1" w:rsidRPr="00776D77" w:rsidRDefault="003219A1" w:rsidP="003219A1">
      <w:pPr>
        <w:jc w:val="both"/>
        <w:rPr>
          <w:rFonts w:ascii="Times New Roman" w:hAnsi="Times New Roman"/>
          <w:sz w:val="24"/>
          <w:szCs w:val="24"/>
          <w:lang w:bidi="ru-RU"/>
        </w:rPr>
      </w:pPr>
      <w:r w:rsidRPr="00776D77">
        <w:rPr>
          <w:rFonts w:ascii="Times New Roman" w:hAnsi="Times New Roman"/>
          <w:sz w:val="24"/>
          <w:szCs w:val="24"/>
        </w:rPr>
        <w:t xml:space="preserve">15. Вычислить  </w:t>
      </w:r>
      <w:r w:rsidRPr="00776D77">
        <w:rPr>
          <w:rFonts w:ascii="Times New Roman" w:hAnsi="Times New Roman"/>
          <w:sz w:val="24"/>
          <w:szCs w:val="24"/>
          <w:lang w:bidi="ru-RU"/>
        </w:rPr>
        <w:object w:dxaOrig="1260" w:dyaOrig="840" w14:anchorId="64753730">
          <v:shape id="_x0000_i1055" type="#_x0000_t75" style="width:59.4pt;height:39.6pt" o:ole="">
            <v:imagedata r:id="rId80" o:title=""/>
          </v:shape>
          <o:OLEObject Type="Embed" ProgID="Equation.3" ShapeID="_x0000_i1055" DrawAspect="Content" ObjectID="_1800965094" r:id="rId81"/>
        </w:object>
      </w:r>
      <w:r w:rsidRPr="00776D77">
        <w:rPr>
          <w:rFonts w:ascii="Times New Roman" w:hAnsi="Times New Roman"/>
          <w:sz w:val="24"/>
          <w:szCs w:val="24"/>
          <w:lang w:bidi="ru-RU"/>
        </w:rPr>
        <w:t>.</w:t>
      </w:r>
    </w:p>
    <w:p w14:paraId="40C5A009" w14:textId="77777777" w:rsidR="003219A1" w:rsidRPr="00776D77" w:rsidRDefault="003219A1" w:rsidP="003219A1">
      <w:pPr>
        <w:tabs>
          <w:tab w:val="left" w:pos="-142"/>
        </w:tabs>
        <w:spacing w:after="0" w:line="240" w:lineRule="auto"/>
        <w:ind w:right="157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16. Вычислить определенный интеграл  </w:t>
      </w:r>
      <w:r w:rsidRPr="00776D77">
        <w:rPr>
          <w:rFonts w:ascii="Times New Roman" w:hAnsi="Times New Roman"/>
          <w:position w:val="-38"/>
          <w:sz w:val="24"/>
          <w:szCs w:val="24"/>
        </w:rPr>
        <w:object w:dxaOrig="1680" w:dyaOrig="900" w14:anchorId="7FD31DCD">
          <v:shape id="_x0000_i1056" type="#_x0000_t75" style="width:84pt;height:45pt" o:ole="">
            <v:imagedata r:id="rId82" o:title=""/>
          </v:shape>
          <o:OLEObject Type="Embed" ProgID="Equation.DSMT4" ShapeID="_x0000_i1056" DrawAspect="Content" ObjectID="_1800965095" r:id="rId83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78994804" w14:textId="77777777" w:rsidR="003219A1" w:rsidRPr="00776D77" w:rsidRDefault="003219A1" w:rsidP="003219A1">
      <w:pPr>
        <w:tabs>
          <w:tab w:val="left" w:pos="-142"/>
        </w:tabs>
        <w:spacing w:after="0" w:line="240" w:lineRule="auto"/>
        <w:ind w:right="157"/>
        <w:jc w:val="both"/>
        <w:rPr>
          <w:rFonts w:ascii="Times New Roman" w:hAnsi="Times New Roman"/>
          <w:sz w:val="24"/>
          <w:szCs w:val="24"/>
        </w:rPr>
      </w:pPr>
    </w:p>
    <w:bookmarkEnd w:id="20"/>
    <w:p w14:paraId="7DAFBE47" w14:textId="21D38B18" w:rsidR="005B37A7" w:rsidRPr="001979BE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1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1979B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B8C7373" w14:textId="1EEF2710" w:rsidR="00AD3A54" w:rsidRPr="003219A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19A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2187016"/>
      <w:bookmarkStart w:id="23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2"/>
      <w:bookmarkEnd w:id="23"/>
    </w:p>
    <w:p w14:paraId="3D99B214" w14:textId="77777777" w:rsidR="005D65A5" w:rsidRPr="007478E0" w:rsidRDefault="005D65A5" w:rsidP="005D65A5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219A1" w14:paraId="5A1C9382" w14:textId="77777777" w:rsidTr="00801458">
        <w:tc>
          <w:tcPr>
            <w:tcW w:w="2336" w:type="dxa"/>
          </w:tcPr>
          <w:p w14:paraId="4C518DAB" w14:textId="77777777" w:rsidR="005D65A5" w:rsidRPr="003219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19A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219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19A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219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19A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219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19A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219A1" w14:paraId="07658034" w14:textId="77777777" w:rsidTr="00801458">
        <w:tc>
          <w:tcPr>
            <w:tcW w:w="2336" w:type="dxa"/>
          </w:tcPr>
          <w:p w14:paraId="1553D698" w14:textId="78F29BFB" w:rsidR="005D65A5" w:rsidRPr="003219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219A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219A1" w:rsidRDefault="007478E0" w:rsidP="00801458">
            <w:pPr>
              <w:rPr>
                <w:rFonts w:ascii="Times New Roman" w:hAnsi="Times New Roman" w:cs="Times New Roman"/>
              </w:rPr>
            </w:pPr>
            <w:r w:rsidRPr="003219A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3219A1" w:rsidRDefault="007478E0" w:rsidP="00801458">
            <w:pPr>
              <w:rPr>
                <w:rFonts w:ascii="Times New Roman" w:hAnsi="Times New Roman" w:cs="Times New Roman"/>
              </w:rPr>
            </w:pPr>
            <w:r w:rsidRPr="003219A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219A1" w:rsidRDefault="007478E0" w:rsidP="00801458">
            <w:pPr>
              <w:rPr>
                <w:rFonts w:ascii="Times New Roman" w:hAnsi="Times New Roman" w:cs="Times New Roman"/>
              </w:rPr>
            </w:pPr>
            <w:r w:rsidRPr="003219A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3219A1" w14:paraId="2DA0BF6F" w14:textId="77777777" w:rsidTr="00801458">
        <w:tc>
          <w:tcPr>
            <w:tcW w:w="2336" w:type="dxa"/>
          </w:tcPr>
          <w:p w14:paraId="56D729F1" w14:textId="77777777" w:rsidR="005D65A5" w:rsidRPr="003219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219A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770DE91" w14:textId="77777777" w:rsidR="005D65A5" w:rsidRPr="003219A1" w:rsidRDefault="007478E0" w:rsidP="00801458">
            <w:pPr>
              <w:rPr>
                <w:rFonts w:ascii="Times New Roman" w:hAnsi="Times New Roman" w:cs="Times New Roman"/>
              </w:rPr>
            </w:pPr>
            <w:r w:rsidRPr="003219A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6017163F" w14:textId="77777777" w:rsidR="005D65A5" w:rsidRPr="003219A1" w:rsidRDefault="007478E0" w:rsidP="00801458">
            <w:pPr>
              <w:rPr>
                <w:rFonts w:ascii="Times New Roman" w:hAnsi="Times New Roman" w:cs="Times New Roman"/>
              </w:rPr>
            </w:pPr>
            <w:r w:rsidRPr="003219A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0BD6A37" w14:textId="77777777" w:rsidR="005D65A5" w:rsidRPr="003219A1" w:rsidRDefault="007478E0" w:rsidP="00801458">
            <w:pPr>
              <w:rPr>
                <w:rFonts w:ascii="Times New Roman" w:hAnsi="Times New Roman" w:cs="Times New Roman"/>
              </w:rPr>
            </w:pPr>
            <w:r w:rsidRPr="003219A1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3219A1" w14:paraId="69E49ED2" w14:textId="77777777" w:rsidTr="00801458">
        <w:tc>
          <w:tcPr>
            <w:tcW w:w="2336" w:type="dxa"/>
          </w:tcPr>
          <w:p w14:paraId="0ADCDE1E" w14:textId="77777777" w:rsidR="005D65A5" w:rsidRPr="003219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219A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641E1BD" w14:textId="77777777" w:rsidR="005D65A5" w:rsidRPr="003219A1" w:rsidRDefault="007478E0" w:rsidP="00801458">
            <w:pPr>
              <w:rPr>
                <w:rFonts w:ascii="Times New Roman" w:hAnsi="Times New Roman" w:cs="Times New Roman"/>
              </w:rPr>
            </w:pPr>
            <w:r w:rsidRPr="003219A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87DFC62" w14:textId="77777777" w:rsidR="005D65A5" w:rsidRPr="003219A1" w:rsidRDefault="007478E0" w:rsidP="00801458">
            <w:pPr>
              <w:rPr>
                <w:rFonts w:ascii="Times New Roman" w:hAnsi="Times New Roman" w:cs="Times New Roman"/>
              </w:rPr>
            </w:pPr>
            <w:r w:rsidRPr="003219A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4480495" w14:textId="77777777" w:rsidR="005D65A5" w:rsidRPr="003219A1" w:rsidRDefault="007478E0" w:rsidP="00801458">
            <w:pPr>
              <w:rPr>
                <w:rFonts w:ascii="Times New Roman" w:hAnsi="Times New Roman" w:cs="Times New Roman"/>
              </w:rPr>
            </w:pPr>
            <w:r w:rsidRPr="003219A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4" w:name="_Toc82187017"/>
      <w:bookmarkStart w:id="25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4"/>
      <w:bookmarkEnd w:id="25"/>
    </w:p>
    <w:p w14:paraId="3A5E663D" w14:textId="77777777" w:rsidR="00C23E7F" w:rsidRPr="00C23E7F" w:rsidRDefault="00C23E7F" w:rsidP="00C23E7F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219A1" w14:paraId="4DC84F43" w14:textId="77777777" w:rsidTr="0051650D">
        <w:tc>
          <w:tcPr>
            <w:tcW w:w="562" w:type="dxa"/>
          </w:tcPr>
          <w:p w14:paraId="69217DDB" w14:textId="77777777" w:rsidR="003219A1" w:rsidRPr="009E6058" w:rsidRDefault="003219A1" w:rsidP="0051650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4E62FE5" w14:textId="77777777" w:rsidR="003219A1" w:rsidRPr="003219A1" w:rsidRDefault="003219A1" w:rsidP="005165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19A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82187018"/>
      <w:bookmarkStart w:id="27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6"/>
      <w:bookmarkEnd w:id="27"/>
    </w:p>
    <w:p w14:paraId="2366C093" w14:textId="77777777" w:rsidR="00B8237E" w:rsidRPr="00B8237E" w:rsidRDefault="00B8237E" w:rsidP="00B8237E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219A1" w14:paraId="0267C479" w14:textId="77777777" w:rsidTr="00801458">
        <w:tc>
          <w:tcPr>
            <w:tcW w:w="2500" w:type="pct"/>
          </w:tcPr>
          <w:p w14:paraId="37F699C9" w14:textId="77777777" w:rsidR="00B8237E" w:rsidRPr="003219A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19A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219A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19A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219A1" w14:paraId="3F240151" w14:textId="77777777" w:rsidTr="00801458">
        <w:tc>
          <w:tcPr>
            <w:tcW w:w="2500" w:type="pct"/>
          </w:tcPr>
          <w:p w14:paraId="61E91592" w14:textId="61A0874C" w:rsidR="00B8237E" w:rsidRPr="003219A1" w:rsidRDefault="00B8237E" w:rsidP="00801458">
            <w:pPr>
              <w:rPr>
                <w:rFonts w:ascii="Times New Roman" w:hAnsi="Times New Roman" w:cs="Times New Roman"/>
              </w:rPr>
            </w:pPr>
            <w:r w:rsidRPr="003219A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219A1" w:rsidRDefault="005C548A" w:rsidP="00801458">
            <w:pPr>
              <w:rPr>
                <w:rFonts w:ascii="Times New Roman" w:hAnsi="Times New Roman" w:cs="Times New Roman"/>
              </w:rPr>
            </w:pPr>
            <w:r w:rsidRPr="003219A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3219A1" w14:paraId="1B10FCEF" w14:textId="77777777" w:rsidTr="00801458">
        <w:tc>
          <w:tcPr>
            <w:tcW w:w="2500" w:type="pct"/>
          </w:tcPr>
          <w:p w14:paraId="02ADBE34" w14:textId="77777777" w:rsidR="00B8237E" w:rsidRPr="003219A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219A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E66712F" w14:textId="77777777" w:rsidR="00B8237E" w:rsidRPr="003219A1" w:rsidRDefault="005C548A" w:rsidP="00801458">
            <w:pPr>
              <w:rPr>
                <w:rFonts w:ascii="Times New Roman" w:hAnsi="Times New Roman" w:cs="Times New Roman"/>
              </w:rPr>
            </w:pPr>
            <w:r w:rsidRPr="003219A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8" w:name="_Toc82187019"/>
      <w:bookmarkStart w:id="29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0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8"/>
      <w:bookmarkEnd w:id="29"/>
      <w:bookmarkEnd w:id="30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8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1CE814" w14:textId="77777777" w:rsidR="00DC734E" w:rsidRDefault="00DC734E" w:rsidP="00315CA6">
      <w:pPr>
        <w:spacing w:after="0" w:line="240" w:lineRule="auto"/>
      </w:pPr>
      <w:r>
        <w:separator/>
      </w:r>
    </w:p>
  </w:endnote>
  <w:endnote w:type="continuationSeparator" w:id="0">
    <w:p w14:paraId="5D3F6346" w14:textId="77777777" w:rsidR="00DC734E" w:rsidRDefault="00DC734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1F30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CB4E9E" w14:textId="77777777" w:rsidR="00DC734E" w:rsidRDefault="00DC734E" w:rsidP="00315CA6">
      <w:pPr>
        <w:spacing w:after="0" w:line="240" w:lineRule="auto"/>
      </w:pPr>
      <w:r>
        <w:separator/>
      </w:r>
    </w:p>
  </w:footnote>
  <w:footnote w:type="continuationSeparator" w:id="0">
    <w:p w14:paraId="57641EC2" w14:textId="77777777" w:rsidR="00DC734E" w:rsidRDefault="00DC734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644E"/>
    <w:multiLevelType w:val="multilevel"/>
    <w:tmpl w:val="568A6596"/>
    <w:lvl w:ilvl="0">
      <w:start w:val="10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8" w:hanging="720"/>
      </w:pPr>
      <w:rPr>
        <w:rFonts w:hint="default"/>
        <w:b/>
        <w:i w:val="0"/>
        <w:iCs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6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6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9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84" w:hanging="2160"/>
      </w:pPr>
      <w:rPr>
        <w:rFonts w:hint="default"/>
        <w:b/>
      </w:rPr>
    </w:lvl>
  </w:abstractNum>
  <w:abstractNum w:abstractNumId="1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80E31FB"/>
    <w:multiLevelType w:val="hybridMultilevel"/>
    <w:tmpl w:val="CE40EA48"/>
    <w:lvl w:ilvl="0" w:tplc="FE8497D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E721B7"/>
    <w:multiLevelType w:val="hybridMultilevel"/>
    <w:tmpl w:val="B4861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8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  <w:num w:numId="6">
    <w:abstractNumId w:val="7"/>
  </w:num>
  <w:num w:numId="7">
    <w:abstractNumId w:val="9"/>
  </w:num>
  <w:num w:numId="8">
    <w:abstractNumId w:val="5"/>
  </w:num>
  <w:num w:numId="9">
    <w:abstractNumId w:val="0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979BE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19A1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1655"/>
    <w:rsid w:val="00D56558"/>
    <w:rsid w:val="00D75436"/>
    <w:rsid w:val="00D8262E"/>
    <w:rsid w:val="00D8722E"/>
    <w:rsid w:val="00DC4D9A"/>
    <w:rsid w:val="00DC5B3C"/>
    <w:rsid w:val="00DC734E"/>
    <w:rsid w:val="00DE029E"/>
    <w:rsid w:val="00DE1F30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 1Список литературы мой"/>
    <w:basedOn w:val="a"/>
    <w:link w:val="a4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7">
    <w:name w:val="Текст сноски Знак"/>
    <w:basedOn w:val="a0"/>
    <w:link w:val="a6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8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a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b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400F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00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00FE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3">
    <w:name w:val="header"/>
    <w:basedOn w:val="a"/>
    <w:link w:val="af4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C657F"/>
  </w:style>
  <w:style w:type="paragraph" w:styleId="af5">
    <w:name w:val="footer"/>
    <w:basedOn w:val="a"/>
    <w:link w:val="af6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C657F"/>
  </w:style>
  <w:style w:type="character" w:customStyle="1" w:styleId="a4">
    <w:name w:val="Абзац списка Знак"/>
    <w:aliases w:val="Абзац списка  1Список литературы мой Знак"/>
    <w:link w:val="a3"/>
    <w:uiPriority w:val="34"/>
    <w:locked/>
    <w:rsid w:val="003219A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 1Список литературы мой"/>
    <w:basedOn w:val="a"/>
    <w:link w:val="a4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7">
    <w:name w:val="Текст сноски Знак"/>
    <w:basedOn w:val="a0"/>
    <w:link w:val="a6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8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a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b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400F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00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00FE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3">
    <w:name w:val="header"/>
    <w:basedOn w:val="a"/>
    <w:link w:val="af4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C657F"/>
  </w:style>
  <w:style w:type="paragraph" w:styleId="af5">
    <w:name w:val="footer"/>
    <w:basedOn w:val="a"/>
    <w:link w:val="af6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C657F"/>
  </w:style>
  <w:style w:type="character" w:customStyle="1" w:styleId="a4">
    <w:name w:val="Абзац списка Знак"/>
    <w:aliases w:val="Абзац списка  1Список литературы мой Знак"/>
    <w:link w:val="a3"/>
    <w:uiPriority w:val="34"/>
    <w:locked/>
    <w:rsid w:val="003219A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opac.unecon.ru/elibrary/2015/ucheb/%D0%9C%D0%B0%D1%82%D0%B5%D0%BC%D0%B0%D1%82%D0%B8%D0%BA%D0%B0_%D0%98%D0%B3%D0%BD%D0%B0%D1%82%D0%BE%D0%B2%D0%B0.pdf%20" TargetMode="External"/><Relationship Id="rId18" Type="http://schemas.openxmlformats.org/officeDocument/2006/relationships/hyperlink" Target="http://www.grebennikon.ru" TargetMode="External"/><Relationship Id="rId26" Type="http://schemas.openxmlformats.org/officeDocument/2006/relationships/image" Target="media/image3.wmf"/><Relationship Id="rId39" Type="http://schemas.openxmlformats.org/officeDocument/2006/relationships/oleObject" Target="embeddings/oleObject9.bin"/><Relationship Id="rId21" Type="http://schemas.openxmlformats.org/officeDocument/2006/relationships/hyperlink" Target="http://www.znanium.com" TargetMode="External"/><Relationship Id="rId34" Type="http://schemas.openxmlformats.org/officeDocument/2006/relationships/image" Target="media/image7.wmf"/><Relationship Id="rId42" Type="http://schemas.openxmlformats.org/officeDocument/2006/relationships/image" Target="media/image11.wmf"/><Relationship Id="rId47" Type="http://schemas.openxmlformats.org/officeDocument/2006/relationships/oleObject" Target="embeddings/oleObject13.bin"/><Relationship Id="rId50" Type="http://schemas.openxmlformats.org/officeDocument/2006/relationships/image" Target="media/image15.wmf"/><Relationship Id="rId55" Type="http://schemas.openxmlformats.org/officeDocument/2006/relationships/oleObject" Target="embeddings/oleObject17.bin"/><Relationship Id="rId63" Type="http://schemas.openxmlformats.org/officeDocument/2006/relationships/image" Target="media/image21.wmf"/><Relationship Id="rId68" Type="http://schemas.openxmlformats.org/officeDocument/2006/relationships/image" Target="media/image23.wmf"/><Relationship Id="rId76" Type="http://schemas.openxmlformats.org/officeDocument/2006/relationships/image" Target="media/image27.wmf"/><Relationship Id="rId84" Type="http://schemas.openxmlformats.org/officeDocument/2006/relationships/footer" Target="footer1.xml"/><Relationship Id="rId7" Type="http://schemas.microsoft.com/office/2007/relationships/stylesWithEffects" Target="stylesWithEffects.xml"/><Relationship Id="rId71" Type="http://schemas.openxmlformats.org/officeDocument/2006/relationships/oleObject" Target="embeddings/oleObject26.bin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read?id=364208" TargetMode="External"/><Relationship Id="rId29" Type="http://schemas.openxmlformats.org/officeDocument/2006/relationships/oleObject" Target="embeddings/oleObject4.bin"/><Relationship Id="rId11" Type="http://schemas.openxmlformats.org/officeDocument/2006/relationships/endnotes" Target="endnotes.xml"/><Relationship Id="rId24" Type="http://schemas.openxmlformats.org/officeDocument/2006/relationships/image" Target="media/image2.wmf"/><Relationship Id="rId32" Type="http://schemas.openxmlformats.org/officeDocument/2006/relationships/image" Target="media/image6.wmf"/><Relationship Id="rId37" Type="http://schemas.openxmlformats.org/officeDocument/2006/relationships/oleObject" Target="embeddings/oleObject8.bin"/><Relationship Id="rId40" Type="http://schemas.openxmlformats.org/officeDocument/2006/relationships/image" Target="media/image10.wmf"/><Relationship Id="rId45" Type="http://schemas.openxmlformats.org/officeDocument/2006/relationships/oleObject" Target="embeddings/oleObject12.bin"/><Relationship Id="rId53" Type="http://schemas.openxmlformats.org/officeDocument/2006/relationships/oleObject" Target="embeddings/oleObject16.bin"/><Relationship Id="rId58" Type="http://schemas.openxmlformats.org/officeDocument/2006/relationships/oleObject" Target="embeddings/oleObject19.bin"/><Relationship Id="rId66" Type="http://schemas.openxmlformats.org/officeDocument/2006/relationships/image" Target="media/image22.wmf"/><Relationship Id="rId74" Type="http://schemas.openxmlformats.org/officeDocument/2006/relationships/image" Target="media/image26.wmf"/><Relationship Id="rId79" Type="http://schemas.openxmlformats.org/officeDocument/2006/relationships/oleObject" Target="embeddings/oleObject30.bin"/><Relationship Id="rId5" Type="http://schemas.openxmlformats.org/officeDocument/2006/relationships/numbering" Target="numbering.xml"/><Relationship Id="rId61" Type="http://schemas.openxmlformats.org/officeDocument/2006/relationships/image" Target="media/image20.wmf"/><Relationship Id="rId82" Type="http://schemas.openxmlformats.org/officeDocument/2006/relationships/image" Target="media/image30.wmf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124945" TargetMode="External"/><Relationship Id="rId22" Type="http://schemas.openxmlformats.org/officeDocument/2006/relationships/image" Target="media/image1.wmf"/><Relationship Id="rId27" Type="http://schemas.openxmlformats.org/officeDocument/2006/relationships/oleObject" Target="embeddings/oleObject3.bin"/><Relationship Id="rId30" Type="http://schemas.openxmlformats.org/officeDocument/2006/relationships/image" Target="media/image5.wmf"/><Relationship Id="rId35" Type="http://schemas.openxmlformats.org/officeDocument/2006/relationships/oleObject" Target="embeddings/oleObject7.bin"/><Relationship Id="rId43" Type="http://schemas.openxmlformats.org/officeDocument/2006/relationships/oleObject" Target="embeddings/oleObject11.bin"/><Relationship Id="rId48" Type="http://schemas.openxmlformats.org/officeDocument/2006/relationships/image" Target="media/image14.wmf"/><Relationship Id="rId56" Type="http://schemas.openxmlformats.org/officeDocument/2006/relationships/image" Target="media/image18.wmf"/><Relationship Id="rId64" Type="http://schemas.openxmlformats.org/officeDocument/2006/relationships/oleObject" Target="embeddings/oleObject22.bin"/><Relationship Id="rId69" Type="http://schemas.openxmlformats.org/officeDocument/2006/relationships/oleObject" Target="embeddings/oleObject25.bin"/><Relationship Id="rId77" Type="http://schemas.openxmlformats.org/officeDocument/2006/relationships/oleObject" Target="embeddings/oleObject29.bin"/><Relationship Id="rId8" Type="http://schemas.openxmlformats.org/officeDocument/2006/relationships/settings" Target="settings.xml"/><Relationship Id="rId51" Type="http://schemas.openxmlformats.org/officeDocument/2006/relationships/oleObject" Target="embeddings/oleObject15.bin"/><Relationship Id="rId72" Type="http://schemas.openxmlformats.org/officeDocument/2006/relationships/image" Target="media/image25.wmf"/><Relationship Id="rId80" Type="http://schemas.openxmlformats.org/officeDocument/2006/relationships/image" Target="media/image29.wmf"/><Relationship Id="rId85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hyperlink" Target="https://urait.ru/viewer/matematika-v-ekonomike-bazovyy-kurs-426158" TargetMode="External"/><Relationship Id="rId17" Type="http://schemas.openxmlformats.org/officeDocument/2006/relationships/hyperlink" Target="https://znanium.com/read?id=270420" TargetMode="External"/><Relationship Id="rId25" Type="http://schemas.openxmlformats.org/officeDocument/2006/relationships/oleObject" Target="embeddings/oleObject2.bin"/><Relationship Id="rId33" Type="http://schemas.openxmlformats.org/officeDocument/2006/relationships/oleObject" Target="embeddings/oleObject6.bin"/><Relationship Id="rId38" Type="http://schemas.openxmlformats.org/officeDocument/2006/relationships/image" Target="media/image9.wmf"/><Relationship Id="rId46" Type="http://schemas.openxmlformats.org/officeDocument/2006/relationships/image" Target="media/image13.wmf"/><Relationship Id="rId59" Type="http://schemas.openxmlformats.org/officeDocument/2006/relationships/image" Target="media/image19.wmf"/><Relationship Id="rId67" Type="http://schemas.openxmlformats.org/officeDocument/2006/relationships/oleObject" Target="embeddings/oleObject24.bin"/><Relationship Id="rId20" Type="http://schemas.openxmlformats.org/officeDocument/2006/relationships/hyperlink" Target="http://www.oecd-ilibrary.org" TargetMode="External"/><Relationship Id="rId41" Type="http://schemas.openxmlformats.org/officeDocument/2006/relationships/oleObject" Target="embeddings/oleObject10.bin"/><Relationship Id="rId54" Type="http://schemas.openxmlformats.org/officeDocument/2006/relationships/image" Target="media/image17.wmf"/><Relationship Id="rId62" Type="http://schemas.openxmlformats.org/officeDocument/2006/relationships/oleObject" Target="embeddings/oleObject21.bin"/><Relationship Id="rId70" Type="http://schemas.openxmlformats.org/officeDocument/2006/relationships/image" Target="media/image24.wmf"/><Relationship Id="rId75" Type="http://schemas.openxmlformats.org/officeDocument/2006/relationships/oleObject" Target="embeddings/oleObject28.bin"/><Relationship Id="rId83" Type="http://schemas.openxmlformats.org/officeDocument/2006/relationships/oleObject" Target="embeddings/oleObject32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yperlink" Target="https://znanium.com/read?id=376717" TargetMode="External"/><Relationship Id="rId23" Type="http://schemas.openxmlformats.org/officeDocument/2006/relationships/oleObject" Target="embeddings/oleObject1.bin"/><Relationship Id="rId28" Type="http://schemas.openxmlformats.org/officeDocument/2006/relationships/image" Target="media/image4.wmf"/><Relationship Id="rId36" Type="http://schemas.openxmlformats.org/officeDocument/2006/relationships/image" Target="media/image8.wmf"/><Relationship Id="rId49" Type="http://schemas.openxmlformats.org/officeDocument/2006/relationships/oleObject" Target="embeddings/oleObject14.bin"/><Relationship Id="rId57" Type="http://schemas.openxmlformats.org/officeDocument/2006/relationships/oleObject" Target="embeddings/oleObject18.bin"/><Relationship Id="rId10" Type="http://schemas.openxmlformats.org/officeDocument/2006/relationships/footnotes" Target="footnotes.xml"/><Relationship Id="rId31" Type="http://schemas.openxmlformats.org/officeDocument/2006/relationships/oleObject" Target="embeddings/oleObject5.bin"/><Relationship Id="rId44" Type="http://schemas.openxmlformats.org/officeDocument/2006/relationships/image" Target="media/image12.wmf"/><Relationship Id="rId52" Type="http://schemas.openxmlformats.org/officeDocument/2006/relationships/image" Target="media/image16.wmf"/><Relationship Id="rId60" Type="http://schemas.openxmlformats.org/officeDocument/2006/relationships/oleObject" Target="embeddings/oleObject20.bin"/><Relationship Id="rId65" Type="http://schemas.openxmlformats.org/officeDocument/2006/relationships/oleObject" Target="embeddings/oleObject23.bin"/><Relationship Id="rId73" Type="http://schemas.openxmlformats.org/officeDocument/2006/relationships/oleObject" Target="embeddings/oleObject27.bin"/><Relationship Id="rId78" Type="http://schemas.openxmlformats.org/officeDocument/2006/relationships/image" Target="media/image28.wmf"/><Relationship Id="rId81" Type="http://schemas.openxmlformats.org/officeDocument/2006/relationships/oleObject" Target="embeddings/oleObject31.bin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2A0F79-297D-4422-B167-689FBCCC1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3581</Words>
  <Characters>20417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