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68AFF5" w:rsidR="00A77598" w:rsidRPr="00AE6575" w:rsidRDefault="00AE65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78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806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F9AF4C" w:rsidR="004475DA" w:rsidRPr="00AE6575" w:rsidRDefault="00AE65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87926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AB6349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F0DF0C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E1D88F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E5B219F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CABE88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765CF7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0A5A92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F149C4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5D3637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962805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95D921" w:rsidR="00D75436" w:rsidRDefault="000D29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64106A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79F360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884CD2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1A8FEA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3188402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316E57" w:rsidR="00D75436" w:rsidRDefault="000D29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5D4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178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7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78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78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78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78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17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78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7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7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7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7806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9178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1DFD48" w:rsidR="00751095" w:rsidRPr="00917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7806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  <w:r w:rsidRPr="0091780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98A765D" w:rsidR="00751095" w:rsidRPr="009178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7806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751095" w:rsidRPr="00917806" w14:paraId="1F299C6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1BA3" w14:textId="77777777" w:rsidR="00751095" w:rsidRPr="00917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0E2F" w14:textId="77777777" w:rsidR="00751095" w:rsidRPr="00917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1656" w14:textId="77777777" w:rsidR="00751095" w:rsidRPr="00917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7806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917806">
              <w:rPr>
                <w:rFonts w:ascii="Times New Roman" w:hAnsi="Times New Roman" w:cs="Times New Roman"/>
              </w:rPr>
              <w:t xml:space="preserve"> </w:t>
            </w:r>
          </w:p>
          <w:p w14:paraId="2FFAC559" w14:textId="7FEBCB5D" w:rsidR="00751095" w:rsidRPr="00917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7806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917806">
              <w:rPr>
                <w:rFonts w:ascii="Times New Roman" w:hAnsi="Times New Roman" w:cs="Times New Roman"/>
              </w:rPr>
              <w:t xml:space="preserve"> </w:t>
            </w:r>
          </w:p>
          <w:p w14:paraId="4271B495" w14:textId="13E5991D" w:rsidR="00751095" w:rsidRPr="009178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7806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9178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1780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178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178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178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178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(ак</w:t>
            </w:r>
            <w:r w:rsidR="00AE2B1A" w:rsidRPr="00917806">
              <w:rPr>
                <w:rFonts w:ascii="Times New Roman" w:hAnsi="Times New Roman" w:cs="Times New Roman"/>
                <w:b/>
              </w:rPr>
              <w:t>адемические</w:t>
            </w:r>
            <w:r w:rsidRPr="009178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1780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17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17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17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17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17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1780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17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17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17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17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178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17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1780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17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17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806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17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17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17806" w14:paraId="31E793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6136CB" w14:textId="77777777" w:rsidR="004475DA" w:rsidRPr="00917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FBF66" w14:textId="77777777" w:rsidR="004475DA" w:rsidRPr="00917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806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E61A1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43275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208B98" w14:textId="77777777" w:rsidR="004475DA" w:rsidRPr="00917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981EEF" w14:textId="77777777" w:rsidR="004475DA" w:rsidRPr="00917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17806" w14:paraId="58891E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01974B" w14:textId="77777777" w:rsidR="004475DA" w:rsidRPr="00917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5E0DB" w14:textId="77777777" w:rsidR="004475DA" w:rsidRPr="00917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806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5FE568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F0BB4C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E1765" w14:textId="77777777" w:rsidR="004475DA" w:rsidRPr="00917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44DCA" w14:textId="77777777" w:rsidR="004475DA" w:rsidRPr="00917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17806" w14:paraId="419BDF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72E8DF" w14:textId="77777777" w:rsidR="004475DA" w:rsidRPr="00917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5C76E6" w14:textId="77777777" w:rsidR="004475DA" w:rsidRPr="00917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806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A1EC2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8AE413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C8073" w14:textId="77777777" w:rsidR="004475DA" w:rsidRPr="00917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B88390" w14:textId="77777777" w:rsidR="004475DA" w:rsidRPr="00917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17806" w14:paraId="1BF5D4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CFFC48" w14:textId="77777777" w:rsidR="004475DA" w:rsidRPr="00917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0E2249" w14:textId="77777777" w:rsidR="004475DA" w:rsidRPr="00917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806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612FA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2CD19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30E79" w14:textId="77777777" w:rsidR="004475DA" w:rsidRPr="00917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F225B" w14:textId="77777777" w:rsidR="004475DA" w:rsidRPr="00917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17806" w14:paraId="3D3777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A8BE2" w14:textId="77777777" w:rsidR="004475DA" w:rsidRPr="00917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53166" w14:textId="77777777" w:rsidR="004475DA" w:rsidRPr="00917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806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4D6CA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A10130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7674E" w14:textId="77777777" w:rsidR="004475DA" w:rsidRPr="00917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2DF25" w14:textId="77777777" w:rsidR="004475DA" w:rsidRPr="00917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17806" w14:paraId="67BCE5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DEAA5B" w14:textId="77777777" w:rsidR="004475DA" w:rsidRPr="00917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A11DD" w14:textId="77777777" w:rsidR="004475DA" w:rsidRPr="00917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806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CC3CF4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4B252B" w14:textId="77777777" w:rsidR="004475DA" w:rsidRPr="00917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DDDC3B" w14:textId="77777777" w:rsidR="004475DA" w:rsidRPr="00917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695C7" w14:textId="77777777" w:rsidR="004475DA" w:rsidRPr="00917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1780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178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8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1780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80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1780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178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178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178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17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80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17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80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17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80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17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1780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91780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1780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780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1780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780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1780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65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917806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17806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1780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1780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1780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1780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806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91780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17806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AE6575">
              <w:rPr>
                <w:rFonts w:ascii="Times New Roman" w:hAnsi="Times New Roman" w:cs="Times New Roman"/>
              </w:rPr>
              <w:t>231 с.</w:t>
            </w:r>
            <w:proofErr w:type="gramStart"/>
            <w:r w:rsidRPr="00AE65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6575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17806" w:rsidRDefault="000D29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17806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AE6575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917806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AE657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17806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AE657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17806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AE6575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917806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AE6575">
                <w:rPr>
                  <w:color w:val="00008B"/>
                  <w:u w:val="single"/>
                </w:rPr>
                <w:t xml:space="preserve"> ... </w:t>
              </w:r>
              <w:r w:rsidR="00984247" w:rsidRPr="00917806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917806" w14:paraId="00CA91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AB59EB" w14:textId="77777777" w:rsidR="00262CF0" w:rsidRPr="00917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9178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17806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917806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1780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17806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917806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A5696E" w14:textId="77777777" w:rsidR="00262CF0" w:rsidRPr="00917806" w:rsidRDefault="000D29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17806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917806" w14:paraId="4E40B3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457491" w14:textId="77777777" w:rsidR="00262CF0" w:rsidRPr="00917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7806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917806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7806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7806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17806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1780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1780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1780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1780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1780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806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9178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17806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917806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917806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917806">
              <w:rPr>
                <w:rFonts w:ascii="Times New Roman" w:hAnsi="Times New Roman" w:cs="Times New Roman"/>
              </w:rPr>
              <w:t>ФИНЭК</w:t>
            </w:r>
            <w:proofErr w:type="gramEnd"/>
            <w:r w:rsidRPr="00917806">
              <w:rPr>
                <w:rFonts w:ascii="Times New Roman" w:hAnsi="Times New Roman" w:cs="Times New Roman"/>
              </w:rPr>
              <w:t>-</w:t>
            </w:r>
            <w:r w:rsidRPr="00917806">
              <w:rPr>
                <w:rFonts w:ascii="Times New Roman" w:hAnsi="Times New Roman" w:cs="Times New Roman"/>
                <w:lang w:val="en-US"/>
              </w:rPr>
              <w:t>UNECON</w:t>
            </w:r>
            <w:r w:rsidRPr="00917806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9178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17806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95E360" w14:textId="77777777" w:rsidR="00262CF0" w:rsidRPr="00917806" w:rsidRDefault="000D29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17806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324737" w14:textId="77777777" w:rsidTr="007B550D">
        <w:tc>
          <w:tcPr>
            <w:tcW w:w="9345" w:type="dxa"/>
          </w:tcPr>
          <w:p w14:paraId="232A05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109BE2" w14:textId="77777777" w:rsidTr="007B550D">
        <w:tc>
          <w:tcPr>
            <w:tcW w:w="9345" w:type="dxa"/>
          </w:tcPr>
          <w:p w14:paraId="09E2D4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1BFC431" w14:textId="77777777" w:rsidTr="007B550D">
        <w:tc>
          <w:tcPr>
            <w:tcW w:w="9345" w:type="dxa"/>
          </w:tcPr>
          <w:p w14:paraId="3E3927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DCFCFBA" w14:textId="77777777" w:rsidTr="007B550D">
        <w:tc>
          <w:tcPr>
            <w:tcW w:w="9345" w:type="dxa"/>
          </w:tcPr>
          <w:p w14:paraId="24D656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379FDB" w14:textId="77777777" w:rsidTr="007B550D">
        <w:tc>
          <w:tcPr>
            <w:tcW w:w="9345" w:type="dxa"/>
          </w:tcPr>
          <w:p w14:paraId="3860F2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430169" w14:textId="77777777" w:rsidTr="007B550D">
        <w:tc>
          <w:tcPr>
            <w:tcW w:w="9345" w:type="dxa"/>
          </w:tcPr>
          <w:p w14:paraId="42FC89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29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05D48" w14:paraId="5F5C0EDA" w14:textId="77777777" w:rsidTr="00105D4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1EE9" w14:textId="77777777" w:rsidR="00105D48" w:rsidRDefault="00105D4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B978" w14:textId="77777777" w:rsidR="00105D48" w:rsidRDefault="00105D4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05D48" w14:paraId="2B33A3BC" w14:textId="77777777" w:rsidTr="00105D4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AE5D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1894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05D48" w14:paraId="01BD8647" w14:textId="77777777" w:rsidTr="00105D4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D1F16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8D3F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05D48" w14:paraId="283ADC22" w14:textId="77777777" w:rsidTr="00105D4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03D8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703</w:t>
            </w:r>
            <w:r>
              <w:rPr>
                <w:sz w:val="22"/>
                <w:szCs w:val="22"/>
                <w:lang w:val="en-US" w:eastAsia="en-US"/>
              </w:rPr>
              <w:t>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5C33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05D48" w14:paraId="4743B8FC" w14:textId="77777777" w:rsidTr="00105D4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C264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5F74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05D48" w14:paraId="4CBBFE48" w14:textId="77777777" w:rsidTr="00105D4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7F34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05D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B7B2" w14:textId="77777777" w:rsidR="00105D48" w:rsidRDefault="00105D4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77C89A89" w14:textId="77777777" w:rsidTr="00F00293">
        <w:tc>
          <w:tcPr>
            <w:tcW w:w="562" w:type="dxa"/>
          </w:tcPr>
          <w:p w14:paraId="3E9A16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60E1F1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669DAB78" w14:textId="77777777" w:rsidTr="00F00293">
        <w:tc>
          <w:tcPr>
            <w:tcW w:w="562" w:type="dxa"/>
          </w:tcPr>
          <w:p w14:paraId="65DD7E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D4F4F2F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009BC819" w14:textId="77777777" w:rsidTr="00F00293">
        <w:tc>
          <w:tcPr>
            <w:tcW w:w="562" w:type="dxa"/>
          </w:tcPr>
          <w:p w14:paraId="49C7F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188B11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1D5EF207" w14:textId="77777777" w:rsidTr="00F00293">
        <w:tc>
          <w:tcPr>
            <w:tcW w:w="562" w:type="dxa"/>
          </w:tcPr>
          <w:p w14:paraId="73580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41FA7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система: понятие, элементы</w:t>
            </w:r>
          </w:p>
        </w:tc>
      </w:tr>
      <w:tr w:rsidR="009E6058" w14:paraId="7A1E7971" w14:textId="77777777" w:rsidTr="00F00293">
        <w:tc>
          <w:tcPr>
            <w:tcW w:w="562" w:type="dxa"/>
          </w:tcPr>
          <w:p w14:paraId="5E77B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0724E0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7C8C7001" w14:textId="77777777" w:rsidTr="00F00293">
        <w:tc>
          <w:tcPr>
            <w:tcW w:w="562" w:type="dxa"/>
          </w:tcPr>
          <w:p w14:paraId="7E25D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8D30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маркетинговых исследований</w:t>
            </w:r>
          </w:p>
        </w:tc>
      </w:tr>
      <w:tr w:rsidR="009E6058" w14:paraId="506C804B" w14:textId="77777777" w:rsidTr="00F00293">
        <w:tc>
          <w:tcPr>
            <w:tcW w:w="562" w:type="dxa"/>
          </w:tcPr>
          <w:p w14:paraId="32B1CD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A36B9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Бенчмаркинг: понятие, этапы, виды</w:t>
            </w:r>
          </w:p>
        </w:tc>
      </w:tr>
      <w:tr w:rsidR="009E6058" w14:paraId="07300702" w14:textId="77777777" w:rsidTr="00F00293">
        <w:tc>
          <w:tcPr>
            <w:tcW w:w="562" w:type="dxa"/>
          </w:tcPr>
          <w:p w14:paraId="6D82A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3812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среда: понятие, виды</w:t>
            </w:r>
          </w:p>
        </w:tc>
      </w:tr>
      <w:tr w:rsidR="009E6058" w14:paraId="129AD2DE" w14:textId="77777777" w:rsidTr="00F00293">
        <w:tc>
          <w:tcPr>
            <w:tcW w:w="562" w:type="dxa"/>
          </w:tcPr>
          <w:p w14:paraId="58897A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D32D8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анализа маркетинговой макросреды</w:t>
            </w:r>
          </w:p>
        </w:tc>
      </w:tr>
      <w:tr w:rsidR="009E6058" w14:paraId="27FC41D3" w14:textId="77777777" w:rsidTr="00F00293">
        <w:tc>
          <w:tcPr>
            <w:tcW w:w="562" w:type="dxa"/>
          </w:tcPr>
          <w:p w14:paraId="589856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46F39A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52E0CECE" w14:textId="77777777" w:rsidTr="00F00293">
        <w:tc>
          <w:tcPr>
            <w:tcW w:w="562" w:type="dxa"/>
          </w:tcPr>
          <w:p w14:paraId="1375F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0A55C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3EDF1AC0" w14:textId="77777777" w:rsidTr="00F00293">
        <w:tc>
          <w:tcPr>
            <w:tcW w:w="562" w:type="dxa"/>
          </w:tcPr>
          <w:p w14:paraId="156AA8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7BBE8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по матрице БКГ</w:t>
            </w:r>
          </w:p>
        </w:tc>
      </w:tr>
      <w:tr w:rsidR="009E6058" w14:paraId="6F636D8A" w14:textId="77777777" w:rsidTr="00F00293">
        <w:tc>
          <w:tcPr>
            <w:tcW w:w="562" w:type="dxa"/>
          </w:tcPr>
          <w:p w14:paraId="10121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36BFA9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063FBEC4" w14:textId="77777777" w:rsidTr="00F00293">
        <w:tc>
          <w:tcPr>
            <w:tcW w:w="562" w:type="dxa"/>
          </w:tcPr>
          <w:p w14:paraId="546E3B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E794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рынка: понятие, критерии</w:t>
            </w:r>
          </w:p>
        </w:tc>
      </w:tr>
      <w:tr w:rsidR="009E6058" w14:paraId="1D022DF6" w14:textId="77777777" w:rsidTr="00F00293">
        <w:tc>
          <w:tcPr>
            <w:tcW w:w="562" w:type="dxa"/>
          </w:tcPr>
          <w:p w14:paraId="568619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95DB12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49C2A8D2" w14:textId="77777777" w:rsidTr="00F00293">
        <w:tc>
          <w:tcPr>
            <w:tcW w:w="562" w:type="dxa"/>
          </w:tcPr>
          <w:p w14:paraId="77AA09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4B1DCA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47C48E56" w14:textId="77777777" w:rsidTr="00F00293">
        <w:tc>
          <w:tcPr>
            <w:tcW w:w="562" w:type="dxa"/>
          </w:tcPr>
          <w:p w14:paraId="4BD363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79705C2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32C6C70C" w14:textId="77777777" w:rsidTr="00F00293">
        <w:tc>
          <w:tcPr>
            <w:tcW w:w="562" w:type="dxa"/>
          </w:tcPr>
          <w:p w14:paraId="5A954F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D0BA5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товара: понятие, стратегии</w:t>
            </w:r>
          </w:p>
        </w:tc>
      </w:tr>
      <w:tr w:rsidR="009E6058" w14:paraId="7B1DB44F" w14:textId="77777777" w:rsidTr="00F00293">
        <w:tc>
          <w:tcPr>
            <w:tcW w:w="562" w:type="dxa"/>
          </w:tcPr>
          <w:p w14:paraId="0ECEF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51ED6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 маркетинга: понятие</w:t>
            </w:r>
          </w:p>
        </w:tc>
      </w:tr>
      <w:tr w:rsidR="009E6058" w14:paraId="5E7EEF03" w14:textId="77777777" w:rsidTr="00F00293">
        <w:tc>
          <w:tcPr>
            <w:tcW w:w="562" w:type="dxa"/>
          </w:tcPr>
          <w:p w14:paraId="3D9B2D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2459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Многоуровневые модели товара</w:t>
            </w:r>
          </w:p>
        </w:tc>
      </w:tr>
      <w:tr w:rsidR="009E6058" w14:paraId="23426742" w14:textId="77777777" w:rsidTr="00F00293">
        <w:tc>
          <w:tcPr>
            <w:tcW w:w="562" w:type="dxa"/>
          </w:tcPr>
          <w:p w14:paraId="46A43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6158956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12B1056C" w14:textId="77777777" w:rsidTr="00F00293">
        <w:tc>
          <w:tcPr>
            <w:tcW w:w="562" w:type="dxa"/>
          </w:tcPr>
          <w:p w14:paraId="45801F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F491B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Потребительская ценность: понятие</w:t>
            </w:r>
          </w:p>
        </w:tc>
      </w:tr>
      <w:tr w:rsidR="009E6058" w14:paraId="58E71500" w14:textId="77777777" w:rsidTr="00F00293">
        <w:tc>
          <w:tcPr>
            <w:tcW w:w="562" w:type="dxa"/>
          </w:tcPr>
          <w:p w14:paraId="2C29C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9BA3D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Товарные стратегии</w:t>
            </w:r>
          </w:p>
        </w:tc>
      </w:tr>
      <w:tr w:rsidR="009E6058" w14:paraId="111B5EBC" w14:textId="77777777" w:rsidTr="00F00293">
        <w:tc>
          <w:tcPr>
            <w:tcW w:w="562" w:type="dxa"/>
          </w:tcPr>
          <w:p w14:paraId="341D8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B03F0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Марочные стратегии</w:t>
            </w:r>
          </w:p>
        </w:tc>
      </w:tr>
      <w:tr w:rsidR="009E6058" w14:paraId="14585A89" w14:textId="77777777" w:rsidTr="00F00293">
        <w:tc>
          <w:tcPr>
            <w:tcW w:w="562" w:type="dxa"/>
          </w:tcPr>
          <w:p w14:paraId="620E1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25EA7CE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7AFF1D3D" w14:textId="77777777" w:rsidTr="00F00293">
        <w:tc>
          <w:tcPr>
            <w:tcW w:w="562" w:type="dxa"/>
          </w:tcPr>
          <w:p w14:paraId="1C9605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56120C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7671A12A" w14:textId="77777777" w:rsidTr="00F00293">
        <w:tc>
          <w:tcPr>
            <w:tcW w:w="562" w:type="dxa"/>
          </w:tcPr>
          <w:p w14:paraId="2811A6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3D65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факторы ценообразования</w:t>
            </w:r>
          </w:p>
        </w:tc>
      </w:tr>
      <w:tr w:rsidR="009E6058" w14:paraId="1788FD64" w14:textId="77777777" w:rsidTr="00F00293">
        <w:tc>
          <w:tcPr>
            <w:tcW w:w="562" w:type="dxa"/>
          </w:tcPr>
          <w:p w14:paraId="0040B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EE739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спроса: понятие, интерпретация</w:t>
            </w:r>
          </w:p>
        </w:tc>
      </w:tr>
      <w:tr w:rsidR="009E6058" w14:paraId="6B0F0099" w14:textId="77777777" w:rsidTr="00F00293">
        <w:tc>
          <w:tcPr>
            <w:tcW w:w="562" w:type="dxa"/>
          </w:tcPr>
          <w:p w14:paraId="7D6DB4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4A7F92C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128AA53D" w14:textId="77777777" w:rsidTr="00F00293">
        <w:tc>
          <w:tcPr>
            <w:tcW w:w="562" w:type="dxa"/>
          </w:tcPr>
          <w:p w14:paraId="3996D1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9FFB9E0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7E5B5242" w14:textId="77777777" w:rsidTr="00F00293">
        <w:tc>
          <w:tcPr>
            <w:tcW w:w="562" w:type="dxa"/>
          </w:tcPr>
          <w:p w14:paraId="6BF1C6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56BA9BC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649067B4" w14:textId="77777777" w:rsidTr="00F00293">
        <w:tc>
          <w:tcPr>
            <w:tcW w:w="562" w:type="dxa"/>
          </w:tcPr>
          <w:p w14:paraId="106F9A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4802E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распределения</w:t>
            </w:r>
          </w:p>
        </w:tc>
      </w:tr>
      <w:tr w:rsidR="009E6058" w14:paraId="45546A1F" w14:textId="77777777" w:rsidTr="00F00293">
        <w:tc>
          <w:tcPr>
            <w:tcW w:w="562" w:type="dxa"/>
          </w:tcPr>
          <w:p w14:paraId="12E76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16FB3E0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917806">
              <w:rPr>
                <w:sz w:val="23"/>
                <w:szCs w:val="23"/>
              </w:rPr>
              <w:t>спонсоринг</w:t>
            </w:r>
            <w:proofErr w:type="spellEnd"/>
            <w:r w:rsidRPr="00917806">
              <w:rPr>
                <w:sz w:val="23"/>
                <w:szCs w:val="23"/>
              </w:rPr>
              <w:t xml:space="preserve">, продукт </w:t>
            </w:r>
            <w:proofErr w:type="spellStart"/>
            <w:r w:rsidRPr="00917806">
              <w:rPr>
                <w:sz w:val="23"/>
                <w:szCs w:val="23"/>
              </w:rPr>
              <w:t>плейсмент</w:t>
            </w:r>
            <w:proofErr w:type="spellEnd"/>
            <w:r w:rsidRPr="00917806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7D3198C6" w14:textId="77777777" w:rsidTr="00F00293">
        <w:tc>
          <w:tcPr>
            <w:tcW w:w="562" w:type="dxa"/>
          </w:tcPr>
          <w:p w14:paraId="52780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1C928DD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917806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917806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917806">
              <w:rPr>
                <w:sz w:val="23"/>
                <w:szCs w:val="23"/>
              </w:rPr>
              <w:t>)</w:t>
            </w:r>
          </w:p>
        </w:tc>
      </w:tr>
      <w:tr w:rsidR="009E6058" w14:paraId="4BB3AEE1" w14:textId="77777777" w:rsidTr="00F00293">
        <w:tc>
          <w:tcPr>
            <w:tcW w:w="562" w:type="dxa"/>
          </w:tcPr>
          <w:p w14:paraId="72BED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DA7DC1B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65FAA5C2" w14:textId="77777777" w:rsidTr="00F00293">
        <w:tc>
          <w:tcPr>
            <w:tcW w:w="562" w:type="dxa"/>
          </w:tcPr>
          <w:p w14:paraId="4748DA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05C8F1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485B19CA" w14:textId="77777777" w:rsidTr="00F00293">
        <w:tc>
          <w:tcPr>
            <w:tcW w:w="562" w:type="dxa"/>
          </w:tcPr>
          <w:p w14:paraId="5BB5E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C45AF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маркетинга: основные разделы</w:t>
            </w:r>
          </w:p>
        </w:tc>
      </w:tr>
      <w:tr w:rsidR="009E6058" w14:paraId="0DEC1009" w14:textId="77777777" w:rsidTr="00F00293">
        <w:tc>
          <w:tcPr>
            <w:tcW w:w="562" w:type="dxa"/>
          </w:tcPr>
          <w:p w14:paraId="69F92D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75E0B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маркетинговой деятельности</w:t>
            </w:r>
          </w:p>
        </w:tc>
      </w:tr>
      <w:tr w:rsidR="009E6058" w14:paraId="20CEAFD3" w14:textId="77777777" w:rsidTr="00F00293">
        <w:tc>
          <w:tcPr>
            <w:tcW w:w="562" w:type="dxa"/>
          </w:tcPr>
          <w:p w14:paraId="342FD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A628680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377081A9" w14:textId="77777777" w:rsidTr="00F00293">
        <w:tc>
          <w:tcPr>
            <w:tcW w:w="562" w:type="dxa"/>
          </w:tcPr>
          <w:p w14:paraId="343BE4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8BAF5B1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7D95A331" w14:textId="77777777" w:rsidTr="00F00293">
        <w:tc>
          <w:tcPr>
            <w:tcW w:w="562" w:type="dxa"/>
          </w:tcPr>
          <w:p w14:paraId="722AF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606CA8E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6C4B1489" w14:textId="77777777" w:rsidTr="00F00293">
        <w:tc>
          <w:tcPr>
            <w:tcW w:w="562" w:type="dxa"/>
          </w:tcPr>
          <w:p w14:paraId="70A28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635780B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3A8DD99A" w14:textId="77777777" w:rsidTr="00F00293">
        <w:tc>
          <w:tcPr>
            <w:tcW w:w="562" w:type="dxa"/>
          </w:tcPr>
          <w:p w14:paraId="175FC4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FF30EDB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1264E417" w14:textId="77777777" w:rsidTr="00F00293">
        <w:tc>
          <w:tcPr>
            <w:tcW w:w="562" w:type="dxa"/>
          </w:tcPr>
          <w:p w14:paraId="6EE1A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2DB4EA4" w14:textId="77777777" w:rsidR="009E6058" w:rsidRPr="00917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78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7806" w14:paraId="5A1C9382" w14:textId="77777777" w:rsidTr="00801458">
        <w:tc>
          <w:tcPr>
            <w:tcW w:w="2336" w:type="dxa"/>
          </w:tcPr>
          <w:p w14:paraId="4C518DAB" w14:textId="77777777" w:rsidR="005D65A5" w:rsidRPr="00917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7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7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7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7806" w14:paraId="07658034" w14:textId="77777777" w:rsidTr="00801458">
        <w:tc>
          <w:tcPr>
            <w:tcW w:w="2336" w:type="dxa"/>
          </w:tcPr>
          <w:p w14:paraId="1553D698" w14:textId="78F29BFB" w:rsidR="005D65A5" w:rsidRPr="00917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17806" w14:paraId="300B6646" w14:textId="77777777" w:rsidTr="00801458">
        <w:tc>
          <w:tcPr>
            <w:tcW w:w="2336" w:type="dxa"/>
          </w:tcPr>
          <w:p w14:paraId="438EF928" w14:textId="77777777" w:rsidR="005D65A5" w:rsidRPr="00917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F95337" w14:textId="77777777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DFA3D19" w14:textId="77777777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06B2F0" w14:textId="77777777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917806" w14:paraId="55719966" w14:textId="77777777" w:rsidTr="00801458">
        <w:tc>
          <w:tcPr>
            <w:tcW w:w="2336" w:type="dxa"/>
          </w:tcPr>
          <w:p w14:paraId="405F510A" w14:textId="77777777" w:rsidR="005D65A5" w:rsidRPr="00917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B4BCA9" w14:textId="77777777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B65292" w14:textId="77777777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8A8733" w14:textId="77777777" w:rsidR="005D65A5" w:rsidRPr="00917806" w:rsidRDefault="007478E0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7806" w14:paraId="2A43C867" w14:textId="77777777" w:rsidTr="005F35F9">
        <w:tc>
          <w:tcPr>
            <w:tcW w:w="562" w:type="dxa"/>
          </w:tcPr>
          <w:p w14:paraId="188DFF42" w14:textId="77777777" w:rsidR="00917806" w:rsidRPr="009E6058" w:rsidRDefault="00917806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8638F5" w14:textId="77777777" w:rsidR="00917806" w:rsidRPr="00917806" w:rsidRDefault="00917806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8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7806" w14:paraId="0267C479" w14:textId="77777777" w:rsidTr="00801458">
        <w:tc>
          <w:tcPr>
            <w:tcW w:w="2500" w:type="pct"/>
          </w:tcPr>
          <w:p w14:paraId="37F699C9" w14:textId="77777777" w:rsidR="00B8237E" w:rsidRPr="00917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7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7806" w14:paraId="3F240151" w14:textId="77777777" w:rsidTr="00801458">
        <w:tc>
          <w:tcPr>
            <w:tcW w:w="2500" w:type="pct"/>
          </w:tcPr>
          <w:p w14:paraId="61E91592" w14:textId="61A0874C" w:rsidR="00B8237E" w:rsidRPr="00917806" w:rsidRDefault="00B8237E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17806" w:rsidRDefault="005C548A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17806" w14:paraId="16FB65D5" w14:textId="77777777" w:rsidTr="00801458">
        <w:tc>
          <w:tcPr>
            <w:tcW w:w="2500" w:type="pct"/>
          </w:tcPr>
          <w:p w14:paraId="0216D126" w14:textId="77777777" w:rsidR="00B8237E" w:rsidRPr="009178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0625248" w14:textId="77777777" w:rsidR="00B8237E" w:rsidRPr="00917806" w:rsidRDefault="005C548A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17806" w14:paraId="2B256FEA" w14:textId="77777777" w:rsidTr="00801458">
        <w:tc>
          <w:tcPr>
            <w:tcW w:w="2500" w:type="pct"/>
          </w:tcPr>
          <w:p w14:paraId="457E6668" w14:textId="77777777" w:rsidR="00B8237E" w:rsidRPr="009178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D2B8F4E" w14:textId="77777777" w:rsidR="00B8237E" w:rsidRPr="00917806" w:rsidRDefault="005C548A" w:rsidP="00801458">
            <w:pPr>
              <w:rPr>
                <w:rFonts w:ascii="Times New Roman" w:hAnsi="Times New Roman" w:cs="Times New Roman"/>
              </w:rPr>
            </w:pPr>
            <w:r w:rsidRPr="0091780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DA823" w14:textId="77777777" w:rsidR="000D29D6" w:rsidRDefault="000D29D6" w:rsidP="00315CA6">
      <w:pPr>
        <w:spacing w:after="0" w:line="240" w:lineRule="auto"/>
      </w:pPr>
      <w:r>
        <w:separator/>
      </w:r>
    </w:p>
  </w:endnote>
  <w:endnote w:type="continuationSeparator" w:id="0">
    <w:p w14:paraId="4542F018" w14:textId="77777777" w:rsidR="000D29D6" w:rsidRDefault="000D29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57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D0061" w14:textId="77777777" w:rsidR="000D29D6" w:rsidRDefault="000D29D6" w:rsidP="00315CA6">
      <w:pPr>
        <w:spacing w:after="0" w:line="240" w:lineRule="auto"/>
      </w:pPr>
      <w:r>
        <w:separator/>
      </w:r>
    </w:p>
  </w:footnote>
  <w:footnote w:type="continuationSeparator" w:id="0">
    <w:p w14:paraId="4CEE73F7" w14:textId="77777777" w:rsidR="000D29D6" w:rsidRDefault="000D29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9D6"/>
    <w:rsid w:val="000E24FD"/>
    <w:rsid w:val="00105D4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806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25D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657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D16F8D-9378-4168-B775-5A193291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3883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