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511CDAC0"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 xml:space="preserve">Бизнес-планирование </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5ACE2854" w:rsidR="00C52FB4" w:rsidRPr="00352B6F" w:rsidRDefault="009A5FA3" w:rsidP="009F62AE">
            <w:pPr>
              <w:widowControl w:val="0"/>
              <w:autoSpaceDE w:val="0"/>
              <w:autoSpaceDN w:val="0"/>
              <w:rPr>
                <w:rFonts w:ascii="Times New Roman" w:hAnsi="Times New Roman" w:cs="Times New Roman"/>
                <w:i/>
                <w:sz w:val="18"/>
                <w:szCs w:val="18"/>
                <w:lang w:bidi="ru-RU"/>
              </w:rPr>
            </w:pPr>
            <w:r>
              <w:rPr>
                <w:rFonts w:ascii="Times New Roman" w:hAnsi="Times New Roman" w:cs="Times New Roman"/>
                <w:i/>
                <w:sz w:val="18"/>
                <w:szCs w:val="18"/>
              </w:rPr>
              <w:t>38.03.02 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12AEFE30" w:rsidR="00C52FB4" w:rsidRPr="00352B6F" w:rsidRDefault="009A5FA3" w:rsidP="009F62AE">
            <w:pPr>
              <w:widowControl w:val="0"/>
              <w:autoSpaceDE w:val="0"/>
              <w:autoSpaceDN w:val="0"/>
              <w:spacing w:line="276" w:lineRule="auto"/>
              <w:rPr>
                <w:rFonts w:ascii="Times New Roman" w:hAnsi="Times New Roman" w:cs="Times New Roman"/>
                <w:i/>
                <w:sz w:val="18"/>
                <w:szCs w:val="18"/>
                <w:lang w:bidi="ru-RU"/>
              </w:rPr>
            </w:pPr>
            <w:r>
              <w:rPr>
                <w:rFonts w:ascii="Times New Roman" w:hAnsi="Times New Roman" w:cs="Times New Roman"/>
                <w:i/>
                <w:sz w:val="18"/>
                <w:szCs w:val="18"/>
              </w:rPr>
              <w:t>Управление бизнесом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681401D" w:rsidR="00A77598" w:rsidRPr="009A5FA3" w:rsidRDefault="009A5FA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F6768" w:rsidRDefault="007A7979" w:rsidP="00511619">
            <w:pPr>
              <w:rPr>
                <w:rFonts w:ascii="Times New Roman" w:hAnsi="Times New Roman" w:cs="Times New Roman"/>
                <w:sz w:val="20"/>
                <w:szCs w:val="20"/>
              </w:rPr>
            </w:pPr>
            <w:r w:rsidRPr="007F6768">
              <w:rPr>
                <w:rFonts w:ascii="Times New Roman" w:hAnsi="Times New Roman" w:cs="Times New Roman"/>
                <w:sz w:val="20"/>
                <w:szCs w:val="20"/>
              </w:rPr>
              <w:t xml:space="preserve">к.э.н, </w:t>
            </w:r>
            <w:proofErr w:type="spellStart"/>
            <w:r w:rsidRPr="007F6768">
              <w:rPr>
                <w:rFonts w:ascii="Times New Roman" w:hAnsi="Times New Roman" w:cs="Times New Roman"/>
                <w:sz w:val="20"/>
                <w:szCs w:val="20"/>
              </w:rPr>
              <w:t>Абрамчук</w:t>
            </w:r>
            <w:proofErr w:type="spellEnd"/>
            <w:r w:rsidRPr="007F6768">
              <w:rPr>
                <w:rFonts w:ascii="Times New Roman" w:hAnsi="Times New Roman" w:cs="Times New Roman"/>
                <w:sz w:val="20"/>
                <w:szCs w:val="20"/>
              </w:rPr>
              <w:t xml:space="preserve"> Ольга Валентиновна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9098BD7" w:rsidR="004475DA" w:rsidRPr="009A5FA3" w:rsidRDefault="009A5FA3"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6D09124C" w:rsidR="006945E7" w:rsidRPr="009A5FA3" w:rsidRDefault="009A5FA3" w:rsidP="007B39F4">
                  <w:pPr>
                    <w:contextualSpacing/>
                    <w:rPr>
                      <w:rFonts w:ascii="Times New Roman" w:hAnsi="Times New Roman" w:cs="Times New Roman"/>
                      <w:sz w:val="20"/>
                      <w:szCs w:val="20"/>
                    </w:rPr>
                  </w:pPr>
                  <w:r>
                    <w:rPr>
                      <w:rFonts w:ascii="Times New Roman" w:hAnsi="Times New Roman" w:cs="Times New Roman"/>
                      <w:sz w:val="20"/>
                      <w:szCs w:val="20"/>
                    </w:rPr>
                    <w:t xml:space="preserve">               </w:t>
                  </w:r>
                  <w:r w:rsidR="006945E7" w:rsidRPr="009A5FA3">
                    <w:rPr>
                      <w:rFonts w:ascii="Times New Roman" w:hAnsi="Times New Roman" w:cs="Times New Roman"/>
                      <w:sz w:val="20"/>
                      <w:szCs w:val="20"/>
                    </w:rPr>
                    <w:t xml:space="preserve">Экзамен: </w:t>
                  </w:r>
                  <w:r w:rsidR="006945E7">
                    <w:rPr>
                      <w:rFonts w:ascii="Times New Roman" w:hAnsi="Times New Roman" w:cs="Times New Roman"/>
                      <w:sz w:val="20"/>
                      <w:szCs w:val="20"/>
                    </w:rPr>
                    <w:t>семестр</w:t>
                  </w:r>
                  <w:r w:rsidRPr="009A5FA3">
                    <w:rPr>
                      <w:rFonts w:ascii="Times New Roman" w:hAnsi="Times New Roman" w:cs="Times New Roman"/>
                      <w:sz w:val="20"/>
                      <w:szCs w:val="20"/>
                    </w:rPr>
                    <w:t xml:space="preserve"> </w:t>
                  </w:r>
                  <w:r>
                    <w:rPr>
                      <w:rFonts w:ascii="Times New Roman" w:hAnsi="Times New Roman" w:cs="Times New Roman"/>
                      <w:sz w:val="20"/>
                      <w:szCs w:val="20"/>
                    </w:rPr>
                    <w:t>5</w:t>
                  </w:r>
                </w:p>
              </w:tc>
            </w:tr>
          </w:tbl>
          <w:p w14:paraId="0DF4304F" w14:textId="2FC67F29" w:rsidR="004475DA" w:rsidRPr="009A5FA3" w:rsidRDefault="009A5FA3" w:rsidP="007B39F4">
            <w:pPr>
              <w:ind w:left="884"/>
              <w:contextualSpacing/>
              <w:rPr>
                <w:rFonts w:ascii="Times New Roman" w:hAnsi="Times New Roman" w:cs="Times New Roman"/>
                <w:sz w:val="20"/>
                <w:szCs w:val="20"/>
              </w:rPr>
            </w:pPr>
            <w:r>
              <w:rPr>
                <w:rFonts w:ascii="Times New Roman" w:hAnsi="Times New Roman" w:cs="Times New Roman"/>
                <w:sz w:val="20"/>
                <w:szCs w:val="20"/>
              </w:rPr>
              <w:t>Курсовая работа: семестр</w:t>
            </w:r>
            <w:r>
              <w:rPr>
                <w:rFonts w:ascii="Times New Roman" w:hAnsi="Times New Roman" w:cs="Times New Roman"/>
                <w:sz w:val="20"/>
                <w:szCs w:val="20"/>
              </w:rPr>
              <w:t xml:space="preserve"> 5</w:t>
            </w: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136AFCA1" w:rsidR="004475DA" w:rsidRPr="009A5FA3" w:rsidRDefault="009A5FA3" w:rsidP="004475DA">
            <w:pPr>
              <w:rPr>
                <w:rFonts w:ascii="Times New Roman" w:hAnsi="Times New Roman" w:cs="Times New Roman"/>
                <w:sz w:val="20"/>
                <w:szCs w:val="20"/>
              </w:rPr>
            </w:pPr>
            <w:r>
              <w:rPr>
                <w:rFonts w:ascii="Times New Roman" w:hAnsi="Times New Roman" w:cs="Times New Roman"/>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7F04CD06" w:rsidR="004475DA" w:rsidRPr="009A5FA3" w:rsidRDefault="009A5FA3" w:rsidP="004475DA">
            <w:pPr>
              <w:rPr>
                <w:rFonts w:ascii="Times New Roman" w:hAnsi="Times New Roman" w:cs="Times New Roman"/>
                <w:sz w:val="20"/>
                <w:szCs w:val="20"/>
              </w:rPr>
            </w:pPr>
            <w:r>
              <w:rPr>
                <w:rFonts w:ascii="Times New Roman" w:hAnsi="Times New Roman" w:cs="Times New Roman"/>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16493835" w:rsidR="0092300D" w:rsidRPr="009A5FA3" w:rsidRDefault="009A5FA3" w:rsidP="00BD20AA">
            <w:pPr>
              <w:jc w:val="center"/>
              <w:rPr>
                <w:rFonts w:ascii="Times New Roman" w:hAnsi="Times New Roman" w:cs="Times New Roman"/>
              </w:rPr>
            </w:pPr>
            <w:r>
              <w:rPr>
                <w:rFonts w:ascii="Times New Roman" w:hAnsi="Times New Roman" w:cs="Times New Roman"/>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020458A1" w:rsidR="0092300D" w:rsidRPr="009A5FA3" w:rsidRDefault="009A5FA3" w:rsidP="00D8262E">
            <w:pPr>
              <w:jc w:val="both"/>
              <w:rPr>
                <w:rFonts w:ascii="Times New Roman" w:hAnsi="Times New Roman" w:cs="Times New Roman"/>
              </w:rPr>
            </w:pPr>
            <w:r>
              <w:rPr>
                <w:rFonts w:ascii="Times New Roman" w:hAnsi="Times New Roman" w:cs="Times New Roman"/>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43743FAC" w:rsidR="0092300D" w:rsidRPr="009A5FA3" w:rsidRDefault="009A5FA3" w:rsidP="00D8262E">
            <w:pPr>
              <w:jc w:val="both"/>
              <w:rPr>
                <w:rFonts w:ascii="Times New Roman" w:hAnsi="Times New Roman" w:cs="Times New Roman"/>
              </w:rPr>
            </w:pPr>
            <w:r>
              <w:rPr>
                <w:rFonts w:ascii="Times New Roman" w:hAnsi="Times New Roman" w:cs="Times New Roman"/>
                <w:lang w:val="en-US"/>
              </w:rPr>
              <w:t>4</w:t>
            </w:r>
            <w:r>
              <w:rPr>
                <w:rFonts w:ascii="Times New Roman" w:hAnsi="Times New Roman" w:cs="Times New Roman"/>
              </w:rPr>
              <w:t>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5EEF7E3" w:rsidR="0092300D" w:rsidRPr="009A5FA3" w:rsidRDefault="009A5FA3" w:rsidP="00D8262E">
            <w:pPr>
              <w:jc w:val="both"/>
              <w:rPr>
                <w:rFonts w:ascii="Times New Roman" w:hAnsi="Times New Roman" w:cs="Times New Roman"/>
                <w:b/>
              </w:rPr>
            </w:pPr>
            <w:r>
              <w:rPr>
                <w:rFonts w:ascii="Times New Roman" w:hAnsi="Times New Roman" w:cs="Times New Roman"/>
                <w:b/>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6E3BD443" w:rsidR="0092300D" w:rsidRPr="009A5FA3" w:rsidRDefault="009A5FA3" w:rsidP="00D8262E">
            <w:pPr>
              <w:jc w:val="both"/>
              <w:rPr>
                <w:rFonts w:ascii="Times New Roman" w:hAnsi="Times New Roman" w:cs="Times New Roman"/>
              </w:rPr>
            </w:pPr>
            <w:r>
              <w:rPr>
                <w:rFonts w:ascii="Times New Roman" w:hAnsi="Times New Roman" w:cs="Times New Roman"/>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307BCFBF" w:rsidR="0092300D" w:rsidRPr="009A5FA3" w:rsidRDefault="009A5FA3"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4A82A002" w:rsidR="00C624FA" w:rsidRPr="009A5FA3" w:rsidRDefault="009A5FA3" w:rsidP="00D8262E">
            <w:pPr>
              <w:jc w:val="both"/>
              <w:rPr>
                <w:rFonts w:ascii="Times New Roman" w:hAnsi="Times New Roman" w:cs="Times New Roman"/>
                <w:b/>
              </w:rPr>
            </w:pPr>
            <w:r>
              <w:rPr>
                <w:rFonts w:ascii="Times New Roman" w:hAnsi="Times New Roman" w:cs="Times New Roman"/>
                <w:b/>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88FD88E" w:rsidR="004475DA" w:rsidRPr="009A5FA3" w:rsidRDefault="009A5FA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49B8BDF2" w14:textId="77777777" w:rsidR="009A5FA3"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5849505" w:history="1">
            <w:r w:rsidR="009A5FA3" w:rsidRPr="00CA72D1">
              <w:rPr>
                <w:rStyle w:val="a8"/>
                <w:rFonts w:ascii="Times New Roman" w:hAnsi="Times New Roman" w:cs="Times New Roman"/>
                <w:b/>
                <w:noProof/>
              </w:rPr>
              <w:t>1. ЦЕЛИ ОСВОЕНИЯ ДИСЦИПЛИНЫ</w:t>
            </w:r>
            <w:r w:rsidR="009A5FA3">
              <w:rPr>
                <w:noProof/>
                <w:webHidden/>
              </w:rPr>
              <w:tab/>
            </w:r>
            <w:r w:rsidR="009A5FA3">
              <w:rPr>
                <w:noProof/>
                <w:webHidden/>
              </w:rPr>
              <w:fldChar w:fldCharType="begin"/>
            </w:r>
            <w:r w:rsidR="009A5FA3">
              <w:rPr>
                <w:noProof/>
                <w:webHidden/>
              </w:rPr>
              <w:instrText xml:space="preserve"> PAGEREF _Toc225849505 \h </w:instrText>
            </w:r>
            <w:r w:rsidR="009A5FA3">
              <w:rPr>
                <w:noProof/>
                <w:webHidden/>
              </w:rPr>
            </w:r>
            <w:r w:rsidR="009A5FA3">
              <w:rPr>
                <w:noProof/>
                <w:webHidden/>
              </w:rPr>
              <w:fldChar w:fldCharType="separate"/>
            </w:r>
            <w:r w:rsidR="009A5FA3">
              <w:rPr>
                <w:noProof/>
                <w:webHidden/>
              </w:rPr>
              <w:t>3</w:t>
            </w:r>
            <w:r w:rsidR="009A5FA3">
              <w:rPr>
                <w:noProof/>
                <w:webHidden/>
              </w:rPr>
              <w:fldChar w:fldCharType="end"/>
            </w:r>
          </w:hyperlink>
        </w:p>
        <w:p w14:paraId="4F5BDA75" w14:textId="77777777" w:rsidR="009A5FA3" w:rsidRDefault="009A5FA3">
          <w:pPr>
            <w:pStyle w:val="11"/>
            <w:tabs>
              <w:tab w:val="right" w:leader="dot" w:pos="9345"/>
            </w:tabs>
            <w:rPr>
              <w:rFonts w:eastAsiaTheme="minorEastAsia"/>
              <w:noProof/>
              <w:lang w:eastAsia="ru-RU"/>
            </w:rPr>
          </w:pPr>
          <w:hyperlink w:anchor="_Toc225849506" w:history="1">
            <w:r w:rsidRPr="00CA72D1">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_Toc225849506 \h </w:instrText>
            </w:r>
            <w:r>
              <w:rPr>
                <w:noProof/>
                <w:webHidden/>
              </w:rPr>
            </w:r>
            <w:r>
              <w:rPr>
                <w:noProof/>
                <w:webHidden/>
              </w:rPr>
              <w:fldChar w:fldCharType="separate"/>
            </w:r>
            <w:r>
              <w:rPr>
                <w:noProof/>
                <w:webHidden/>
              </w:rPr>
              <w:t>3</w:t>
            </w:r>
            <w:r>
              <w:rPr>
                <w:noProof/>
                <w:webHidden/>
              </w:rPr>
              <w:fldChar w:fldCharType="end"/>
            </w:r>
          </w:hyperlink>
        </w:p>
        <w:p w14:paraId="11D8A9C7" w14:textId="77777777" w:rsidR="009A5FA3" w:rsidRDefault="009A5FA3">
          <w:pPr>
            <w:pStyle w:val="11"/>
            <w:tabs>
              <w:tab w:val="right" w:leader="dot" w:pos="9345"/>
            </w:tabs>
            <w:rPr>
              <w:rFonts w:eastAsiaTheme="minorEastAsia"/>
              <w:noProof/>
              <w:lang w:eastAsia="ru-RU"/>
            </w:rPr>
          </w:pPr>
          <w:hyperlink w:anchor="_Toc225849507" w:history="1">
            <w:r w:rsidRPr="00CA72D1">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_Toc225849507 \h </w:instrText>
            </w:r>
            <w:r>
              <w:rPr>
                <w:noProof/>
                <w:webHidden/>
              </w:rPr>
            </w:r>
            <w:r>
              <w:rPr>
                <w:noProof/>
                <w:webHidden/>
              </w:rPr>
              <w:fldChar w:fldCharType="separate"/>
            </w:r>
            <w:r>
              <w:rPr>
                <w:noProof/>
                <w:webHidden/>
              </w:rPr>
              <w:t>3</w:t>
            </w:r>
            <w:r>
              <w:rPr>
                <w:noProof/>
                <w:webHidden/>
              </w:rPr>
              <w:fldChar w:fldCharType="end"/>
            </w:r>
          </w:hyperlink>
        </w:p>
        <w:p w14:paraId="3FF5E0A7" w14:textId="77777777" w:rsidR="009A5FA3" w:rsidRDefault="009A5FA3">
          <w:pPr>
            <w:pStyle w:val="11"/>
            <w:tabs>
              <w:tab w:val="right" w:leader="dot" w:pos="9345"/>
            </w:tabs>
            <w:rPr>
              <w:rFonts w:eastAsiaTheme="minorEastAsia"/>
              <w:noProof/>
              <w:lang w:eastAsia="ru-RU"/>
            </w:rPr>
          </w:pPr>
          <w:hyperlink w:anchor="_Toc225849508" w:history="1">
            <w:r w:rsidRPr="00CA72D1">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_Toc225849508 \h </w:instrText>
            </w:r>
            <w:r>
              <w:rPr>
                <w:noProof/>
                <w:webHidden/>
              </w:rPr>
            </w:r>
            <w:r>
              <w:rPr>
                <w:noProof/>
                <w:webHidden/>
              </w:rPr>
              <w:fldChar w:fldCharType="separate"/>
            </w:r>
            <w:r>
              <w:rPr>
                <w:noProof/>
                <w:webHidden/>
              </w:rPr>
              <w:t>3</w:t>
            </w:r>
            <w:r>
              <w:rPr>
                <w:noProof/>
                <w:webHidden/>
              </w:rPr>
              <w:fldChar w:fldCharType="end"/>
            </w:r>
          </w:hyperlink>
        </w:p>
        <w:p w14:paraId="56B84AB2" w14:textId="77777777" w:rsidR="009A5FA3" w:rsidRDefault="009A5FA3">
          <w:pPr>
            <w:pStyle w:val="11"/>
            <w:tabs>
              <w:tab w:val="right" w:leader="dot" w:pos="9345"/>
            </w:tabs>
            <w:rPr>
              <w:rFonts w:eastAsiaTheme="minorEastAsia"/>
              <w:noProof/>
              <w:lang w:eastAsia="ru-RU"/>
            </w:rPr>
          </w:pPr>
          <w:hyperlink w:anchor="_Toc225849509" w:history="1">
            <w:r w:rsidRPr="00CA72D1">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_Toc225849509 \h </w:instrText>
            </w:r>
            <w:r>
              <w:rPr>
                <w:noProof/>
                <w:webHidden/>
              </w:rPr>
            </w:r>
            <w:r>
              <w:rPr>
                <w:noProof/>
                <w:webHidden/>
              </w:rPr>
              <w:fldChar w:fldCharType="separate"/>
            </w:r>
            <w:r>
              <w:rPr>
                <w:noProof/>
                <w:webHidden/>
              </w:rPr>
              <w:t>5</w:t>
            </w:r>
            <w:r>
              <w:rPr>
                <w:noProof/>
                <w:webHidden/>
              </w:rPr>
              <w:fldChar w:fldCharType="end"/>
            </w:r>
          </w:hyperlink>
        </w:p>
        <w:p w14:paraId="77167B4F" w14:textId="77777777" w:rsidR="009A5FA3" w:rsidRDefault="009A5FA3">
          <w:pPr>
            <w:pStyle w:val="21"/>
            <w:tabs>
              <w:tab w:val="right" w:leader="dot" w:pos="9345"/>
            </w:tabs>
            <w:rPr>
              <w:rFonts w:eastAsiaTheme="minorEastAsia"/>
              <w:noProof/>
              <w:lang w:eastAsia="ru-RU"/>
            </w:rPr>
          </w:pPr>
          <w:hyperlink w:anchor="_Toc225849510" w:history="1">
            <w:r w:rsidRPr="00CA72D1">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_Toc225849510 \h </w:instrText>
            </w:r>
            <w:r>
              <w:rPr>
                <w:noProof/>
                <w:webHidden/>
              </w:rPr>
            </w:r>
            <w:r>
              <w:rPr>
                <w:noProof/>
                <w:webHidden/>
              </w:rPr>
              <w:fldChar w:fldCharType="separate"/>
            </w:r>
            <w:r>
              <w:rPr>
                <w:noProof/>
                <w:webHidden/>
              </w:rPr>
              <w:t>5</w:t>
            </w:r>
            <w:r>
              <w:rPr>
                <w:noProof/>
                <w:webHidden/>
              </w:rPr>
              <w:fldChar w:fldCharType="end"/>
            </w:r>
          </w:hyperlink>
        </w:p>
        <w:p w14:paraId="34856E13" w14:textId="77777777" w:rsidR="009A5FA3" w:rsidRDefault="009A5FA3">
          <w:pPr>
            <w:pStyle w:val="21"/>
            <w:tabs>
              <w:tab w:val="right" w:leader="dot" w:pos="9345"/>
            </w:tabs>
            <w:rPr>
              <w:rFonts w:eastAsiaTheme="minorEastAsia"/>
              <w:noProof/>
              <w:lang w:eastAsia="ru-RU"/>
            </w:rPr>
          </w:pPr>
          <w:hyperlink w:anchor="_Toc225849511" w:history="1">
            <w:r w:rsidRPr="00CA72D1">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_Toc225849511 \h </w:instrText>
            </w:r>
            <w:r>
              <w:rPr>
                <w:noProof/>
                <w:webHidden/>
              </w:rPr>
            </w:r>
            <w:r>
              <w:rPr>
                <w:noProof/>
                <w:webHidden/>
              </w:rPr>
              <w:fldChar w:fldCharType="separate"/>
            </w:r>
            <w:r>
              <w:rPr>
                <w:noProof/>
                <w:webHidden/>
              </w:rPr>
              <w:t>6</w:t>
            </w:r>
            <w:r>
              <w:rPr>
                <w:noProof/>
                <w:webHidden/>
              </w:rPr>
              <w:fldChar w:fldCharType="end"/>
            </w:r>
          </w:hyperlink>
        </w:p>
        <w:p w14:paraId="7DDCA9C9" w14:textId="77777777" w:rsidR="009A5FA3" w:rsidRDefault="009A5FA3">
          <w:pPr>
            <w:pStyle w:val="21"/>
            <w:tabs>
              <w:tab w:val="right" w:leader="dot" w:pos="9345"/>
            </w:tabs>
            <w:rPr>
              <w:rFonts w:eastAsiaTheme="minorEastAsia"/>
              <w:noProof/>
              <w:lang w:eastAsia="ru-RU"/>
            </w:rPr>
          </w:pPr>
          <w:hyperlink w:anchor="_Toc225849512" w:history="1">
            <w:r w:rsidRPr="00CA72D1">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_Toc225849512 \h </w:instrText>
            </w:r>
            <w:r>
              <w:rPr>
                <w:noProof/>
                <w:webHidden/>
              </w:rPr>
            </w:r>
            <w:r>
              <w:rPr>
                <w:noProof/>
                <w:webHidden/>
              </w:rPr>
              <w:fldChar w:fldCharType="separate"/>
            </w:r>
            <w:r>
              <w:rPr>
                <w:noProof/>
                <w:webHidden/>
              </w:rPr>
              <w:t>6</w:t>
            </w:r>
            <w:r>
              <w:rPr>
                <w:noProof/>
                <w:webHidden/>
              </w:rPr>
              <w:fldChar w:fldCharType="end"/>
            </w:r>
          </w:hyperlink>
        </w:p>
        <w:p w14:paraId="156A90E3" w14:textId="77777777" w:rsidR="009A5FA3" w:rsidRDefault="009A5FA3">
          <w:pPr>
            <w:pStyle w:val="11"/>
            <w:tabs>
              <w:tab w:val="right" w:leader="dot" w:pos="9345"/>
            </w:tabs>
            <w:rPr>
              <w:rFonts w:eastAsiaTheme="minorEastAsia"/>
              <w:noProof/>
              <w:lang w:eastAsia="ru-RU"/>
            </w:rPr>
          </w:pPr>
          <w:hyperlink w:anchor="_Toc225849513" w:history="1">
            <w:r w:rsidRPr="00CA72D1">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_Toc225849513 \h </w:instrText>
            </w:r>
            <w:r>
              <w:rPr>
                <w:noProof/>
                <w:webHidden/>
              </w:rPr>
            </w:r>
            <w:r>
              <w:rPr>
                <w:noProof/>
                <w:webHidden/>
              </w:rPr>
              <w:fldChar w:fldCharType="separate"/>
            </w:r>
            <w:r>
              <w:rPr>
                <w:noProof/>
                <w:webHidden/>
              </w:rPr>
              <w:t>6</w:t>
            </w:r>
            <w:r>
              <w:rPr>
                <w:noProof/>
                <w:webHidden/>
              </w:rPr>
              <w:fldChar w:fldCharType="end"/>
            </w:r>
          </w:hyperlink>
        </w:p>
        <w:p w14:paraId="34451A86" w14:textId="77777777" w:rsidR="009A5FA3" w:rsidRDefault="009A5FA3">
          <w:pPr>
            <w:pStyle w:val="11"/>
            <w:tabs>
              <w:tab w:val="right" w:leader="dot" w:pos="9345"/>
            </w:tabs>
            <w:rPr>
              <w:rFonts w:eastAsiaTheme="minorEastAsia"/>
              <w:noProof/>
              <w:lang w:eastAsia="ru-RU"/>
            </w:rPr>
          </w:pPr>
          <w:hyperlink w:anchor="_Toc225849514" w:history="1">
            <w:r w:rsidRPr="00CA72D1">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_Toc225849514 \h </w:instrText>
            </w:r>
            <w:r>
              <w:rPr>
                <w:noProof/>
                <w:webHidden/>
              </w:rPr>
            </w:r>
            <w:r>
              <w:rPr>
                <w:noProof/>
                <w:webHidden/>
              </w:rPr>
              <w:fldChar w:fldCharType="separate"/>
            </w:r>
            <w:r>
              <w:rPr>
                <w:noProof/>
                <w:webHidden/>
              </w:rPr>
              <w:t>8</w:t>
            </w:r>
            <w:r>
              <w:rPr>
                <w:noProof/>
                <w:webHidden/>
              </w:rPr>
              <w:fldChar w:fldCharType="end"/>
            </w:r>
          </w:hyperlink>
        </w:p>
        <w:p w14:paraId="5A175A26" w14:textId="77777777" w:rsidR="009A5FA3" w:rsidRDefault="009A5FA3">
          <w:pPr>
            <w:pStyle w:val="11"/>
            <w:tabs>
              <w:tab w:val="right" w:leader="dot" w:pos="9345"/>
            </w:tabs>
            <w:rPr>
              <w:rFonts w:eastAsiaTheme="minorEastAsia"/>
              <w:noProof/>
              <w:lang w:eastAsia="ru-RU"/>
            </w:rPr>
          </w:pPr>
          <w:hyperlink w:anchor="_Toc225849515" w:history="1">
            <w:r w:rsidRPr="00CA72D1">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_Toc225849515 \h </w:instrText>
            </w:r>
            <w:r>
              <w:rPr>
                <w:noProof/>
                <w:webHidden/>
              </w:rPr>
            </w:r>
            <w:r>
              <w:rPr>
                <w:noProof/>
                <w:webHidden/>
              </w:rPr>
              <w:fldChar w:fldCharType="separate"/>
            </w:r>
            <w:r>
              <w:rPr>
                <w:noProof/>
                <w:webHidden/>
              </w:rPr>
              <w:t>9</w:t>
            </w:r>
            <w:r>
              <w:rPr>
                <w:noProof/>
                <w:webHidden/>
              </w:rPr>
              <w:fldChar w:fldCharType="end"/>
            </w:r>
          </w:hyperlink>
        </w:p>
        <w:p w14:paraId="4CEA4AFB" w14:textId="77777777" w:rsidR="009A5FA3" w:rsidRDefault="009A5FA3">
          <w:pPr>
            <w:pStyle w:val="11"/>
            <w:tabs>
              <w:tab w:val="right" w:leader="dot" w:pos="9345"/>
            </w:tabs>
            <w:rPr>
              <w:rFonts w:eastAsiaTheme="minorEastAsia"/>
              <w:noProof/>
              <w:lang w:eastAsia="ru-RU"/>
            </w:rPr>
          </w:pPr>
          <w:hyperlink w:anchor="_Toc225849516" w:history="1">
            <w:r w:rsidRPr="00CA72D1">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_Toc225849516 \h </w:instrText>
            </w:r>
            <w:r>
              <w:rPr>
                <w:noProof/>
                <w:webHidden/>
              </w:rPr>
            </w:r>
            <w:r>
              <w:rPr>
                <w:noProof/>
                <w:webHidden/>
              </w:rPr>
              <w:fldChar w:fldCharType="separate"/>
            </w:r>
            <w:r>
              <w:rPr>
                <w:noProof/>
                <w:webHidden/>
              </w:rPr>
              <w:t>10</w:t>
            </w:r>
            <w:r>
              <w:rPr>
                <w:noProof/>
                <w:webHidden/>
              </w:rPr>
              <w:fldChar w:fldCharType="end"/>
            </w:r>
          </w:hyperlink>
        </w:p>
        <w:p w14:paraId="534B5D98" w14:textId="77777777" w:rsidR="009A5FA3" w:rsidRDefault="009A5FA3">
          <w:pPr>
            <w:pStyle w:val="21"/>
            <w:tabs>
              <w:tab w:val="right" w:leader="dot" w:pos="9345"/>
            </w:tabs>
            <w:rPr>
              <w:rFonts w:eastAsiaTheme="minorEastAsia"/>
              <w:noProof/>
              <w:lang w:eastAsia="ru-RU"/>
            </w:rPr>
          </w:pPr>
          <w:hyperlink w:anchor="_Toc225849517" w:history="1">
            <w:r w:rsidRPr="00CA72D1">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_Toc225849517 \h </w:instrText>
            </w:r>
            <w:r>
              <w:rPr>
                <w:noProof/>
                <w:webHidden/>
              </w:rPr>
            </w:r>
            <w:r>
              <w:rPr>
                <w:noProof/>
                <w:webHidden/>
              </w:rPr>
              <w:fldChar w:fldCharType="separate"/>
            </w:r>
            <w:r>
              <w:rPr>
                <w:noProof/>
                <w:webHidden/>
              </w:rPr>
              <w:t>10</w:t>
            </w:r>
            <w:r>
              <w:rPr>
                <w:noProof/>
                <w:webHidden/>
              </w:rPr>
              <w:fldChar w:fldCharType="end"/>
            </w:r>
          </w:hyperlink>
        </w:p>
        <w:p w14:paraId="0D5264F7" w14:textId="77777777" w:rsidR="009A5FA3" w:rsidRDefault="009A5FA3">
          <w:pPr>
            <w:pStyle w:val="21"/>
            <w:tabs>
              <w:tab w:val="right" w:leader="dot" w:pos="9345"/>
            </w:tabs>
            <w:rPr>
              <w:rFonts w:eastAsiaTheme="minorEastAsia"/>
              <w:noProof/>
              <w:lang w:eastAsia="ru-RU"/>
            </w:rPr>
          </w:pPr>
          <w:hyperlink w:anchor="_Toc225849518" w:history="1">
            <w:r w:rsidRPr="00CA72D1">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_Toc225849518 \h </w:instrText>
            </w:r>
            <w:r>
              <w:rPr>
                <w:noProof/>
                <w:webHidden/>
              </w:rPr>
            </w:r>
            <w:r>
              <w:rPr>
                <w:noProof/>
                <w:webHidden/>
              </w:rPr>
              <w:fldChar w:fldCharType="separate"/>
            </w:r>
            <w:r>
              <w:rPr>
                <w:noProof/>
                <w:webHidden/>
              </w:rPr>
              <w:t>11</w:t>
            </w:r>
            <w:r>
              <w:rPr>
                <w:noProof/>
                <w:webHidden/>
              </w:rPr>
              <w:fldChar w:fldCharType="end"/>
            </w:r>
          </w:hyperlink>
        </w:p>
        <w:p w14:paraId="2CF81BEB" w14:textId="77777777" w:rsidR="009A5FA3" w:rsidRDefault="009A5FA3">
          <w:pPr>
            <w:pStyle w:val="21"/>
            <w:tabs>
              <w:tab w:val="right" w:leader="dot" w:pos="9345"/>
            </w:tabs>
            <w:rPr>
              <w:rFonts w:eastAsiaTheme="minorEastAsia"/>
              <w:noProof/>
              <w:lang w:eastAsia="ru-RU"/>
            </w:rPr>
          </w:pPr>
          <w:hyperlink w:anchor="_Toc225849519" w:history="1">
            <w:r w:rsidRPr="00CA72D1">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_Toc225849519 \h </w:instrText>
            </w:r>
            <w:r>
              <w:rPr>
                <w:noProof/>
                <w:webHidden/>
              </w:rPr>
            </w:r>
            <w:r>
              <w:rPr>
                <w:noProof/>
                <w:webHidden/>
              </w:rPr>
              <w:fldChar w:fldCharType="separate"/>
            </w:r>
            <w:r>
              <w:rPr>
                <w:noProof/>
                <w:webHidden/>
              </w:rPr>
              <w:t>11</w:t>
            </w:r>
            <w:r>
              <w:rPr>
                <w:noProof/>
                <w:webHidden/>
              </w:rPr>
              <w:fldChar w:fldCharType="end"/>
            </w:r>
          </w:hyperlink>
        </w:p>
        <w:p w14:paraId="4553C516" w14:textId="77777777" w:rsidR="009A5FA3" w:rsidRDefault="009A5FA3">
          <w:pPr>
            <w:pStyle w:val="21"/>
            <w:tabs>
              <w:tab w:val="right" w:leader="dot" w:pos="9345"/>
            </w:tabs>
            <w:rPr>
              <w:rFonts w:eastAsiaTheme="minorEastAsia"/>
              <w:noProof/>
              <w:lang w:eastAsia="ru-RU"/>
            </w:rPr>
          </w:pPr>
          <w:hyperlink w:anchor="_Toc225849520" w:history="1">
            <w:r w:rsidRPr="00CA72D1">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_Toc225849520 \h </w:instrText>
            </w:r>
            <w:r>
              <w:rPr>
                <w:noProof/>
                <w:webHidden/>
              </w:rPr>
            </w:r>
            <w:r>
              <w:rPr>
                <w:noProof/>
                <w:webHidden/>
              </w:rPr>
              <w:fldChar w:fldCharType="separate"/>
            </w:r>
            <w:r>
              <w:rPr>
                <w:noProof/>
                <w:webHidden/>
              </w:rPr>
              <w:t>11</w:t>
            </w:r>
            <w:r>
              <w:rPr>
                <w:noProof/>
                <w:webHidden/>
              </w:rPr>
              <w:fldChar w:fldCharType="end"/>
            </w:r>
          </w:hyperlink>
        </w:p>
        <w:p w14:paraId="39BCB81B" w14:textId="77777777" w:rsidR="009A5FA3" w:rsidRDefault="009A5FA3">
          <w:pPr>
            <w:pStyle w:val="21"/>
            <w:tabs>
              <w:tab w:val="right" w:leader="dot" w:pos="9345"/>
            </w:tabs>
            <w:rPr>
              <w:rFonts w:eastAsiaTheme="minorEastAsia"/>
              <w:noProof/>
              <w:lang w:eastAsia="ru-RU"/>
            </w:rPr>
          </w:pPr>
          <w:hyperlink w:anchor="_Toc225849521" w:history="1">
            <w:r w:rsidRPr="00CA72D1">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_Toc225849521 \h </w:instrText>
            </w:r>
            <w:r>
              <w:rPr>
                <w:noProof/>
                <w:webHidden/>
              </w:rPr>
            </w:r>
            <w:r>
              <w:rPr>
                <w:noProof/>
                <w:webHidden/>
              </w:rPr>
              <w:fldChar w:fldCharType="separate"/>
            </w:r>
            <w:r>
              <w:rPr>
                <w:noProof/>
                <w:webHidden/>
              </w:rPr>
              <w:t>11</w:t>
            </w:r>
            <w:r>
              <w:rPr>
                <w:noProof/>
                <w:webHidden/>
              </w:rPr>
              <w:fldChar w:fldCharType="end"/>
            </w:r>
          </w:hyperlink>
        </w:p>
        <w:p w14:paraId="17EFB8DB" w14:textId="77777777" w:rsidR="009A5FA3" w:rsidRDefault="009A5FA3">
          <w:pPr>
            <w:pStyle w:val="21"/>
            <w:tabs>
              <w:tab w:val="right" w:leader="dot" w:pos="9345"/>
            </w:tabs>
            <w:rPr>
              <w:rFonts w:eastAsiaTheme="minorEastAsia"/>
              <w:noProof/>
              <w:lang w:eastAsia="ru-RU"/>
            </w:rPr>
          </w:pPr>
          <w:hyperlink w:anchor="_Toc225849522" w:history="1">
            <w:r w:rsidRPr="00CA72D1">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_Toc225849522 \h </w:instrText>
            </w:r>
            <w:r>
              <w:rPr>
                <w:noProof/>
                <w:webHidden/>
              </w:rPr>
            </w:r>
            <w:r>
              <w:rPr>
                <w:noProof/>
                <w:webHidden/>
              </w:rPr>
              <w:fldChar w:fldCharType="separate"/>
            </w:r>
            <w:r>
              <w:rPr>
                <w:noProof/>
                <w:webHidden/>
              </w:rPr>
              <w:t>12</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584950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решения задач по оценке эффективности бизнес задач коммерческих предприятий.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584950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Бизнес-планирование в коммерции</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584950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7F676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F676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F676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F676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F676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F6768" w:rsidRDefault="00751095" w:rsidP="009207A4">
            <w:pPr>
              <w:tabs>
                <w:tab w:val="left" w:pos="0"/>
              </w:tabs>
              <w:jc w:val="center"/>
              <w:rPr>
                <w:rFonts w:ascii="Times New Roman" w:hAnsi="Times New Roman" w:cs="Times New Roman"/>
                <w:lang w:bidi="ru-RU"/>
              </w:rPr>
            </w:pPr>
            <w:r w:rsidRPr="007F6768">
              <w:rPr>
                <w:rFonts w:ascii="Times New Roman" w:hAnsi="Times New Roman" w:cs="Times New Roman"/>
                <w:b/>
              </w:rPr>
              <w:t xml:space="preserve">Планируемые результаты </w:t>
            </w:r>
            <w:proofErr w:type="gramStart"/>
            <w:r w:rsidRPr="007F6768">
              <w:rPr>
                <w:rFonts w:ascii="Times New Roman" w:hAnsi="Times New Roman" w:cs="Times New Roman"/>
                <w:b/>
              </w:rPr>
              <w:t>обучения по дисциплине</w:t>
            </w:r>
            <w:proofErr w:type="gramEnd"/>
          </w:p>
          <w:p w14:paraId="4A80ACB9" w14:textId="77777777" w:rsidR="00751095" w:rsidRPr="007F676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F676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F6768" w:rsidRDefault="00FD518F" w:rsidP="009207A4">
            <w:pPr>
              <w:widowControl w:val="0"/>
              <w:tabs>
                <w:tab w:val="left" w:pos="0"/>
              </w:tabs>
              <w:autoSpaceDE w:val="0"/>
              <w:autoSpaceDN w:val="0"/>
              <w:rPr>
                <w:rFonts w:ascii="Times New Roman" w:hAnsi="Times New Roman" w:cs="Times New Roman"/>
              </w:rPr>
            </w:pPr>
            <w:r w:rsidRPr="007F6768">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F6768" w:rsidRDefault="00FD518F" w:rsidP="009207A4">
            <w:pPr>
              <w:widowControl w:val="0"/>
              <w:tabs>
                <w:tab w:val="left" w:pos="0"/>
              </w:tabs>
              <w:autoSpaceDE w:val="0"/>
              <w:autoSpaceDN w:val="0"/>
              <w:rPr>
                <w:rFonts w:ascii="Times New Roman" w:hAnsi="Times New Roman" w:cs="Times New Roman"/>
                <w:lang w:bidi="ru-RU"/>
              </w:rPr>
            </w:pPr>
            <w:r w:rsidRPr="007F6768">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F6768" w:rsidRDefault="00751095" w:rsidP="009207A4">
            <w:pPr>
              <w:autoSpaceDE w:val="0"/>
              <w:autoSpaceDN w:val="0"/>
              <w:adjustRightInd w:val="0"/>
              <w:jc w:val="both"/>
              <w:rPr>
                <w:rFonts w:ascii="Times New Roman" w:hAnsi="Times New Roman" w:cs="Times New Roman"/>
              </w:rPr>
            </w:pPr>
            <w:r w:rsidRPr="007F6768">
              <w:rPr>
                <w:rFonts w:ascii="Times New Roman" w:hAnsi="Times New Roman" w:cs="Times New Roman"/>
              </w:rPr>
              <w:t xml:space="preserve">Знать: </w:t>
            </w:r>
            <w:r w:rsidR="00316402" w:rsidRPr="007F6768">
              <w:rPr>
                <w:rFonts w:ascii="Times New Roman" w:hAnsi="Times New Roman" w:cs="Times New Roman"/>
              </w:rPr>
              <w:t>методы сбора и обработки и информации, основы системного подхода</w:t>
            </w:r>
            <w:r w:rsidRPr="007F6768">
              <w:rPr>
                <w:rFonts w:ascii="Times New Roman" w:hAnsi="Times New Roman" w:cs="Times New Roman"/>
              </w:rPr>
              <w:t xml:space="preserve"> </w:t>
            </w:r>
          </w:p>
          <w:p w14:paraId="1D618C66" w14:textId="00124F5A" w:rsidR="00751095" w:rsidRPr="007F6768" w:rsidRDefault="00751095" w:rsidP="009207A4">
            <w:pPr>
              <w:autoSpaceDE w:val="0"/>
              <w:autoSpaceDN w:val="0"/>
              <w:adjustRightInd w:val="0"/>
              <w:jc w:val="both"/>
              <w:rPr>
                <w:rFonts w:ascii="Times New Roman" w:hAnsi="Times New Roman" w:cs="Times New Roman"/>
              </w:rPr>
            </w:pPr>
            <w:r w:rsidRPr="007F6768">
              <w:rPr>
                <w:rFonts w:ascii="Times New Roman" w:hAnsi="Times New Roman" w:cs="Times New Roman"/>
              </w:rPr>
              <w:t xml:space="preserve">Уметь: </w:t>
            </w:r>
            <w:proofErr w:type="gramStart"/>
            <w:r w:rsidR="00FD518F" w:rsidRPr="007F6768">
              <w:rPr>
                <w:rFonts w:ascii="Times New Roman" w:hAnsi="Times New Roman" w:cs="Times New Roman"/>
              </w:rPr>
              <w:t>структурировать и систематизировать</w:t>
            </w:r>
            <w:proofErr w:type="gramEnd"/>
            <w:r w:rsidR="00FD518F" w:rsidRPr="007F6768">
              <w:rPr>
                <w:rFonts w:ascii="Times New Roman" w:hAnsi="Times New Roman" w:cs="Times New Roman"/>
              </w:rPr>
              <w:t xml:space="preserve"> информацию, применять системный подход для решения профессиональных задач</w:t>
            </w:r>
            <w:r w:rsidRPr="007F6768">
              <w:rPr>
                <w:rFonts w:ascii="Times New Roman" w:hAnsi="Times New Roman" w:cs="Times New Roman"/>
              </w:rPr>
              <w:t xml:space="preserve">. </w:t>
            </w:r>
          </w:p>
          <w:p w14:paraId="253C4FDD" w14:textId="597ACE7D" w:rsidR="00751095" w:rsidRPr="007F6768" w:rsidRDefault="00751095" w:rsidP="00FD518F">
            <w:pPr>
              <w:autoSpaceDE w:val="0"/>
              <w:autoSpaceDN w:val="0"/>
              <w:adjustRightInd w:val="0"/>
              <w:jc w:val="both"/>
              <w:rPr>
                <w:rFonts w:ascii="Times New Roman" w:hAnsi="Times New Roman" w:cs="Times New Roman"/>
                <w:lang w:bidi="ru-RU"/>
              </w:rPr>
            </w:pPr>
            <w:r w:rsidRPr="007F6768">
              <w:rPr>
                <w:rFonts w:ascii="Times New Roman" w:hAnsi="Times New Roman" w:cs="Times New Roman"/>
              </w:rPr>
              <w:t xml:space="preserve">Владеть: </w:t>
            </w:r>
            <w:r w:rsidR="00FD518F" w:rsidRPr="007F6768">
              <w:rPr>
                <w:rFonts w:ascii="Times New Roman" w:hAnsi="Times New Roman" w:cs="Times New Roman"/>
              </w:rPr>
              <w:t>навыками разработки эффективных управленческих решений</w:t>
            </w:r>
            <w:r w:rsidRPr="007F6768">
              <w:rPr>
                <w:rFonts w:ascii="Times New Roman" w:hAnsi="Times New Roman" w:cs="Times New Roman"/>
              </w:rPr>
              <w:t>.</w:t>
            </w:r>
          </w:p>
        </w:tc>
      </w:tr>
      <w:tr w:rsidR="00751095" w:rsidRPr="007F6768" w14:paraId="265AC75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F62CD46" w14:textId="77777777" w:rsidR="00751095" w:rsidRPr="007F6768" w:rsidRDefault="00FD518F" w:rsidP="009207A4">
            <w:pPr>
              <w:widowControl w:val="0"/>
              <w:tabs>
                <w:tab w:val="left" w:pos="0"/>
              </w:tabs>
              <w:autoSpaceDE w:val="0"/>
              <w:autoSpaceDN w:val="0"/>
              <w:rPr>
                <w:rFonts w:ascii="Times New Roman" w:hAnsi="Times New Roman" w:cs="Times New Roman"/>
              </w:rPr>
            </w:pPr>
            <w:r w:rsidRPr="007F6768">
              <w:rPr>
                <w:rFonts w:ascii="Times New Roman" w:hAnsi="Times New Roman" w:cs="Times New Roman"/>
              </w:rPr>
              <w:t xml:space="preserve">ПК-5 - </w:t>
            </w:r>
            <w:proofErr w:type="gramStart"/>
            <w:r w:rsidRPr="007F6768">
              <w:rPr>
                <w:rFonts w:ascii="Times New Roman" w:hAnsi="Times New Roman" w:cs="Times New Roman"/>
              </w:rPr>
              <w:t>Способен</w:t>
            </w:r>
            <w:proofErr w:type="gramEnd"/>
            <w:r w:rsidRPr="007F6768">
              <w:rPr>
                <w:rFonts w:ascii="Times New Roman" w:hAnsi="Times New Roman" w:cs="Times New Roman"/>
              </w:rPr>
              <w:t xml:space="preserve"> принимать экономически обоснованные решения в своей профессиональной деятельности (коммерческой, товароведной, маркетинговой, рекламной и (или) логистической) на основе расчета целевых показателей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C69CF84" w14:textId="77777777" w:rsidR="00751095" w:rsidRPr="007F6768" w:rsidRDefault="00FD518F" w:rsidP="009207A4">
            <w:pPr>
              <w:widowControl w:val="0"/>
              <w:tabs>
                <w:tab w:val="left" w:pos="0"/>
              </w:tabs>
              <w:autoSpaceDE w:val="0"/>
              <w:autoSpaceDN w:val="0"/>
              <w:rPr>
                <w:rFonts w:ascii="Times New Roman" w:hAnsi="Times New Roman" w:cs="Times New Roman"/>
                <w:lang w:bidi="ru-RU"/>
              </w:rPr>
            </w:pPr>
            <w:r w:rsidRPr="007F6768">
              <w:rPr>
                <w:rFonts w:ascii="Times New Roman" w:hAnsi="Times New Roman" w:cs="Times New Roman"/>
                <w:lang w:bidi="ru-RU"/>
              </w:rPr>
              <w:t>ПК-5.3 - Принимает экономически обоснованные решения в своей профессиональной деятельности на основе оценки и анализа эффективности реализации бизнес-процессов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24AFA09" w14:textId="77777777" w:rsidR="00751095" w:rsidRPr="007F6768" w:rsidRDefault="00751095" w:rsidP="009207A4">
            <w:pPr>
              <w:autoSpaceDE w:val="0"/>
              <w:autoSpaceDN w:val="0"/>
              <w:adjustRightInd w:val="0"/>
              <w:jc w:val="both"/>
              <w:rPr>
                <w:rFonts w:ascii="Times New Roman" w:hAnsi="Times New Roman" w:cs="Times New Roman"/>
              </w:rPr>
            </w:pPr>
            <w:r w:rsidRPr="007F6768">
              <w:rPr>
                <w:rFonts w:ascii="Times New Roman" w:hAnsi="Times New Roman" w:cs="Times New Roman"/>
              </w:rPr>
              <w:t xml:space="preserve">Знать: </w:t>
            </w:r>
            <w:r w:rsidR="00316402" w:rsidRPr="007F6768">
              <w:rPr>
                <w:rFonts w:ascii="Times New Roman" w:hAnsi="Times New Roman" w:cs="Times New Roman"/>
              </w:rPr>
              <w:t>современные подходы к разработке проектов в области профессиональной деятельности, методы оценки и анализа их эффективности</w:t>
            </w:r>
            <w:r w:rsidRPr="007F6768">
              <w:rPr>
                <w:rFonts w:ascii="Times New Roman" w:hAnsi="Times New Roman" w:cs="Times New Roman"/>
              </w:rPr>
              <w:t xml:space="preserve"> </w:t>
            </w:r>
          </w:p>
          <w:p w14:paraId="1166E125" w14:textId="77777777" w:rsidR="00751095" w:rsidRPr="007F6768" w:rsidRDefault="00751095" w:rsidP="009207A4">
            <w:pPr>
              <w:autoSpaceDE w:val="0"/>
              <w:autoSpaceDN w:val="0"/>
              <w:adjustRightInd w:val="0"/>
              <w:jc w:val="both"/>
              <w:rPr>
                <w:rFonts w:ascii="Times New Roman" w:hAnsi="Times New Roman" w:cs="Times New Roman"/>
              </w:rPr>
            </w:pPr>
            <w:r w:rsidRPr="007F6768">
              <w:rPr>
                <w:rFonts w:ascii="Times New Roman" w:hAnsi="Times New Roman" w:cs="Times New Roman"/>
              </w:rPr>
              <w:t xml:space="preserve">Уметь: </w:t>
            </w:r>
            <w:r w:rsidR="00FD518F" w:rsidRPr="007F6768">
              <w:rPr>
                <w:rFonts w:ascii="Times New Roman" w:hAnsi="Times New Roman" w:cs="Times New Roman"/>
              </w:rPr>
              <w:t xml:space="preserve">принимать экономически обоснованные управленческие решения в </w:t>
            </w:r>
            <w:proofErr w:type="gramStart"/>
            <w:r w:rsidR="00FD518F" w:rsidRPr="007F6768">
              <w:rPr>
                <w:rFonts w:ascii="Times New Roman" w:hAnsi="Times New Roman" w:cs="Times New Roman"/>
              </w:rPr>
              <w:t>профессиональной</w:t>
            </w:r>
            <w:proofErr w:type="gramEnd"/>
            <w:r w:rsidR="00FD518F" w:rsidRPr="007F6768">
              <w:rPr>
                <w:rFonts w:ascii="Times New Roman" w:hAnsi="Times New Roman" w:cs="Times New Roman"/>
              </w:rPr>
              <w:t xml:space="preserve"> деятельности.</w:t>
            </w:r>
            <w:r w:rsidRPr="007F6768">
              <w:rPr>
                <w:rFonts w:ascii="Times New Roman" w:hAnsi="Times New Roman" w:cs="Times New Roman"/>
              </w:rPr>
              <w:t xml:space="preserve">. </w:t>
            </w:r>
          </w:p>
          <w:p w14:paraId="32D812EC" w14:textId="77777777" w:rsidR="00751095" w:rsidRPr="007F6768" w:rsidRDefault="00751095" w:rsidP="00FD518F">
            <w:pPr>
              <w:autoSpaceDE w:val="0"/>
              <w:autoSpaceDN w:val="0"/>
              <w:adjustRightInd w:val="0"/>
              <w:jc w:val="both"/>
              <w:rPr>
                <w:rFonts w:ascii="Times New Roman" w:hAnsi="Times New Roman" w:cs="Times New Roman"/>
                <w:lang w:bidi="ru-RU"/>
              </w:rPr>
            </w:pPr>
            <w:r w:rsidRPr="007F6768">
              <w:rPr>
                <w:rFonts w:ascii="Times New Roman" w:hAnsi="Times New Roman" w:cs="Times New Roman"/>
              </w:rPr>
              <w:t xml:space="preserve">Владеть: </w:t>
            </w:r>
            <w:r w:rsidR="00FD518F" w:rsidRPr="007F6768">
              <w:rPr>
                <w:rFonts w:ascii="Times New Roman" w:hAnsi="Times New Roman" w:cs="Times New Roman"/>
              </w:rPr>
              <w:t>навыками оценки эффективности реализации бизнес задач</w:t>
            </w:r>
            <w:proofErr w:type="gramStart"/>
            <w:r w:rsidR="00FD518F" w:rsidRPr="007F6768">
              <w:rPr>
                <w:rFonts w:ascii="Times New Roman" w:hAnsi="Times New Roman" w:cs="Times New Roman"/>
              </w:rPr>
              <w:t>.</w:t>
            </w:r>
            <w:r w:rsidRPr="007F6768">
              <w:rPr>
                <w:rFonts w:ascii="Times New Roman" w:hAnsi="Times New Roman" w:cs="Times New Roman"/>
              </w:rPr>
              <w:t>.</w:t>
            </w:r>
            <w:proofErr w:type="gramEnd"/>
          </w:p>
        </w:tc>
      </w:tr>
    </w:tbl>
    <w:p w14:paraId="010B1EC2" w14:textId="77777777" w:rsidR="00E1429F" w:rsidRPr="007F676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584950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Роль бизнес-планирования в инвестиционной деятельности предприятия.</w:t>
            </w:r>
          </w:p>
        </w:tc>
        <w:tc>
          <w:tcPr>
            <w:tcW w:w="2543" w:type="pct"/>
            <w:gridSpan w:val="2"/>
            <w:shd w:val="clear" w:color="auto" w:fill="auto"/>
          </w:tcPr>
          <w:p w14:paraId="39EE40A9" w14:textId="13AAF8A6" w:rsidR="004475DA" w:rsidRPr="00352B6F" w:rsidRDefault="0011347D" w:rsidP="009A5FA3">
            <w:pPr>
              <w:pStyle w:val="Style5"/>
              <w:widowControl/>
              <w:tabs>
                <w:tab w:val="left" w:pos="0"/>
                <w:tab w:val="left" w:leader="underscore" w:pos="7027"/>
              </w:tabs>
              <w:rPr>
                <w:rFonts w:eastAsiaTheme="minorHAnsi"/>
                <w:sz w:val="22"/>
                <w:szCs w:val="22"/>
                <w:lang w:eastAsia="en-US"/>
              </w:rPr>
            </w:pPr>
            <w:r w:rsidRPr="00352B6F">
              <w:rPr>
                <w:lang w:bidi="ru-RU"/>
              </w:rPr>
              <w:t>Планирование бизнеса. Виды планирования. Классификация планов предприятия. Бизнес-планирование. Решение управленческих задач коммерческого предприятия с использованием инструментальных средств бизнес-планирования. Методики разработки бизнес-плана</w:t>
            </w:r>
          </w:p>
        </w:tc>
        <w:tc>
          <w:tcPr>
            <w:tcW w:w="357" w:type="pct"/>
            <w:gridSpan w:val="2"/>
            <w:shd w:val="clear" w:color="auto" w:fill="auto"/>
            <w:vAlign w:val="center"/>
          </w:tcPr>
          <w:p w14:paraId="615145B2" w14:textId="7FA781CF" w:rsidR="004475DA" w:rsidRPr="00352B6F" w:rsidRDefault="009A5FA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7</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76C11902" w:rsidR="004475DA" w:rsidRPr="00352B6F" w:rsidRDefault="009A5FA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B37A7" w:rsidRPr="005B37A7" w14:paraId="5AE828A3" w14:textId="77777777" w:rsidTr="005B37A7">
        <w:trPr>
          <w:trHeight w:val="283"/>
        </w:trPr>
        <w:tc>
          <w:tcPr>
            <w:tcW w:w="1024" w:type="pct"/>
            <w:shd w:val="clear" w:color="auto" w:fill="auto"/>
            <w:vAlign w:val="center"/>
          </w:tcPr>
          <w:p w14:paraId="039E4C1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Понятие инвестиций. Источники финансирования инвестиций.</w:t>
            </w:r>
          </w:p>
        </w:tc>
        <w:tc>
          <w:tcPr>
            <w:tcW w:w="2543" w:type="pct"/>
            <w:gridSpan w:val="2"/>
            <w:shd w:val="clear" w:color="auto" w:fill="auto"/>
          </w:tcPr>
          <w:p w14:paraId="6ADAE9D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инвестиций и инвестиционной деятельности. Виды инвестиций. Источники инвестиций. Внутренние источники инвестиций на уровне компании. Внешние источники инвестиций: привлеченные и заемные средства. Критерии выбора источников финансирования инвестиций. Инвестиционный кредит. Лизинг. Государственное финансирование.</w:t>
            </w:r>
          </w:p>
        </w:tc>
        <w:tc>
          <w:tcPr>
            <w:tcW w:w="357" w:type="pct"/>
            <w:gridSpan w:val="2"/>
            <w:shd w:val="clear" w:color="auto" w:fill="auto"/>
            <w:vAlign w:val="center"/>
          </w:tcPr>
          <w:p w14:paraId="6B4AFB15" w14:textId="3AFF7ED2" w:rsidR="004475DA" w:rsidRPr="00352B6F" w:rsidRDefault="009A5FA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11</w:t>
            </w:r>
          </w:p>
        </w:tc>
        <w:tc>
          <w:tcPr>
            <w:tcW w:w="360" w:type="pct"/>
            <w:shd w:val="clear" w:color="auto" w:fill="auto"/>
            <w:vAlign w:val="center"/>
          </w:tcPr>
          <w:p w14:paraId="368F44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31381DD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DD7541" w14:textId="65543204" w:rsidR="004475DA" w:rsidRPr="00352B6F" w:rsidRDefault="009A5FA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5B37A7" w:rsidRPr="005B37A7" w14:paraId="11C5A20E" w14:textId="77777777" w:rsidTr="005B37A7">
        <w:trPr>
          <w:trHeight w:val="283"/>
        </w:trPr>
        <w:tc>
          <w:tcPr>
            <w:tcW w:w="1024" w:type="pct"/>
            <w:shd w:val="clear" w:color="auto" w:fill="auto"/>
            <w:vAlign w:val="center"/>
          </w:tcPr>
          <w:p w14:paraId="176BCFE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Структура и этапы разработки бизнес-плана.</w:t>
            </w:r>
          </w:p>
        </w:tc>
        <w:tc>
          <w:tcPr>
            <w:tcW w:w="2543" w:type="pct"/>
            <w:gridSpan w:val="2"/>
            <w:shd w:val="clear" w:color="auto" w:fill="auto"/>
          </w:tcPr>
          <w:p w14:paraId="1E12BC5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бизнес-плана. Титульный лист бизнес-плана (инвестиционного проекта). Меморандум о конфиденциальности. Краткое резюме бизнес-плана. Общие положения. Сведения о компании. Сведения о предлагаемом проекте. Маркетинговый план. Отраслевая среда бизнеса. Характеристика продуктов / услуг. Анализ рынков сбыта. Конкуренция и конкурентные преимущества. Организация внешнеэкономической деятельности компании. Стратегия плана маркетинга. План продаж. Расходы на маркетинг. Организационный план и менеджмент. Инвестиционный план. Производственный план. Финансовый план. Оценка экономической эффективности проекта. Риск проекта. Анализ чувствительности проекта . Анализ безубыточности проекта. Экологическая и нормативная информация. Приложения к бизнес-плану. Информация об обеспечении проекта.</w:t>
            </w:r>
          </w:p>
        </w:tc>
        <w:tc>
          <w:tcPr>
            <w:tcW w:w="357" w:type="pct"/>
            <w:gridSpan w:val="2"/>
            <w:shd w:val="clear" w:color="auto" w:fill="auto"/>
            <w:vAlign w:val="center"/>
          </w:tcPr>
          <w:p w14:paraId="4FD001AA" w14:textId="026E4CCB" w:rsidR="004475DA" w:rsidRPr="00352B6F" w:rsidRDefault="009A5FA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8</w:t>
            </w:r>
          </w:p>
        </w:tc>
        <w:tc>
          <w:tcPr>
            <w:tcW w:w="360" w:type="pct"/>
            <w:shd w:val="clear" w:color="auto" w:fill="auto"/>
            <w:vAlign w:val="center"/>
          </w:tcPr>
          <w:p w14:paraId="79DCA9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21503C3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21CD17" w14:textId="6A71327E" w:rsidR="004475DA" w:rsidRPr="00352B6F" w:rsidRDefault="009A5FA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16</w:t>
            </w:r>
          </w:p>
        </w:tc>
      </w:tr>
      <w:tr w:rsidR="005B37A7" w:rsidRPr="005B37A7" w14:paraId="6E4EDB71" w14:textId="77777777" w:rsidTr="005B37A7">
        <w:trPr>
          <w:trHeight w:val="283"/>
        </w:trPr>
        <w:tc>
          <w:tcPr>
            <w:tcW w:w="1024" w:type="pct"/>
            <w:shd w:val="clear" w:color="auto" w:fill="auto"/>
            <w:vAlign w:val="center"/>
          </w:tcPr>
          <w:p w14:paraId="65E6BD7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Показатели оценки эффективности бизнес-плана.</w:t>
            </w:r>
          </w:p>
        </w:tc>
        <w:tc>
          <w:tcPr>
            <w:tcW w:w="2543" w:type="pct"/>
            <w:gridSpan w:val="2"/>
            <w:shd w:val="clear" w:color="auto" w:fill="auto"/>
          </w:tcPr>
          <w:p w14:paraId="60004C6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Расчет показателей эффективности бизнес-плана для обоснования управленческих решений. Денежные потоки от инвестиционной деятельности. Определение срока окупаемости. Метод определения простой нормы прибыли. Индекс доходности инвестиций. Анализ и оценка проекта методом анализа точки безубыточности. Чистый дисконтированный доход. Норма доходности инвестиционных затрат. Индекс рентабельности инвестиций. Дисконтированный срок окупаемости инвестиций.  Показатели эффективности проекта. Оценка рисков проекта. Анализ чувствительности. Анализ безубыточности проекта. Использование средств пакета Excel для расчета разработки бизнес-плана.</w:t>
            </w:r>
          </w:p>
        </w:tc>
        <w:tc>
          <w:tcPr>
            <w:tcW w:w="357" w:type="pct"/>
            <w:gridSpan w:val="2"/>
            <w:shd w:val="clear" w:color="auto" w:fill="auto"/>
            <w:vAlign w:val="center"/>
          </w:tcPr>
          <w:p w14:paraId="0680367C" w14:textId="3707D14F" w:rsidR="004475DA" w:rsidRPr="00352B6F" w:rsidRDefault="009A5FA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12</w:t>
            </w:r>
          </w:p>
        </w:tc>
        <w:tc>
          <w:tcPr>
            <w:tcW w:w="360" w:type="pct"/>
            <w:shd w:val="clear" w:color="auto" w:fill="auto"/>
            <w:vAlign w:val="center"/>
          </w:tcPr>
          <w:p w14:paraId="7FB6DA75" w14:textId="30E1ED7A" w:rsidR="004475DA" w:rsidRPr="00352B6F" w:rsidRDefault="0011347D" w:rsidP="009A5FA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r w:rsidR="009A5FA3">
              <w:rPr>
                <w:rFonts w:ascii="Times New Roman" w:hAnsi="Times New Roman" w:cs="Times New Roman"/>
                <w:lang w:bidi="ru-RU"/>
              </w:rPr>
              <w:t>4</w:t>
            </w:r>
          </w:p>
        </w:tc>
        <w:tc>
          <w:tcPr>
            <w:tcW w:w="358" w:type="pct"/>
            <w:shd w:val="clear" w:color="auto" w:fill="auto"/>
            <w:vAlign w:val="center"/>
          </w:tcPr>
          <w:p w14:paraId="24E7A9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51E1C3" w14:textId="57849B6C" w:rsidR="004475DA" w:rsidRPr="00352B6F" w:rsidRDefault="009A5FA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50D10CB8" w:rsidR="00CA7DE7" w:rsidRPr="00352B6F" w:rsidRDefault="009A5FA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3F2F648C" w:rsidR="00CA7DE7" w:rsidRPr="00352B6F" w:rsidRDefault="009A5FA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47068548" w:rsidR="00CA7DE7" w:rsidRPr="00352B6F" w:rsidRDefault="009A5FA3">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64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584950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584951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405"/>
        <w:gridCol w:w="370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F6768" w:rsidRDefault="00984247" w:rsidP="00AA7A6A">
            <w:pPr>
              <w:rPr>
                <w:rFonts w:ascii="Times New Roman" w:hAnsi="Times New Roman" w:cs="Times New Roman"/>
                <w:lang w:bidi="ru-RU"/>
              </w:rPr>
            </w:pPr>
            <w:r w:rsidRPr="007F6768">
              <w:rPr>
                <w:rFonts w:ascii="Times New Roman" w:hAnsi="Times New Roman" w:cs="Times New Roman"/>
                <w:sz w:val="24"/>
                <w:szCs w:val="24"/>
              </w:rPr>
              <w:t>Сергеев, А. А.  Бизнес-планирование</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учебник и практикум для вузов / А. А. Сергеев. — 5-е изд., </w:t>
            </w:r>
            <w:proofErr w:type="spellStart"/>
            <w:r w:rsidRPr="007F6768">
              <w:rPr>
                <w:rFonts w:ascii="Times New Roman" w:hAnsi="Times New Roman" w:cs="Times New Roman"/>
                <w:sz w:val="24"/>
                <w:szCs w:val="24"/>
              </w:rPr>
              <w:t>испр</w:t>
            </w:r>
            <w:proofErr w:type="spellEnd"/>
            <w:r w:rsidRPr="007F6768">
              <w:rPr>
                <w:rFonts w:ascii="Times New Roman" w:hAnsi="Times New Roman" w:cs="Times New Roman"/>
                <w:sz w:val="24"/>
                <w:szCs w:val="24"/>
              </w:rPr>
              <w:t xml:space="preserve">. и доп. — Москва : Издательство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2024. — 442 с. — (Высшее образование). — </w:t>
            </w:r>
            <w:r w:rsidRPr="007E6725">
              <w:rPr>
                <w:rFonts w:ascii="Times New Roman" w:hAnsi="Times New Roman" w:cs="Times New Roman"/>
                <w:sz w:val="24"/>
                <w:szCs w:val="24"/>
                <w:lang w:val="en-US"/>
              </w:rPr>
              <w:t>ISBN</w:t>
            </w:r>
            <w:r w:rsidRPr="007F6768">
              <w:rPr>
                <w:rFonts w:ascii="Times New Roman" w:hAnsi="Times New Roman" w:cs="Times New Roman"/>
                <w:sz w:val="24"/>
                <w:szCs w:val="24"/>
              </w:rPr>
              <w:t xml:space="preserve"> 978-5-534-16062-8. — Текст</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электронный // Образовательная платформа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[сайт].</w:t>
            </w:r>
          </w:p>
        </w:tc>
        <w:tc>
          <w:tcPr>
            <w:tcW w:w="920" w:type="pct"/>
            <w:shd w:val="clear" w:color="auto" w:fill="auto"/>
            <w:vAlign w:val="center"/>
            <w:hideMark/>
          </w:tcPr>
          <w:p w14:paraId="25965B29" w14:textId="0CF2FFC1" w:rsidR="00262CF0" w:rsidRPr="007E6725" w:rsidRDefault="00D7566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 xml:space="preserve">https://urait.ru/bcode/537710 </w:t>
              </w:r>
            </w:hyperlink>
          </w:p>
        </w:tc>
      </w:tr>
      <w:tr w:rsidR="00262CF0" w:rsidRPr="007E6725" w14:paraId="6A3149B4" w14:textId="77777777" w:rsidTr="00E4641F">
        <w:trPr>
          <w:trHeight w:val="354"/>
        </w:trPr>
        <w:tc>
          <w:tcPr>
            <w:tcW w:w="4080" w:type="pct"/>
            <w:shd w:val="clear" w:color="auto" w:fill="auto"/>
            <w:vAlign w:val="center"/>
          </w:tcPr>
          <w:p w14:paraId="62456394" w14:textId="77777777" w:rsidR="00262CF0" w:rsidRPr="007F6768" w:rsidRDefault="00984247" w:rsidP="00AA7A6A">
            <w:pPr>
              <w:rPr>
                <w:rFonts w:ascii="Times New Roman" w:hAnsi="Times New Roman" w:cs="Times New Roman"/>
                <w:lang w:bidi="ru-RU"/>
              </w:rPr>
            </w:pPr>
            <w:r w:rsidRPr="007F6768">
              <w:rPr>
                <w:rFonts w:ascii="Times New Roman" w:hAnsi="Times New Roman" w:cs="Times New Roman"/>
                <w:sz w:val="24"/>
                <w:szCs w:val="24"/>
              </w:rPr>
              <w:t>Лопарева, А. М.  Бизнес-планирование</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учебник для вузов / А. М. Лопарева. — 4-е изд., </w:t>
            </w:r>
            <w:proofErr w:type="spellStart"/>
            <w:r w:rsidRPr="007F6768">
              <w:rPr>
                <w:rFonts w:ascii="Times New Roman" w:hAnsi="Times New Roman" w:cs="Times New Roman"/>
                <w:sz w:val="24"/>
                <w:szCs w:val="24"/>
              </w:rPr>
              <w:t>перераб</w:t>
            </w:r>
            <w:proofErr w:type="spellEnd"/>
            <w:r w:rsidRPr="007F6768">
              <w:rPr>
                <w:rFonts w:ascii="Times New Roman" w:hAnsi="Times New Roman" w:cs="Times New Roman"/>
                <w:sz w:val="24"/>
                <w:szCs w:val="24"/>
              </w:rPr>
              <w:t xml:space="preserve">. и доп. — Москва : Издательство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2024. — 272 с. — (Высшее образование). — </w:t>
            </w:r>
            <w:r w:rsidRPr="007E6725">
              <w:rPr>
                <w:rFonts w:ascii="Times New Roman" w:hAnsi="Times New Roman" w:cs="Times New Roman"/>
                <w:sz w:val="24"/>
                <w:szCs w:val="24"/>
                <w:lang w:val="en-US"/>
              </w:rPr>
              <w:t>ISBN</w:t>
            </w:r>
            <w:r w:rsidRPr="007F6768">
              <w:rPr>
                <w:rFonts w:ascii="Times New Roman" w:hAnsi="Times New Roman" w:cs="Times New Roman"/>
                <w:sz w:val="24"/>
                <w:szCs w:val="24"/>
              </w:rPr>
              <w:t xml:space="preserve"> 978-5-534-08683-6. — Текст</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электронный // Образовательная платформа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[сайт].</w:t>
            </w:r>
          </w:p>
        </w:tc>
        <w:tc>
          <w:tcPr>
            <w:tcW w:w="920" w:type="pct"/>
            <w:shd w:val="clear" w:color="auto" w:fill="auto"/>
            <w:vAlign w:val="center"/>
            <w:hideMark/>
          </w:tcPr>
          <w:p w14:paraId="1B0A0367" w14:textId="77777777" w:rsidR="00262CF0" w:rsidRPr="007E6725" w:rsidRDefault="00D7566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 xml:space="preserve">https://urait.ru/bcode/542326 </w:t>
              </w:r>
            </w:hyperlink>
          </w:p>
        </w:tc>
      </w:tr>
      <w:tr w:rsidR="00262CF0" w:rsidRPr="007E6725" w14:paraId="0A035FDC" w14:textId="77777777" w:rsidTr="00E4641F">
        <w:trPr>
          <w:trHeight w:val="354"/>
        </w:trPr>
        <w:tc>
          <w:tcPr>
            <w:tcW w:w="4080" w:type="pct"/>
            <w:shd w:val="clear" w:color="auto" w:fill="auto"/>
            <w:vAlign w:val="center"/>
          </w:tcPr>
          <w:p w14:paraId="7FE55C92" w14:textId="77777777" w:rsidR="00262CF0" w:rsidRPr="007F6768" w:rsidRDefault="00984247" w:rsidP="00AA7A6A">
            <w:pPr>
              <w:rPr>
                <w:rFonts w:ascii="Times New Roman" w:hAnsi="Times New Roman" w:cs="Times New Roman"/>
                <w:lang w:bidi="ru-RU"/>
              </w:rPr>
            </w:pPr>
            <w:proofErr w:type="spellStart"/>
            <w:r w:rsidRPr="007F6768">
              <w:rPr>
                <w:rFonts w:ascii="Times New Roman" w:hAnsi="Times New Roman" w:cs="Times New Roman"/>
                <w:sz w:val="24"/>
                <w:szCs w:val="24"/>
              </w:rPr>
              <w:t>Купцова</w:t>
            </w:r>
            <w:proofErr w:type="spellEnd"/>
            <w:r w:rsidRPr="007F6768">
              <w:rPr>
                <w:rFonts w:ascii="Times New Roman" w:hAnsi="Times New Roman" w:cs="Times New Roman"/>
                <w:sz w:val="24"/>
                <w:szCs w:val="24"/>
              </w:rPr>
              <w:t>, Е. В.  Бизнес-планирование</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учебник и практикум для вузов / Е. В. </w:t>
            </w:r>
            <w:proofErr w:type="spellStart"/>
            <w:r w:rsidRPr="007F6768">
              <w:rPr>
                <w:rFonts w:ascii="Times New Roman" w:hAnsi="Times New Roman" w:cs="Times New Roman"/>
                <w:sz w:val="24"/>
                <w:szCs w:val="24"/>
              </w:rPr>
              <w:t>Купцова</w:t>
            </w:r>
            <w:proofErr w:type="spellEnd"/>
            <w:r w:rsidRPr="007F6768">
              <w:rPr>
                <w:rFonts w:ascii="Times New Roman" w:hAnsi="Times New Roman" w:cs="Times New Roman"/>
                <w:sz w:val="24"/>
                <w:szCs w:val="24"/>
              </w:rPr>
              <w:t xml:space="preserve"> ; ответственный редактор А. А. Степанов. — Москва</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Издательство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2024. — 435 с. — (Высшее образование). — </w:t>
            </w:r>
            <w:r w:rsidRPr="007E6725">
              <w:rPr>
                <w:rFonts w:ascii="Times New Roman" w:hAnsi="Times New Roman" w:cs="Times New Roman"/>
                <w:sz w:val="24"/>
                <w:szCs w:val="24"/>
                <w:lang w:val="en-US"/>
              </w:rPr>
              <w:t>ISBN</w:t>
            </w:r>
            <w:r w:rsidRPr="007F6768">
              <w:rPr>
                <w:rFonts w:ascii="Times New Roman" w:hAnsi="Times New Roman" w:cs="Times New Roman"/>
                <w:sz w:val="24"/>
                <w:szCs w:val="24"/>
              </w:rPr>
              <w:t xml:space="preserve"> 978-5-9916-8377-7. — Текст</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электронный // Образовательная платформа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[сайт].</w:t>
            </w:r>
          </w:p>
        </w:tc>
        <w:tc>
          <w:tcPr>
            <w:tcW w:w="920" w:type="pct"/>
            <w:shd w:val="clear" w:color="auto" w:fill="auto"/>
            <w:vAlign w:val="center"/>
            <w:hideMark/>
          </w:tcPr>
          <w:p w14:paraId="1D1D599B" w14:textId="77777777" w:rsidR="00262CF0" w:rsidRPr="007E6725" w:rsidRDefault="00D7566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 xml:space="preserve">https://urait.ru/bcode/536212 </w:t>
              </w:r>
            </w:hyperlink>
          </w:p>
        </w:tc>
      </w:tr>
      <w:tr w:rsidR="00262CF0" w:rsidRPr="007E6725" w14:paraId="0BBF2034" w14:textId="77777777" w:rsidTr="00E4641F">
        <w:trPr>
          <w:trHeight w:val="354"/>
        </w:trPr>
        <w:tc>
          <w:tcPr>
            <w:tcW w:w="4080" w:type="pct"/>
            <w:shd w:val="clear" w:color="auto" w:fill="auto"/>
            <w:vAlign w:val="center"/>
          </w:tcPr>
          <w:p w14:paraId="3E813883" w14:textId="77777777" w:rsidR="00262CF0" w:rsidRPr="007F6768" w:rsidRDefault="00984247" w:rsidP="00AA7A6A">
            <w:pPr>
              <w:rPr>
                <w:rFonts w:ascii="Times New Roman" w:hAnsi="Times New Roman" w:cs="Times New Roman"/>
                <w:lang w:bidi="ru-RU"/>
              </w:rPr>
            </w:pPr>
            <w:proofErr w:type="spellStart"/>
            <w:r w:rsidRPr="007F6768">
              <w:rPr>
                <w:rFonts w:ascii="Times New Roman" w:hAnsi="Times New Roman" w:cs="Times New Roman"/>
                <w:sz w:val="24"/>
                <w:szCs w:val="24"/>
              </w:rPr>
              <w:t>Абрамчук</w:t>
            </w:r>
            <w:proofErr w:type="spellEnd"/>
            <w:r w:rsidRPr="007F6768">
              <w:rPr>
                <w:rFonts w:ascii="Times New Roman" w:hAnsi="Times New Roman" w:cs="Times New Roman"/>
                <w:sz w:val="24"/>
                <w:szCs w:val="24"/>
              </w:rPr>
              <w:t xml:space="preserve">, Ольга Валентиновна Экономическая оценка инвестиций в коммерческие проекты : учебное пособие / </w:t>
            </w:r>
            <w:proofErr w:type="spellStart"/>
            <w:r w:rsidRPr="007F6768">
              <w:rPr>
                <w:rFonts w:ascii="Times New Roman" w:hAnsi="Times New Roman" w:cs="Times New Roman"/>
                <w:sz w:val="24"/>
                <w:szCs w:val="24"/>
              </w:rPr>
              <w:t>О.В.Абрамчук</w:t>
            </w:r>
            <w:proofErr w:type="spellEnd"/>
            <w:r w:rsidRPr="007F6768">
              <w:rPr>
                <w:rFonts w:ascii="Times New Roman" w:hAnsi="Times New Roman" w:cs="Times New Roman"/>
                <w:sz w:val="24"/>
                <w:szCs w:val="24"/>
              </w:rPr>
              <w:t xml:space="preserve">, </w:t>
            </w:r>
            <w:proofErr w:type="spellStart"/>
            <w:r w:rsidRPr="007F6768">
              <w:rPr>
                <w:rFonts w:ascii="Times New Roman" w:hAnsi="Times New Roman" w:cs="Times New Roman"/>
                <w:sz w:val="24"/>
                <w:szCs w:val="24"/>
              </w:rPr>
              <w:t>С.Ю.Кожевникова</w:t>
            </w:r>
            <w:proofErr w:type="spellEnd"/>
            <w:r w:rsidRPr="007F6768">
              <w:rPr>
                <w:rFonts w:ascii="Times New Roman" w:hAnsi="Times New Roman" w:cs="Times New Roman"/>
                <w:sz w:val="24"/>
                <w:szCs w:val="24"/>
              </w:rPr>
              <w:t xml:space="preserve"> ; М-во науки и высш. образования</w:t>
            </w:r>
            <w:proofErr w:type="gramStart"/>
            <w:r w:rsidRPr="007F6768">
              <w:rPr>
                <w:rFonts w:ascii="Times New Roman" w:hAnsi="Times New Roman" w:cs="Times New Roman"/>
                <w:sz w:val="24"/>
                <w:szCs w:val="24"/>
              </w:rPr>
              <w:t xml:space="preserve"> Р</w:t>
            </w:r>
            <w:proofErr w:type="gramEnd"/>
            <w:r w:rsidRPr="007F6768">
              <w:rPr>
                <w:rFonts w:ascii="Times New Roman" w:hAnsi="Times New Roman" w:cs="Times New Roman"/>
                <w:sz w:val="24"/>
                <w:szCs w:val="24"/>
              </w:rPr>
              <w:t>ос. Федерации, С.-</w:t>
            </w:r>
            <w:proofErr w:type="spellStart"/>
            <w:r w:rsidRPr="007F6768">
              <w:rPr>
                <w:rFonts w:ascii="Times New Roman" w:hAnsi="Times New Roman" w:cs="Times New Roman"/>
                <w:sz w:val="24"/>
                <w:szCs w:val="24"/>
              </w:rPr>
              <w:t>Петерб</w:t>
            </w:r>
            <w:proofErr w:type="spellEnd"/>
            <w:r w:rsidRPr="007F6768">
              <w:rPr>
                <w:rFonts w:ascii="Times New Roman" w:hAnsi="Times New Roman" w:cs="Times New Roman"/>
                <w:sz w:val="24"/>
                <w:szCs w:val="24"/>
              </w:rPr>
              <w:t xml:space="preserve">. гос. </w:t>
            </w:r>
            <w:proofErr w:type="spellStart"/>
            <w:r w:rsidRPr="007F6768">
              <w:rPr>
                <w:rFonts w:ascii="Times New Roman" w:hAnsi="Times New Roman" w:cs="Times New Roman"/>
                <w:sz w:val="24"/>
                <w:szCs w:val="24"/>
              </w:rPr>
              <w:t>экон</w:t>
            </w:r>
            <w:proofErr w:type="spellEnd"/>
            <w:r w:rsidRPr="007F6768">
              <w:rPr>
                <w:rFonts w:ascii="Times New Roman" w:hAnsi="Times New Roman" w:cs="Times New Roman"/>
                <w:sz w:val="24"/>
                <w:szCs w:val="24"/>
              </w:rPr>
              <w:t>. ун-т, Каф</w:t>
            </w:r>
            <w:proofErr w:type="gramStart"/>
            <w:r w:rsidRPr="007F6768">
              <w:rPr>
                <w:rFonts w:ascii="Times New Roman" w:hAnsi="Times New Roman" w:cs="Times New Roman"/>
                <w:sz w:val="24"/>
                <w:szCs w:val="24"/>
              </w:rPr>
              <w:t>.</w:t>
            </w:r>
            <w:proofErr w:type="gramEnd"/>
            <w:r w:rsidRPr="007F6768">
              <w:rPr>
                <w:rFonts w:ascii="Times New Roman" w:hAnsi="Times New Roman" w:cs="Times New Roman"/>
                <w:sz w:val="24"/>
                <w:szCs w:val="24"/>
              </w:rPr>
              <w:t xml:space="preserve"> </w:t>
            </w:r>
            <w:proofErr w:type="gramStart"/>
            <w:r w:rsidRPr="007F6768">
              <w:rPr>
                <w:rFonts w:ascii="Times New Roman" w:hAnsi="Times New Roman" w:cs="Times New Roman"/>
                <w:sz w:val="24"/>
                <w:szCs w:val="24"/>
              </w:rPr>
              <w:t>т</w:t>
            </w:r>
            <w:proofErr w:type="gramEnd"/>
            <w:r w:rsidRPr="007F6768">
              <w:rPr>
                <w:rFonts w:ascii="Times New Roman" w:hAnsi="Times New Roman" w:cs="Times New Roman"/>
                <w:sz w:val="24"/>
                <w:szCs w:val="24"/>
              </w:rPr>
              <w:t>оргового дела и товароведения Санкт-Петербург : Изд-во СПбГЭУ, 2020  1 файл (860 Кб).</w:t>
            </w:r>
          </w:p>
        </w:tc>
        <w:tc>
          <w:tcPr>
            <w:tcW w:w="920" w:type="pct"/>
            <w:shd w:val="clear" w:color="auto" w:fill="auto"/>
            <w:vAlign w:val="center"/>
            <w:hideMark/>
          </w:tcPr>
          <w:p w14:paraId="7E61DF44" w14:textId="77777777" w:rsidR="00262CF0" w:rsidRPr="007E6725" w:rsidRDefault="00D7566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http://opac.unecon.ru/elibrary ... D0%B8%D1%86%D0%B8%D0%B9_20.pdf</w:t>
              </w:r>
            </w:hyperlink>
          </w:p>
        </w:tc>
      </w:tr>
      <w:tr w:rsidR="00262CF0" w:rsidRPr="007E6725" w14:paraId="364819CE" w14:textId="77777777" w:rsidTr="00E4641F">
        <w:trPr>
          <w:trHeight w:val="354"/>
        </w:trPr>
        <w:tc>
          <w:tcPr>
            <w:tcW w:w="4080" w:type="pct"/>
            <w:shd w:val="clear" w:color="auto" w:fill="auto"/>
            <w:vAlign w:val="center"/>
          </w:tcPr>
          <w:p w14:paraId="3E431EF7" w14:textId="77777777" w:rsidR="00262CF0" w:rsidRPr="007F6768" w:rsidRDefault="00984247" w:rsidP="00AA7A6A">
            <w:pPr>
              <w:rPr>
                <w:rFonts w:ascii="Times New Roman" w:hAnsi="Times New Roman" w:cs="Times New Roman"/>
                <w:lang w:bidi="ru-RU"/>
              </w:rPr>
            </w:pPr>
            <w:r w:rsidRPr="007F6768">
              <w:rPr>
                <w:rFonts w:ascii="Times New Roman" w:hAnsi="Times New Roman" w:cs="Times New Roman"/>
                <w:sz w:val="24"/>
                <w:szCs w:val="24"/>
              </w:rPr>
              <w:t>Погодина, Т. В.  Инвестиционный менеджмент</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учебник и практикум для вузов / Т. В. Погодина. — 2-е изд., </w:t>
            </w:r>
            <w:proofErr w:type="spellStart"/>
            <w:r w:rsidRPr="007F6768">
              <w:rPr>
                <w:rFonts w:ascii="Times New Roman" w:hAnsi="Times New Roman" w:cs="Times New Roman"/>
                <w:sz w:val="24"/>
                <w:szCs w:val="24"/>
              </w:rPr>
              <w:t>перераб</w:t>
            </w:r>
            <w:proofErr w:type="spellEnd"/>
            <w:r w:rsidRPr="007F6768">
              <w:rPr>
                <w:rFonts w:ascii="Times New Roman" w:hAnsi="Times New Roman" w:cs="Times New Roman"/>
                <w:sz w:val="24"/>
                <w:szCs w:val="24"/>
              </w:rPr>
              <w:t xml:space="preserve">. и доп. — Москва : Издательство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2024. — 229 с. — (Высшее образование). — </w:t>
            </w:r>
            <w:r w:rsidRPr="007E6725">
              <w:rPr>
                <w:rFonts w:ascii="Times New Roman" w:hAnsi="Times New Roman" w:cs="Times New Roman"/>
                <w:sz w:val="24"/>
                <w:szCs w:val="24"/>
                <w:lang w:val="en-US"/>
              </w:rPr>
              <w:t>ISBN</w:t>
            </w:r>
            <w:r w:rsidRPr="007F6768">
              <w:rPr>
                <w:rFonts w:ascii="Times New Roman" w:hAnsi="Times New Roman" w:cs="Times New Roman"/>
                <w:sz w:val="24"/>
                <w:szCs w:val="24"/>
              </w:rPr>
              <w:t xml:space="preserve"> 978-5-534-16418-3. — Текст</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электронный // Образовательная платформа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[сайт].</w:t>
            </w:r>
          </w:p>
        </w:tc>
        <w:tc>
          <w:tcPr>
            <w:tcW w:w="920" w:type="pct"/>
            <w:shd w:val="clear" w:color="auto" w:fill="auto"/>
            <w:vAlign w:val="center"/>
            <w:hideMark/>
          </w:tcPr>
          <w:p w14:paraId="3007CCC9" w14:textId="77777777" w:rsidR="00262CF0" w:rsidRPr="007E6725" w:rsidRDefault="00D7566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https://urait.ru/bcode/536449</w:t>
              </w:r>
            </w:hyperlink>
          </w:p>
        </w:tc>
      </w:tr>
      <w:tr w:rsidR="00262CF0" w:rsidRPr="007E6725" w14:paraId="10E23148" w14:textId="77777777" w:rsidTr="00E4641F">
        <w:trPr>
          <w:trHeight w:val="354"/>
        </w:trPr>
        <w:tc>
          <w:tcPr>
            <w:tcW w:w="4080" w:type="pct"/>
            <w:shd w:val="clear" w:color="auto" w:fill="auto"/>
            <w:vAlign w:val="center"/>
          </w:tcPr>
          <w:p w14:paraId="0712C510" w14:textId="77777777" w:rsidR="00262CF0" w:rsidRPr="007F6768" w:rsidRDefault="00984247" w:rsidP="00AA7A6A">
            <w:pPr>
              <w:rPr>
                <w:rFonts w:ascii="Times New Roman" w:hAnsi="Times New Roman" w:cs="Times New Roman"/>
                <w:lang w:bidi="ru-RU"/>
              </w:rPr>
            </w:pPr>
            <w:proofErr w:type="spellStart"/>
            <w:r w:rsidRPr="007F6768">
              <w:rPr>
                <w:rFonts w:ascii="Times New Roman" w:hAnsi="Times New Roman" w:cs="Times New Roman"/>
                <w:sz w:val="24"/>
                <w:szCs w:val="24"/>
              </w:rPr>
              <w:t>Пурлик</w:t>
            </w:r>
            <w:proofErr w:type="spellEnd"/>
            <w:r w:rsidRPr="007F6768">
              <w:rPr>
                <w:rFonts w:ascii="Times New Roman" w:hAnsi="Times New Roman" w:cs="Times New Roman"/>
                <w:sz w:val="24"/>
                <w:szCs w:val="24"/>
              </w:rPr>
              <w:t>, В. М.  Управление эффективностью деятельности организации</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учебник для вузов / В. М. </w:t>
            </w:r>
            <w:proofErr w:type="spellStart"/>
            <w:r w:rsidRPr="007F6768">
              <w:rPr>
                <w:rFonts w:ascii="Times New Roman" w:hAnsi="Times New Roman" w:cs="Times New Roman"/>
                <w:sz w:val="24"/>
                <w:szCs w:val="24"/>
              </w:rPr>
              <w:t>Пурлик</w:t>
            </w:r>
            <w:proofErr w:type="spellEnd"/>
            <w:r w:rsidRPr="007F6768">
              <w:rPr>
                <w:rFonts w:ascii="Times New Roman" w:hAnsi="Times New Roman" w:cs="Times New Roman"/>
                <w:sz w:val="24"/>
                <w:szCs w:val="24"/>
              </w:rPr>
              <w:t>. — Москва</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Издательство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2024. — 207 с. — (Высшее образование). — </w:t>
            </w:r>
            <w:r w:rsidRPr="007E6725">
              <w:rPr>
                <w:rFonts w:ascii="Times New Roman" w:hAnsi="Times New Roman" w:cs="Times New Roman"/>
                <w:sz w:val="24"/>
                <w:szCs w:val="24"/>
                <w:lang w:val="en-US"/>
              </w:rPr>
              <w:t>ISBN</w:t>
            </w:r>
            <w:r w:rsidRPr="007F6768">
              <w:rPr>
                <w:rFonts w:ascii="Times New Roman" w:hAnsi="Times New Roman" w:cs="Times New Roman"/>
                <w:sz w:val="24"/>
                <w:szCs w:val="24"/>
              </w:rPr>
              <w:t xml:space="preserve"> 978-5-534-12817-8. — Текст</w:t>
            </w:r>
            <w:proofErr w:type="gramStart"/>
            <w:r w:rsidRPr="007F6768">
              <w:rPr>
                <w:rFonts w:ascii="Times New Roman" w:hAnsi="Times New Roman" w:cs="Times New Roman"/>
                <w:sz w:val="24"/>
                <w:szCs w:val="24"/>
              </w:rPr>
              <w:t xml:space="preserve"> :</w:t>
            </w:r>
            <w:proofErr w:type="gramEnd"/>
            <w:r w:rsidRPr="007F6768">
              <w:rPr>
                <w:rFonts w:ascii="Times New Roman" w:hAnsi="Times New Roman" w:cs="Times New Roman"/>
                <w:sz w:val="24"/>
                <w:szCs w:val="24"/>
              </w:rPr>
              <w:t xml:space="preserve"> электронный // Образовательная платформа </w:t>
            </w:r>
            <w:proofErr w:type="spellStart"/>
            <w:r w:rsidRPr="007F6768">
              <w:rPr>
                <w:rFonts w:ascii="Times New Roman" w:hAnsi="Times New Roman" w:cs="Times New Roman"/>
                <w:sz w:val="24"/>
                <w:szCs w:val="24"/>
              </w:rPr>
              <w:t>Юрайт</w:t>
            </w:r>
            <w:proofErr w:type="spellEnd"/>
            <w:r w:rsidRPr="007F6768">
              <w:rPr>
                <w:rFonts w:ascii="Times New Roman" w:hAnsi="Times New Roman" w:cs="Times New Roman"/>
                <w:sz w:val="24"/>
                <w:szCs w:val="24"/>
              </w:rPr>
              <w:t xml:space="preserve"> [сайт].</w:t>
            </w:r>
          </w:p>
        </w:tc>
        <w:tc>
          <w:tcPr>
            <w:tcW w:w="920" w:type="pct"/>
            <w:shd w:val="clear" w:color="auto" w:fill="auto"/>
            <w:vAlign w:val="center"/>
            <w:hideMark/>
          </w:tcPr>
          <w:p w14:paraId="761EA664" w14:textId="77777777" w:rsidR="00262CF0" w:rsidRPr="007E6725" w:rsidRDefault="00D7566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 xml:space="preserve">https://urait.ru/bcode/543212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584951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153D43E" w14:textId="77777777" w:rsidTr="007B550D">
        <w:tc>
          <w:tcPr>
            <w:tcW w:w="9345" w:type="dxa"/>
          </w:tcPr>
          <w:p w14:paraId="508960C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6ECFCC9" w14:textId="77777777" w:rsidTr="007B550D">
        <w:tc>
          <w:tcPr>
            <w:tcW w:w="9345" w:type="dxa"/>
          </w:tcPr>
          <w:p w14:paraId="48022FB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19E6149" w14:textId="77777777" w:rsidTr="007B550D">
        <w:tc>
          <w:tcPr>
            <w:tcW w:w="9345" w:type="dxa"/>
          </w:tcPr>
          <w:p w14:paraId="1CAA702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05B3BEF" w14:textId="77777777" w:rsidTr="007B550D">
        <w:tc>
          <w:tcPr>
            <w:tcW w:w="9345" w:type="dxa"/>
          </w:tcPr>
          <w:p w14:paraId="44071FC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584951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75660"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584951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9A5FA3" w14:paraId="5AD698C6" w14:textId="77777777" w:rsidTr="009A5FA3">
        <w:tc>
          <w:tcPr>
            <w:tcW w:w="7797" w:type="dxa"/>
            <w:tcBorders>
              <w:top w:val="single" w:sz="4" w:space="0" w:color="auto"/>
              <w:left w:val="single" w:sz="4" w:space="0" w:color="auto"/>
              <w:bottom w:val="single" w:sz="4" w:space="0" w:color="auto"/>
              <w:right w:val="single" w:sz="4" w:space="0" w:color="auto"/>
            </w:tcBorders>
            <w:hideMark/>
          </w:tcPr>
          <w:p w14:paraId="171239C6" w14:textId="77777777" w:rsidR="009A5FA3" w:rsidRDefault="009A5FA3">
            <w:pPr>
              <w:pStyle w:val="Style214"/>
              <w:ind w:firstLine="0"/>
              <w:jc w:val="center"/>
              <w:rPr>
                <w:b/>
                <w:sz w:val="22"/>
                <w:szCs w:val="28"/>
                <w:lang w:eastAsia="en-US"/>
              </w:rPr>
            </w:pPr>
            <w:r>
              <w:rPr>
                <w:b/>
                <w:sz w:val="22"/>
                <w:szCs w:val="28"/>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313F0CB0" w14:textId="77777777" w:rsidR="009A5FA3" w:rsidRDefault="009A5FA3">
            <w:pPr>
              <w:pStyle w:val="Style214"/>
              <w:ind w:firstLine="0"/>
              <w:jc w:val="center"/>
              <w:rPr>
                <w:b/>
                <w:sz w:val="22"/>
                <w:szCs w:val="28"/>
                <w:lang w:eastAsia="en-US"/>
              </w:rPr>
            </w:pPr>
            <w:r>
              <w:rPr>
                <w:b/>
                <w:sz w:val="22"/>
                <w:szCs w:val="28"/>
                <w:lang w:eastAsia="en-US"/>
              </w:rPr>
              <w:t>Адрес (местоположение) учебных аудиторий</w:t>
            </w:r>
          </w:p>
        </w:tc>
      </w:tr>
      <w:tr w:rsidR="009A5FA3" w14:paraId="0C5328AD" w14:textId="77777777" w:rsidTr="009A5FA3">
        <w:tc>
          <w:tcPr>
            <w:tcW w:w="7797" w:type="dxa"/>
            <w:tcBorders>
              <w:top w:val="single" w:sz="4" w:space="0" w:color="auto"/>
              <w:left w:val="single" w:sz="4" w:space="0" w:color="auto"/>
              <w:bottom w:val="single" w:sz="4" w:space="0" w:color="auto"/>
              <w:right w:val="single" w:sz="4" w:space="0" w:color="auto"/>
            </w:tcBorders>
            <w:hideMark/>
          </w:tcPr>
          <w:p w14:paraId="75AFBFCA" w14:textId="77777777" w:rsidR="009A5FA3" w:rsidRDefault="009A5FA3">
            <w:pPr>
              <w:pStyle w:val="Style214"/>
              <w:ind w:firstLine="0"/>
              <w:rPr>
                <w:sz w:val="22"/>
                <w:szCs w:val="28"/>
                <w:lang w:eastAsia="en-US"/>
              </w:rPr>
            </w:pPr>
            <w:r>
              <w:rPr>
                <w:sz w:val="22"/>
                <w:szCs w:val="28"/>
                <w:lang w:eastAsia="en-US"/>
              </w:rPr>
              <w:t xml:space="preserve">Ауд. 516Б Лаборатория "Безопасность жизнедеятельности". Специализированная  мебель и оборудование: Учебная мебель на 25 посадочных мест, рабочее место преподавателя (стол – 1 шт., стул – 1 шт.); доска аудиторная трехстворчатая – 1 шт. Переносной мультимедийный комплект: Ноутбук </w:t>
            </w:r>
            <w:r>
              <w:rPr>
                <w:sz w:val="22"/>
                <w:szCs w:val="28"/>
                <w:lang w:val="en-US" w:eastAsia="en-US"/>
              </w:rPr>
              <w:t>HP</w:t>
            </w:r>
            <w:r>
              <w:rPr>
                <w:sz w:val="22"/>
                <w:szCs w:val="28"/>
                <w:lang w:eastAsia="en-US"/>
              </w:rPr>
              <w:t xml:space="preserve"> 250 </w:t>
            </w:r>
            <w:r>
              <w:rPr>
                <w:sz w:val="22"/>
                <w:szCs w:val="28"/>
                <w:lang w:val="en-US" w:eastAsia="en-US"/>
              </w:rPr>
              <w:t>G</w:t>
            </w:r>
            <w:r>
              <w:rPr>
                <w:sz w:val="22"/>
                <w:szCs w:val="28"/>
                <w:lang w:eastAsia="en-US"/>
              </w:rPr>
              <w:t>6 1</w:t>
            </w:r>
            <w:r>
              <w:rPr>
                <w:sz w:val="22"/>
                <w:szCs w:val="28"/>
                <w:lang w:val="en-US" w:eastAsia="en-US"/>
              </w:rPr>
              <w:t>WY</w:t>
            </w:r>
            <w:r>
              <w:rPr>
                <w:sz w:val="22"/>
                <w:szCs w:val="28"/>
                <w:lang w:eastAsia="en-US"/>
              </w:rPr>
              <w:t>58</w:t>
            </w:r>
            <w:r>
              <w:rPr>
                <w:sz w:val="22"/>
                <w:szCs w:val="28"/>
                <w:lang w:val="en-US" w:eastAsia="en-US"/>
              </w:rPr>
              <w:t>EA</w:t>
            </w:r>
            <w:r>
              <w:rPr>
                <w:sz w:val="22"/>
                <w:szCs w:val="28"/>
                <w:lang w:eastAsia="en-US"/>
              </w:rPr>
              <w:t xml:space="preserve">, Мультимедийный проектор </w:t>
            </w:r>
            <w:r>
              <w:rPr>
                <w:sz w:val="22"/>
                <w:szCs w:val="28"/>
                <w:lang w:val="en-US" w:eastAsia="en-US"/>
              </w:rPr>
              <w:t>LG</w:t>
            </w:r>
            <w:r w:rsidRPr="009A5FA3">
              <w:rPr>
                <w:sz w:val="22"/>
                <w:szCs w:val="28"/>
                <w:lang w:eastAsia="en-US"/>
              </w:rPr>
              <w:t xml:space="preserve"> </w:t>
            </w:r>
            <w:r>
              <w:rPr>
                <w:sz w:val="22"/>
                <w:szCs w:val="28"/>
                <w:lang w:val="en-US" w:eastAsia="en-US"/>
              </w:rPr>
              <w:t>PF</w:t>
            </w:r>
            <w:r>
              <w:rPr>
                <w:sz w:val="22"/>
                <w:szCs w:val="28"/>
                <w:lang w:eastAsia="en-US"/>
              </w:rPr>
              <w:t>1500</w:t>
            </w:r>
            <w:r>
              <w:rPr>
                <w:sz w:val="22"/>
                <w:szCs w:val="28"/>
                <w:lang w:val="en-US" w:eastAsia="en-US"/>
              </w:rPr>
              <w:t>G</w:t>
            </w:r>
            <w:r>
              <w:rPr>
                <w:sz w:val="22"/>
                <w:szCs w:val="28"/>
                <w:lang w:eastAsia="en-US"/>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725D9CBE" w14:textId="77777777" w:rsidR="009A5FA3" w:rsidRDefault="009A5FA3">
            <w:pPr>
              <w:pStyle w:val="Style214"/>
              <w:ind w:firstLine="0"/>
              <w:rPr>
                <w:sz w:val="22"/>
                <w:szCs w:val="28"/>
                <w:lang w:eastAsia="en-US"/>
              </w:rPr>
            </w:pPr>
            <w:r>
              <w:rPr>
                <w:sz w:val="22"/>
                <w:szCs w:val="28"/>
                <w:lang w:eastAsia="en-US"/>
              </w:rPr>
              <w:t xml:space="preserve">191002, г. Санкт-Петербург, Кузнечный пер., д. 9/27, лит. </w:t>
            </w:r>
            <w:r>
              <w:rPr>
                <w:sz w:val="22"/>
                <w:szCs w:val="28"/>
                <w:lang w:val="en-US" w:eastAsia="en-US"/>
              </w:rPr>
              <w:t>А</w:t>
            </w:r>
          </w:p>
        </w:tc>
      </w:tr>
      <w:tr w:rsidR="009A5FA3" w14:paraId="75AD18F3" w14:textId="77777777" w:rsidTr="009A5FA3">
        <w:tc>
          <w:tcPr>
            <w:tcW w:w="7797" w:type="dxa"/>
            <w:tcBorders>
              <w:top w:val="single" w:sz="4" w:space="0" w:color="auto"/>
              <w:left w:val="single" w:sz="4" w:space="0" w:color="auto"/>
              <w:bottom w:val="single" w:sz="4" w:space="0" w:color="auto"/>
              <w:right w:val="single" w:sz="4" w:space="0" w:color="auto"/>
            </w:tcBorders>
            <w:hideMark/>
          </w:tcPr>
          <w:p w14:paraId="6D4C2DDE" w14:textId="77777777" w:rsidR="009A5FA3" w:rsidRDefault="009A5FA3">
            <w:pPr>
              <w:pStyle w:val="Style214"/>
              <w:ind w:firstLine="0"/>
              <w:rPr>
                <w:sz w:val="22"/>
                <w:szCs w:val="28"/>
                <w:lang w:eastAsia="en-US"/>
              </w:rPr>
            </w:pPr>
            <w:r>
              <w:rPr>
                <w:sz w:val="22"/>
                <w:szCs w:val="28"/>
                <w:lang w:eastAsia="en-US"/>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8"/>
                <w:lang w:eastAsia="en-US"/>
              </w:rPr>
              <w:t>комплексом</w:t>
            </w:r>
            <w:proofErr w:type="gramStart"/>
            <w:r>
              <w:rPr>
                <w:sz w:val="22"/>
                <w:szCs w:val="28"/>
                <w:lang w:eastAsia="en-US"/>
              </w:rPr>
              <w:t>.С</w:t>
            </w:r>
            <w:proofErr w:type="gramEnd"/>
            <w:r>
              <w:rPr>
                <w:sz w:val="22"/>
                <w:szCs w:val="28"/>
                <w:lang w:eastAsia="en-US"/>
              </w:rPr>
              <w:t>пециализированная</w:t>
            </w:r>
            <w:proofErr w:type="spellEnd"/>
            <w:r>
              <w:rPr>
                <w:sz w:val="22"/>
                <w:szCs w:val="28"/>
                <w:lang w:eastAsia="en-US"/>
              </w:rPr>
              <w:t xml:space="preserve">  мебель и оборудование: </w:t>
            </w:r>
            <w:proofErr w:type="gramStart"/>
            <w:r>
              <w:rPr>
                <w:sz w:val="22"/>
                <w:szCs w:val="28"/>
                <w:lang w:eastAsia="en-US"/>
              </w:rPr>
              <w:t>Учебная мебель на 32 посадочных мест, рабочее место преподавателя, доска меловая 1 шт., парта 10шт., скамейка 10шт., тумба м/</w:t>
            </w:r>
            <w:proofErr w:type="spellStart"/>
            <w:r>
              <w:rPr>
                <w:sz w:val="22"/>
                <w:szCs w:val="28"/>
                <w:lang w:eastAsia="en-US"/>
              </w:rPr>
              <w:t>мКомпьютер</w:t>
            </w:r>
            <w:proofErr w:type="spellEnd"/>
            <w:r>
              <w:rPr>
                <w:sz w:val="22"/>
                <w:szCs w:val="28"/>
                <w:lang w:eastAsia="en-US"/>
              </w:rPr>
              <w:t xml:space="preserve"> </w:t>
            </w:r>
            <w:r>
              <w:rPr>
                <w:sz w:val="22"/>
                <w:szCs w:val="28"/>
                <w:lang w:val="en-US" w:eastAsia="en-US"/>
              </w:rPr>
              <w:t>I</w:t>
            </w:r>
            <w:r>
              <w:rPr>
                <w:sz w:val="22"/>
                <w:szCs w:val="28"/>
                <w:lang w:eastAsia="en-US"/>
              </w:rPr>
              <w:t xml:space="preserve">3-8100/ 8Гб/500Гб/ </w:t>
            </w:r>
            <w:r>
              <w:rPr>
                <w:sz w:val="22"/>
                <w:szCs w:val="28"/>
                <w:lang w:val="en-US" w:eastAsia="en-US"/>
              </w:rPr>
              <w:t>Philips</w:t>
            </w:r>
            <w:r>
              <w:rPr>
                <w:sz w:val="22"/>
                <w:szCs w:val="28"/>
                <w:lang w:eastAsia="en-US"/>
              </w:rPr>
              <w:t>224</w:t>
            </w:r>
            <w:r>
              <w:rPr>
                <w:sz w:val="22"/>
                <w:szCs w:val="28"/>
                <w:lang w:val="en-US" w:eastAsia="en-US"/>
              </w:rPr>
              <w:t>E</w:t>
            </w:r>
            <w:r>
              <w:rPr>
                <w:sz w:val="22"/>
                <w:szCs w:val="28"/>
                <w:lang w:eastAsia="en-US"/>
              </w:rPr>
              <w:t>5</w:t>
            </w:r>
            <w:r>
              <w:rPr>
                <w:sz w:val="22"/>
                <w:szCs w:val="28"/>
                <w:lang w:val="en-US" w:eastAsia="en-US"/>
              </w:rPr>
              <w:t>QSB</w:t>
            </w:r>
            <w:r>
              <w:rPr>
                <w:sz w:val="22"/>
                <w:szCs w:val="28"/>
                <w:lang w:eastAsia="en-US"/>
              </w:rPr>
              <w:t xml:space="preserve"> - 20 шт., Компьютер </w:t>
            </w:r>
            <w:proofErr w:type="spellStart"/>
            <w:r>
              <w:rPr>
                <w:sz w:val="22"/>
                <w:szCs w:val="28"/>
                <w:lang w:val="en-US" w:eastAsia="en-US"/>
              </w:rPr>
              <w:t>i</w:t>
            </w:r>
            <w:proofErr w:type="spellEnd"/>
            <w:r>
              <w:rPr>
                <w:sz w:val="22"/>
                <w:szCs w:val="28"/>
                <w:lang w:eastAsia="en-US"/>
              </w:rPr>
              <w:t xml:space="preserve">5-7400 3 </w:t>
            </w:r>
            <w:proofErr w:type="spellStart"/>
            <w:r>
              <w:rPr>
                <w:sz w:val="22"/>
                <w:szCs w:val="28"/>
                <w:lang w:val="en-US" w:eastAsia="en-US"/>
              </w:rPr>
              <w:t>Gh</w:t>
            </w:r>
            <w:proofErr w:type="spellEnd"/>
            <w:r>
              <w:rPr>
                <w:sz w:val="22"/>
                <w:szCs w:val="28"/>
                <w:lang w:eastAsia="en-US"/>
              </w:rPr>
              <w:t>/8</w:t>
            </w:r>
            <w:r>
              <w:rPr>
                <w:sz w:val="22"/>
                <w:szCs w:val="28"/>
                <w:lang w:val="en-US" w:eastAsia="en-US"/>
              </w:rPr>
              <w:t>Gb</w:t>
            </w:r>
            <w:r>
              <w:rPr>
                <w:sz w:val="22"/>
                <w:szCs w:val="28"/>
                <w:lang w:eastAsia="en-US"/>
              </w:rPr>
              <w:t>/1</w:t>
            </w:r>
            <w:r>
              <w:rPr>
                <w:sz w:val="22"/>
                <w:szCs w:val="28"/>
                <w:lang w:val="en-US" w:eastAsia="en-US"/>
              </w:rPr>
              <w:t>Tb</w:t>
            </w:r>
            <w:r>
              <w:rPr>
                <w:sz w:val="22"/>
                <w:szCs w:val="28"/>
                <w:lang w:eastAsia="en-US"/>
              </w:rPr>
              <w:t>/</w:t>
            </w:r>
            <w:r>
              <w:rPr>
                <w:sz w:val="22"/>
                <w:szCs w:val="28"/>
                <w:lang w:val="en-US" w:eastAsia="en-US"/>
              </w:rPr>
              <w:t>Dell</w:t>
            </w:r>
            <w:r w:rsidRPr="009A5FA3">
              <w:rPr>
                <w:sz w:val="22"/>
                <w:szCs w:val="28"/>
                <w:lang w:eastAsia="en-US"/>
              </w:rPr>
              <w:t xml:space="preserve"> </w:t>
            </w:r>
            <w:r>
              <w:rPr>
                <w:sz w:val="22"/>
                <w:szCs w:val="28"/>
                <w:lang w:val="en-US" w:eastAsia="en-US"/>
              </w:rPr>
              <w:t>e</w:t>
            </w:r>
            <w:r>
              <w:rPr>
                <w:sz w:val="22"/>
                <w:szCs w:val="28"/>
                <w:lang w:eastAsia="en-US"/>
              </w:rPr>
              <w:t>2318</w:t>
            </w:r>
            <w:r>
              <w:rPr>
                <w:sz w:val="22"/>
                <w:szCs w:val="28"/>
                <w:lang w:val="en-US" w:eastAsia="en-US"/>
              </w:rPr>
              <w:t>h</w:t>
            </w:r>
            <w:r>
              <w:rPr>
                <w:sz w:val="22"/>
                <w:szCs w:val="28"/>
                <w:lang w:eastAsia="en-US"/>
              </w:rPr>
              <w:t xml:space="preserve"> - 1 шт., Мультимедийный проектор 1 </w:t>
            </w:r>
            <w:r>
              <w:rPr>
                <w:sz w:val="22"/>
                <w:szCs w:val="28"/>
                <w:lang w:val="en-US" w:eastAsia="en-US"/>
              </w:rPr>
              <w:t>NEC</w:t>
            </w:r>
            <w:r w:rsidRPr="009A5FA3">
              <w:rPr>
                <w:sz w:val="22"/>
                <w:szCs w:val="28"/>
                <w:lang w:eastAsia="en-US"/>
              </w:rPr>
              <w:t xml:space="preserve"> </w:t>
            </w:r>
            <w:r>
              <w:rPr>
                <w:sz w:val="22"/>
                <w:szCs w:val="28"/>
                <w:lang w:val="en-US" w:eastAsia="en-US"/>
              </w:rPr>
              <w:t>ME</w:t>
            </w:r>
            <w:r>
              <w:rPr>
                <w:sz w:val="22"/>
                <w:szCs w:val="28"/>
                <w:lang w:eastAsia="en-US"/>
              </w:rPr>
              <w:t>401</w:t>
            </w:r>
            <w:r>
              <w:rPr>
                <w:sz w:val="22"/>
                <w:szCs w:val="28"/>
                <w:lang w:val="en-US" w:eastAsia="en-US"/>
              </w:rPr>
              <w:t>X</w:t>
            </w:r>
            <w:r>
              <w:rPr>
                <w:sz w:val="22"/>
                <w:szCs w:val="28"/>
                <w:lang w:eastAsia="en-US"/>
              </w:rPr>
              <w:t xml:space="preserve"> - 1 шт., Экран с электроприводом 153х200 см </w:t>
            </w:r>
            <w:r>
              <w:rPr>
                <w:sz w:val="22"/>
                <w:szCs w:val="28"/>
                <w:lang w:val="en-US" w:eastAsia="en-US"/>
              </w:rPr>
              <w:t>Matte</w:t>
            </w:r>
            <w:r w:rsidRPr="009A5FA3">
              <w:rPr>
                <w:sz w:val="22"/>
                <w:szCs w:val="28"/>
                <w:lang w:eastAsia="en-US"/>
              </w:rPr>
              <w:t xml:space="preserve"> </w:t>
            </w:r>
            <w:r>
              <w:rPr>
                <w:sz w:val="22"/>
                <w:szCs w:val="28"/>
                <w:lang w:val="en-US" w:eastAsia="en-US"/>
              </w:rPr>
              <w:t>White</w:t>
            </w:r>
            <w:r>
              <w:rPr>
                <w:sz w:val="22"/>
                <w:szCs w:val="28"/>
                <w:lang w:eastAsia="en-US"/>
              </w:rPr>
              <w:t xml:space="preserve"> - 1 шт., Коммутатор </w:t>
            </w:r>
            <w:r>
              <w:rPr>
                <w:sz w:val="22"/>
                <w:szCs w:val="28"/>
                <w:lang w:val="en-US" w:eastAsia="en-US"/>
              </w:rPr>
              <w:t>HP</w:t>
            </w:r>
            <w:r w:rsidRPr="009A5FA3">
              <w:rPr>
                <w:sz w:val="22"/>
                <w:szCs w:val="28"/>
                <w:lang w:eastAsia="en-US"/>
              </w:rPr>
              <w:t xml:space="preserve"> </w:t>
            </w:r>
            <w:proofErr w:type="spellStart"/>
            <w:r>
              <w:rPr>
                <w:sz w:val="22"/>
                <w:szCs w:val="28"/>
                <w:lang w:val="en-US" w:eastAsia="en-US"/>
              </w:rPr>
              <w:t>ProCurve</w:t>
            </w:r>
            <w:proofErr w:type="spellEnd"/>
            <w:r w:rsidRPr="009A5FA3">
              <w:rPr>
                <w:sz w:val="22"/>
                <w:szCs w:val="28"/>
                <w:lang w:eastAsia="en-US"/>
              </w:rPr>
              <w:t xml:space="preserve"> </w:t>
            </w:r>
            <w:r>
              <w:rPr>
                <w:sz w:val="22"/>
                <w:szCs w:val="28"/>
                <w:lang w:val="en-US" w:eastAsia="en-US"/>
              </w:rPr>
              <w:t>Switch</w:t>
            </w:r>
            <w:r>
              <w:rPr>
                <w:sz w:val="22"/>
                <w:szCs w:val="28"/>
                <w:lang w:eastAsia="en-US"/>
              </w:rPr>
              <w:t xml:space="preserve"> 2610-24 (24 </w:t>
            </w:r>
            <w:r>
              <w:rPr>
                <w:sz w:val="22"/>
                <w:szCs w:val="28"/>
                <w:lang w:val="en-US" w:eastAsia="en-US"/>
              </w:rPr>
              <w:t>ports</w:t>
            </w:r>
            <w:r>
              <w:rPr>
                <w:sz w:val="22"/>
                <w:szCs w:val="28"/>
                <w:lang w:eastAsia="en-US"/>
              </w:rPr>
              <w:t xml:space="preserve"> 10</w:t>
            </w:r>
            <w:proofErr w:type="gramEnd"/>
            <w:r>
              <w:rPr>
                <w:sz w:val="22"/>
                <w:szCs w:val="28"/>
                <w:lang w:eastAsia="en-US"/>
              </w:rPr>
              <w:t>/</w:t>
            </w:r>
            <w:proofErr w:type="gramStart"/>
            <w:r>
              <w:rPr>
                <w:sz w:val="22"/>
                <w:szCs w:val="28"/>
                <w:lang w:eastAsia="en-US"/>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tcBorders>
              <w:top w:val="single" w:sz="4" w:space="0" w:color="auto"/>
              <w:left w:val="single" w:sz="4" w:space="0" w:color="auto"/>
              <w:bottom w:val="single" w:sz="4" w:space="0" w:color="auto"/>
              <w:right w:val="single" w:sz="4" w:space="0" w:color="auto"/>
            </w:tcBorders>
            <w:hideMark/>
          </w:tcPr>
          <w:p w14:paraId="1E888042" w14:textId="77777777" w:rsidR="009A5FA3" w:rsidRDefault="009A5FA3">
            <w:pPr>
              <w:pStyle w:val="Style214"/>
              <w:ind w:firstLine="0"/>
              <w:rPr>
                <w:sz w:val="22"/>
                <w:szCs w:val="28"/>
                <w:lang w:eastAsia="en-US"/>
              </w:rPr>
            </w:pPr>
            <w:r>
              <w:rPr>
                <w:sz w:val="22"/>
                <w:szCs w:val="28"/>
                <w:lang w:eastAsia="en-US"/>
              </w:rPr>
              <w:t xml:space="preserve">191002, г. Санкт-Петербург, Кузнечный пер., д. 9/27, лит. </w:t>
            </w:r>
            <w:r>
              <w:rPr>
                <w:sz w:val="22"/>
                <w:szCs w:val="28"/>
                <w:lang w:val="en-US" w:eastAsia="en-US"/>
              </w:rPr>
              <w:t>А</w:t>
            </w:r>
          </w:p>
        </w:tc>
      </w:tr>
      <w:tr w:rsidR="009A5FA3" w14:paraId="637394EB" w14:textId="77777777" w:rsidTr="009A5FA3">
        <w:tc>
          <w:tcPr>
            <w:tcW w:w="7797" w:type="dxa"/>
            <w:tcBorders>
              <w:top w:val="single" w:sz="4" w:space="0" w:color="auto"/>
              <w:left w:val="single" w:sz="4" w:space="0" w:color="auto"/>
              <w:bottom w:val="single" w:sz="4" w:space="0" w:color="auto"/>
              <w:right w:val="single" w:sz="4" w:space="0" w:color="auto"/>
            </w:tcBorders>
            <w:hideMark/>
          </w:tcPr>
          <w:p w14:paraId="0CA30C3B" w14:textId="77777777" w:rsidR="009A5FA3" w:rsidRDefault="009A5FA3">
            <w:pPr>
              <w:pStyle w:val="Style214"/>
              <w:ind w:firstLine="0"/>
              <w:rPr>
                <w:sz w:val="22"/>
                <w:szCs w:val="28"/>
                <w:lang w:eastAsia="en-US"/>
              </w:rPr>
            </w:pPr>
            <w:r>
              <w:rPr>
                <w:sz w:val="22"/>
                <w:szCs w:val="28"/>
                <w:lang w:eastAsia="en-US"/>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8"/>
                <w:lang w:eastAsia="en-US"/>
              </w:rPr>
              <w:t>комплексом</w:t>
            </w:r>
            <w:proofErr w:type="gramStart"/>
            <w:r>
              <w:rPr>
                <w:sz w:val="22"/>
                <w:szCs w:val="28"/>
                <w:lang w:eastAsia="en-US"/>
              </w:rPr>
              <w:t>.С</w:t>
            </w:r>
            <w:proofErr w:type="gramEnd"/>
            <w:r>
              <w:rPr>
                <w:sz w:val="22"/>
                <w:szCs w:val="28"/>
                <w:lang w:eastAsia="en-US"/>
              </w:rPr>
              <w:t>пециализированная</w:t>
            </w:r>
            <w:proofErr w:type="spellEnd"/>
            <w:r>
              <w:rPr>
                <w:sz w:val="22"/>
                <w:szCs w:val="28"/>
                <w:lang w:eastAsia="en-US"/>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Pr>
                <w:sz w:val="22"/>
                <w:szCs w:val="28"/>
                <w:lang w:val="en-US" w:eastAsia="en-US"/>
              </w:rPr>
              <w:t>Acer</w:t>
            </w:r>
            <w:r w:rsidRPr="009A5FA3">
              <w:rPr>
                <w:sz w:val="22"/>
                <w:szCs w:val="28"/>
                <w:lang w:eastAsia="en-US"/>
              </w:rPr>
              <w:t xml:space="preserve"> </w:t>
            </w:r>
            <w:r>
              <w:rPr>
                <w:sz w:val="22"/>
                <w:szCs w:val="28"/>
                <w:lang w:val="en-US" w:eastAsia="en-US"/>
              </w:rPr>
              <w:t>Aspire</w:t>
            </w:r>
            <w:r w:rsidRPr="009A5FA3">
              <w:rPr>
                <w:sz w:val="22"/>
                <w:szCs w:val="28"/>
                <w:lang w:eastAsia="en-US"/>
              </w:rPr>
              <w:t xml:space="preserve"> </w:t>
            </w:r>
            <w:r>
              <w:rPr>
                <w:sz w:val="22"/>
                <w:szCs w:val="28"/>
                <w:lang w:val="en-US" w:eastAsia="en-US"/>
              </w:rPr>
              <w:t>Z</w:t>
            </w:r>
            <w:r>
              <w:rPr>
                <w:sz w:val="22"/>
                <w:szCs w:val="28"/>
                <w:lang w:eastAsia="en-US"/>
              </w:rPr>
              <w:t xml:space="preserve">1811 в </w:t>
            </w:r>
            <w:proofErr w:type="spellStart"/>
            <w:r>
              <w:rPr>
                <w:sz w:val="22"/>
                <w:szCs w:val="28"/>
                <w:lang w:eastAsia="en-US"/>
              </w:rPr>
              <w:t>компл</w:t>
            </w:r>
            <w:proofErr w:type="spellEnd"/>
            <w:r>
              <w:rPr>
                <w:sz w:val="22"/>
                <w:szCs w:val="28"/>
                <w:lang w:eastAsia="en-US"/>
              </w:rPr>
              <w:t xml:space="preserve">.: </w:t>
            </w:r>
            <w:proofErr w:type="spellStart"/>
            <w:r>
              <w:rPr>
                <w:sz w:val="22"/>
                <w:szCs w:val="28"/>
                <w:lang w:val="en-US" w:eastAsia="en-US"/>
              </w:rPr>
              <w:t>i</w:t>
            </w:r>
            <w:proofErr w:type="spellEnd"/>
            <w:r>
              <w:rPr>
                <w:sz w:val="22"/>
                <w:szCs w:val="28"/>
                <w:lang w:eastAsia="en-US"/>
              </w:rPr>
              <w:t>5 2400</w:t>
            </w:r>
            <w:r>
              <w:rPr>
                <w:sz w:val="22"/>
                <w:szCs w:val="28"/>
                <w:lang w:val="en-US" w:eastAsia="en-US"/>
              </w:rPr>
              <w:t>s</w:t>
            </w:r>
            <w:r>
              <w:rPr>
                <w:sz w:val="22"/>
                <w:szCs w:val="28"/>
                <w:lang w:eastAsia="en-US"/>
              </w:rPr>
              <w:t>/4</w:t>
            </w:r>
            <w:r>
              <w:rPr>
                <w:sz w:val="22"/>
                <w:szCs w:val="28"/>
                <w:lang w:val="en-US" w:eastAsia="en-US"/>
              </w:rPr>
              <w:t>Gb</w:t>
            </w:r>
            <w:r>
              <w:rPr>
                <w:sz w:val="22"/>
                <w:szCs w:val="28"/>
                <w:lang w:eastAsia="en-US"/>
              </w:rPr>
              <w:t>/1</w:t>
            </w:r>
            <w:r>
              <w:rPr>
                <w:sz w:val="22"/>
                <w:szCs w:val="28"/>
                <w:lang w:val="en-US" w:eastAsia="en-US"/>
              </w:rPr>
              <w:t>T</w:t>
            </w:r>
            <w:r>
              <w:rPr>
                <w:sz w:val="22"/>
                <w:szCs w:val="28"/>
                <w:lang w:eastAsia="en-US"/>
              </w:rPr>
              <w:t xml:space="preserve">б/ - 1 шт., Мультимедийный проектор  </w:t>
            </w:r>
            <w:r>
              <w:rPr>
                <w:sz w:val="22"/>
                <w:szCs w:val="28"/>
                <w:lang w:val="en-US" w:eastAsia="en-US"/>
              </w:rPr>
              <w:t>Panasonic</w:t>
            </w:r>
            <w:r w:rsidRPr="009A5FA3">
              <w:rPr>
                <w:sz w:val="22"/>
                <w:szCs w:val="28"/>
                <w:lang w:eastAsia="en-US"/>
              </w:rPr>
              <w:t xml:space="preserve"> </w:t>
            </w:r>
            <w:r>
              <w:rPr>
                <w:sz w:val="22"/>
                <w:szCs w:val="28"/>
                <w:lang w:val="en-US" w:eastAsia="en-US"/>
              </w:rPr>
              <w:t>PT</w:t>
            </w:r>
            <w:r>
              <w:rPr>
                <w:sz w:val="22"/>
                <w:szCs w:val="28"/>
                <w:lang w:eastAsia="en-US"/>
              </w:rPr>
              <w:t>-</w:t>
            </w:r>
            <w:r>
              <w:rPr>
                <w:sz w:val="22"/>
                <w:szCs w:val="28"/>
                <w:lang w:val="en-US" w:eastAsia="en-US"/>
              </w:rPr>
              <w:t>VX</w:t>
            </w:r>
            <w:r>
              <w:rPr>
                <w:sz w:val="22"/>
                <w:szCs w:val="28"/>
                <w:lang w:eastAsia="en-US"/>
              </w:rPr>
              <w:t xml:space="preserve">610Е - 1 шт., Микшер усилитель  </w:t>
            </w:r>
            <w:proofErr w:type="spellStart"/>
            <w:r>
              <w:rPr>
                <w:sz w:val="22"/>
                <w:szCs w:val="28"/>
                <w:lang w:val="en-US" w:eastAsia="en-US"/>
              </w:rPr>
              <w:t>Jedia</w:t>
            </w:r>
            <w:proofErr w:type="spellEnd"/>
            <w:r>
              <w:rPr>
                <w:sz w:val="22"/>
                <w:szCs w:val="28"/>
                <w:lang w:eastAsia="en-US"/>
              </w:rPr>
              <w:t xml:space="preserve">  </w:t>
            </w:r>
            <w:r>
              <w:rPr>
                <w:sz w:val="22"/>
                <w:szCs w:val="28"/>
                <w:lang w:val="en-US" w:eastAsia="en-US"/>
              </w:rPr>
              <w:t>TA</w:t>
            </w:r>
            <w:r>
              <w:rPr>
                <w:sz w:val="22"/>
                <w:szCs w:val="28"/>
                <w:lang w:eastAsia="en-US"/>
              </w:rPr>
              <w:t>-1120  - 1 шт., Экран с электропривод</w:t>
            </w:r>
            <w:proofErr w:type="gramStart"/>
            <w:r>
              <w:rPr>
                <w:sz w:val="22"/>
                <w:szCs w:val="28"/>
                <w:lang w:eastAsia="en-US"/>
              </w:rPr>
              <w:t>.</w:t>
            </w:r>
            <w:proofErr w:type="gramEnd"/>
            <w:r>
              <w:rPr>
                <w:sz w:val="22"/>
                <w:szCs w:val="28"/>
                <w:lang w:eastAsia="en-US"/>
              </w:rPr>
              <w:t xml:space="preserve"> </w:t>
            </w:r>
            <w:proofErr w:type="gramStart"/>
            <w:r>
              <w:rPr>
                <w:sz w:val="22"/>
                <w:szCs w:val="28"/>
                <w:lang w:eastAsia="en-US"/>
              </w:rPr>
              <w:t>д</w:t>
            </w:r>
            <w:proofErr w:type="gramEnd"/>
            <w:r>
              <w:rPr>
                <w:sz w:val="22"/>
                <w:szCs w:val="28"/>
                <w:lang w:eastAsia="en-US"/>
              </w:rPr>
              <w:t xml:space="preserve">150 полотно </w:t>
            </w:r>
            <w:r>
              <w:rPr>
                <w:sz w:val="22"/>
                <w:szCs w:val="28"/>
                <w:lang w:val="en-US" w:eastAsia="en-US"/>
              </w:rPr>
              <w:t>MW</w:t>
            </w:r>
            <w:r>
              <w:rPr>
                <w:sz w:val="22"/>
                <w:szCs w:val="28"/>
                <w:lang w:eastAsia="en-US"/>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6618E0C3" w14:textId="77777777" w:rsidR="009A5FA3" w:rsidRDefault="009A5FA3">
            <w:pPr>
              <w:pStyle w:val="Style214"/>
              <w:ind w:firstLine="0"/>
              <w:rPr>
                <w:sz w:val="22"/>
                <w:szCs w:val="28"/>
                <w:lang w:eastAsia="en-US"/>
              </w:rPr>
            </w:pPr>
            <w:r>
              <w:rPr>
                <w:sz w:val="22"/>
                <w:szCs w:val="28"/>
                <w:lang w:eastAsia="en-US"/>
              </w:rPr>
              <w:t xml:space="preserve">191002, г. Санкт-Петербург, Кузнечный пер., д. 9/27, лит. </w:t>
            </w:r>
            <w:r>
              <w:rPr>
                <w:sz w:val="22"/>
                <w:szCs w:val="28"/>
                <w:lang w:val="en-US" w:eastAsia="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25849514"/>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584951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584951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584951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Планирование бизнеса.</w:t>
            </w:r>
          </w:p>
        </w:tc>
      </w:tr>
      <w:tr w:rsidR="009E6058" w14:paraId="7D84FB92" w14:textId="77777777" w:rsidTr="00F00293">
        <w:tc>
          <w:tcPr>
            <w:tcW w:w="562" w:type="dxa"/>
          </w:tcPr>
          <w:p w14:paraId="5DF4A760"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0DC5EF96" w14:textId="77777777" w:rsidR="009E6058" w:rsidRPr="009E6058" w:rsidRDefault="009E6058" w:rsidP="00523021">
            <w:pPr>
              <w:pStyle w:val="Default"/>
              <w:spacing w:after="30"/>
              <w:jc w:val="both"/>
              <w:rPr>
                <w:sz w:val="23"/>
                <w:szCs w:val="23"/>
                <w:lang w:val="en-US"/>
              </w:rPr>
            </w:pPr>
            <w:r>
              <w:rPr>
                <w:sz w:val="23"/>
                <w:szCs w:val="23"/>
                <w:lang w:val="en-US"/>
              </w:rPr>
              <w:t>Виды планирования.</w:t>
            </w:r>
          </w:p>
        </w:tc>
      </w:tr>
      <w:tr w:rsidR="009E6058" w14:paraId="317F31AA" w14:textId="77777777" w:rsidTr="00F00293">
        <w:tc>
          <w:tcPr>
            <w:tcW w:w="562" w:type="dxa"/>
          </w:tcPr>
          <w:p w14:paraId="71B40513"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2339F9E" w14:textId="5BC79694" w:rsidR="009E6058" w:rsidRPr="009E6058" w:rsidRDefault="009E6058" w:rsidP="009A5FA3">
            <w:pPr>
              <w:pStyle w:val="Default"/>
              <w:spacing w:after="30"/>
              <w:jc w:val="both"/>
              <w:rPr>
                <w:sz w:val="23"/>
                <w:szCs w:val="23"/>
                <w:lang w:val="en-US"/>
              </w:rPr>
            </w:pPr>
            <w:proofErr w:type="spellStart"/>
            <w:r>
              <w:rPr>
                <w:sz w:val="23"/>
                <w:szCs w:val="23"/>
                <w:lang w:val="en-US"/>
              </w:rPr>
              <w:t>Классификация</w:t>
            </w:r>
            <w:proofErr w:type="spellEnd"/>
            <w:r>
              <w:rPr>
                <w:sz w:val="23"/>
                <w:szCs w:val="23"/>
                <w:lang w:val="en-US"/>
              </w:rPr>
              <w:t xml:space="preserve"> </w:t>
            </w:r>
            <w:proofErr w:type="spellStart"/>
            <w:r>
              <w:rPr>
                <w:sz w:val="23"/>
                <w:szCs w:val="23"/>
                <w:lang w:val="en-US"/>
              </w:rPr>
              <w:t>планов</w:t>
            </w:r>
            <w:proofErr w:type="spellEnd"/>
            <w:r>
              <w:rPr>
                <w:sz w:val="23"/>
                <w:szCs w:val="23"/>
                <w:lang w:val="en-US"/>
              </w:rPr>
              <w:t xml:space="preserve"> </w:t>
            </w:r>
            <w:proofErr w:type="spellStart"/>
            <w:r>
              <w:rPr>
                <w:sz w:val="23"/>
                <w:szCs w:val="23"/>
                <w:lang w:val="en-US"/>
              </w:rPr>
              <w:t>предприятия</w:t>
            </w:r>
            <w:proofErr w:type="spellEnd"/>
            <w:r>
              <w:rPr>
                <w:sz w:val="23"/>
                <w:szCs w:val="23"/>
                <w:lang w:val="en-US"/>
              </w:rPr>
              <w:t>.</w:t>
            </w:r>
          </w:p>
        </w:tc>
      </w:tr>
      <w:tr w:rsidR="009E6058" w14:paraId="1229945D" w14:textId="77777777" w:rsidTr="00F00293">
        <w:tc>
          <w:tcPr>
            <w:tcW w:w="562" w:type="dxa"/>
          </w:tcPr>
          <w:p w14:paraId="77A1023F"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76E033A1" w14:textId="77777777" w:rsidR="009E6058" w:rsidRPr="009E6058" w:rsidRDefault="009E6058" w:rsidP="00523021">
            <w:pPr>
              <w:pStyle w:val="Default"/>
              <w:spacing w:after="30"/>
              <w:jc w:val="both"/>
              <w:rPr>
                <w:sz w:val="23"/>
                <w:szCs w:val="23"/>
                <w:lang w:val="en-US"/>
              </w:rPr>
            </w:pPr>
            <w:r>
              <w:rPr>
                <w:sz w:val="23"/>
                <w:szCs w:val="23"/>
                <w:lang w:val="en-US"/>
              </w:rPr>
              <w:t>Бизнес-планирование.</w:t>
            </w:r>
          </w:p>
        </w:tc>
      </w:tr>
      <w:tr w:rsidR="009E6058" w14:paraId="5A405FA2" w14:textId="77777777" w:rsidTr="00F00293">
        <w:tc>
          <w:tcPr>
            <w:tcW w:w="562" w:type="dxa"/>
          </w:tcPr>
          <w:p w14:paraId="602D6469"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48720BED" w14:textId="12E8A155" w:rsidR="009E6058" w:rsidRPr="007F6768" w:rsidRDefault="009E6058" w:rsidP="009A5FA3">
            <w:pPr>
              <w:pStyle w:val="Default"/>
              <w:spacing w:after="30"/>
              <w:jc w:val="both"/>
              <w:rPr>
                <w:sz w:val="23"/>
                <w:szCs w:val="23"/>
              </w:rPr>
            </w:pPr>
            <w:r w:rsidRPr="007F6768">
              <w:rPr>
                <w:sz w:val="23"/>
                <w:szCs w:val="23"/>
              </w:rPr>
              <w:t xml:space="preserve">Решение управленческих задач предприятия с использованием инструментальных средств </w:t>
            </w:r>
            <w:proofErr w:type="gramStart"/>
            <w:r w:rsidRPr="007F6768">
              <w:rPr>
                <w:sz w:val="23"/>
                <w:szCs w:val="23"/>
              </w:rPr>
              <w:t>бизнес-планирования</w:t>
            </w:r>
            <w:proofErr w:type="gramEnd"/>
            <w:r w:rsidRPr="007F6768">
              <w:rPr>
                <w:sz w:val="23"/>
                <w:szCs w:val="23"/>
              </w:rPr>
              <w:t>.</w:t>
            </w:r>
          </w:p>
        </w:tc>
      </w:tr>
      <w:tr w:rsidR="009E6058" w14:paraId="3295D3AA" w14:textId="77777777" w:rsidTr="00F00293">
        <w:tc>
          <w:tcPr>
            <w:tcW w:w="562" w:type="dxa"/>
          </w:tcPr>
          <w:p w14:paraId="72A1B033"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3FF19960" w14:textId="77777777" w:rsidR="009E6058" w:rsidRPr="009E6058" w:rsidRDefault="009E6058" w:rsidP="00523021">
            <w:pPr>
              <w:pStyle w:val="Default"/>
              <w:spacing w:after="30"/>
              <w:jc w:val="both"/>
              <w:rPr>
                <w:sz w:val="23"/>
                <w:szCs w:val="23"/>
                <w:lang w:val="en-US"/>
              </w:rPr>
            </w:pPr>
            <w:r>
              <w:rPr>
                <w:sz w:val="23"/>
                <w:szCs w:val="23"/>
                <w:lang w:val="en-US"/>
              </w:rPr>
              <w:t>Методики разработки бизнес-плана.</w:t>
            </w:r>
          </w:p>
        </w:tc>
      </w:tr>
      <w:tr w:rsidR="009E6058" w14:paraId="22867173" w14:textId="77777777" w:rsidTr="00F00293">
        <w:tc>
          <w:tcPr>
            <w:tcW w:w="562" w:type="dxa"/>
          </w:tcPr>
          <w:p w14:paraId="38E5E7CA"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6FA11B6" w14:textId="77777777" w:rsidR="009E6058" w:rsidRPr="007F6768" w:rsidRDefault="009E6058" w:rsidP="00523021">
            <w:pPr>
              <w:pStyle w:val="Default"/>
              <w:spacing w:after="30"/>
              <w:jc w:val="both"/>
              <w:rPr>
                <w:sz w:val="23"/>
                <w:szCs w:val="23"/>
              </w:rPr>
            </w:pPr>
            <w:r w:rsidRPr="007F6768">
              <w:rPr>
                <w:sz w:val="23"/>
                <w:szCs w:val="23"/>
              </w:rPr>
              <w:t xml:space="preserve">Понятие инвестиций и </w:t>
            </w:r>
            <w:proofErr w:type="gramStart"/>
            <w:r w:rsidRPr="007F6768">
              <w:rPr>
                <w:sz w:val="23"/>
                <w:szCs w:val="23"/>
              </w:rPr>
              <w:t>инвестиционной</w:t>
            </w:r>
            <w:proofErr w:type="gramEnd"/>
            <w:r w:rsidRPr="007F6768">
              <w:rPr>
                <w:sz w:val="23"/>
                <w:szCs w:val="23"/>
              </w:rPr>
              <w:t xml:space="preserve"> деятельности.</w:t>
            </w:r>
          </w:p>
        </w:tc>
      </w:tr>
      <w:tr w:rsidR="009E6058" w14:paraId="1F07B723" w14:textId="77777777" w:rsidTr="00F00293">
        <w:tc>
          <w:tcPr>
            <w:tcW w:w="562" w:type="dxa"/>
          </w:tcPr>
          <w:p w14:paraId="1ABB05B2"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3D64AFE" w14:textId="77777777" w:rsidR="009E6058" w:rsidRPr="009E6058" w:rsidRDefault="009E6058" w:rsidP="00523021">
            <w:pPr>
              <w:pStyle w:val="Default"/>
              <w:spacing w:after="30"/>
              <w:jc w:val="both"/>
              <w:rPr>
                <w:sz w:val="23"/>
                <w:szCs w:val="23"/>
                <w:lang w:val="en-US"/>
              </w:rPr>
            </w:pPr>
            <w:r>
              <w:rPr>
                <w:sz w:val="23"/>
                <w:szCs w:val="23"/>
                <w:lang w:val="en-US"/>
              </w:rPr>
              <w:t>Виды инвестиций.</w:t>
            </w:r>
          </w:p>
        </w:tc>
      </w:tr>
      <w:tr w:rsidR="009E6058" w14:paraId="053A2765" w14:textId="77777777" w:rsidTr="00F00293">
        <w:tc>
          <w:tcPr>
            <w:tcW w:w="562" w:type="dxa"/>
          </w:tcPr>
          <w:p w14:paraId="06096A6C"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2446742" w14:textId="77777777" w:rsidR="009E6058" w:rsidRPr="009E6058" w:rsidRDefault="009E6058" w:rsidP="00523021">
            <w:pPr>
              <w:pStyle w:val="Default"/>
              <w:spacing w:after="30"/>
              <w:jc w:val="both"/>
              <w:rPr>
                <w:sz w:val="23"/>
                <w:szCs w:val="23"/>
                <w:lang w:val="en-US"/>
              </w:rPr>
            </w:pPr>
            <w:r>
              <w:rPr>
                <w:sz w:val="23"/>
                <w:szCs w:val="23"/>
                <w:lang w:val="en-US"/>
              </w:rPr>
              <w:t>Источники инвестиций.</w:t>
            </w:r>
          </w:p>
        </w:tc>
      </w:tr>
      <w:tr w:rsidR="009E6058" w14:paraId="11CC5BD5" w14:textId="77777777" w:rsidTr="00F00293">
        <w:tc>
          <w:tcPr>
            <w:tcW w:w="562" w:type="dxa"/>
          </w:tcPr>
          <w:p w14:paraId="23060E0F"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A560A0D" w14:textId="77777777" w:rsidR="009E6058" w:rsidRPr="007F6768" w:rsidRDefault="009E6058" w:rsidP="00523021">
            <w:pPr>
              <w:pStyle w:val="Default"/>
              <w:spacing w:after="30"/>
              <w:jc w:val="both"/>
              <w:rPr>
                <w:sz w:val="23"/>
                <w:szCs w:val="23"/>
              </w:rPr>
            </w:pPr>
            <w:r w:rsidRPr="007F6768">
              <w:rPr>
                <w:sz w:val="23"/>
                <w:szCs w:val="23"/>
              </w:rPr>
              <w:t xml:space="preserve">Внутренние источники инвестиций на </w:t>
            </w:r>
            <w:proofErr w:type="gramStart"/>
            <w:r w:rsidRPr="007F6768">
              <w:rPr>
                <w:sz w:val="23"/>
                <w:szCs w:val="23"/>
              </w:rPr>
              <w:t>уровне</w:t>
            </w:r>
            <w:proofErr w:type="gramEnd"/>
            <w:r w:rsidRPr="007F6768">
              <w:rPr>
                <w:sz w:val="23"/>
                <w:szCs w:val="23"/>
              </w:rPr>
              <w:t xml:space="preserve"> компании.</w:t>
            </w:r>
          </w:p>
        </w:tc>
      </w:tr>
      <w:tr w:rsidR="009E6058" w14:paraId="0DB591B9" w14:textId="77777777" w:rsidTr="00F00293">
        <w:tc>
          <w:tcPr>
            <w:tcW w:w="562" w:type="dxa"/>
          </w:tcPr>
          <w:p w14:paraId="67EBBC50"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59A44345" w14:textId="77777777" w:rsidR="009E6058" w:rsidRPr="007F6768" w:rsidRDefault="009E6058" w:rsidP="00523021">
            <w:pPr>
              <w:pStyle w:val="Default"/>
              <w:spacing w:after="30"/>
              <w:jc w:val="both"/>
              <w:rPr>
                <w:sz w:val="23"/>
                <w:szCs w:val="23"/>
              </w:rPr>
            </w:pPr>
            <w:r w:rsidRPr="007F6768">
              <w:rPr>
                <w:sz w:val="23"/>
                <w:szCs w:val="23"/>
              </w:rPr>
              <w:t>Внешние источники инвестиций: привлеченные и заемные средства.</w:t>
            </w:r>
          </w:p>
        </w:tc>
      </w:tr>
      <w:tr w:rsidR="009E6058" w14:paraId="012B2DB3" w14:textId="77777777" w:rsidTr="00F00293">
        <w:tc>
          <w:tcPr>
            <w:tcW w:w="562" w:type="dxa"/>
          </w:tcPr>
          <w:p w14:paraId="09A43004"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7AD2B9B4" w14:textId="77777777" w:rsidR="009E6058" w:rsidRPr="007F6768" w:rsidRDefault="009E6058" w:rsidP="00523021">
            <w:pPr>
              <w:pStyle w:val="Default"/>
              <w:spacing w:after="30"/>
              <w:jc w:val="both"/>
              <w:rPr>
                <w:sz w:val="23"/>
                <w:szCs w:val="23"/>
              </w:rPr>
            </w:pPr>
            <w:r w:rsidRPr="007F6768">
              <w:rPr>
                <w:sz w:val="23"/>
                <w:szCs w:val="23"/>
              </w:rPr>
              <w:t>Критерии выбора источников финансирования инвестиций.</w:t>
            </w:r>
          </w:p>
        </w:tc>
      </w:tr>
      <w:tr w:rsidR="009E6058" w14:paraId="66669790" w14:textId="77777777" w:rsidTr="00F00293">
        <w:tc>
          <w:tcPr>
            <w:tcW w:w="562" w:type="dxa"/>
          </w:tcPr>
          <w:p w14:paraId="7084D084"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2404367" w14:textId="77777777" w:rsidR="009E6058" w:rsidRPr="009E6058" w:rsidRDefault="009E6058" w:rsidP="00523021">
            <w:pPr>
              <w:pStyle w:val="Default"/>
              <w:spacing w:after="30"/>
              <w:jc w:val="both"/>
              <w:rPr>
                <w:sz w:val="23"/>
                <w:szCs w:val="23"/>
                <w:lang w:val="en-US"/>
              </w:rPr>
            </w:pPr>
            <w:r>
              <w:rPr>
                <w:sz w:val="23"/>
                <w:szCs w:val="23"/>
                <w:lang w:val="en-US"/>
              </w:rPr>
              <w:t>Инвестиционный кредит.</w:t>
            </w:r>
          </w:p>
        </w:tc>
      </w:tr>
      <w:tr w:rsidR="009E6058" w14:paraId="3333955F" w14:textId="77777777" w:rsidTr="00F00293">
        <w:tc>
          <w:tcPr>
            <w:tcW w:w="562" w:type="dxa"/>
          </w:tcPr>
          <w:p w14:paraId="08D164A7"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40F1F60" w14:textId="77777777" w:rsidR="009E6058" w:rsidRPr="009E6058" w:rsidRDefault="009E6058" w:rsidP="00523021">
            <w:pPr>
              <w:pStyle w:val="Default"/>
              <w:spacing w:after="30"/>
              <w:jc w:val="both"/>
              <w:rPr>
                <w:sz w:val="23"/>
                <w:szCs w:val="23"/>
                <w:lang w:val="en-US"/>
              </w:rPr>
            </w:pPr>
            <w:r>
              <w:rPr>
                <w:sz w:val="23"/>
                <w:szCs w:val="23"/>
                <w:lang w:val="en-US"/>
              </w:rPr>
              <w:t>Лизинг.</w:t>
            </w:r>
          </w:p>
        </w:tc>
      </w:tr>
      <w:tr w:rsidR="009E6058" w14:paraId="22F13CC7" w14:textId="77777777" w:rsidTr="00F00293">
        <w:tc>
          <w:tcPr>
            <w:tcW w:w="562" w:type="dxa"/>
          </w:tcPr>
          <w:p w14:paraId="5CF61BC7"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89478F5" w14:textId="77777777" w:rsidR="009E6058" w:rsidRPr="009E6058" w:rsidRDefault="009E6058" w:rsidP="00523021">
            <w:pPr>
              <w:pStyle w:val="Default"/>
              <w:spacing w:after="30"/>
              <w:jc w:val="both"/>
              <w:rPr>
                <w:sz w:val="23"/>
                <w:szCs w:val="23"/>
                <w:lang w:val="en-US"/>
              </w:rPr>
            </w:pPr>
            <w:r>
              <w:rPr>
                <w:sz w:val="23"/>
                <w:szCs w:val="23"/>
                <w:lang w:val="en-US"/>
              </w:rPr>
              <w:t>Государственное финансирование.</w:t>
            </w:r>
          </w:p>
        </w:tc>
      </w:tr>
      <w:tr w:rsidR="009E6058" w14:paraId="241F1DC2" w14:textId="77777777" w:rsidTr="00F00293">
        <w:tc>
          <w:tcPr>
            <w:tcW w:w="562" w:type="dxa"/>
          </w:tcPr>
          <w:p w14:paraId="1BB555BE"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6A71D63" w14:textId="77777777" w:rsidR="009E6058" w:rsidRPr="009E6058" w:rsidRDefault="009E6058" w:rsidP="00523021">
            <w:pPr>
              <w:pStyle w:val="Default"/>
              <w:spacing w:after="30"/>
              <w:jc w:val="both"/>
              <w:rPr>
                <w:sz w:val="23"/>
                <w:szCs w:val="23"/>
                <w:lang w:val="en-US"/>
              </w:rPr>
            </w:pPr>
            <w:r>
              <w:rPr>
                <w:sz w:val="23"/>
                <w:szCs w:val="23"/>
                <w:lang w:val="en-US"/>
              </w:rPr>
              <w:t>Структура бизнес-плана.</w:t>
            </w:r>
          </w:p>
        </w:tc>
      </w:tr>
      <w:tr w:rsidR="009E6058" w14:paraId="42572E6D" w14:textId="77777777" w:rsidTr="00F00293">
        <w:tc>
          <w:tcPr>
            <w:tcW w:w="562" w:type="dxa"/>
          </w:tcPr>
          <w:p w14:paraId="58C55731"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25AEEA17" w14:textId="77777777" w:rsidR="009E6058" w:rsidRPr="009E6058" w:rsidRDefault="009E6058" w:rsidP="00523021">
            <w:pPr>
              <w:pStyle w:val="Default"/>
              <w:spacing w:after="30"/>
              <w:jc w:val="both"/>
              <w:rPr>
                <w:sz w:val="23"/>
                <w:szCs w:val="23"/>
                <w:lang w:val="en-US"/>
              </w:rPr>
            </w:pPr>
            <w:r>
              <w:rPr>
                <w:sz w:val="23"/>
                <w:szCs w:val="23"/>
                <w:lang w:val="en-US"/>
              </w:rPr>
              <w:t>Меморандум о конфиденциальности.</w:t>
            </w:r>
          </w:p>
        </w:tc>
      </w:tr>
      <w:tr w:rsidR="009E6058" w14:paraId="2BC9FC9B" w14:textId="77777777" w:rsidTr="00F00293">
        <w:tc>
          <w:tcPr>
            <w:tcW w:w="562" w:type="dxa"/>
          </w:tcPr>
          <w:p w14:paraId="259CDCAC"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DCA7A7E" w14:textId="77777777" w:rsidR="009E6058" w:rsidRPr="007F6768" w:rsidRDefault="009E6058" w:rsidP="00523021">
            <w:pPr>
              <w:pStyle w:val="Default"/>
              <w:spacing w:after="30"/>
              <w:jc w:val="both"/>
              <w:rPr>
                <w:sz w:val="23"/>
                <w:szCs w:val="23"/>
              </w:rPr>
            </w:pPr>
            <w:r w:rsidRPr="007F6768">
              <w:rPr>
                <w:sz w:val="23"/>
                <w:szCs w:val="23"/>
              </w:rPr>
              <w:t>Краткое резюме бизнес-плана. Общие положения.</w:t>
            </w:r>
          </w:p>
        </w:tc>
      </w:tr>
      <w:tr w:rsidR="009E6058" w14:paraId="337E09CA" w14:textId="77777777" w:rsidTr="00F00293">
        <w:tc>
          <w:tcPr>
            <w:tcW w:w="562" w:type="dxa"/>
          </w:tcPr>
          <w:p w14:paraId="7EEC8F0F"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43940F6" w14:textId="77777777" w:rsidR="009E6058" w:rsidRPr="009E6058" w:rsidRDefault="009E6058" w:rsidP="00523021">
            <w:pPr>
              <w:pStyle w:val="Default"/>
              <w:spacing w:after="30"/>
              <w:jc w:val="both"/>
              <w:rPr>
                <w:sz w:val="23"/>
                <w:szCs w:val="23"/>
                <w:lang w:val="en-US"/>
              </w:rPr>
            </w:pPr>
            <w:r>
              <w:rPr>
                <w:sz w:val="23"/>
                <w:szCs w:val="23"/>
                <w:lang w:val="en-US"/>
              </w:rPr>
              <w:t>Маркетинговый план.</w:t>
            </w:r>
          </w:p>
        </w:tc>
      </w:tr>
      <w:tr w:rsidR="009E6058" w14:paraId="2F6129EC" w14:textId="77777777" w:rsidTr="00F00293">
        <w:tc>
          <w:tcPr>
            <w:tcW w:w="562" w:type="dxa"/>
          </w:tcPr>
          <w:p w14:paraId="054A5DDB"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10FF5B60" w14:textId="77777777" w:rsidR="009E6058" w:rsidRPr="009E6058" w:rsidRDefault="009E6058" w:rsidP="00523021">
            <w:pPr>
              <w:pStyle w:val="Default"/>
              <w:spacing w:after="30"/>
              <w:jc w:val="both"/>
              <w:rPr>
                <w:sz w:val="23"/>
                <w:szCs w:val="23"/>
                <w:lang w:val="en-US"/>
              </w:rPr>
            </w:pPr>
            <w:r>
              <w:rPr>
                <w:sz w:val="23"/>
                <w:szCs w:val="23"/>
                <w:lang w:val="en-US"/>
              </w:rPr>
              <w:t>Конкуренция и конкурентные преимущества.</w:t>
            </w:r>
          </w:p>
        </w:tc>
      </w:tr>
      <w:tr w:rsidR="009E6058" w14:paraId="729E62B9" w14:textId="77777777" w:rsidTr="00F00293">
        <w:tc>
          <w:tcPr>
            <w:tcW w:w="562" w:type="dxa"/>
          </w:tcPr>
          <w:p w14:paraId="3D92177B"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289B8DDF" w14:textId="77777777" w:rsidR="009E6058" w:rsidRPr="009E6058" w:rsidRDefault="009E6058" w:rsidP="00523021">
            <w:pPr>
              <w:pStyle w:val="Default"/>
              <w:spacing w:after="30"/>
              <w:jc w:val="both"/>
              <w:rPr>
                <w:sz w:val="23"/>
                <w:szCs w:val="23"/>
                <w:lang w:val="en-US"/>
              </w:rPr>
            </w:pPr>
            <w:r>
              <w:rPr>
                <w:sz w:val="23"/>
                <w:szCs w:val="23"/>
                <w:lang w:val="en-US"/>
              </w:rPr>
              <w:t>План продаж.</w:t>
            </w:r>
          </w:p>
        </w:tc>
      </w:tr>
      <w:tr w:rsidR="009E6058" w14:paraId="2E5C9775" w14:textId="77777777" w:rsidTr="00F00293">
        <w:tc>
          <w:tcPr>
            <w:tcW w:w="562" w:type="dxa"/>
          </w:tcPr>
          <w:p w14:paraId="413E54AF"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0F43929F" w14:textId="77777777" w:rsidR="009E6058" w:rsidRPr="009E6058" w:rsidRDefault="009E6058" w:rsidP="00523021">
            <w:pPr>
              <w:pStyle w:val="Default"/>
              <w:spacing w:after="30"/>
              <w:jc w:val="both"/>
              <w:rPr>
                <w:sz w:val="23"/>
                <w:szCs w:val="23"/>
                <w:lang w:val="en-US"/>
              </w:rPr>
            </w:pPr>
            <w:r>
              <w:rPr>
                <w:sz w:val="23"/>
                <w:szCs w:val="23"/>
                <w:lang w:val="en-US"/>
              </w:rPr>
              <w:t>Организационный план и менеджмент.</w:t>
            </w:r>
          </w:p>
        </w:tc>
      </w:tr>
      <w:tr w:rsidR="009E6058" w14:paraId="3278BA9F" w14:textId="77777777" w:rsidTr="00F00293">
        <w:tc>
          <w:tcPr>
            <w:tcW w:w="562" w:type="dxa"/>
          </w:tcPr>
          <w:p w14:paraId="312B3819"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6213F3B1" w14:textId="77777777" w:rsidR="009E6058" w:rsidRPr="009E6058" w:rsidRDefault="009E6058" w:rsidP="00523021">
            <w:pPr>
              <w:pStyle w:val="Default"/>
              <w:spacing w:after="30"/>
              <w:jc w:val="both"/>
              <w:rPr>
                <w:sz w:val="23"/>
                <w:szCs w:val="23"/>
                <w:lang w:val="en-US"/>
              </w:rPr>
            </w:pPr>
            <w:r>
              <w:rPr>
                <w:sz w:val="23"/>
                <w:szCs w:val="23"/>
                <w:lang w:val="en-US"/>
              </w:rPr>
              <w:t>Инвестиционный план.</w:t>
            </w:r>
          </w:p>
        </w:tc>
      </w:tr>
      <w:tr w:rsidR="009E6058" w14:paraId="614A1405" w14:textId="77777777" w:rsidTr="00F00293">
        <w:tc>
          <w:tcPr>
            <w:tcW w:w="562" w:type="dxa"/>
          </w:tcPr>
          <w:p w14:paraId="5C9C4020"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7154E7B6" w14:textId="77777777" w:rsidR="009E6058" w:rsidRPr="009E6058" w:rsidRDefault="009E6058" w:rsidP="00523021">
            <w:pPr>
              <w:pStyle w:val="Default"/>
              <w:spacing w:after="30"/>
              <w:jc w:val="both"/>
              <w:rPr>
                <w:sz w:val="23"/>
                <w:szCs w:val="23"/>
                <w:lang w:val="en-US"/>
              </w:rPr>
            </w:pPr>
            <w:r>
              <w:rPr>
                <w:sz w:val="23"/>
                <w:szCs w:val="23"/>
                <w:lang w:val="en-US"/>
              </w:rPr>
              <w:t>Производственный план.</w:t>
            </w:r>
          </w:p>
        </w:tc>
      </w:tr>
      <w:tr w:rsidR="009E6058" w14:paraId="282FC312" w14:textId="77777777" w:rsidTr="00F00293">
        <w:tc>
          <w:tcPr>
            <w:tcW w:w="562" w:type="dxa"/>
          </w:tcPr>
          <w:p w14:paraId="71EEFB06"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78211501" w14:textId="77777777" w:rsidR="009E6058" w:rsidRPr="009E6058" w:rsidRDefault="009E6058" w:rsidP="00523021">
            <w:pPr>
              <w:pStyle w:val="Default"/>
              <w:spacing w:after="30"/>
              <w:jc w:val="both"/>
              <w:rPr>
                <w:sz w:val="23"/>
                <w:szCs w:val="23"/>
                <w:lang w:val="en-US"/>
              </w:rPr>
            </w:pPr>
            <w:r>
              <w:rPr>
                <w:sz w:val="23"/>
                <w:szCs w:val="23"/>
                <w:lang w:val="en-US"/>
              </w:rPr>
              <w:t>Финансовый план.</w:t>
            </w:r>
          </w:p>
        </w:tc>
      </w:tr>
      <w:tr w:rsidR="009E6058" w14:paraId="63EC0728" w14:textId="77777777" w:rsidTr="00F00293">
        <w:tc>
          <w:tcPr>
            <w:tcW w:w="562" w:type="dxa"/>
          </w:tcPr>
          <w:p w14:paraId="4B5B5F2F"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0B5F5928" w14:textId="77777777" w:rsidR="009E6058" w:rsidRPr="009E6058" w:rsidRDefault="009E6058" w:rsidP="00523021">
            <w:pPr>
              <w:pStyle w:val="Default"/>
              <w:spacing w:after="30"/>
              <w:jc w:val="both"/>
              <w:rPr>
                <w:sz w:val="23"/>
                <w:szCs w:val="23"/>
                <w:lang w:val="en-US"/>
              </w:rPr>
            </w:pPr>
            <w:r>
              <w:rPr>
                <w:sz w:val="23"/>
                <w:szCs w:val="23"/>
                <w:lang w:val="en-US"/>
              </w:rPr>
              <w:t>Оценка экономической эффективности проекта.</w:t>
            </w:r>
          </w:p>
        </w:tc>
      </w:tr>
      <w:tr w:rsidR="009E6058" w14:paraId="14818F1F" w14:textId="77777777" w:rsidTr="00F00293">
        <w:tc>
          <w:tcPr>
            <w:tcW w:w="562" w:type="dxa"/>
          </w:tcPr>
          <w:p w14:paraId="70DB6923"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2C5D5B3A" w14:textId="77777777" w:rsidR="009E6058" w:rsidRPr="009E6058" w:rsidRDefault="009E6058" w:rsidP="00523021">
            <w:pPr>
              <w:pStyle w:val="Default"/>
              <w:spacing w:after="30"/>
              <w:jc w:val="both"/>
              <w:rPr>
                <w:sz w:val="23"/>
                <w:szCs w:val="23"/>
                <w:lang w:val="en-US"/>
              </w:rPr>
            </w:pPr>
            <w:r>
              <w:rPr>
                <w:sz w:val="23"/>
                <w:szCs w:val="23"/>
                <w:lang w:val="en-US"/>
              </w:rPr>
              <w:t>Риск проекта.</w:t>
            </w:r>
          </w:p>
        </w:tc>
      </w:tr>
      <w:tr w:rsidR="009E6058" w14:paraId="691127F3" w14:textId="77777777" w:rsidTr="00F00293">
        <w:tc>
          <w:tcPr>
            <w:tcW w:w="562" w:type="dxa"/>
          </w:tcPr>
          <w:p w14:paraId="495C63F0"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7872D98E" w14:textId="77777777" w:rsidR="009E6058" w:rsidRPr="009E6058" w:rsidRDefault="009E6058" w:rsidP="00523021">
            <w:pPr>
              <w:pStyle w:val="Default"/>
              <w:spacing w:after="30"/>
              <w:jc w:val="both"/>
              <w:rPr>
                <w:sz w:val="23"/>
                <w:szCs w:val="23"/>
                <w:lang w:val="en-US"/>
              </w:rPr>
            </w:pPr>
            <w:r>
              <w:rPr>
                <w:sz w:val="23"/>
                <w:szCs w:val="23"/>
                <w:lang w:val="en-US"/>
              </w:rPr>
              <w:t>Анализ чувствительности проекта.</w:t>
            </w:r>
          </w:p>
        </w:tc>
      </w:tr>
      <w:tr w:rsidR="009E6058" w14:paraId="5FE949C2" w14:textId="77777777" w:rsidTr="00F00293">
        <w:tc>
          <w:tcPr>
            <w:tcW w:w="562" w:type="dxa"/>
          </w:tcPr>
          <w:p w14:paraId="52368FC9"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1236EB30" w14:textId="77777777" w:rsidR="009E6058" w:rsidRPr="009E6058" w:rsidRDefault="009E6058" w:rsidP="00523021">
            <w:pPr>
              <w:pStyle w:val="Default"/>
              <w:spacing w:after="30"/>
              <w:jc w:val="both"/>
              <w:rPr>
                <w:sz w:val="23"/>
                <w:szCs w:val="23"/>
                <w:lang w:val="en-US"/>
              </w:rPr>
            </w:pPr>
            <w:r>
              <w:rPr>
                <w:sz w:val="23"/>
                <w:szCs w:val="23"/>
                <w:lang w:val="en-US"/>
              </w:rPr>
              <w:t>Анализ безубыточности проекта.</w:t>
            </w:r>
          </w:p>
        </w:tc>
      </w:tr>
      <w:tr w:rsidR="009E6058" w14:paraId="65E8CEFC" w14:textId="77777777" w:rsidTr="00F00293">
        <w:tc>
          <w:tcPr>
            <w:tcW w:w="562" w:type="dxa"/>
          </w:tcPr>
          <w:p w14:paraId="13BF6F98"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3228E513" w14:textId="77777777" w:rsidR="009E6058" w:rsidRPr="009E6058" w:rsidRDefault="009E6058" w:rsidP="00523021">
            <w:pPr>
              <w:pStyle w:val="Default"/>
              <w:spacing w:after="30"/>
              <w:jc w:val="both"/>
              <w:rPr>
                <w:sz w:val="23"/>
                <w:szCs w:val="23"/>
                <w:lang w:val="en-US"/>
              </w:rPr>
            </w:pPr>
            <w:r>
              <w:rPr>
                <w:sz w:val="23"/>
                <w:szCs w:val="23"/>
                <w:lang w:val="en-US"/>
              </w:rPr>
              <w:t>Экологическая и нормативная информация.</w:t>
            </w:r>
          </w:p>
        </w:tc>
      </w:tr>
      <w:tr w:rsidR="009E6058" w14:paraId="51AD5625" w14:textId="77777777" w:rsidTr="00F00293">
        <w:tc>
          <w:tcPr>
            <w:tcW w:w="562" w:type="dxa"/>
          </w:tcPr>
          <w:p w14:paraId="2F598585"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18640F58" w14:textId="77777777" w:rsidR="009E6058" w:rsidRPr="007F6768" w:rsidRDefault="009E6058" w:rsidP="00523021">
            <w:pPr>
              <w:pStyle w:val="Default"/>
              <w:spacing w:after="30"/>
              <w:jc w:val="both"/>
              <w:rPr>
                <w:sz w:val="23"/>
                <w:szCs w:val="23"/>
              </w:rPr>
            </w:pPr>
            <w:r w:rsidRPr="007F6768">
              <w:rPr>
                <w:sz w:val="23"/>
                <w:szCs w:val="23"/>
              </w:rPr>
              <w:t>Расчет показателей эффективности бизнес-плана для обоснования управленческих решений.</w:t>
            </w:r>
          </w:p>
        </w:tc>
      </w:tr>
      <w:tr w:rsidR="009E6058" w14:paraId="64DDBB04" w14:textId="77777777" w:rsidTr="00F00293">
        <w:tc>
          <w:tcPr>
            <w:tcW w:w="562" w:type="dxa"/>
          </w:tcPr>
          <w:p w14:paraId="01CEA59B"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6FB3EED1" w14:textId="77777777" w:rsidR="009E6058" w:rsidRPr="007F6768" w:rsidRDefault="009E6058" w:rsidP="00523021">
            <w:pPr>
              <w:pStyle w:val="Default"/>
              <w:spacing w:after="30"/>
              <w:jc w:val="both"/>
              <w:rPr>
                <w:sz w:val="23"/>
                <w:szCs w:val="23"/>
              </w:rPr>
            </w:pPr>
            <w:r w:rsidRPr="007F6768">
              <w:rPr>
                <w:sz w:val="23"/>
                <w:szCs w:val="23"/>
              </w:rPr>
              <w:t xml:space="preserve">Денежные потоки от </w:t>
            </w:r>
            <w:proofErr w:type="gramStart"/>
            <w:r w:rsidRPr="007F6768">
              <w:rPr>
                <w:sz w:val="23"/>
                <w:szCs w:val="23"/>
              </w:rPr>
              <w:t>инвестиционной</w:t>
            </w:r>
            <w:proofErr w:type="gramEnd"/>
            <w:r w:rsidRPr="007F6768">
              <w:rPr>
                <w:sz w:val="23"/>
                <w:szCs w:val="23"/>
              </w:rPr>
              <w:t xml:space="preserve"> деятельности.</w:t>
            </w:r>
          </w:p>
        </w:tc>
      </w:tr>
      <w:tr w:rsidR="009E6058" w14:paraId="7D9B7F15" w14:textId="77777777" w:rsidTr="00F00293">
        <w:tc>
          <w:tcPr>
            <w:tcW w:w="562" w:type="dxa"/>
          </w:tcPr>
          <w:p w14:paraId="295C795F"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5BA90116" w14:textId="77777777" w:rsidR="009E6058" w:rsidRPr="009E6058" w:rsidRDefault="009E6058" w:rsidP="00523021">
            <w:pPr>
              <w:pStyle w:val="Default"/>
              <w:spacing w:after="30"/>
              <w:jc w:val="both"/>
              <w:rPr>
                <w:sz w:val="23"/>
                <w:szCs w:val="23"/>
                <w:lang w:val="en-US"/>
              </w:rPr>
            </w:pPr>
            <w:r>
              <w:rPr>
                <w:sz w:val="23"/>
                <w:szCs w:val="23"/>
                <w:lang w:val="en-US"/>
              </w:rPr>
              <w:t>Определение срока окупаемости.</w:t>
            </w:r>
          </w:p>
        </w:tc>
      </w:tr>
      <w:tr w:rsidR="009E6058" w14:paraId="7514879E" w14:textId="77777777" w:rsidTr="00F00293">
        <w:tc>
          <w:tcPr>
            <w:tcW w:w="562" w:type="dxa"/>
          </w:tcPr>
          <w:p w14:paraId="51673D84"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00AFD895" w14:textId="77777777" w:rsidR="009E6058" w:rsidRPr="007F6768" w:rsidRDefault="009E6058" w:rsidP="00523021">
            <w:pPr>
              <w:pStyle w:val="Default"/>
              <w:spacing w:after="30"/>
              <w:jc w:val="both"/>
              <w:rPr>
                <w:sz w:val="23"/>
                <w:szCs w:val="23"/>
              </w:rPr>
            </w:pPr>
            <w:r w:rsidRPr="007F6768">
              <w:rPr>
                <w:sz w:val="23"/>
                <w:szCs w:val="23"/>
              </w:rPr>
              <w:t>Метод определения простой нормы прибыли.</w:t>
            </w:r>
          </w:p>
        </w:tc>
      </w:tr>
      <w:tr w:rsidR="009E6058" w14:paraId="76A8E346" w14:textId="77777777" w:rsidTr="00F00293">
        <w:tc>
          <w:tcPr>
            <w:tcW w:w="562" w:type="dxa"/>
          </w:tcPr>
          <w:p w14:paraId="2FA3C125"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38357A7D" w14:textId="77777777" w:rsidR="009E6058" w:rsidRPr="009E6058" w:rsidRDefault="009E6058" w:rsidP="00523021">
            <w:pPr>
              <w:pStyle w:val="Default"/>
              <w:spacing w:after="30"/>
              <w:jc w:val="both"/>
              <w:rPr>
                <w:sz w:val="23"/>
                <w:szCs w:val="23"/>
                <w:lang w:val="en-US"/>
              </w:rPr>
            </w:pPr>
            <w:r>
              <w:rPr>
                <w:sz w:val="23"/>
                <w:szCs w:val="23"/>
                <w:lang w:val="en-US"/>
              </w:rPr>
              <w:t>Индекс доходности инвестиций.</w:t>
            </w:r>
          </w:p>
        </w:tc>
      </w:tr>
      <w:tr w:rsidR="009E6058" w14:paraId="071A04FA" w14:textId="77777777" w:rsidTr="00F00293">
        <w:tc>
          <w:tcPr>
            <w:tcW w:w="562" w:type="dxa"/>
          </w:tcPr>
          <w:p w14:paraId="4823FAC7"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275871FF" w14:textId="77777777" w:rsidR="009E6058" w:rsidRPr="007F6768" w:rsidRDefault="009E6058" w:rsidP="00523021">
            <w:pPr>
              <w:pStyle w:val="Default"/>
              <w:spacing w:after="30"/>
              <w:jc w:val="both"/>
              <w:rPr>
                <w:sz w:val="23"/>
                <w:szCs w:val="23"/>
              </w:rPr>
            </w:pPr>
            <w:r w:rsidRPr="007F6768">
              <w:rPr>
                <w:sz w:val="23"/>
                <w:szCs w:val="23"/>
              </w:rPr>
              <w:t>Анализ и оценка проекта методом анализа точки безубыточности.</w:t>
            </w:r>
          </w:p>
        </w:tc>
      </w:tr>
      <w:tr w:rsidR="009E6058" w14:paraId="2DCAACAE" w14:textId="77777777" w:rsidTr="00F00293">
        <w:tc>
          <w:tcPr>
            <w:tcW w:w="562" w:type="dxa"/>
          </w:tcPr>
          <w:p w14:paraId="0C3DAD49"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352D816B" w14:textId="77777777" w:rsidR="009E6058" w:rsidRPr="009E6058" w:rsidRDefault="009E6058" w:rsidP="00523021">
            <w:pPr>
              <w:pStyle w:val="Default"/>
              <w:spacing w:after="30"/>
              <w:jc w:val="both"/>
              <w:rPr>
                <w:sz w:val="23"/>
                <w:szCs w:val="23"/>
                <w:lang w:val="en-US"/>
              </w:rPr>
            </w:pPr>
            <w:r>
              <w:rPr>
                <w:sz w:val="23"/>
                <w:szCs w:val="23"/>
                <w:lang w:val="en-US"/>
              </w:rPr>
              <w:t>Чистый дисконтированный доход.</w:t>
            </w:r>
          </w:p>
        </w:tc>
      </w:tr>
      <w:tr w:rsidR="009E6058" w14:paraId="663396A6" w14:textId="77777777" w:rsidTr="00F00293">
        <w:tc>
          <w:tcPr>
            <w:tcW w:w="562" w:type="dxa"/>
          </w:tcPr>
          <w:p w14:paraId="534F5BA3"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267B608C" w14:textId="77777777" w:rsidR="009E6058" w:rsidRPr="009E6058" w:rsidRDefault="009E6058" w:rsidP="00523021">
            <w:pPr>
              <w:pStyle w:val="Default"/>
              <w:spacing w:after="30"/>
              <w:jc w:val="both"/>
              <w:rPr>
                <w:sz w:val="23"/>
                <w:szCs w:val="23"/>
                <w:lang w:val="en-US"/>
              </w:rPr>
            </w:pPr>
            <w:r>
              <w:rPr>
                <w:sz w:val="23"/>
                <w:szCs w:val="23"/>
                <w:lang w:val="en-US"/>
              </w:rPr>
              <w:t>Норма доходности инвестиционных затрат.</w:t>
            </w:r>
          </w:p>
        </w:tc>
      </w:tr>
      <w:tr w:rsidR="009E6058" w14:paraId="635AF9C9" w14:textId="77777777" w:rsidTr="00F00293">
        <w:tc>
          <w:tcPr>
            <w:tcW w:w="562" w:type="dxa"/>
          </w:tcPr>
          <w:p w14:paraId="64275C8F"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5516B643" w14:textId="77777777" w:rsidR="009E6058" w:rsidRPr="009E6058" w:rsidRDefault="009E6058" w:rsidP="00523021">
            <w:pPr>
              <w:pStyle w:val="Default"/>
              <w:spacing w:after="30"/>
              <w:jc w:val="both"/>
              <w:rPr>
                <w:sz w:val="23"/>
                <w:szCs w:val="23"/>
                <w:lang w:val="en-US"/>
              </w:rPr>
            </w:pPr>
            <w:r>
              <w:rPr>
                <w:sz w:val="23"/>
                <w:szCs w:val="23"/>
                <w:lang w:val="en-US"/>
              </w:rPr>
              <w:t>Индекс рентабельности инвестиций.</w:t>
            </w:r>
          </w:p>
        </w:tc>
      </w:tr>
      <w:tr w:rsidR="009E6058" w14:paraId="632F1FC9" w14:textId="77777777" w:rsidTr="00F00293">
        <w:tc>
          <w:tcPr>
            <w:tcW w:w="562" w:type="dxa"/>
          </w:tcPr>
          <w:p w14:paraId="342D7EDE"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5068E53C" w14:textId="77777777" w:rsidR="009E6058" w:rsidRPr="009E6058" w:rsidRDefault="009E6058" w:rsidP="00523021">
            <w:pPr>
              <w:pStyle w:val="Default"/>
              <w:spacing w:after="30"/>
              <w:jc w:val="both"/>
              <w:rPr>
                <w:sz w:val="23"/>
                <w:szCs w:val="23"/>
                <w:lang w:val="en-US"/>
              </w:rPr>
            </w:pPr>
            <w:r>
              <w:rPr>
                <w:sz w:val="23"/>
                <w:szCs w:val="23"/>
                <w:lang w:val="en-US"/>
              </w:rPr>
              <w:t>Дисконтированный срок окупаемости инвестиций.</w:t>
            </w:r>
          </w:p>
        </w:tc>
      </w:tr>
      <w:tr w:rsidR="009E6058" w14:paraId="424D8D70" w14:textId="77777777" w:rsidTr="00F00293">
        <w:tc>
          <w:tcPr>
            <w:tcW w:w="562" w:type="dxa"/>
          </w:tcPr>
          <w:p w14:paraId="21E35EED"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2ABD7C12" w14:textId="77777777" w:rsidR="009E6058" w:rsidRPr="009E6058" w:rsidRDefault="009E6058" w:rsidP="00523021">
            <w:pPr>
              <w:pStyle w:val="Default"/>
              <w:spacing w:after="30"/>
              <w:jc w:val="both"/>
              <w:rPr>
                <w:sz w:val="23"/>
                <w:szCs w:val="23"/>
                <w:lang w:val="en-US"/>
              </w:rPr>
            </w:pPr>
            <w:r>
              <w:rPr>
                <w:sz w:val="23"/>
                <w:szCs w:val="23"/>
                <w:lang w:val="en-US"/>
              </w:rPr>
              <w:t>Показатели эффективности проекта.</w:t>
            </w:r>
          </w:p>
        </w:tc>
      </w:tr>
      <w:tr w:rsidR="009E6058" w14:paraId="032A3FE5" w14:textId="77777777" w:rsidTr="00F00293">
        <w:tc>
          <w:tcPr>
            <w:tcW w:w="562" w:type="dxa"/>
          </w:tcPr>
          <w:p w14:paraId="3437E5CB"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5F7769FF" w14:textId="77777777" w:rsidR="009E6058" w:rsidRPr="009E6058" w:rsidRDefault="009E6058" w:rsidP="00523021">
            <w:pPr>
              <w:pStyle w:val="Default"/>
              <w:spacing w:after="30"/>
              <w:jc w:val="both"/>
              <w:rPr>
                <w:sz w:val="23"/>
                <w:szCs w:val="23"/>
                <w:lang w:val="en-US"/>
              </w:rPr>
            </w:pPr>
            <w:r>
              <w:rPr>
                <w:sz w:val="23"/>
                <w:szCs w:val="23"/>
                <w:lang w:val="en-US"/>
              </w:rPr>
              <w:t>Оценка рисков проекта.</w:t>
            </w:r>
          </w:p>
        </w:tc>
      </w:tr>
      <w:tr w:rsidR="009E6058" w14:paraId="75C53A28" w14:textId="77777777" w:rsidTr="00F00293">
        <w:tc>
          <w:tcPr>
            <w:tcW w:w="562" w:type="dxa"/>
          </w:tcPr>
          <w:p w14:paraId="06E1E905"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23B51A78" w14:textId="77777777" w:rsidR="009E6058" w:rsidRPr="009E6058" w:rsidRDefault="009E6058" w:rsidP="00523021">
            <w:pPr>
              <w:pStyle w:val="Default"/>
              <w:spacing w:after="30"/>
              <w:jc w:val="both"/>
              <w:rPr>
                <w:sz w:val="23"/>
                <w:szCs w:val="23"/>
                <w:lang w:val="en-US"/>
              </w:rPr>
            </w:pPr>
            <w:r>
              <w:rPr>
                <w:sz w:val="23"/>
                <w:szCs w:val="23"/>
                <w:lang w:val="en-US"/>
              </w:rPr>
              <w:t>Анализ чувствительности.</w:t>
            </w:r>
          </w:p>
        </w:tc>
      </w:tr>
      <w:tr w:rsidR="009E6058" w14:paraId="4CF09806" w14:textId="77777777" w:rsidTr="00F00293">
        <w:tc>
          <w:tcPr>
            <w:tcW w:w="562" w:type="dxa"/>
          </w:tcPr>
          <w:p w14:paraId="2A5519EA"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1DCFEE2B" w14:textId="77777777" w:rsidR="009E6058" w:rsidRPr="009E6058" w:rsidRDefault="009E6058" w:rsidP="00523021">
            <w:pPr>
              <w:pStyle w:val="Default"/>
              <w:spacing w:after="30"/>
              <w:jc w:val="both"/>
              <w:rPr>
                <w:sz w:val="23"/>
                <w:szCs w:val="23"/>
                <w:lang w:val="en-US"/>
              </w:rPr>
            </w:pPr>
            <w:r>
              <w:rPr>
                <w:sz w:val="23"/>
                <w:szCs w:val="23"/>
                <w:lang w:val="en-US"/>
              </w:rPr>
              <w:t>Анализ безубыточности проекта.</w:t>
            </w:r>
          </w:p>
        </w:tc>
      </w:tr>
      <w:tr w:rsidR="009E6058" w14:paraId="4A6DF2C6" w14:textId="77777777" w:rsidTr="00F00293">
        <w:tc>
          <w:tcPr>
            <w:tcW w:w="562" w:type="dxa"/>
          </w:tcPr>
          <w:p w14:paraId="4505050E"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6C9FD2FC" w14:textId="77777777" w:rsidR="009E6058" w:rsidRPr="007F6768" w:rsidRDefault="009E6058" w:rsidP="00523021">
            <w:pPr>
              <w:pStyle w:val="Default"/>
              <w:spacing w:after="30"/>
              <w:jc w:val="both"/>
              <w:rPr>
                <w:sz w:val="23"/>
                <w:szCs w:val="23"/>
              </w:rPr>
            </w:pPr>
            <w:r w:rsidRPr="007F6768">
              <w:rPr>
                <w:sz w:val="23"/>
                <w:szCs w:val="23"/>
              </w:rPr>
              <w:t xml:space="preserve">Использование средств пакета </w:t>
            </w:r>
            <w:r>
              <w:rPr>
                <w:sz w:val="23"/>
                <w:szCs w:val="23"/>
                <w:lang w:val="en-US"/>
              </w:rPr>
              <w:t>Excel</w:t>
            </w:r>
            <w:r w:rsidRPr="007F6768">
              <w:rPr>
                <w:sz w:val="23"/>
                <w:szCs w:val="23"/>
              </w:rPr>
              <w:t xml:space="preserve"> для расчета разработки бизнес-плана.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5849518"/>
      <w:r w:rsidRPr="00853C95">
        <w:rPr>
          <w:rFonts w:ascii="Times New Roman" w:hAnsi="Times New Roman" w:cs="Times New Roman"/>
          <w:b/>
          <w:color w:val="auto"/>
          <w:sz w:val="28"/>
          <w:szCs w:val="28"/>
        </w:rPr>
        <w:t>1.2 Темы письменных работ</w:t>
      </w:r>
      <w:bookmarkEnd w:id="20"/>
    </w:p>
    <w:p w14:paraId="30DE164A" w14:textId="0181ED22" w:rsidR="005D65A5" w:rsidRDefault="00090AC1" w:rsidP="009A5FA3">
      <w:pPr>
        <w:pStyle w:val="Default"/>
        <w:rPr>
          <w:sz w:val="23"/>
          <w:szCs w:val="23"/>
        </w:rPr>
      </w:pPr>
      <w:r w:rsidRPr="007E6725">
        <w:rPr>
          <w:sz w:val="23"/>
          <w:szCs w:val="23"/>
        </w:rPr>
        <w:t xml:space="preserve"> </w:t>
      </w:r>
    </w:p>
    <w:p w14:paraId="2BF9535B" w14:textId="77777777" w:rsidR="009A5FA3" w:rsidRPr="009A5FA3" w:rsidRDefault="009A5FA3" w:rsidP="009A5FA3">
      <w:pPr>
        <w:pStyle w:val="Default"/>
      </w:pPr>
      <w:r w:rsidRPr="009A5FA3">
        <w:t xml:space="preserve">Тема 1. Роль бизнес-планирования в </w:t>
      </w:r>
      <w:proofErr w:type="gramStart"/>
      <w:r w:rsidRPr="009A5FA3">
        <w:t>инвестиционной</w:t>
      </w:r>
      <w:proofErr w:type="gramEnd"/>
      <w:r w:rsidRPr="009A5FA3">
        <w:t xml:space="preserve"> деятельности предприятия.</w:t>
      </w:r>
    </w:p>
    <w:p w14:paraId="16FF9211" w14:textId="77777777" w:rsidR="009A5FA3" w:rsidRPr="009A5FA3" w:rsidRDefault="009A5FA3" w:rsidP="009A5FA3">
      <w:pPr>
        <w:pStyle w:val="Default"/>
      </w:pPr>
      <w:r w:rsidRPr="009A5FA3">
        <w:t>Тема 2. Понятие инвестиций. Источники финансирования инвестиций.</w:t>
      </w:r>
    </w:p>
    <w:p w14:paraId="65935F01" w14:textId="77777777" w:rsidR="009A5FA3" w:rsidRPr="009A5FA3" w:rsidRDefault="009A5FA3" w:rsidP="009A5FA3">
      <w:pPr>
        <w:pStyle w:val="Default"/>
      </w:pPr>
      <w:r w:rsidRPr="009A5FA3">
        <w:t>Тема 3. Структура и этапы разработки бизнес-плана.</w:t>
      </w:r>
    </w:p>
    <w:p w14:paraId="7072EE1E" w14:textId="61B0987B" w:rsidR="009A5FA3" w:rsidRDefault="009A5FA3" w:rsidP="009A5FA3">
      <w:pPr>
        <w:pStyle w:val="Default"/>
      </w:pPr>
      <w:r w:rsidRPr="009A5FA3">
        <w:t>Тема 4.  Показатели оценки эффективности бизнес-плана.</w:t>
      </w:r>
    </w:p>
    <w:p w14:paraId="20E9D594" w14:textId="77777777" w:rsidR="009A5FA3" w:rsidRPr="009A5FA3" w:rsidRDefault="009A5FA3" w:rsidP="009A5FA3">
      <w:pPr>
        <w:pStyle w:val="Default"/>
        <w:rPr>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584951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F6768"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F6768" w14:paraId="5A1C9382" w14:textId="77777777" w:rsidTr="00801458">
        <w:tc>
          <w:tcPr>
            <w:tcW w:w="2336" w:type="dxa"/>
          </w:tcPr>
          <w:p w14:paraId="4C518DAB" w14:textId="77777777" w:rsidR="005D65A5" w:rsidRPr="007F6768" w:rsidRDefault="005D65A5" w:rsidP="00801458">
            <w:pPr>
              <w:jc w:val="center"/>
              <w:rPr>
                <w:rFonts w:ascii="Times New Roman" w:hAnsi="Times New Roman" w:cs="Times New Roman"/>
                <w:b/>
              </w:rPr>
            </w:pPr>
            <w:r w:rsidRPr="007F6768">
              <w:rPr>
                <w:rFonts w:ascii="Times New Roman" w:hAnsi="Times New Roman" w:cs="Times New Roman"/>
                <w:b/>
              </w:rPr>
              <w:t>Номер контрольной точки</w:t>
            </w:r>
          </w:p>
        </w:tc>
        <w:tc>
          <w:tcPr>
            <w:tcW w:w="2336" w:type="dxa"/>
          </w:tcPr>
          <w:p w14:paraId="6FB4C23E" w14:textId="77777777" w:rsidR="005D65A5" w:rsidRPr="007F6768" w:rsidRDefault="005D65A5" w:rsidP="00801458">
            <w:pPr>
              <w:jc w:val="center"/>
              <w:rPr>
                <w:rFonts w:ascii="Times New Roman" w:hAnsi="Times New Roman" w:cs="Times New Roman"/>
                <w:b/>
              </w:rPr>
            </w:pPr>
            <w:r w:rsidRPr="007F6768">
              <w:rPr>
                <w:rFonts w:ascii="Times New Roman" w:hAnsi="Times New Roman" w:cs="Times New Roman"/>
                <w:b/>
              </w:rPr>
              <w:t>Тип контрольной точки</w:t>
            </w:r>
          </w:p>
        </w:tc>
        <w:tc>
          <w:tcPr>
            <w:tcW w:w="2336" w:type="dxa"/>
          </w:tcPr>
          <w:p w14:paraId="048CBEA9" w14:textId="77777777" w:rsidR="005D65A5" w:rsidRPr="007F6768" w:rsidRDefault="005D65A5" w:rsidP="00801458">
            <w:pPr>
              <w:jc w:val="center"/>
              <w:rPr>
                <w:rFonts w:ascii="Times New Roman" w:hAnsi="Times New Roman" w:cs="Times New Roman"/>
                <w:b/>
              </w:rPr>
            </w:pPr>
            <w:r w:rsidRPr="007F6768">
              <w:rPr>
                <w:rFonts w:ascii="Times New Roman" w:hAnsi="Times New Roman" w:cs="Times New Roman"/>
                <w:b/>
              </w:rPr>
              <w:t>Способ проведения</w:t>
            </w:r>
          </w:p>
        </w:tc>
        <w:tc>
          <w:tcPr>
            <w:tcW w:w="2337" w:type="dxa"/>
          </w:tcPr>
          <w:p w14:paraId="267B0FDF" w14:textId="77777777" w:rsidR="005D65A5" w:rsidRPr="007F6768" w:rsidRDefault="005D65A5" w:rsidP="00801458">
            <w:pPr>
              <w:jc w:val="center"/>
              <w:rPr>
                <w:rFonts w:ascii="Times New Roman" w:hAnsi="Times New Roman" w:cs="Times New Roman"/>
                <w:b/>
              </w:rPr>
            </w:pPr>
            <w:r w:rsidRPr="007F6768">
              <w:rPr>
                <w:rFonts w:ascii="Times New Roman" w:hAnsi="Times New Roman" w:cs="Times New Roman"/>
                <w:b/>
              </w:rPr>
              <w:t>Номера тем</w:t>
            </w:r>
          </w:p>
        </w:tc>
      </w:tr>
      <w:tr w:rsidR="005D65A5" w:rsidRPr="007F6768" w14:paraId="07658034" w14:textId="77777777" w:rsidTr="00801458">
        <w:tc>
          <w:tcPr>
            <w:tcW w:w="2336" w:type="dxa"/>
          </w:tcPr>
          <w:p w14:paraId="1553D698" w14:textId="78F29BFB" w:rsidR="005D65A5" w:rsidRPr="007F6768" w:rsidRDefault="007478E0" w:rsidP="00801458">
            <w:pPr>
              <w:jc w:val="center"/>
              <w:rPr>
                <w:rFonts w:ascii="Times New Roman" w:hAnsi="Times New Roman" w:cs="Times New Roman"/>
              </w:rPr>
            </w:pPr>
            <w:r w:rsidRPr="007F6768">
              <w:rPr>
                <w:rFonts w:ascii="Times New Roman" w:hAnsi="Times New Roman" w:cs="Times New Roman"/>
                <w:lang w:val="en-US"/>
              </w:rPr>
              <w:t>1</w:t>
            </w:r>
          </w:p>
        </w:tc>
        <w:tc>
          <w:tcPr>
            <w:tcW w:w="2336" w:type="dxa"/>
          </w:tcPr>
          <w:p w14:paraId="4C5C3C11" w14:textId="5E14221A" w:rsidR="005D65A5" w:rsidRPr="007F6768" w:rsidRDefault="007478E0" w:rsidP="00801458">
            <w:pPr>
              <w:rPr>
                <w:rFonts w:ascii="Times New Roman" w:hAnsi="Times New Roman" w:cs="Times New Roman"/>
              </w:rPr>
            </w:pPr>
            <w:r w:rsidRPr="007F6768">
              <w:rPr>
                <w:rFonts w:ascii="Times New Roman" w:hAnsi="Times New Roman" w:cs="Times New Roman"/>
                <w:lang w:val="en-US"/>
              </w:rPr>
              <w:t>Информационно-аналитическая работа</w:t>
            </w:r>
          </w:p>
        </w:tc>
        <w:tc>
          <w:tcPr>
            <w:tcW w:w="2336" w:type="dxa"/>
          </w:tcPr>
          <w:p w14:paraId="09793085" w14:textId="37E3864C" w:rsidR="005D65A5" w:rsidRPr="007F6768" w:rsidRDefault="007478E0" w:rsidP="00801458">
            <w:pPr>
              <w:rPr>
                <w:rFonts w:ascii="Times New Roman" w:hAnsi="Times New Roman" w:cs="Times New Roman"/>
              </w:rPr>
            </w:pPr>
            <w:r w:rsidRPr="007F676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F6768" w:rsidRDefault="007478E0" w:rsidP="00801458">
            <w:pPr>
              <w:rPr>
                <w:rFonts w:ascii="Times New Roman" w:hAnsi="Times New Roman" w:cs="Times New Roman"/>
              </w:rPr>
            </w:pPr>
            <w:r w:rsidRPr="007F6768">
              <w:rPr>
                <w:rFonts w:ascii="Times New Roman" w:hAnsi="Times New Roman" w:cs="Times New Roman"/>
                <w:lang w:val="en-US"/>
              </w:rPr>
              <w:t>1-2</w:t>
            </w:r>
          </w:p>
        </w:tc>
      </w:tr>
      <w:tr w:rsidR="005D65A5" w:rsidRPr="007F6768" w14:paraId="433A2475" w14:textId="77777777" w:rsidTr="00801458">
        <w:tc>
          <w:tcPr>
            <w:tcW w:w="2336" w:type="dxa"/>
          </w:tcPr>
          <w:p w14:paraId="77077F0D" w14:textId="77777777" w:rsidR="005D65A5" w:rsidRPr="007F6768" w:rsidRDefault="007478E0" w:rsidP="00801458">
            <w:pPr>
              <w:jc w:val="center"/>
              <w:rPr>
                <w:rFonts w:ascii="Times New Roman" w:hAnsi="Times New Roman" w:cs="Times New Roman"/>
              </w:rPr>
            </w:pPr>
            <w:r w:rsidRPr="007F6768">
              <w:rPr>
                <w:rFonts w:ascii="Times New Roman" w:hAnsi="Times New Roman" w:cs="Times New Roman"/>
                <w:lang w:val="en-US"/>
              </w:rPr>
              <w:t>2</w:t>
            </w:r>
          </w:p>
        </w:tc>
        <w:tc>
          <w:tcPr>
            <w:tcW w:w="2336" w:type="dxa"/>
          </w:tcPr>
          <w:p w14:paraId="75A20FDA" w14:textId="77777777" w:rsidR="005D65A5" w:rsidRPr="007F6768" w:rsidRDefault="007478E0" w:rsidP="00801458">
            <w:pPr>
              <w:rPr>
                <w:rFonts w:ascii="Times New Roman" w:hAnsi="Times New Roman" w:cs="Times New Roman"/>
              </w:rPr>
            </w:pPr>
            <w:r w:rsidRPr="007F6768">
              <w:rPr>
                <w:rFonts w:ascii="Times New Roman" w:hAnsi="Times New Roman" w:cs="Times New Roman"/>
                <w:lang w:val="en-US"/>
              </w:rPr>
              <w:t>Расчетно-практическая работа</w:t>
            </w:r>
          </w:p>
        </w:tc>
        <w:tc>
          <w:tcPr>
            <w:tcW w:w="2336" w:type="dxa"/>
          </w:tcPr>
          <w:p w14:paraId="65472165" w14:textId="77777777" w:rsidR="005D65A5" w:rsidRPr="007F6768" w:rsidRDefault="007478E0" w:rsidP="00801458">
            <w:pPr>
              <w:rPr>
                <w:rFonts w:ascii="Times New Roman" w:hAnsi="Times New Roman" w:cs="Times New Roman"/>
              </w:rPr>
            </w:pPr>
            <w:r w:rsidRPr="007F6768">
              <w:rPr>
                <w:rFonts w:ascii="Times New Roman" w:hAnsi="Times New Roman" w:cs="Times New Roman"/>
              </w:rPr>
              <w:t>с помощью технических средств и информационных систем</w:t>
            </w:r>
          </w:p>
        </w:tc>
        <w:tc>
          <w:tcPr>
            <w:tcW w:w="2337" w:type="dxa"/>
          </w:tcPr>
          <w:p w14:paraId="74D8FBA0" w14:textId="77777777" w:rsidR="005D65A5" w:rsidRPr="007F6768" w:rsidRDefault="007478E0" w:rsidP="00801458">
            <w:pPr>
              <w:rPr>
                <w:rFonts w:ascii="Times New Roman" w:hAnsi="Times New Roman" w:cs="Times New Roman"/>
              </w:rPr>
            </w:pPr>
            <w:r w:rsidRPr="007F6768">
              <w:rPr>
                <w:rFonts w:ascii="Times New Roman" w:hAnsi="Times New Roman" w:cs="Times New Roman"/>
                <w:lang w:val="en-US"/>
              </w:rPr>
              <w:t>3-4</w:t>
            </w:r>
          </w:p>
        </w:tc>
      </w:tr>
      <w:tr w:rsidR="005D65A5" w:rsidRPr="007F6768" w14:paraId="66F09996" w14:textId="77777777" w:rsidTr="00801458">
        <w:tc>
          <w:tcPr>
            <w:tcW w:w="2336" w:type="dxa"/>
          </w:tcPr>
          <w:p w14:paraId="289575BF" w14:textId="77777777" w:rsidR="005D65A5" w:rsidRPr="007F6768" w:rsidRDefault="007478E0" w:rsidP="00801458">
            <w:pPr>
              <w:jc w:val="center"/>
              <w:rPr>
                <w:rFonts w:ascii="Times New Roman" w:hAnsi="Times New Roman" w:cs="Times New Roman"/>
              </w:rPr>
            </w:pPr>
            <w:r w:rsidRPr="007F6768">
              <w:rPr>
                <w:rFonts w:ascii="Times New Roman" w:hAnsi="Times New Roman" w:cs="Times New Roman"/>
                <w:lang w:val="en-US"/>
              </w:rPr>
              <w:t>3</w:t>
            </w:r>
          </w:p>
        </w:tc>
        <w:tc>
          <w:tcPr>
            <w:tcW w:w="2336" w:type="dxa"/>
          </w:tcPr>
          <w:p w14:paraId="08D2E0AE" w14:textId="77777777" w:rsidR="005D65A5" w:rsidRPr="007F6768" w:rsidRDefault="007478E0" w:rsidP="00801458">
            <w:pPr>
              <w:rPr>
                <w:rFonts w:ascii="Times New Roman" w:hAnsi="Times New Roman" w:cs="Times New Roman"/>
              </w:rPr>
            </w:pPr>
            <w:r w:rsidRPr="007F6768">
              <w:rPr>
                <w:rFonts w:ascii="Times New Roman" w:hAnsi="Times New Roman" w:cs="Times New Roman"/>
                <w:lang w:val="en-US"/>
              </w:rPr>
              <w:t>Текущий контроль</w:t>
            </w:r>
          </w:p>
        </w:tc>
        <w:tc>
          <w:tcPr>
            <w:tcW w:w="2336" w:type="dxa"/>
          </w:tcPr>
          <w:p w14:paraId="1D0220D8" w14:textId="77777777" w:rsidR="005D65A5" w:rsidRPr="007F6768" w:rsidRDefault="007478E0" w:rsidP="00801458">
            <w:pPr>
              <w:rPr>
                <w:rFonts w:ascii="Times New Roman" w:hAnsi="Times New Roman" w:cs="Times New Roman"/>
              </w:rPr>
            </w:pPr>
            <w:r w:rsidRPr="007F6768">
              <w:rPr>
                <w:rFonts w:ascii="Times New Roman" w:hAnsi="Times New Roman" w:cs="Times New Roman"/>
              </w:rPr>
              <w:t>с помощью технических средств и информационных систем</w:t>
            </w:r>
          </w:p>
        </w:tc>
        <w:tc>
          <w:tcPr>
            <w:tcW w:w="2337" w:type="dxa"/>
          </w:tcPr>
          <w:p w14:paraId="75B2C9B2" w14:textId="77777777" w:rsidR="005D65A5" w:rsidRPr="007F6768" w:rsidRDefault="007478E0" w:rsidP="00801458">
            <w:pPr>
              <w:rPr>
                <w:rFonts w:ascii="Times New Roman" w:hAnsi="Times New Roman" w:cs="Times New Roman"/>
              </w:rPr>
            </w:pPr>
            <w:r w:rsidRPr="007F6768">
              <w:rPr>
                <w:rFonts w:ascii="Times New Roman" w:hAnsi="Times New Roman" w:cs="Times New Roman"/>
                <w:lang w:val="en-US"/>
              </w:rPr>
              <w:t>1-4</w:t>
            </w:r>
          </w:p>
        </w:tc>
      </w:tr>
    </w:tbl>
    <w:p w14:paraId="6D01A11C" w14:textId="61720847" w:rsidR="00F56264" w:rsidRPr="007F6768" w:rsidRDefault="00F56264" w:rsidP="00090AC1">
      <w:pPr>
        <w:jc w:val="both"/>
        <w:rPr>
          <w:rFonts w:ascii="Times New Roman" w:hAnsi="Times New Roman" w:cs="Times New Roman"/>
          <w:b/>
          <w:sz w:val="28"/>
          <w:szCs w:val="28"/>
        </w:rPr>
      </w:pPr>
    </w:p>
    <w:p w14:paraId="1E7CF20C" w14:textId="77777777" w:rsidR="00C23E7F" w:rsidRPr="007F6768" w:rsidRDefault="00C23E7F" w:rsidP="00C23E7F">
      <w:pPr>
        <w:pStyle w:val="2"/>
        <w:jc w:val="center"/>
        <w:rPr>
          <w:rFonts w:ascii="Times New Roman" w:hAnsi="Times New Roman" w:cs="Times New Roman"/>
          <w:b/>
          <w:color w:val="auto"/>
          <w:sz w:val="28"/>
          <w:szCs w:val="28"/>
        </w:rPr>
      </w:pPr>
      <w:bookmarkStart w:id="23" w:name="_Toc82187017"/>
      <w:bookmarkStart w:id="24" w:name="_Toc225849520"/>
      <w:r w:rsidRPr="007F6768">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7F6768" w:rsidRDefault="00C23E7F" w:rsidP="00C23E7F"/>
    <w:tbl>
      <w:tblPr>
        <w:tblStyle w:val="a4"/>
        <w:tblW w:w="5000" w:type="pct"/>
        <w:tblLook w:val="04A0" w:firstRow="1" w:lastRow="0" w:firstColumn="1" w:lastColumn="0" w:noHBand="0" w:noVBand="1"/>
      </w:tblPr>
      <w:tblGrid>
        <w:gridCol w:w="3191"/>
        <w:gridCol w:w="3189"/>
        <w:gridCol w:w="3191"/>
      </w:tblGrid>
      <w:tr w:rsidR="00C23E7F" w:rsidRPr="007F6768" w14:paraId="3B956EB3" w14:textId="77777777" w:rsidTr="003D0D34">
        <w:tc>
          <w:tcPr>
            <w:tcW w:w="1667" w:type="pct"/>
          </w:tcPr>
          <w:p w14:paraId="52850E9F" w14:textId="77777777" w:rsidR="00C23E7F" w:rsidRPr="007F6768" w:rsidRDefault="00C23E7F" w:rsidP="00801458">
            <w:pPr>
              <w:jc w:val="center"/>
              <w:rPr>
                <w:rFonts w:ascii="Times New Roman" w:hAnsi="Times New Roman" w:cs="Times New Roman"/>
                <w:b/>
              </w:rPr>
            </w:pPr>
            <w:r w:rsidRPr="007F6768">
              <w:rPr>
                <w:rFonts w:ascii="Times New Roman" w:hAnsi="Times New Roman" w:cs="Times New Roman"/>
                <w:b/>
              </w:rPr>
              <w:t>Наименования объекта оценивания</w:t>
            </w:r>
          </w:p>
        </w:tc>
        <w:tc>
          <w:tcPr>
            <w:tcW w:w="1666" w:type="pct"/>
          </w:tcPr>
          <w:p w14:paraId="558EC925" w14:textId="77777777" w:rsidR="00C23E7F" w:rsidRPr="007F6768" w:rsidRDefault="00C23E7F" w:rsidP="00801458">
            <w:pPr>
              <w:jc w:val="center"/>
              <w:rPr>
                <w:rFonts w:ascii="Times New Roman" w:hAnsi="Times New Roman" w:cs="Times New Roman"/>
                <w:b/>
              </w:rPr>
            </w:pPr>
            <w:r w:rsidRPr="007F6768">
              <w:rPr>
                <w:rFonts w:ascii="Times New Roman" w:hAnsi="Times New Roman" w:cs="Times New Roman"/>
                <w:b/>
              </w:rPr>
              <w:t>Способ проведения</w:t>
            </w:r>
          </w:p>
        </w:tc>
        <w:tc>
          <w:tcPr>
            <w:tcW w:w="1667" w:type="pct"/>
          </w:tcPr>
          <w:p w14:paraId="61C7730C" w14:textId="77777777" w:rsidR="00C23E7F" w:rsidRPr="007F6768" w:rsidRDefault="00C23E7F" w:rsidP="00801458">
            <w:pPr>
              <w:jc w:val="center"/>
              <w:rPr>
                <w:rFonts w:ascii="Times New Roman" w:hAnsi="Times New Roman" w:cs="Times New Roman"/>
                <w:b/>
              </w:rPr>
            </w:pPr>
            <w:r w:rsidRPr="007F6768">
              <w:rPr>
                <w:rFonts w:ascii="Times New Roman" w:hAnsi="Times New Roman" w:cs="Times New Roman"/>
                <w:b/>
              </w:rPr>
              <w:t>Номера тем</w:t>
            </w:r>
          </w:p>
        </w:tc>
      </w:tr>
      <w:tr w:rsidR="00C23E7F" w:rsidRPr="007F6768" w14:paraId="70B5AD95" w14:textId="77777777" w:rsidTr="003D0D34">
        <w:tc>
          <w:tcPr>
            <w:tcW w:w="1667" w:type="pct"/>
          </w:tcPr>
          <w:p w14:paraId="6EC48C9C" w14:textId="350A096E" w:rsidR="00C23E7F" w:rsidRPr="007F6768" w:rsidRDefault="003D0D34" w:rsidP="00801458">
            <w:pPr>
              <w:rPr>
                <w:rFonts w:ascii="Times New Roman" w:hAnsi="Times New Roman" w:cs="Times New Roman"/>
                <w:lang w:val="en-US"/>
              </w:rPr>
            </w:pPr>
            <w:r w:rsidRPr="007F6768">
              <w:rPr>
                <w:rFonts w:ascii="Times New Roman" w:hAnsi="Times New Roman" w:cs="Times New Roman"/>
                <w:lang w:val="en-US"/>
              </w:rPr>
              <w:t>Доклад</w:t>
            </w:r>
          </w:p>
        </w:tc>
        <w:tc>
          <w:tcPr>
            <w:tcW w:w="1666" w:type="pct"/>
          </w:tcPr>
          <w:p w14:paraId="055336BC" w14:textId="6D664187" w:rsidR="00C23E7F" w:rsidRPr="007F6768" w:rsidRDefault="003D0D34" w:rsidP="00801458">
            <w:pPr>
              <w:rPr>
                <w:rFonts w:ascii="Times New Roman" w:hAnsi="Times New Roman" w:cs="Times New Roman"/>
              </w:rPr>
            </w:pPr>
            <w:r w:rsidRPr="007F6768">
              <w:rPr>
                <w:rFonts w:ascii="Times New Roman" w:hAnsi="Times New Roman" w:cs="Times New Roman"/>
                <w:lang w:val="en-US"/>
              </w:rPr>
              <w:t>устно</w:t>
            </w:r>
          </w:p>
        </w:tc>
        <w:tc>
          <w:tcPr>
            <w:tcW w:w="1667" w:type="pct"/>
          </w:tcPr>
          <w:p w14:paraId="646779B9" w14:textId="4741F9DB" w:rsidR="00C23E7F" w:rsidRPr="007F6768" w:rsidRDefault="003D0D34" w:rsidP="00801458">
            <w:pPr>
              <w:rPr>
                <w:rFonts w:ascii="Times New Roman" w:hAnsi="Times New Roman" w:cs="Times New Roman"/>
              </w:rPr>
            </w:pPr>
            <w:r w:rsidRPr="007F6768">
              <w:rPr>
                <w:rFonts w:ascii="Times New Roman" w:hAnsi="Times New Roman" w:cs="Times New Roman"/>
                <w:lang w:val="en-US"/>
              </w:rPr>
              <w:t>1-4</w:t>
            </w:r>
          </w:p>
        </w:tc>
      </w:tr>
    </w:tbl>
    <w:p w14:paraId="79C7E7E3" w14:textId="77777777" w:rsidR="00C23E7F" w:rsidRPr="007F6768" w:rsidRDefault="00C23E7F" w:rsidP="00C23E7F">
      <w:pPr>
        <w:spacing w:after="0" w:line="240" w:lineRule="auto"/>
        <w:jc w:val="center"/>
        <w:rPr>
          <w:rFonts w:ascii="Times New Roman" w:hAnsi="Times New Roman"/>
          <w:b/>
          <w:sz w:val="28"/>
          <w:szCs w:val="28"/>
        </w:rPr>
      </w:pPr>
    </w:p>
    <w:p w14:paraId="11DE9780" w14:textId="77777777" w:rsidR="00B8237E" w:rsidRPr="007F6768" w:rsidRDefault="00B8237E" w:rsidP="00B8237E">
      <w:pPr>
        <w:pStyle w:val="2"/>
        <w:jc w:val="center"/>
        <w:rPr>
          <w:rFonts w:ascii="Times New Roman" w:hAnsi="Times New Roman" w:cs="Times New Roman"/>
          <w:b/>
          <w:color w:val="auto"/>
          <w:sz w:val="28"/>
          <w:szCs w:val="28"/>
        </w:rPr>
      </w:pPr>
      <w:bookmarkStart w:id="25" w:name="_Toc82187018"/>
      <w:bookmarkStart w:id="26" w:name="_Toc225849521"/>
      <w:r w:rsidRPr="007F6768">
        <w:rPr>
          <w:rFonts w:ascii="Times New Roman" w:hAnsi="Times New Roman" w:cs="Times New Roman"/>
          <w:b/>
          <w:color w:val="auto"/>
          <w:sz w:val="28"/>
          <w:szCs w:val="28"/>
        </w:rPr>
        <w:t xml:space="preserve">1.5 Самостоятельная работа </w:t>
      </w:r>
      <w:proofErr w:type="gramStart"/>
      <w:r w:rsidRPr="007F6768">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7F6768" w:rsidRDefault="00B8237E" w:rsidP="00B8237E"/>
    <w:tbl>
      <w:tblPr>
        <w:tblStyle w:val="a4"/>
        <w:tblW w:w="5000" w:type="pct"/>
        <w:tblLook w:val="04A0" w:firstRow="1" w:lastRow="0" w:firstColumn="1" w:lastColumn="0" w:noHBand="0" w:noVBand="1"/>
      </w:tblPr>
      <w:tblGrid>
        <w:gridCol w:w="4785"/>
        <w:gridCol w:w="4786"/>
      </w:tblGrid>
      <w:tr w:rsidR="00B8237E" w:rsidRPr="007F6768" w14:paraId="0267C479" w14:textId="77777777" w:rsidTr="00801458">
        <w:tc>
          <w:tcPr>
            <w:tcW w:w="2500" w:type="pct"/>
          </w:tcPr>
          <w:p w14:paraId="37F699C9" w14:textId="77777777" w:rsidR="00B8237E" w:rsidRPr="007F6768" w:rsidRDefault="00B8237E" w:rsidP="00801458">
            <w:pPr>
              <w:jc w:val="center"/>
              <w:rPr>
                <w:rFonts w:ascii="Times New Roman" w:hAnsi="Times New Roman" w:cs="Times New Roman"/>
                <w:b/>
              </w:rPr>
            </w:pPr>
            <w:r w:rsidRPr="007F6768">
              <w:rPr>
                <w:rFonts w:ascii="Times New Roman" w:hAnsi="Times New Roman" w:cs="Times New Roman"/>
                <w:b/>
              </w:rPr>
              <w:t>Наименования самостоятельной работы</w:t>
            </w:r>
          </w:p>
        </w:tc>
        <w:tc>
          <w:tcPr>
            <w:tcW w:w="2500" w:type="pct"/>
          </w:tcPr>
          <w:p w14:paraId="0A769611" w14:textId="77777777" w:rsidR="00B8237E" w:rsidRPr="007F6768" w:rsidRDefault="00B8237E" w:rsidP="00801458">
            <w:pPr>
              <w:jc w:val="center"/>
              <w:rPr>
                <w:rFonts w:ascii="Times New Roman" w:hAnsi="Times New Roman" w:cs="Times New Roman"/>
                <w:b/>
              </w:rPr>
            </w:pPr>
            <w:r w:rsidRPr="007F6768">
              <w:rPr>
                <w:rFonts w:ascii="Times New Roman" w:hAnsi="Times New Roman" w:cs="Times New Roman"/>
                <w:b/>
              </w:rPr>
              <w:t>Номера тем</w:t>
            </w:r>
          </w:p>
        </w:tc>
      </w:tr>
      <w:tr w:rsidR="00B8237E" w:rsidRPr="007F6768" w14:paraId="3F240151" w14:textId="77777777" w:rsidTr="00801458">
        <w:tc>
          <w:tcPr>
            <w:tcW w:w="2500" w:type="pct"/>
          </w:tcPr>
          <w:p w14:paraId="61E91592" w14:textId="61A0874C" w:rsidR="00B8237E" w:rsidRPr="007F6768" w:rsidRDefault="00B8237E" w:rsidP="00801458">
            <w:pPr>
              <w:rPr>
                <w:rFonts w:ascii="Times New Roman" w:hAnsi="Times New Roman" w:cs="Times New Roman"/>
              </w:rPr>
            </w:pPr>
            <w:r w:rsidRPr="007F676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F6768" w:rsidRDefault="005C548A" w:rsidP="00801458">
            <w:pPr>
              <w:rPr>
                <w:rFonts w:ascii="Times New Roman" w:hAnsi="Times New Roman" w:cs="Times New Roman"/>
              </w:rPr>
            </w:pPr>
            <w:r w:rsidRPr="007F6768">
              <w:rPr>
                <w:rFonts w:ascii="Times New Roman" w:hAnsi="Times New Roman" w:cs="Times New Roman"/>
                <w:lang w:val="en-US"/>
              </w:rPr>
              <w:t>1-4</w:t>
            </w:r>
          </w:p>
        </w:tc>
      </w:tr>
      <w:tr w:rsidR="00B8237E" w:rsidRPr="007F6768" w14:paraId="27810D22" w14:textId="77777777" w:rsidTr="00801458">
        <w:tc>
          <w:tcPr>
            <w:tcW w:w="2500" w:type="pct"/>
          </w:tcPr>
          <w:p w14:paraId="37410D4C" w14:textId="77777777" w:rsidR="00B8237E" w:rsidRPr="007F6768" w:rsidRDefault="00B8237E" w:rsidP="00801458">
            <w:pPr>
              <w:rPr>
                <w:rFonts w:ascii="Times New Roman" w:hAnsi="Times New Roman" w:cs="Times New Roman"/>
                <w:lang w:val="en-US"/>
              </w:rPr>
            </w:pPr>
            <w:r w:rsidRPr="007F6768">
              <w:rPr>
                <w:rFonts w:ascii="Times New Roman" w:hAnsi="Times New Roman" w:cs="Times New Roman"/>
                <w:lang w:val="en-US"/>
              </w:rPr>
              <w:t>Разработка индивидуальных/ групповых проектов</w:t>
            </w:r>
          </w:p>
        </w:tc>
        <w:tc>
          <w:tcPr>
            <w:tcW w:w="2500" w:type="pct"/>
          </w:tcPr>
          <w:p w14:paraId="55A7F579" w14:textId="77777777" w:rsidR="00B8237E" w:rsidRPr="007F6768" w:rsidRDefault="005C548A" w:rsidP="00801458">
            <w:pPr>
              <w:rPr>
                <w:rFonts w:ascii="Times New Roman" w:hAnsi="Times New Roman" w:cs="Times New Roman"/>
              </w:rPr>
            </w:pPr>
            <w:r w:rsidRPr="007F6768">
              <w:rPr>
                <w:rFonts w:ascii="Times New Roman" w:hAnsi="Times New Roman" w:cs="Times New Roman"/>
                <w:lang w:val="en-US"/>
              </w:rPr>
              <w:t>1-4</w:t>
            </w:r>
          </w:p>
        </w:tc>
      </w:tr>
      <w:tr w:rsidR="00B8237E" w:rsidRPr="007F6768" w14:paraId="1C51D7CA" w14:textId="77777777" w:rsidTr="00801458">
        <w:tc>
          <w:tcPr>
            <w:tcW w:w="2500" w:type="pct"/>
          </w:tcPr>
          <w:p w14:paraId="1CE19397" w14:textId="77777777" w:rsidR="00B8237E" w:rsidRPr="007F6768" w:rsidRDefault="00B8237E" w:rsidP="00801458">
            <w:pPr>
              <w:rPr>
                <w:rFonts w:ascii="Times New Roman" w:hAnsi="Times New Roman" w:cs="Times New Roman"/>
              </w:rPr>
            </w:pPr>
            <w:r w:rsidRPr="007F6768">
              <w:rPr>
                <w:rFonts w:ascii="Times New Roman" w:hAnsi="Times New Roman" w:cs="Times New Roman"/>
              </w:rPr>
              <w:t>Выполнение расчетных, аналитических, расчетно-графических и др. заданий</w:t>
            </w:r>
          </w:p>
        </w:tc>
        <w:tc>
          <w:tcPr>
            <w:tcW w:w="2500" w:type="pct"/>
          </w:tcPr>
          <w:p w14:paraId="14E7D137" w14:textId="77777777" w:rsidR="00B8237E" w:rsidRPr="007F6768" w:rsidRDefault="005C548A" w:rsidP="00801458">
            <w:pPr>
              <w:rPr>
                <w:rFonts w:ascii="Times New Roman" w:hAnsi="Times New Roman" w:cs="Times New Roman"/>
              </w:rPr>
            </w:pPr>
            <w:r w:rsidRPr="007F6768">
              <w:rPr>
                <w:rFonts w:ascii="Times New Roman" w:hAnsi="Times New Roman" w:cs="Times New Roman"/>
                <w:lang w:val="en-US"/>
              </w:rPr>
              <w:t>3-4</w:t>
            </w:r>
          </w:p>
        </w:tc>
      </w:tr>
      <w:tr w:rsidR="00B8237E" w:rsidRPr="007F6768" w14:paraId="0A7919D8" w14:textId="77777777" w:rsidTr="00801458">
        <w:tc>
          <w:tcPr>
            <w:tcW w:w="2500" w:type="pct"/>
          </w:tcPr>
          <w:p w14:paraId="0AD02BB0" w14:textId="77777777" w:rsidR="00B8237E" w:rsidRPr="007F6768" w:rsidRDefault="00B8237E" w:rsidP="00801458">
            <w:pPr>
              <w:rPr>
                <w:rFonts w:ascii="Times New Roman" w:hAnsi="Times New Roman" w:cs="Times New Roman"/>
              </w:rPr>
            </w:pPr>
            <w:r w:rsidRPr="007F6768">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6F28C777" w14:textId="77777777" w:rsidR="00B8237E" w:rsidRPr="007F6768" w:rsidRDefault="005C548A" w:rsidP="00801458">
            <w:pPr>
              <w:rPr>
                <w:rFonts w:ascii="Times New Roman" w:hAnsi="Times New Roman" w:cs="Times New Roman"/>
              </w:rPr>
            </w:pPr>
            <w:r w:rsidRPr="007F6768">
              <w:rPr>
                <w:rFonts w:ascii="Times New Roman" w:hAnsi="Times New Roman" w:cs="Times New Roman"/>
                <w:lang w:val="en-US"/>
              </w:rPr>
              <w:t>1-2</w:t>
            </w:r>
          </w:p>
        </w:tc>
      </w:tr>
      <w:tr w:rsidR="009A5FA3" w:rsidRPr="007F6768" w14:paraId="72786450" w14:textId="77777777" w:rsidTr="009A5FA3">
        <w:tc>
          <w:tcPr>
            <w:tcW w:w="2500" w:type="pct"/>
          </w:tcPr>
          <w:p w14:paraId="0A6A34EA" w14:textId="0760BD54" w:rsidR="009A5FA3" w:rsidRPr="007F6768" w:rsidRDefault="009A5FA3" w:rsidP="009A5FA3">
            <w:pPr>
              <w:rPr>
                <w:rFonts w:ascii="Times New Roman" w:hAnsi="Times New Roman" w:cs="Times New Roman"/>
              </w:rPr>
            </w:pPr>
            <w:r>
              <w:rPr>
                <w:rFonts w:ascii="Times New Roman" w:hAnsi="Times New Roman" w:cs="Times New Roman"/>
              </w:rPr>
              <w:t>Курсовое проектирование</w:t>
            </w:r>
          </w:p>
        </w:tc>
        <w:tc>
          <w:tcPr>
            <w:tcW w:w="2500" w:type="pct"/>
          </w:tcPr>
          <w:p w14:paraId="277C9BF9" w14:textId="77777777" w:rsidR="009A5FA3" w:rsidRPr="007F6768" w:rsidRDefault="009A5FA3" w:rsidP="007A59C1">
            <w:pPr>
              <w:rPr>
                <w:rFonts w:ascii="Times New Roman" w:hAnsi="Times New Roman" w:cs="Times New Roman"/>
              </w:rPr>
            </w:pPr>
            <w:r w:rsidRPr="007F6768">
              <w:rPr>
                <w:rFonts w:ascii="Times New Roman" w:hAnsi="Times New Roman" w:cs="Times New Roman"/>
                <w:lang w:val="en-US"/>
              </w:rPr>
              <w:t>1-4</w:t>
            </w:r>
          </w:p>
        </w:tc>
      </w:tr>
    </w:tbl>
    <w:p w14:paraId="6EB485C6" w14:textId="6A0F7BEC" w:rsidR="00C23E7F" w:rsidRPr="007F6768"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584952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A843ED" w14:textId="77777777" w:rsidR="00D75660" w:rsidRDefault="00D75660" w:rsidP="00315CA6">
      <w:pPr>
        <w:spacing w:after="0" w:line="240" w:lineRule="auto"/>
      </w:pPr>
      <w:r>
        <w:separator/>
      </w:r>
    </w:p>
  </w:endnote>
  <w:endnote w:type="continuationSeparator" w:id="0">
    <w:p w14:paraId="43ECE147" w14:textId="77777777" w:rsidR="00D75660" w:rsidRDefault="00D7566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A5FA3">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35BAF1" w14:textId="77777777" w:rsidR="00D75660" w:rsidRDefault="00D75660" w:rsidP="00315CA6">
      <w:pPr>
        <w:spacing w:after="0" w:line="240" w:lineRule="auto"/>
      </w:pPr>
      <w:r>
        <w:separator/>
      </w:r>
    </w:p>
  </w:footnote>
  <w:footnote w:type="continuationSeparator" w:id="0">
    <w:p w14:paraId="18776062" w14:textId="77777777" w:rsidR="00D75660" w:rsidRDefault="00D7566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669FB"/>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7F6768"/>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5FA3"/>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75660"/>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FA3"/>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FA3"/>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74747473">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73269999">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42326%20"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s://urait.ru/bcode/537710%20" TargetMode="External"/><Relationship Id="rId17" Type="http://schemas.openxmlformats.org/officeDocument/2006/relationships/hyperlink" Target="https://urait.ru/bcode/543212%20" TargetMode="External"/><Relationship Id="rId2" Type="http://schemas.openxmlformats.org/officeDocument/2006/relationships/customXml" Target="../customXml/item2.xml"/><Relationship Id="rId16" Type="http://schemas.openxmlformats.org/officeDocument/2006/relationships/hyperlink" Target="https://urait.ru/bcode/536449"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opac.unecon.ru/elibrary/2015/ucheb/%D0%AD%D0%BA%D0%BE%D0%BD%D0%BE%D0%BC%D0%B8%D1%87%D0%B5%D1%81%D0%BA%D0%B0%D1%8F%20%D0%BE%D1%86%D0%B5%D0%BD%D0%BA%D0%B0%20%D0%B8%D0%BD%D0%B2%D0%B5%D1%81%D1%82%D0%B8%D1%86%D0%B8%D0%B9_20.pdf"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36212%2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DA1D46-39EC-45A6-B236-D16C6C5B1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4311</TotalTime>
  <Pages>12</Pages>
  <Words>3486</Words>
  <Characters>19871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2026-03-31T08:38:00Z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