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4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4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4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4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Управленческий учет и учет персонала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27771" w:rsidRDefault="0062777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D185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85E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D185E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BD185E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27771" w:rsidRDefault="0062777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a"/>
          </w:pPr>
        </w:p>
        <w:p w:rsidR="00D75436" w:rsidRDefault="00B05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1BC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F1C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05B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05B6C">
              <w:rPr>
                <w:noProof/>
                <w:webHidden/>
              </w:rPr>
            </w:r>
            <w:r w:rsidR="00B05B6C">
              <w:rPr>
                <w:noProof/>
                <w:webHidden/>
              </w:rPr>
              <w:fldChar w:fldCharType="separate"/>
            </w:r>
            <w:r w:rsidR="001F1BC5">
              <w:rPr>
                <w:noProof/>
                <w:webHidden/>
              </w:rPr>
              <w:t>3</w:t>
            </w:r>
            <w:r w:rsidR="00B05B6C">
              <w:rPr>
                <w:noProof/>
                <w:webHidden/>
              </w:rPr>
              <w:fldChar w:fldCharType="end"/>
            </w:r>
          </w:hyperlink>
        </w:p>
        <w:p w:rsidR="00D75436" w:rsidRDefault="000F1C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05B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05B6C">
              <w:rPr>
                <w:noProof/>
                <w:webHidden/>
              </w:rPr>
            </w:r>
            <w:r w:rsidR="00B05B6C">
              <w:rPr>
                <w:noProof/>
                <w:webHidden/>
              </w:rPr>
              <w:fldChar w:fldCharType="separate"/>
            </w:r>
            <w:r w:rsidR="001F1BC5">
              <w:rPr>
                <w:noProof/>
                <w:webHidden/>
              </w:rPr>
              <w:t>3</w:t>
            </w:r>
            <w:r w:rsidR="00B05B6C">
              <w:rPr>
                <w:noProof/>
                <w:webHidden/>
              </w:rPr>
              <w:fldChar w:fldCharType="end"/>
            </w:r>
          </w:hyperlink>
        </w:p>
        <w:p w:rsidR="00D75436" w:rsidRDefault="000F1C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05B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05B6C">
              <w:rPr>
                <w:noProof/>
                <w:webHidden/>
              </w:rPr>
            </w:r>
            <w:r w:rsidR="00B05B6C">
              <w:rPr>
                <w:noProof/>
                <w:webHidden/>
              </w:rPr>
              <w:fldChar w:fldCharType="separate"/>
            </w:r>
            <w:r w:rsidR="001F1BC5">
              <w:rPr>
                <w:noProof/>
                <w:webHidden/>
              </w:rPr>
              <w:t>3</w:t>
            </w:r>
            <w:r w:rsidR="00B05B6C">
              <w:rPr>
                <w:noProof/>
                <w:webHidden/>
              </w:rPr>
              <w:fldChar w:fldCharType="end"/>
            </w:r>
          </w:hyperlink>
        </w:p>
        <w:p w:rsidR="00D75436" w:rsidRDefault="000F1C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05B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05B6C">
              <w:rPr>
                <w:noProof/>
                <w:webHidden/>
              </w:rPr>
            </w:r>
            <w:r w:rsidR="00B05B6C">
              <w:rPr>
                <w:noProof/>
                <w:webHidden/>
              </w:rPr>
              <w:fldChar w:fldCharType="separate"/>
            </w:r>
            <w:r w:rsidR="001F1BC5">
              <w:rPr>
                <w:noProof/>
                <w:webHidden/>
              </w:rPr>
              <w:t>5</w:t>
            </w:r>
            <w:r w:rsidR="00B05B6C">
              <w:rPr>
                <w:noProof/>
                <w:webHidden/>
              </w:rPr>
              <w:fldChar w:fldCharType="end"/>
            </w:r>
          </w:hyperlink>
        </w:p>
        <w:p w:rsidR="00D75436" w:rsidRDefault="000F1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05B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05B6C">
              <w:rPr>
                <w:noProof/>
                <w:webHidden/>
              </w:rPr>
            </w:r>
            <w:r w:rsidR="00B05B6C">
              <w:rPr>
                <w:noProof/>
                <w:webHidden/>
              </w:rPr>
              <w:fldChar w:fldCharType="separate"/>
            </w:r>
            <w:r w:rsidR="001F1BC5">
              <w:rPr>
                <w:noProof/>
                <w:webHidden/>
              </w:rPr>
              <w:t>6</w:t>
            </w:r>
            <w:r w:rsidR="00B05B6C">
              <w:rPr>
                <w:noProof/>
                <w:webHidden/>
              </w:rPr>
              <w:fldChar w:fldCharType="end"/>
            </w:r>
          </w:hyperlink>
        </w:p>
        <w:p w:rsidR="00D75436" w:rsidRDefault="000F1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05B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05B6C">
              <w:rPr>
                <w:noProof/>
                <w:webHidden/>
              </w:rPr>
            </w:r>
            <w:r w:rsidR="00B05B6C">
              <w:rPr>
                <w:noProof/>
                <w:webHidden/>
              </w:rPr>
              <w:fldChar w:fldCharType="separate"/>
            </w:r>
            <w:r w:rsidR="001F1BC5">
              <w:rPr>
                <w:noProof/>
                <w:webHidden/>
              </w:rPr>
              <w:t>6</w:t>
            </w:r>
            <w:r w:rsidR="00B05B6C">
              <w:rPr>
                <w:noProof/>
                <w:webHidden/>
              </w:rPr>
              <w:fldChar w:fldCharType="end"/>
            </w:r>
          </w:hyperlink>
        </w:p>
        <w:p w:rsidR="00D75436" w:rsidRDefault="000F1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05B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05B6C">
              <w:rPr>
                <w:noProof/>
                <w:webHidden/>
              </w:rPr>
            </w:r>
            <w:r w:rsidR="00B05B6C">
              <w:rPr>
                <w:noProof/>
                <w:webHidden/>
              </w:rPr>
              <w:fldChar w:fldCharType="separate"/>
            </w:r>
            <w:r w:rsidR="001F1BC5">
              <w:rPr>
                <w:noProof/>
                <w:webHidden/>
              </w:rPr>
              <w:t>6</w:t>
            </w:r>
            <w:r w:rsidR="00B05B6C">
              <w:rPr>
                <w:noProof/>
                <w:webHidden/>
              </w:rPr>
              <w:fldChar w:fldCharType="end"/>
            </w:r>
          </w:hyperlink>
        </w:p>
        <w:p w:rsidR="00D75436" w:rsidRDefault="000F1C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05B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05B6C">
              <w:rPr>
                <w:noProof/>
                <w:webHidden/>
              </w:rPr>
            </w:r>
            <w:r w:rsidR="00B05B6C">
              <w:rPr>
                <w:noProof/>
                <w:webHidden/>
              </w:rPr>
              <w:fldChar w:fldCharType="separate"/>
            </w:r>
            <w:r w:rsidR="001F1BC5">
              <w:rPr>
                <w:noProof/>
                <w:webHidden/>
              </w:rPr>
              <w:t>7</w:t>
            </w:r>
            <w:r w:rsidR="00B05B6C">
              <w:rPr>
                <w:noProof/>
                <w:webHidden/>
              </w:rPr>
              <w:fldChar w:fldCharType="end"/>
            </w:r>
          </w:hyperlink>
        </w:p>
        <w:p w:rsidR="00D75436" w:rsidRDefault="000F1C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05B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05B6C">
              <w:rPr>
                <w:noProof/>
                <w:webHidden/>
              </w:rPr>
            </w:r>
            <w:r w:rsidR="00B05B6C">
              <w:rPr>
                <w:noProof/>
                <w:webHidden/>
              </w:rPr>
              <w:fldChar w:fldCharType="separate"/>
            </w:r>
            <w:r w:rsidR="001F1BC5">
              <w:rPr>
                <w:noProof/>
                <w:webHidden/>
              </w:rPr>
              <w:t>8</w:t>
            </w:r>
            <w:r w:rsidR="00B05B6C">
              <w:rPr>
                <w:noProof/>
                <w:webHidden/>
              </w:rPr>
              <w:fldChar w:fldCharType="end"/>
            </w:r>
          </w:hyperlink>
        </w:p>
        <w:p w:rsidR="00D75436" w:rsidRDefault="000F1C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05B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05B6C">
              <w:rPr>
                <w:noProof/>
                <w:webHidden/>
              </w:rPr>
            </w:r>
            <w:r w:rsidR="00B05B6C">
              <w:rPr>
                <w:noProof/>
                <w:webHidden/>
              </w:rPr>
              <w:fldChar w:fldCharType="separate"/>
            </w:r>
            <w:r w:rsidR="001F1BC5">
              <w:rPr>
                <w:noProof/>
                <w:webHidden/>
              </w:rPr>
              <w:t>9</w:t>
            </w:r>
            <w:r w:rsidR="00B05B6C">
              <w:rPr>
                <w:noProof/>
                <w:webHidden/>
              </w:rPr>
              <w:fldChar w:fldCharType="end"/>
            </w:r>
          </w:hyperlink>
        </w:p>
        <w:p w:rsidR="00D75436" w:rsidRDefault="000F1C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05B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05B6C">
              <w:rPr>
                <w:noProof/>
                <w:webHidden/>
              </w:rPr>
            </w:r>
            <w:r w:rsidR="00B05B6C">
              <w:rPr>
                <w:noProof/>
                <w:webHidden/>
              </w:rPr>
              <w:fldChar w:fldCharType="separate"/>
            </w:r>
            <w:r w:rsidR="001F1BC5">
              <w:rPr>
                <w:noProof/>
                <w:webHidden/>
              </w:rPr>
              <w:t>11</w:t>
            </w:r>
            <w:r w:rsidR="00B05B6C">
              <w:rPr>
                <w:noProof/>
                <w:webHidden/>
              </w:rPr>
              <w:fldChar w:fldCharType="end"/>
            </w:r>
          </w:hyperlink>
        </w:p>
        <w:p w:rsidR="00D75436" w:rsidRDefault="000F1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05B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05B6C">
              <w:rPr>
                <w:noProof/>
                <w:webHidden/>
              </w:rPr>
            </w:r>
            <w:r w:rsidR="00B05B6C">
              <w:rPr>
                <w:noProof/>
                <w:webHidden/>
              </w:rPr>
              <w:fldChar w:fldCharType="separate"/>
            </w:r>
            <w:r w:rsidR="001F1BC5">
              <w:rPr>
                <w:noProof/>
                <w:webHidden/>
              </w:rPr>
              <w:t>11</w:t>
            </w:r>
            <w:r w:rsidR="00B05B6C">
              <w:rPr>
                <w:noProof/>
                <w:webHidden/>
              </w:rPr>
              <w:fldChar w:fldCharType="end"/>
            </w:r>
          </w:hyperlink>
        </w:p>
        <w:p w:rsidR="00D75436" w:rsidRDefault="000F1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05B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05B6C">
              <w:rPr>
                <w:noProof/>
                <w:webHidden/>
              </w:rPr>
            </w:r>
            <w:r w:rsidR="00B05B6C">
              <w:rPr>
                <w:noProof/>
                <w:webHidden/>
              </w:rPr>
              <w:fldChar w:fldCharType="separate"/>
            </w:r>
            <w:r w:rsidR="001F1BC5">
              <w:rPr>
                <w:noProof/>
                <w:webHidden/>
              </w:rPr>
              <w:t>13</w:t>
            </w:r>
            <w:r w:rsidR="00B05B6C">
              <w:rPr>
                <w:noProof/>
                <w:webHidden/>
              </w:rPr>
              <w:fldChar w:fldCharType="end"/>
            </w:r>
          </w:hyperlink>
        </w:p>
        <w:p w:rsidR="00D75436" w:rsidRDefault="000F1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05B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05B6C">
              <w:rPr>
                <w:noProof/>
                <w:webHidden/>
              </w:rPr>
            </w:r>
            <w:r w:rsidR="00B05B6C">
              <w:rPr>
                <w:noProof/>
                <w:webHidden/>
              </w:rPr>
              <w:fldChar w:fldCharType="separate"/>
            </w:r>
            <w:r w:rsidR="001F1BC5">
              <w:rPr>
                <w:noProof/>
                <w:webHidden/>
              </w:rPr>
              <w:t>13</w:t>
            </w:r>
            <w:r w:rsidR="00B05B6C">
              <w:rPr>
                <w:noProof/>
                <w:webHidden/>
              </w:rPr>
              <w:fldChar w:fldCharType="end"/>
            </w:r>
          </w:hyperlink>
        </w:p>
        <w:p w:rsidR="00D75436" w:rsidRDefault="000F1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05B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05B6C">
              <w:rPr>
                <w:noProof/>
                <w:webHidden/>
              </w:rPr>
            </w:r>
            <w:r w:rsidR="00B05B6C">
              <w:rPr>
                <w:noProof/>
                <w:webHidden/>
              </w:rPr>
              <w:fldChar w:fldCharType="separate"/>
            </w:r>
            <w:r w:rsidR="001F1BC5">
              <w:rPr>
                <w:noProof/>
                <w:webHidden/>
              </w:rPr>
              <w:t>14</w:t>
            </w:r>
            <w:r w:rsidR="00B05B6C">
              <w:rPr>
                <w:noProof/>
                <w:webHidden/>
              </w:rPr>
              <w:fldChar w:fldCharType="end"/>
            </w:r>
          </w:hyperlink>
        </w:p>
        <w:p w:rsidR="00D75436" w:rsidRDefault="000F1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05B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05B6C">
              <w:rPr>
                <w:noProof/>
                <w:webHidden/>
              </w:rPr>
            </w:r>
            <w:r w:rsidR="00B05B6C">
              <w:rPr>
                <w:noProof/>
                <w:webHidden/>
              </w:rPr>
              <w:fldChar w:fldCharType="separate"/>
            </w:r>
            <w:r w:rsidR="001F1BC5">
              <w:rPr>
                <w:noProof/>
                <w:webHidden/>
              </w:rPr>
              <w:t>14</w:t>
            </w:r>
            <w:r w:rsidR="00B05B6C">
              <w:rPr>
                <w:noProof/>
                <w:webHidden/>
              </w:rPr>
              <w:fldChar w:fldCharType="end"/>
            </w:r>
          </w:hyperlink>
        </w:p>
        <w:p w:rsidR="00D75436" w:rsidRDefault="000F1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05B6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05B6C">
              <w:rPr>
                <w:noProof/>
                <w:webHidden/>
              </w:rPr>
            </w:r>
            <w:r w:rsidR="00B05B6C">
              <w:rPr>
                <w:noProof/>
                <w:webHidden/>
              </w:rPr>
              <w:fldChar w:fldCharType="separate"/>
            </w:r>
            <w:r w:rsidR="001F1BC5">
              <w:rPr>
                <w:noProof/>
                <w:webHidden/>
              </w:rPr>
              <w:t>14</w:t>
            </w:r>
            <w:r w:rsidR="00B05B6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05B6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основных понятий и категорий  управленческого учета и учета персонала, формирование системных представлений об управленческом учете и учете персонала.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Управленческий учет и учет персонала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BD185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18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D185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D185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185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D185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D185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D18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D185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18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D185E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BD185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D185E">
              <w:rPr>
                <w:rFonts w:ascii="Times New Roman" w:hAnsi="Times New Roman" w:cs="Times New Roman"/>
              </w:rPr>
              <w:t xml:space="preserve"> применять знания (на промежуточном уровне) экономической, организационной, управленческой, социологической и психологической теорий, российского законодательства в части работы с персоналом при решении профессиональных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18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 xml:space="preserve">ОПК-1.1 - Применяет знания (на промежуточном уровне) экономической, </w:t>
            </w:r>
            <w:proofErr w:type="gramStart"/>
            <w:r w:rsidRPr="00BD185E">
              <w:rPr>
                <w:rFonts w:ascii="Times New Roman" w:hAnsi="Times New Roman" w:cs="Times New Roman"/>
                <w:lang w:bidi="ru-RU"/>
              </w:rPr>
              <w:t>организационной</w:t>
            </w:r>
            <w:proofErr w:type="gramEnd"/>
            <w:r w:rsidRPr="00BD185E">
              <w:rPr>
                <w:rFonts w:ascii="Times New Roman" w:hAnsi="Times New Roman" w:cs="Times New Roman"/>
                <w:lang w:bidi="ru-RU"/>
              </w:rPr>
              <w:t xml:space="preserve"> и управленческой теорий при решении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18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185E">
              <w:rPr>
                <w:rFonts w:ascii="Times New Roman" w:hAnsi="Times New Roman" w:cs="Times New Roman"/>
              </w:rPr>
              <w:t xml:space="preserve">Знать: </w:t>
            </w:r>
            <w:r w:rsidR="00316402" w:rsidRPr="00BD185E">
              <w:rPr>
                <w:rFonts w:ascii="Times New Roman" w:hAnsi="Times New Roman" w:cs="Times New Roman"/>
              </w:rPr>
              <w:t>методологию отражения информации о фактах хозяйственной жизни, активах, обязательствах, источниках финансирования деятельности, доходах, расходах и других объектах в системе бухгалтерского учета организации; основные теории и подходы к организации и ведению управленческого учета.</w:t>
            </w:r>
            <w:r w:rsidRPr="00BD185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D18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185E">
              <w:rPr>
                <w:rFonts w:ascii="Times New Roman" w:hAnsi="Times New Roman" w:cs="Times New Roman"/>
              </w:rPr>
              <w:t xml:space="preserve">Уметь: </w:t>
            </w:r>
            <w:r w:rsidR="00FD518F" w:rsidRPr="00BD185E">
              <w:rPr>
                <w:rFonts w:ascii="Times New Roman" w:hAnsi="Times New Roman" w:cs="Times New Roman"/>
              </w:rPr>
              <w:t xml:space="preserve">использовать информацию, генерируемую в </w:t>
            </w:r>
            <w:proofErr w:type="gramStart"/>
            <w:r w:rsidR="00FD518F" w:rsidRPr="00BD185E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BD185E">
              <w:rPr>
                <w:rFonts w:ascii="Times New Roman" w:hAnsi="Times New Roman" w:cs="Times New Roman"/>
              </w:rPr>
              <w:t xml:space="preserve"> управленческого учета при решении профессиональных задач.</w:t>
            </w:r>
            <w:r w:rsidRPr="00BD185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D185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D185E">
              <w:rPr>
                <w:rFonts w:ascii="Times New Roman" w:hAnsi="Times New Roman" w:cs="Times New Roman"/>
              </w:rPr>
              <w:t>навыками организации и ведения управленческого учета</w:t>
            </w:r>
            <w:proofErr w:type="gramStart"/>
            <w:r w:rsidR="00FD518F" w:rsidRPr="00BD185E">
              <w:rPr>
                <w:rFonts w:ascii="Times New Roman" w:hAnsi="Times New Roman" w:cs="Times New Roman"/>
              </w:rPr>
              <w:t>.</w:t>
            </w:r>
            <w:r w:rsidRPr="00BD185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BD185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18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D185E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 для решения задач в сфере управления персоналом;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18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ОПК-2.1 - Осуществляет сбор данных в сфере управления персоналом из актуальных источников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18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185E">
              <w:rPr>
                <w:rFonts w:ascii="Times New Roman" w:hAnsi="Times New Roman" w:cs="Times New Roman"/>
              </w:rPr>
              <w:t xml:space="preserve">Знать: </w:t>
            </w:r>
            <w:r w:rsidR="00316402" w:rsidRPr="00BD185E">
              <w:rPr>
                <w:rFonts w:ascii="Times New Roman" w:hAnsi="Times New Roman" w:cs="Times New Roman"/>
              </w:rPr>
              <w:t>основные теории, подходы к организации и ведению учета персонала, а также нормативно-правовое регулирование отражения информации о персонале организации в рамках персонифицированного и налогового учета.</w:t>
            </w:r>
            <w:r w:rsidRPr="00BD185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D18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185E">
              <w:rPr>
                <w:rFonts w:ascii="Times New Roman" w:hAnsi="Times New Roman" w:cs="Times New Roman"/>
              </w:rPr>
              <w:t xml:space="preserve">Уметь: </w:t>
            </w:r>
            <w:r w:rsidR="00FD518F" w:rsidRPr="00BD185E">
              <w:rPr>
                <w:rFonts w:ascii="Times New Roman" w:hAnsi="Times New Roman" w:cs="Times New Roman"/>
              </w:rPr>
              <w:t xml:space="preserve">использовать информацию, генерируемую в </w:t>
            </w:r>
            <w:proofErr w:type="gramStart"/>
            <w:r w:rsidR="00FD518F" w:rsidRPr="00BD185E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BD185E">
              <w:rPr>
                <w:rFonts w:ascii="Times New Roman" w:hAnsi="Times New Roman" w:cs="Times New Roman"/>
              </w:rPr>
              <w:t xml:space="preserve"> управленческого учета и учета персонала в целях оперативного управления персоналом.</w:t>
            </w:r>
            <w:r w:rsidRPr="00BD185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D185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D185E">
              <w:rPr>
                <w:rFonts w:ascii="Times New Roman" w:hAnsi="Times New Roman" w:cs="Times New Roman"/>
              </w:rPr>
              <w:t>навыками организации и ведения учета персонала</w:t>
            </w:r>
            <w:proofErr w:type="gramStart"/>
            <w:r w:rsidR="00FD518F" w:rsidRPr="00BD185E">
              <w:rPr>
                <w:rFonts w:ascii="Times New Roman" w:hAnsi="Times New Roman" w:cs="Times New Roman"/>
              </w:rPr>
              <w:t>.</w:t>
            </w:r>
            <w:r w:rsidRPr="00BD185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BD185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D185E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BD185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185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BD185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D185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BD185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D185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BD185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185E">
              <w:rPr>
                <w:rFonts w:ascii="Times New Roman" w:hAnsi="Times New Roman" w:cs="Times New Roman"/>
                <w:b/>
              </w:rPr>
              <w:t>(ак</w:t>
            </w:r>
            <w:r w:rsidR="00AE2B1A" w:rsidRPr="00BD185E">
              <w:rPr>
                <w:rFonts w:ascii="Times New Roman" w:hAnsi="Times New Roman" w:cs="Times New Roman"/>
                <w:b/>
              </w:rPr>
              <w:t>адемические</w:t>
            </w:r>
            <w:r w:rsidRPr="00BD185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D185E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BD18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BD18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BD18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185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BD18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BD18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185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D185E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BD18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BD18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BD18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185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BD18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185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BD185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D185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BD18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D185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D18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Тема 1. Основы теории учета.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D18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185E">
              <w:rPr>
                <w:sz w:val="22"/>
                <w:szCs w:val="22"/>
                <w:lang w:bidi="ru-RU"/>
              </w:rPr>
              <w:t>Сущность, предмет и объекты бухгалтерского учета. Учетные измерители: натуральные, трудовые, денежные. Основные задачи и принципы бухгалтерского учета.</w:t>
            </w:r>
            <w:r w:rsidRPr="00BD185E">
              <w:rPr>
                <w:sz w:val="22"/>
                <w:szCs w:val="22"/>
                <w:lang w:bidi="ru-RU"/>
              </w:rPr>
              <w:br/>
              <w:t>Метод бухгалтерского учета, характеристика его элементов. Взаимосвязь элементов метода бухгалтерского учета. Пользователи бухгалтерской информации: внутренние, внешние. Нормативное регулирование бухгалтерского учета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D1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D1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11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D18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D18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5B37A7" w:rsidRPr="00BD185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D18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Тема 2. Сущность, задачи и организация управленческого учета.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D18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185E">
              <w:rPr>
                <w:sz w:val="22"/>
                <w:szCs w:val="22"/>
                <w:lang w:bidi="ru-RU"/>
              </w:rPr>
              <w:t>Дифференциация бухгалтерского учета на подсистемы: финансовый и управленческий учет. Сравнительная характеристика финансового и управленческого учёта.</w:t>
            </w:r>
            <w:r w:rsidRPr="00BD185E">
              <w:rPr>
                <w:sz w:val="22"/>
                <w:szCs w:val="22"/>
                <w:lang w:bidi="ru-RU"/>
              </w:rPr>
              <w:br/>
              <w:t>Управленческий учет в информационной системе организации. Сущность и задачи управленческого учета. Организация управленческого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D1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D1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D18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D18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D185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D18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Тема 3. Объекты учета – издержки, затраты, расходы.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D18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185E">
              <w:rPr>
                <w:sz w:val="22"/>
                <w:szCs w:val="22"/>
                <w:lang w:bidi="ru-RU"/>
              </w:rPr>
              <w:t>Затраты как основной объект управленческого учёта.</w:t>
            </w:r>
            <w:r w:rsidRPr="00BD185E">
              <w:rPr>
                <w:sz w:val="22"/>
                <w:szCs w:val="22"/>
                <w:lang w:bidi="ru-RU"/>
              </w:rPr>
              <w:br/>
              <w:t>Классификация и поведение затрат.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D1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D1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D18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D18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D185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D18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 xml:space="preserve">Тема 4. Организация учета затрат и </w:t>
            </w:r>
            <w:proofErr w:type="spellStart"/>
            <w:r w:rsidRPr="00BD185E">
              <w:rPr>
                <w:rFonts w:ascii="Times New Roman" w:hAnsi="Times New Roman" w:cs="Times New Roman"/>
                <w:lang w:bidi="ru-RU"/>
              </w:rPr>
              <w:t>калькулирования</w:t>
            </w:r>
            <w:proofErr w:type="spellEnd"/>
            <w:r w:rsidRPr="00BD185E">
              <w:rPr>
                <w:rFonts w:ascii="Times New Roman" w:hAnsi="Times New Roman" w:cs="Times New Roman"/>
                <w:lang w:bidi="ru-RU"/>
              </w:rPr>
              <w:t xml:space="preserve"> себестоимости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D18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185E">
              <w:rPr>
                <w:sz w:val="22"/>
                <w:szCs w:val="22"/>
                <w:lang w:bidi="ru-RU"/>
              </w:rPr>
              <w:t xml:space="preserve">Факторы, оказывающие влияние на организацию системы учета затрат в </w:t>
            </w:r>
            <w:proofErr w:type="gramStart"/>
            <w:r w:rsidRPr="00BD185E">
              <w:rPr>
                <w:sz w:val="22"/>
                <w:szCs w:val="22"/>
                <w:lang w:bidi="ru-RU"/>
              </w:rPr>
              <w:t>организациях</w:t>
            </w:r>
            <w:proofErr w:type="gramEnd"/>
            <w:r w:rsidRPr="00BD185E">
              <w:rPr>
                <w:sz w:val="22"/>
                <w:szCs w:val="22"/>
                <w:lang w:bidi="ru-RU"/>
              </w:rPr>
              <w:t>.</w:t>
            </w:r>
            <w:r w:rsidRPr="00BD185E">
              <w:rPr>
                <w:sz w:val="22"/>
                <w:szCs w:val="22"/>
                <w:lang w:bidi="ru-RU"/>
              </w:rPr>
              <w:br/>
              <w:t>Организация учета затрат для планирования, контроля, регулирования и принятия решений.</w:t>
            </w:r>
            <w:r w:rsidRPr="00BD185E">
              <w:rPr>
                <w:sz w:val="22"/>
                <w:szCs w:val="22"/>
                <w:lang w:bidi="ru-RU"/>
              </w:rPr>
              <w:br/>
              <w:t>Понятие и определение мест возникновения затрат. Классификация мест возникновения затрат.</w:t>
            </w:r>
            <w:r w:rsidRPr="00BD185E">
              <w:rPr>
                <w:sz w:val="22"/>
                <w:szCs w:val="22"/>
                <w:lang w:bidi="ru-RU"/>
              </w:rPr>
              <w:br/>
              <w:t>Понятие, место и роль центров ответственности. Классификация центров ответственности.</w:t>
            </w:r>
            <w:r w:rsidRPr="00BD185E">
              <w:rPr>
                <w:sz w:val="22"/>
                <w:szCs w:val="22"/>
                <w:lang w:bidi="ru-RU"/>
              </w:rPr>
              <w:br/>
              <w:t>Понятие носителя затрат.</w:t>
            </w:r>
            <w:r w:rsidRPr="00BD185E">
              <w:rPr>
                <w:sz w:val="22"/>
                <w:szCs w:val="22"/>
                <w:lang w:bidi="ru-RU"/>
              </w:rPr>
              <w:br/>
              <w:t>Сущность понятия «себестоимость», роль данных о себестоимости в управлении бизнесом. Производственная, полная, усечённая себестоимость. Себестоимость произведенной продукции и себестоимость реализованной продукции.</w:t>
            </w:r>
            <w:r w:rsidRPr="00BD185E">
              <w:rPr>
                <w:sz w:val="22"/>
                <w:szCs w:val="22"/>
                <w:lang w:bidi="ru-RU"/>
              </w:rPr>
              <w:br/>
              <w:t xml:space="preserve">Понятие </w:t>
            </w:r>
            <w:proofErr w:type="spellStart"/>
            <w:r w:rsidRPr="00BD185E">
              <w:rPr>
                <w:sz w:val="22"/>
                <w:szCs w:val="22"/>
                <w:lang w:bidi="ru-RU"/>
              </w:rPr>
              <w:t>калькулирования</w:t>
            </w:r>
            <w:proofErr w:type="spellEnd"/>
            <w:r w:rsidRPr="00BD185E">
              <w:rPr>
                <w:sz w:val="22"/>
                <w:szCs w:val="22"/>
                <w:lang w:bidi="ru-RU"/>
              </w:rPr>
              <w:t xml:space="preserve"> себестоимости продукции и калькуляционной единицы.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D1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D1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D18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D18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BD185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D18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 xml:space="preserve">Тема 5. Принципы и методы </w:t>
            </w:r>
            <w:proofErr w:type="spellStart"/>
            <w:r w:rsidRPr="00BD185E">
              <w:rPr>
                <w:rFonts w:ascii="Times New Roman" w:hAnsi="Times New Roman" w:cs="Times New Roman"/>
                <w:lang w:bidi="ru-RU"/>
              </w:rPr>
              <w:t>калькулирования</w:t>
            </w:r>
            <w:proofErr w:type="spellEnd"/>
            <w:r w:rsidRPr="00BD185E">
              <w:rPr>
                <w:rFonts w:ascii="Times New Roman" w:hAnsi="Times New Roman" w:cs="Times New Roman"/>
                <w:lang w:bidi="ru-RU"/>
              </w:rPr>
              <w:t xml:space="preserve"> себестоимости в управленческом учете.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D18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185E">
              <w:rPr>
                <w:sz w:val="22"/>
                <w:szCs w:val="22"/>
                <w:lang w:bidi="ru-RU"/>
              </w:rPr>
              <w:t>Понятие и значение калькуляции.</w:t>
            </w:r>
            <w:r w:rsidRPr="00BD185E">
              <w:rPr>
                <w:sz w:val="22"/>
                <w:szCs w:val="22"/>
                <w:lang w:bidi="ru-RU"/>
              </w:rPr>
              <w:br/>
              <w:t xml:space="preserve">Классификация методов </w:t>
            </w:r>
            <w:proofErr w:type="spellStart"/>
            <w:r w:rsidRPr="00BD185E">
              <w:rPr>
                <w:sz w:val="22"/>
                <w:szCs w:val="22"/>
                <w:lang w:bidi="ru-RU"/>
              </w:rPr>
              <w:t>калькулирования</w:t>
            </w:r>
            <w:proofErr w:type="spellEnd"/>
            <w:r w:rsidRPr="00BD185E">
              <w:rPr>
                <w:sz w:val="22"/>
                <w:szCs w:val="22"/>
                <w:lang w:bidi="ru-RU"/>
              </w:rPr>
              <w:t xml:space="preserve"> по различным признакам. Методы </w:t>
            </w:r>
            <w:proofErr w:type="spellStart"/>
            <w:r w:rsidRPr="00BD185E">
              <w:rPr>
                <w:sz w:val="22"/>
                <w:szCs w:val="22"/>
                <w:lang w:bidi="ru-RU"/>
              </w:rPr>
              <w:t>калькулирования</w:t>
            </w:r>
            <w:proofErr w:type="spellEnd"/>
            <w:r w:rsidRPr="00BD185E">
              <w:rPr>
                <w:sz w:val="22"/>
                <w:szCs w:val="22"/>
                <w:lang w:bidi="ru-RU"/>
              </w:rPr>
              <w:t xml:space="preserve"> себестоимости в зависимости от объекта: </w:t>
            </w:r>
            <w:proofErr w:type="gramStart"/>
            <w:r w:rsidRPr="00BD185E">
              <w:rPr>
                <w:sz w:val="22"/>
                <w:szCs w:val="22"/>
                <w:lang w:bidi="ru-RU"/>
              </w:rPr>
              <w:t>позаказный</w:t>
            </w:r>
            <w:proofErr w:type="gramEnd"/>
            <w:r w:rsidRPr="00BD185E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BD185E">
              <w:rPr>
                <w:sz w:val="22"/>
                <w:szCs w:val="22"/>
                <w:lang w:bidi="ru-RU"/>
              </w:rPr>
              <w:t>попроцессный</w:t>
            </w:r>
            <w:proofErr w:type="spellEnd"/>
            <w:r w:rsidRPr="00BD185E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BD185E">
              <w:rPr>
                <w:sz w:val="22"/>
                <w:szCs w:val="22"/>
                <w:lang w:bidi="ru-RU"/>
              </w:rPr>
              <w:t>попередельный</w:t>
            </w:r>
            <w:proofErr w:type="spellEnd"/>
            <w:r w:rsidRPr="00BD185E">
              <w:rPr>
                <w:sz w:val="22"/>
                <w:szCs w:val="22"/>
                <w:lang w:bidi="ru-RU"/>
              </w:rPr>
              <w:t>.</w:t>
            </w:r>
            <w:r w:rsidRPr="00BD185E">
              <w:rPr>
                <w:sz w:val="22"/>
                <w:szCs w:val="22"/>
                <w:lang w:bidi="ru-RU"/>
              </w:rPr>
              <w:br/>
              <w:t>Косвенные затраты и общие принципы их распределения. Косвенные затраты вспомогательных подразделений. Методы их распределения: прямой метод, метод последовательного распределения, метод взаимного распределения.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D1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D1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11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D18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D18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5B37A7" w:rsidRPr="00BD185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D18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Тема 6. Нормирование затрат.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D18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185E">
              <w:rPr>
                <w:sz w:val="22"/>
                <w:szCs w:val="22"/>
                <w:lang w:bidi="ru-RU"/>
              </w:rPr>
              <w:t>Сущность системы нормативного учёта затрат, основные цели её внедрения. Понятие нормативных затрат, принципы их определения.</w:t>
            </w:r>
            <w:r w:rsidRPr="00BD185E">
              <w:rPr>
                <w:sz w:val="22"/>
                <w:szCs w:val="22"/>
                <w:lang w:bidi="ru-RU"/>
              </w:rPr>
              <w:br/>
              <w:t xml:space="preserve">Использование нормативных затрат в </w:t>
            </w:r>
            <w:proofErr w:type="spellStart"/>
            <w:r w:rsidRPr="00BD185E">
              <w:rPr>
                <w:sz w:val="22"/>
                <w:szCs w:val="22"/>
                <w:lang w:bidi="ru-RU"/>
              </w:rPr>
              <w:t>калькулировании</w:t>
            </w:r>
            <w:proofErr w:type="spellEnd"/>
            <w:r w:rsidRPr="00BD185E">
              <w:rPr>
                <w:sz w:val="22"/>
                <w:szCs w:val="22"/>
                <w:lang w:bidi="ru-RU"/>
              </w:rPr>
              <w:t xml:space="preserve"> себестоимости продукции, работ, услуг. Анализ отклонений как средство контроля затрат.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D1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D1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D18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D18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D185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D18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 xml:space="preserve">Тема 7. Управленческий учет и принятие решений в </w:t>
            </w:r>
            <w:proofErr w:type="gramStart"/>
            <w:r w:rsidRPr="00BD185E">
              <w:rPr>
                <w:rFonts w:ascii="Times New Roman" w:hAnsi="Times New Roman" w:cs="Times New Roman"/>
                <w:lang w:bidi="ru-RU"/>
              </w:rPr>
              <w:t>предпринимательской</w:t>
            </w:r>
            <w:proofErr w:type="gramEnd"/>
            <w:r w:rsidRPr="00BD185E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D18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185E">
              <w:rPr>
                <w:sz w:val="22"/>
                <w:szCs w:val="22"/>
                <w:lang w:bidi="ru-RU"/>
              </w:rPr>
              <w:t>Использование учетной информации для принятия управленческих решений.</w:t>
            </w:r>
            <w:r w:rsidRPr="00BD185E">
              <w:rPr>
                <w:sz w:val="22"/>
                <w:szCs w:val="22"/>
                <w:lang w:bidi="ru-RU"/>
              </w:rPr>
              <w:br/>
              <w:t>Влияние лимитирующих факторов на принятие управленческих решений, в том числе в области управления персоналом.</w:t>
            </w:r>
            <w:r w:rsidRPr="00BD185E">
              <w:rPr>
                <w:sz w:val="22"/>
                <w:szCs w:val="22"/>
                <w:lang w:bidi="ru-RU"/>
              </w:rPr>
              <w:br/>
              <w:t>Анализ «затраты - объем продукции - прибыль». Допущения, принятые при анализе «затраты - объем продукции - прибыль».</w:t>
            </w:r>
            <w:r w:rsidRPr="00BD185E">
              <w:rPr>
                <w:sz w:val="22"/>
                <w:szCs w:val="22"/>
                <w:lang w:bidi="ru-RU"/>
              </w:rPr>
              <w:br/>
              <w:t>Точка безубыточности и варианты ее расчета.</w:t>
            </w:r>
            <w:r w:rsidRPr="00BD185E">
              <w:rPr>
                <w:sz w:val="22"/>
                <w:szCs w:val="22"/>
                <w:lang w:bidi="ru-RU"/>
              </w:rPr>
              <w:br/>
              <w:t>Маржинальный доход. Целевая прибыль, маржа безопасности, операционный рычаг.</w:t>
            </w:r>
            <w:r w:rsidRPr="00BD185E">
              <w:rPr>
                <w:sz w:val="22"/>
                <w:szCs w:val="22"/>
                <w:lang w:bidi="ru-RU"/>
              </w:rPr>
              <w:br/>
              <w:t>Принятие решений по ценообразованию. Планирование ассортимента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D1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D1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D18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D18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D185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D18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Тема 8. Бюджетирование.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D18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185E">
              <w:rPr>
                <w:sz w:val="22"/>
                <w:szCs w:val="22"/>
                <w:lang w:bidi="ru-RU"/>
              </w:rPr>
              <w:t>Понятие «бюджет» и «бюджетирование». Цели и задачи бюджетирования. Периодичность и принципы разработки бюджетов. Основные функции бюджета. Виды бюджетов. Назначение и последовательность подготовки бюджетов.</w:t>
            </w:r>
            <w:r w:rsidRPr="00BD185E">
              <w:rPr>
                <w:sz w:val="22"/>
                <w:szCs w:val="22"/>
                <w:lang w:bidi="ru-RU"/>
              </w:rPr>
              <w:br/>
              <w:t>Организация контроля за исполнением бюджетов.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D1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D1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D18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D18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D185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D18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Тема 9. Сущность, задачи, виды и организация учета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D18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185E">
              <w:rPr>
                <w:sz w:val="22"/>
                <w:szCs w:val="22"/>
                <w:lang w:bidi="ru-RU"/>
              </w:rPr>
              <w:t>Учет персонала в информационной системе организации. Сущность и задачи учета персонала. Организация учета персонала.</w:t>
            </w:r>
            <w:r w:rsidRPr="00BD185E">
              <w:rPr>
                <w:sz w:val="22"/>
                <w:szCs w:val="22"/>
                <w:lang w:bidi="ru-RU"/>
              </w:rPr>
              <w:br/>
              <w:t>Нормативное регулирование учета персонала в РФ.</w:t>
            </w:r>
            <w:r w:rsidRPr="00BD185E">
              <w:rPr>
                <w:sz w:val="22"/>
                <w:szCs w:val="22"/>
                <w:lang w:bidi="ru-RU"/>
              </w:rPr>
              <w:br/>
              <w:t xml:space="preserve">Виды учета персонала: кадровый и табельный учет. Регистрация работника в регламентированном кадровом </w:t>
            </w:r>
            <w:proofErr w:type="gramStart"/>
            <w:r w:rsidRPr="00BD185E">
              <w:rPr>
                <w:sz w:val="22"/>
                <w:szCs w:val="22"/>
                <w:lang w:bidi="ru-RU"/>
              </w:rPr>
              <w:t>учете</w:t>
            </w:r>
            <w:proofErr w:type="gramEnd"/>
            <w:r w:rsidRPr="00BD185E">
              <w:rPr>
                <w:sz w:val="22"/>
                <w:szCs w:val="22"/>
                <w:lang w:bidi="ru-RU"/>
              </w:rPr>
              <w:t>. Аналитическая отчетность. Личные данные о работниках как о физических лицах. Штатное расписание: структура, порядок формирования и изменения.</w:t>
            </w:r>
            <w:r w:rsidRPr="00BD185E">
              <w:rPr>
                <w:sz w:val="22"/>
                <w:szCs w:val="22"/>
                <w:lang w:bidi="ru-RU"/>
              </w:rPr>
              <w:br/>
              <w:t>Оперативный учет личного состава работников предприятия. Организация табельного учета и его назначение. Персонифицированный учет.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D1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D1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D18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D18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D185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D18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Тема 10. Расчет оплаты труда и регламентированных законодательством выплат и отчислений.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D18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D185E">
              <w:rPr>
                <w:sz w:val="22"/>
                <w:szCs w:val="22"/>
                <w:lang w:bidi="ru-RU"/>
              </w:rPr>
              <w:t>Формы и системы оплаты труда. Виды заработной платы. Техника подсчета заработной платы при различных формах и системах оплаты труда. Порядок оплаты отпусков, пособий по временной нетрудоспособности, брака, простоев, сверхурочных часов, за работу в ночное время и т.д. Учет удержаний и вычетов из заработной платы работников. Порядок расчета и учет страховых взносов.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D1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D1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D18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D18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185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D185E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BD185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185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BD185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185E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BD185E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D185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D185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D185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D18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185E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D18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D185E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BD18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D18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D185E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D18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sz w:val="24"/>
                <w:szCs w:val="24"/>
              </w:rPr>
              <w:t>Кондраков Н.П. Бухгалтерский учет (финансовый и управленческий)</w:t>
            </w:r>
            <w:proofErr w:type="gramStart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Российская академия народного хозяйства и государственной службы при Президенте РФ5, </w:t>
            </w:r>
            <w:proofErr w:type="spellStart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Start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 xml:space="preserve"> : ООО "Научно-издательский центр ИНФРА-М", 2022 584 </w:t>
            </w:r>
            <w:proofErr w:type="spellStart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D185E" w:rsidRDefault="000F1C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https://znanium.com/catalog/document?id=399255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D18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sz w:val="24"/>
                <w:szCs w:val="24"/>
              </w:rPr>
              <w:t xml:space="preserve">Каверина О.Д. Управленческий учет : учебник и практикум для вузов / О. Д. Каверина.3-е изд., пер. и </w:t>
            </w:r>
            <w:proofErr w:type="spellStart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>допЭлектрон</w:t>
            </w:r>
            <w:proofErr w:type="spellEnd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 xml:space="preserve">, 2022 389 </w:t>
            </w:r>
            <w:proofErr w:type="gramStart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>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F1C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https://urait.ru/bcode/490211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D18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185E">
              <w:rPr>
                <w:rFonts w:ascii="Times New Roman" w:hAnsi="Times New Roman" w:cs="Times New Roman"/>
                <w:sz w:val="24"/>
                <w:szCs w:val="24"/>
              </w:rPr>
              <w:t>Бережной В.И. Бухгалтерский управленческий учет</w:t>
            </w:r>
            <w:proofErr w:type="gramStart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</w:t>
            </w:r>
            <w:proofErr w:type="gramStart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 xml:space="preserve"> ВО - </w:t>
            </w:r>
            <w:proofErr w:type="spellStart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 xml:space="preserve"> / Северо-Кавказский федеральный университет1Москва</w:t>
            </w:r>
            <w:proofErr w:type="gramStart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2020. - 176 с. - ВО - </w:t>
            </w:r>
            <w:proofErr w:type="spellStart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D185E" w:rsidRDefault="000F1C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https://znanium.com/catalog/document?pid=1067582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>Сергушенкова</w:t>
            </w:r>
            <w:proofErr w:type="spellEnd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 xml:space="preserve"> В.Ю. Управленческий учет и учет персонала : учебное пособие / </w:t>
            </w:r>
            <w:proofErr w:type="spellStart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>В.Ю.Сергушенкова</w:t>
            </w:r>
            <w:proofErr w:type="spellEnd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РФ, СПбГЭУ, Кафедра финансового и упр. учета и отчетности</w:t>
            </w:r>
            <w:proofErr w:type="gramStart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D185E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2016.— 175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F1C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BD185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20%D1%83%D1%87%D0%B5%D1%82.pdf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F1CC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D185E" w:rsidTr="008416EB">
        <w:tc>
          <w:tcPr>
            <w:tcW w:w="7797" w:type="dxa"/>
            <w:shd w:val="clear" w:color="auto" w:fill="auto"/>
          </w:tcPr>
          <w:p w:rsidR="002C735C" w:rsidRPr="00BD18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D185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D18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D185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D185E" w:rsidTr="008416EB">
        <w:tc>
          <w:tcPr>
            <w:tcW w:w="7797" w:type="dxa"/>
            <w:shd w:val="clear" w:color="auto" w:fill="auto"/>
          </w:tcPr>
          <w:p w:rsidR="002C735C" w:rsidRPr="00BD18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185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D185E">
              <w:rPr>
                <w:sz w:val="22"/>
                <w:szCs w:val="22"/>
              </w:rPr>
              <w:t>комплексом</w:t>
            </w:r>
            <w:proofErr w:type="gramStart"/>
            <w:r w:rsidRPr="00BD185E">
              <w:rPr>
                <w:sz w:val="22"/>
                <w:szCs w:val="22"/>
              </w:rPr>
              <w:t>.С</w:t>
            </w:r>
            <w:proofErr w:type="gramEnd"/>
            <w:r w:rsidRPr="00BD185E">
              <w:rPr>
                <w:sz w:val="22"/>
                <w:szCs w:val="22"/>
              </w:rPr>
              <w:t>пециализированная</w:t>
            </w:r>
            <w:proofErr w:type="spellEnd"/>
            <w:r w:rsidRPr="00BD185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D185E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BD185E">
              <w:rPr>
                <w:sz w:val="22"/>
                <w:szCs w:val="22"/>
              </w:rPr>
              <w:t>мКомпьютер</w:t>
            </w:r>
            <w:proofErr w:type="spellEnd"/>
            <w:r w:rsidRPr="00BD185E">
              <w:rPr>
                <w:sz w:val="22"/>
                <w:szCs w:val="22"/>
              </w:rPr>
              <w:t xml:space="preserve"> </w:t>
            </w:r>
            <w:r w:rsidRPr="00BD185E">
              <w:rPr>
                <w:sz w:val="22"/>
                <w:szCs w:val="22"/>
                <w:lang w:val="en-US"/>
              </w:rPr>
              <w:t>I</w:t>
            </w:r>
            <w:r w:rsidRPr="00BD185E">
              <w:rPr>
                <w:sz w:val="22"/>
                <w:szCs w:val="22"/>
              </w:rPr>
              <w:t xml:space="preserve">3-8100/ 8Гб/500Гб/ </w:t>
            </w:r>
            <w:r w:rsidRPr="00BD185E">
              <w:rPr>
                <w:sz w:val="22"/>
                <w:szCs w:val="22"/>
                <w:lang w:val="en-US"/>
              </w:rPr>
              <w:t>Philips</w:t>
            </w:r>
            <w:r w:rsidRPr="00BD185E">
              <w:rPr>
                <w:sz w:val="22"/>
                <w:szCs w:val="22"/>
              </w:rPr>
              <w:t>224</w:t>
            </w:r>
            <w:r w:rsidRPr="00BD185E">
              <w:rPr>
                <w:sz w:val="22"/>
                <w:szCs w:val="22"/>
                <w:lang w:val="en-US"/>
              </w:rPr>
              <w:t>E</w:t>
            </w:r>
            <w:r w:rsidRPr="00BD185E">
              <w:rPr>
                <w:sz w:val="22"/>
                <w:szCs w:val="22"/>
              </w:rPr>
              <w:t>5</w:t>
            </w:r>
            <w:r w:rsidRPr="00BD185E">
              <w:rPr>
                <w:sz w:val="22"/>
                <w:szCs w:val="22"/>
                <w:lang w:val="en-US"/>
              </w:rPr>
              <w:t>QSB</w:t>
            </w:r>
            <w:r w:rsidRPr="00BD185E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BD18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185E">
              <w:rPr>
                <w:sz w:val="22"/>
                <w:szCs w:val="22"/>
              </w:rPr>
              <w:t xml:space="preserve">5-7400 3 </w:t>
            </w:r>
            <w:proofErr w:type="spellStart"/>
            <w:r w:rsidRPr="00BD185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D185E">
              <w:rPr>
                <w:sz w:val="22"/>
                <w:szCs w:val="22"/>
              </w:rPr>
              <w:t>/8</w:t>
            </w:r>
            <w:r w:rsidRPr="00BD185E">
              <w:rPr>
                <w:sz w:val="22"/>
                <w:szCs w:val="22"/>
                <w:lang w:val="en-US"/>
              </w:rPr>
              <w:t>Gb</w:t>
            </w:r>
            <w:r w:rsidRPr="00BD185E">
              <w:rPr>
                <w:sz w:val="22"/>
                <w:szCs w:val="22"/>
              </w:rPr>
              <w:t>/1</w:t>
            </w:r>
            <w:r w:rsidRPr="00BD185E">
              <w:rPr>
                <w:sz w:val="22"/>
                <w:szCs w:val="22"/>
                <w:lang w:val="en-US"/>
              </w:rPr>
              <w:t>Tb</w:t>
            </w:r>
            <w:r w:rsidRPr="00BD185E">
              <w:rPr>
                <w:sz w:val="22"/>
                <w:szCs w:val="22"/>
              </w:rPr>
              <w:t>/</w:t>
            </w:r>
            <w:r w:rsidRPr="00BD185E">
              <w:rPr>
                <w:sz w:val="22"/>
                <w:szCs w:val="22"/>
                <w:lang w:val="en-US"/>
              </w:rPr>
              <w:t>Dell</w:t>
            </w:r>
            <w:r w:rsidRPr="00BD185E">
              <w:rPr>
                <w:sz w:val="22"/>
                <w:szCs w:val="22"/>
              </w:rPr>
              <w:t xml:space="preserve"> </w:t>
            </w:r>
            <w:r w:rsidRPr="00BD185E">
              <w:rPr>
                <w:sz w:val="22"/>
                <w:szCs w:val="22"/>
                <w:lang w:val="en-US"/>
              </w:rPr>
              <w:t>e</w:t>
            </w:r>
            <w:r w:rsidRPr="00BD185E">
              <w:rPr>
                <w:sz w:val="22"/>
                <w:szCs w:val="22"/>
              </w:rPr>
              <w:t>2318</w:t>
            </w:r>
            <w:r w:rsidRPr="00BD185E">
              <w:rPr>
                <w:sz w:val="22"/>
                <w:szCs w:val="22"/>
                <w:lang w:val="en-US"/>
              </w:rPr>
              <w:t>h</w:t>
            </w:r>
            <w:r w:rsidRPr="00BD185E">
              <w:rPr>
                <w:sz w:val="22"/>
                <w:szCs w:val="22"/>
              </w:rPr>
              <w:t xml:space="preserve"> - 1 шт., Мультимедийный проектор 1 </w:t>
            </w:r>
            <w:r w:rsidRPr="00BD185E">
              <w:rPr>
                <w:sz w:val="22"/>
                <w:szCs w:val="22"/>
                <w:lang w:val="en-US"/>
              </w:rPr>
              <w:t>NEC</w:t>
            </w:r>
            <w:r w:rsidRPr="00BD185E">
              <w:rPr>
                <w:sz w:val="22"/>
                <w:szCs w:val="22"/>
              </w:rPr>
              <w:t xml:space="preserve"> </w:t>
            </w:r>
            <w:r w:rsidRPr="00BD185E">
              <w:rPr>
                <w:sz w:val="22"/>
                <w:szCs w:val="22"/>
                <w:lang w:val="en-US"/>
              </w:rPr>
              <w:t>ME</w:t>
            </w:r>
            <w:r w:rsidRPr="00BD185E">
              <w:rPr>
                <w:sz w:val="22"/>
                <w:szCs w:val="22"/>
              </w:rPr>
              <w:t>401</w:t>
            </w:r>
            <w:r w:rsidRPr="00BD185E">
              <w:rPr>
                <w:sz w:val="22"/>
                <w:szCs w:val="22"/>
                <w:lang w:val="en-US"/>
              </w:rPr>
              <w:t>X</w:t>
            </w:r>
            <w:r w:rsidRPr="00BD185E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BD185E">
              <w:rPr>
                <w:sz w:val="22"/>
                <w:szCs w:val="22"/>
                <w:lang w:val="en-US"/>
              </w:rPr>
              <w:t>Matte</w:t>
            </w:r>
            <w:r w:rsidRPr="00BD185E">
              <w:rPr>
                <w:sz w:val="22"/>
                <w:szCs w:val="22"/>
              </w:rPr>
              <w:t xml:space="preserve"> </w:t>
            </w:r>
            <w:r w:rsidRPr="00BD185E">
              <w:rPr>
                <w:sz w:val="22"/>
                <w:szCs w:val="22"/>
                <w:lang w:val="en-US"/>
              </w:rPr>
              <w:t>White</w:t>
            </w:r>
            <w:r w:rsidRPr="00BD185E">
              <w:rPr>
                <w:sz w:val="22"/>
                <w:szCs w:val="22"/>
              </w:rPr>
              <w:t xml:space="preserve"> - 1 шт., Коммутатор </w:t>
            </w:r>
            <w:r w:rsidRPr="00BD185E">
              <w:rPr>
                <w:sz w:val="22"/>
                <w:szCs w:val="22"/>
                <w:lang w:val="en-US"/>
              </w:rPr>
              <w:t>HP</w:t>
            </w:r>
            <w:r w:rsidRPr="00BD185E">
              <w:rPr>
                <w:sz w:val="22"/>
                <w:szCs w:val="22"/>
              </w:rPr>
              <w:t xml:space="preserve"> </w:t>
            </w:r>
            <w:proofErr w:type="spellStart"/>
            <w:r w:rsidRPr="00BD185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D185E">
              <w:rPr>
                <w:sz w:val="22"/>
                <w:szCs w:val="22"/>
              </w:rPr>
              <w:t xml:space="preserve"> </w:t>
            </w:r>
            <w:r w:rsidRPr="00BD185E">
              <w:rPr>
                <w:sz w:val="22"/>
                <w:szCs w:val="22"/>
                <w:lang w:val="en-US"/>
              </w:rPr>
              <w:t>Switch</w:t>
            </w:r>
            <w:r w:rsidRPr="00BD185E">
              <w:rPr>
                <w:sz w:val="22"/>
                <w:szCs w:val="22"/>
              </w:rPr>
              <w:t xml:space="preserve"> 2610-24 (24 </w:t>
            </w:r>
            <w:r w:rsidRPr="00BD185E">
              <w:rPr>
                <w:sz w:val="22"/>
                <w:szCs w:val="22"/>
                <w:lang w:val="en-US"/>
              </w:rPr>
              <w:t>ports</w:t>
            </w:r>
            <w:r w:rsidRPr="00BD185E">
              <w:rPr>
                <w:sz w:val="22"/>
                <w:szCs w:val="22"/>
              </w:rPr>
              <w:t xml:space="preserve"> 10</w:t>
            </w:r>
            <w:proofErr w:type="gramEnd"/>
            <w:r w:rsidRPr="00BD185E">
              <w:rPr>
                <w:sz w:val="22"/>
                <w:szCs w:val="22"/>
              </w:rPr>
              <w:t>/</w:t>
            </w:r>
            <w:proofErr w:type="gramStart"/>
            <w:r w:rsidRPr="00BD185E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BD18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185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D185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D185E" w:rsidTr="008416EB">
        <w:tc>
          <w:tcPr>
            <w:tcW w:w="7797" w:type="dxa"/>
            <w:shd w:val="clear" w:color="auto" w:fill="auto"/>
          </w:tcPr>
          <w:p w:rsidR="002C735C" w:rsidRPr="00BD18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185E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BD185E">
              <w:rPr>
                <w:sz w:val="22"/>
                <w:szCs w:val="22"/>
                <w:lang w:val="en-US"/>
              </w:rPr>
              <w:t>LENOVO</w:t>
            </w:r>
            <w:r w:rsidRPr="00BD185E">
              <w:rPr>
                <w:sz w:val="22"/>
                <w:szCs w:val="22"/>
              </w:rPr>
              <w:t xml:space="preserve"> </w:t>
            </w:r>
            <w:proofErr w:type="spellStart"/>
            <w:r w:rsidRPr="00BD185E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BD185E">
              <w:rPr>
                <w:sz w:val="22"/>
                <w:szCs w:val="22"/>
              </w:rPr>
              <w:t xml:space="preserve"> </w:t>
            </w:r>
            <w:r w:rsidRPr="00BD185E">
              <w:rPr>
                <w:sz w:val="22"/>
                <w:szCs w:val="22"/>
                <w:lang w:val="en-US"/>
              </w:rPr>
              <w:t>A</w:t>
            </w:r>
            <w:r w:rsidRPr="00BD185E">
              <w:rPr>
                <w:sz w:val="22"/>
                <w:szCs w:val="22"/>
              </w:rPr>
              <w:t>310 (</w:t>
            </w:r>
            <w:r w:rsidRPr="00BD185E">
              <w:rPr>
                <w:sz w:val="22"/>
                <w:szCs w:val="22"/>
                <w:lang w:val="en-US"/>
              </w:rPr>
              <w:t>Intel</w:t>
            </w:r>
            <w:r w:rsidRPr="00BD185E">
              <w:rPr>
                <w:sz w:val="22"/>
                <w:szCs w:val="22"/>
              </w:rPr>
              <w:t xml:space="preserve"> </w:t>
            </w:r>
            <w:r w:rsidRPr="00BD185E">
              <w:rPr>
                <w:sz w:val="22"/>
                <w:szCs w:val="22"/>
                <w:lang w:val="en-US"/>
              </w:rPr>
              <w:t>Pentium</w:t>
            </w:r>
            <w:r w:rsidRPr="00BD185E">
              <w:rPr>
                <w:sz w:val="22"/>
                <w:szCs w:val="22"/>
              </w:rPr>
              <w:t xml:space="preserve"> </w:t>
            </w:r>
            <w:r w:rsidRPr="00BD185E">
              <w:rPr>
                <w:sz w:val="22"/>
                <w:szCs w:val="22"/>
                <w:lang w:val="en-US"/>
              </w:rPr>
              <w:t>CPU</w:t>
            </w:r>
            <w:r w:rsidRPr="00BD185E">
              <w:rPr>
                <w:sz w:val="22"/>
                <w:szCs w:val="22"/>
              </w:rPr>
              <w:t xml:space="preserve"> </w:t>
            </w:r>
            <w:r w:rsidRPr="00BD185E">
              <w:rPr>
                <w:sz w:val="22"/>
                <w:szCs w:val="22"/>
                <w:lang w:val="en-US"/>
              </w:rPr>
              <w:t>P</w:t>
            </w:r>
            <w:r w:rsidRPr="00BD185E">
              <w:rPr>
                <w:sz w:val="22"/>
                <w:szCs w:val="22"/>
              </w:rPr>
              <w:t>6100 @ 2.00</w:t>
            </w:r>
            <w:r w:rsidRPr="00BD185E">
              <w:rPr>
                <w:sz w:val="22"/>
                <w:szCs w:val="22"/>
                <w:lang w:val="en-US"/>
              </w:rPr>
              <w:t>GHz</w:t>
            </w:r>
            <w:r w:rsidRPr="00BD185E">
              <w:rPr>
                <w:sz w:val="22"/>
                <w:szCs w:val="22"/>
              </w:rPr>
              <w:t>/2</w:t>
            </w:r>
            <w:r w:rsidRPr="00BD185E">
              <w:rPr>
                <w:sz w:val="22"/>
                <w:szCs w:val="22"/>
                <w:lang w:val="en-US"/>
              </w:rPr>
              <w:t>Gb</w:t>
            </w:r>
            <w:r w:rsidRPr="00BD185E">
              <w:rPr>
                <w:sz w:val="22"/>
                <w:szCs w:val="22"/>
              </w:rPr>
              <w:t>/250</w:t>
            </w:r>
            <w:r w:rsidRPr="00BD185E">
              <w:rPr>
                <w:sz w:val="22"/>
                <w:szCs w:val="22"/>
                <w:lang w:val="en-US"/>
              </w:rPr>
              <w:t>Gb</w:t>
            </w:r>
            <w:r w:rsidRPr="00BD185E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BD185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D185E">
              <w:rPr>
                <w:sz w:val="22"/>
                <w:szCs w:val="22"/>
              </w:rPr>
              <w:t xml:space="preserve"> </w:t>
            </w:r>
            <w:r w:rsidRPr="00BD185E">
              <w:rPr>
                <w:sz w:val="22"/>
                <w:szCs w:val="22"/>
                <w:lang w:val="en-US"/>
              </w:rPr>
              <w:t>x</w:t>
            </w:r>
            <w:r w:rsidRPr="00BD185E">
              <w:rPr>
                <w:sz w:val="22"/>
                <w:szCs w:val="22"/>
              </w:rPr>
              <w:t xml:space="preserve"> 400 - 1 шт.,  Экран с электроприводом </w:t>
            </w:r>
            <w:r w:rsidRPr="00BD185E">
              <w:rPr>
                <w:sz w:val="22"/>
                <w:szCs w:val="22"/>
                <w:lang w:val="en-US"/>
              </w:rPr>
              <w:t>Draper</w:t>
            </w:r>
            <w:r w:rsidRPr="00BD185E">
              <w:rPr>
                <w:sz w:val="22"/>
                <w:szCs w:val="22"/>
              </w:rPr>
              <w:t xml:space="preserve"> </w:t>
            </w:r>
            <w:r w:rsidRPr="00BD185E">
              <w:rPr>
                <w:sz w:val="22"/>
                <w:szCs w:val="22"/>
                <w:lang w:val="en-US"/>
              </w:rPr>
              <w:t>Baronet</w:t>
            </w:r>
            <w:r w:rsidRPr="00BD185E">
              <w:rPr>
                <w:sz w:val="22"/>
                <w:szCs w:val="22"/>
              </w:rPr>
              <w:t xml:space="preserve"> </w:t>
            </w:r>
            <w:r w:rsidRPr="00BD185E">
              <w:rPr>
                <w:sz w:val="22"/>
                <w:szCs w:val="22"/>
                <w:lang w:val="en-US"/>
              </w:rPr>
              <w:t>NTSC</w:t>
            </w:r>
            <w:r w:rsidRPr="00BD185E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D18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185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D185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D185E" w:rsidTr="008416EB">
        <w:tc>
          <w:tcPr>
            <w:tcW w:w="7797" w:type="dxa"/>
            <w:shd w:val="clear" w:color="auto" w:fill="auto"/>
          </w:tcPr>
          <w:p w:rsidR="002C735C" w:rsidRPr="00BD18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185E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D185E">
              <w:rPr>
                <w:sz w:val="22"/>
                <w:szCs w:val="22"/>
              </w:rPr>
              <w:t>комплексом</w:t>
            </w:r>
            <w:proofErr w:type="gramStart"/>
            <w:r w:rsidRPr="00BD185E">
              <w:rPr>
                <w:sz w:val="22"/>
                <w:szCs w:val="22"/>
              </w:rPr>
              <w:t>.С</w:t>
            </w:r>
            <w:proofErr w:type="gramEnd"/>
            <w:r w:rsidRPr="00BD185E">
              <w:rPr>
                <w:sz w:val="22"/>
                <w:szCs w:val="22"/>
              </w:rPr>
              <w:t>пециализированная</w:t>
            </w:r>
            <w:proofErr w:type="spellEnd"/>
            <w:r w:rsidRPr="00BD185E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BD185E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BD185E">
              <w:rPr>
                <w:sz w:val="22"/>
                <w:szCs w:val="22"/>
              </w:rPr>
              <w:t>мМультимедийный</w:t>
            </w:r>
            <w:proofErr w:type="spellEnd"/>
            <w:r w:rsidRPr="00BD185E">
              <w:rPr>
                <w:sz w:val="22"/>
                <w:szCs w:val="22"/>
              </w:rPr>
              <w:t xml:space="preserve"> проектор </w:t>
            </w:r>
            <w:r w:rsidRPr="00BD185E">
              <w:rPr>
                <w:sz w:val="22"/>
                <w:szCs w:val="22"/>
                <w:lang w:val="en-US"/>
              </w:rPr>
              <w:t>Panasonic</w:t>
            </w:r>
            <w:r w:rsidRPr="00BD185E">
              <w:rPr>
                <w:sz w:val="22"/>
                <w:szCs w:val="22"/>
              </w:rPr>
              <w:t xml:space="preserve"> </w:t>
            </w:r>
            <w:r w:rsidRPr="00BD185E">
              <w:rPr>
                <w:sz w:val="22"/>
                <w:szCs w:val="22"/>
                <w:lang w:val="en-US"/>
              </w:rPr>
              <w:t>PT</w:t>
            </w:r>
            <w:r w:rsidRPr="00BD185E">
              <w:rPr>
                <w:sz w:val="22"/>
                <w:szCs w:val="22"/>
              </w:rPr>
              <w:t>-</w:t>
            </w:r>
            <w:r w:rsidRPr="00BD185E">
              <w:rPr>
                <w:sz w:val="22"/>
                <w:szCs w:val="22"/>
                <w:lang w:val="en-US"/>
              </w:rPr>
              <w:t>VX</w:t>
            </w:r>
            <w:r w:rsidRPr="00BD185E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BD185E">
              <w:rPr>
                <w:sz w:val="22"/>
                <w:szCs w:val="22"/>
                <w:lang w:val="en-US"/>
              </w:rPr>
              <w:t>ZA</w:t>
            </w:r>
            <w:r w:rsidRPr="00BD185E">
              <w:rPr>
                <w:sz w:val="22"/>
                <w:szCs w:val="22"/>
              </w:rPr>
              <w:t xml:space="preserve">-1240 </w:t>
            </w:r>
            <w:r w:rsidRPr="00BD185E">
              <w:rPr>
                <w:sz w:val="22"/>
                <w:szCs w:val="22"/>
                <w:lang w:val="en-US"/>
              </w:rPr>
              <w:t>A</w:t>
            </w:r>
            <w:r w:rsidRPr="00BD185E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BD185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D185E">
              <w:rPr>
                <w:sz w:val="22"/>
                <w:szCs w:val="22"/>
              </w:rPr>
              <w:t xml:space="preserve"> </w:t>
            </w:r>
            <w:r w:rsidRPr="00BD185E">
              <w:rPr>
                <w:sz w:val="22"/>
                <w:szCs w:val="22"/>
                <w:lang w:val="en-US"/>
              </w:rPr>
              <w:t>Champion</w:t>
            </w:r>
            <w:r w:rsidRPr="00BD185E">
              <w:rPr>
                <w:sz w:val="22"/>
                <w:szCs w:val="22"/>
              </w:rPr>
              <w:t xml:space="preserve"> 244х183см </w:t>
            </w:r>
            <w:r w:rsidRPr="00BD185E">
              <w:rPr>
                <w:sz w:val="22"/>
                <w:szCs w:val="22"/>
                <w:lang w:val="en-US"/>
              </w:rPr>
              <w:t>SCM</w:t>
            </w:r>
            <w:r w:rsidRPr="00BD185E">
              <w:rPr>
                <w:sz w:val="22"/>
                <w:szCs w:val="22"/>
              </w:rPr>
              <w:t xml:space="preserve">-4304 - 1 шт., Акустическая система </w:t>
            </w:r>
            <w:r w:rsidRPr="00BD185E">
              <w:rPr>
                <w:sz w:val="22"/>
                <w:szCs w:val="22"/>
                <w:lang w:val="en-US"/>
              </w:rPr>
              <w:t>JBL</w:t>
            </w:r>
            <w:r w:rsidRPr="00BD185E">
              <w:rPr>
                <w:sz w:val="22"/>
                <w:szCs w:val="22"/>
              </w:rPr>
              <w:t xml:space="preserve"> </w:t>
            </w:r>
            <w:r w:rsidRPr="00BD185E">
              <w:rPr>
                <w:sz w:val="22"/>
                <w:szCs w:val="22"/>
                <w:lang w:val="en-US"/>
              </w:rPr>
              <w:t>CONTROL</w:t>
            </w:r>
            <w:r w:rsidRPr="00BD185E">
              <w:rPr>
                <w:sz w:val="22"/>
                <w:szCs w:val="22"/>
              </w:rPr>
              <w:t xml:space="preserve"> 25 </w:t>
            </w:r>
            <w:r w:rsidRPr="00BD185E">
              <w:rPr>
                <w:sz w:val="22"/>
                <w:szCs w:val="22"/>
                <w:lang w:val="en-US"/>
              </w:rPr>
              <w:t>WH</w:t>
            </w:r>
            <w:r w:rsidRPr="00BD185E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BD185E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D18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185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D185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D185E" w:rsidTr="008416EB">
        <w:tc>
          <w:tcPr>
            <w:tcW w:w="7797" w:type="dxa"/>
            <w:shd w:val="clear" w:color="auto" w:fill="auto"/>
          </w:tcPr>
          <w:p w:rsidR="002C735C" w:rsidRPr="00BD18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185E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D185E">
              <w:rPr>
                <w:sz w:val="22"/>
                <w:szCs w:val="22"/>
              </w:rPr>
              <w:t>комплексом</w:t>
            </w:r>
            <w:proofErr w:type="gramStart"/>
            <w:r w:rsidRPr="00BD185E">
              <w:rPr>
                <w:sz w:val="22"/>
                <w:szCs w:val="22"/>
              </w:rPr>
              <w:t>.С</w:t>
            </w:r>
            <w:proofErr w:type="gramEnd"/>
            <w:r w:rsidRPr="00BD185E">
              <w:rPr>
                <w:sz w:val="22"/>
                <w:szCs w:val="22"/>
              </w:rPr>
              <w:t>пециализированная</w:t>
            </w:r>
            <w:proofErr w:type="spellEnd"/>
            <w:r w:rsidRPr="00BD185E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BD185E">
              <w:rPr>
                <w:sz w:val="22"/>
                <w:szCs w:val="22"/>
              </w:rPr>
              <w:t>мКомпьютер</w:t>
            </w:r>
            <w:proofErr w:type="spellEnd"/>
            <w:r w:rsidRPr="00BD185E">
              <w:rPr>
                <w:sz w:val="22"/>
                <w:szCs w:val="22"/>
              </w:rPr>
              <w:t xml:space="preserve"> </w:t>
            </w:r>
            <w:r w:rsidRPr="00BD185E">
              <w:rPr>
                <w:sz w:val="22"/>
                <w:szCs w:val="22"/>
                <w:lang w:val="en-US"/>
              </w:rPr>
              <w:t>Intel</w:t>
            </w:r>
            <w:r w:rsidRPr="00BD185E">
              <w:rPr>
                <w:sz w:val="22"/>
                <w:szCs w:val="22"/>
              </w:rPr>
              <w:t xml:space="preserve"> </w:t>
            </w:r>
            <w:r w:rsidRPr="00BD185E">
              <w:rPr>
                <w:sz w:val="22"/>
                <w:szCs w:val="22"/>
                <w:lang w:val="en-US"/>
              </w:rPr>
              <w:t>I</w:t>
            </w:r>
            <w:r w:rsidRPr="00BD185E">
              <w:rPr>
                <w:sz w:val="22"/>
                <w:szCs w:val="22"/>
              </w:rPr>
              <w:t>5-7400/8/1</w:t>
            </w:r>
            <w:r w:rsidRPr="00BD185E">
              <w:rPr>
                <w:sz w:val="22"/>
                <w:szCs w:val="22"/>
                <w:lang w:val="en-US"/>
              </w:rPr>
              <w:t>Tb</w:t>
            </w:r>
            <w:r w:rsidRPr="00BD185E">
              <w:rPr>
                <w:sz w:val="22"/>
                <w:szCs w:val="22"/>
              </w:rPr>
              <w:t xml:space="preserve">/ </w:t>
            </w:r>
            <w:r w:rsidRPr="00BD185E">
              <w:rPr>
                <w:sz w:val="22"/>
                <w:szCs w:val="22"/>
                <w:lang w:val="en-US"/>
              </w:rPr>
              <w:t>DELL</w:t>
            </w:r>
            <w:r w:rsidRPr="00BD185E">
              <w:rPr>
                <w:sz w:val="22"/>
                <w:szCs w:val="22"/>
              </w:rPr>
              <w:t xml:space="preserve"> </w:t>
            </w:r>
            <w:r w:rsidRPr="00BD185E">
              <w:rPr>
                <w:sz w:val="22"/>
                <w:szCs w:val="22"/>
                <w:lang w:val="en-US"/>
              </w:rPr>
              <w:t>S</w:t>
            </w:r>
            <w:r w:rsidRPr="00BD185E">
              <w:rPr>
                <w:sz w:val="22"/>
                <w:szCs w:val="22"/>
              </w:rPr>
              <w:t>2218</w:t>
            </w:r>
            <w:r w:rsidRPr="00BD185E">
              <w:rPr>
                <w:sz w:val="22"/>
                <w:szCs w:val="22"/>
                <w:lang w:val="en-US"/>
              </w:rPr>
              <w:t>H</w:t>
            </w:r>
            <w:r w:rsidRPr="00BD185E">
              <w:rPr>
                <w:sz w:val="22"/>
                <w:szCs w:val="22"/>
              </w:rPr>
              <w:t xml:space="preserve"> - 20 шт.,</w:t>
            </w:r>
            <w:proofErr w:type="gramStart"/>
            <w:r w:rsidRPr="00BD185E">
              <w:rPr>
                <w:sz w:val="22"/>
                <w:szCs w:val="22"/>
              </w:rPr>
              <w:t xml:space="preserve"> ,</w:t>
            </w:r>
            <w:proofErr w:type="gramEnd"/>
            <w:r w:rsidRPr="00BD185E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BD18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185E">
              <w:rPr>
                <w:sz w:val="22"/>
                <w:szCs w:val="22"/>
              </w:rPr>
              <w:t xml:space="preserve">5-7400 3 </w:t>
            </w:r>
            <w:proofErr w:type="spellStart"/>
            <w:r w:rsidRPr="00BD185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D185E">
              <w:rPr>
                <w:sz w:val="22"/>
                <w:szCs w:val="22"/>
              </w:rPr>
              <w:t>/8</w:t>
            </w:r>
            <w:r w:rsidRPr="00BD185E">
              <w:rPr>
                <w:sz w:val="22"/>
                <w:szCs w:val="22"/>
                <w:lang w:val="en-US"/>
              </w:rPr>
              <w:t>Gb</w:t>
            </w:r>
            <w:r w:rsidRPr="00BD185E">
              <w:rPr>
                <w:sz w:val="22"/>
                <w:szCs w:val="22"/>
              </w:rPr>
              <w:t>/1</w:t>
            </w:r>
            <w:r w:rsidRPr="00BD185E">
              <w:rPr>
                <w:sz w:val="22"/>
                <w:szCs w:val="22"/>
                <w:lang w:val="en-US"/>
              </w:rPr>
              <w:t>Tb</w:t>
            </w:r>
            <w:r w:rsidRPr="00BD185E">
              <w:rPr>
                <w:sz w:val="22"/>
                <w:szCs w:val="22"/>
              </w:rPr>
              <w:t>/</w:t>
            </w:r>
            <w:r w:rsidRPr="00BD185E">
              <w:rPr>
                <w:sz w:val="22"/>
                <w:szCs w:val="22"/>
                <w:lang w:val="en-US"/>
              </w:rPr>
              <w:t>Dell</w:t>
            </w:r>
            <w:r w:rsidRPr="00BD185E">
              <w:rPr>
                <w:sz w:val="22"/>
                <w:szCs w:val="22"/>
              </w:rPr>
              <w:t xml:space="preserve"> </w:t>
            </w:r>
            <w:r w:rsidRPr="00BD185E">
              <w:rPr>
                <w:sz w:val="22"/>
                <w:szCs w:val="22"/>
                <w:lang w:val="en-US"/>
              </w:rPr>
              <w:t>e</w:t>
            </w:r>
            <w:r w:rsidRPr="00BD185E">
              <w:rPr>
                <w:sz w:val="22"/>
                <w:szCs w:val="22"/>
              </w:rPr>
              <w:t>2318</w:t>
            </w:r>
            <w:r w:rsidRPr="00BD185E">
              <w:rPr>
                <w:sz w:val="22"/>
                <w:szCs w:val="22"/>
                <w:lang w:val="en-US"/>
              </w:rPr>
              <w:t>h</w:t>
            </w:r>
            <w:r w:rsidRPr="00BD185E">
              <w:rPr>
                <w:sz w:val="22"/>
                <w:szCs w:val="22"/>
              </w:rPr>
              <w:t xml:space="preserve"> - 1 шт., Мультимедийный проектор </w:t>
            </w:r>
            <w:r w:rsidRPr="00BD185E">
              <w:rPr>
                <w:sz w:val="22"/>
                <w:szCs w:val="22"/>
                <w:lang w:val="en-US"/>
              </w:rPr>
              <w:t>NEC</w:t>
            </w:r>
            <w:r w:rsidRPr="00BD185E">
              <w:rPr>
                <w:sz w:val="22"/>
                <w:szCs w:val="22"/>
              </w:rPr>
              <w:t xml:space="preserve"> </w:t>
            </w:r>
            <w:r w:rsidRPr="00BD185E">
              <w:rPr>
                <w:sz w:val="22"/>
                <w:szCs w:val="22"/>
                <w:lang w:val="en-US"/>
              </w:rPr>
              <w:t>ME</w:t>
            </w:r>
            <w:r w:rsidRPr="00BD185E">
              <w:rPr>
                <w:sz w:val="22"/>
                <w:szCs w:val="22"/>
              </w:rPr>
              <w:t>401</w:t>
            </w:r>
            <w:r w:rsidRPr="00BD185E">
              <w:rPr>
                <w:sz w:val="22"/>
                <w:szCs w:val="22"/>
                <w:lang w:val="en-US"/>
              </w:rPr>
              <w:t>X</w:t>
            </w:r>
            <w:r w:rsidRPr="00BD185E">
              <w:rPr>
                <w:sz w:val="22"/>
                <w:szCs w:val="22"/>
              </w:rPr>
              <w:t xml:space="preserve"> - 1 шт., Микшер-усилитель </w:t>
            </w:r>
            <w:r w:rsidRPr="00BD185E">
              <w:rPr>
                <w:sz w:val="22"/>
                <w:szCs w:val="22"/>
                <w:lang w:val="en-US"/>
              </w:rPr>
              <w:t>JDM</w:t>
            </w:r>
            <w:r w:rsidRPr="00BD185E">
              <w:rPr>
                <w:sz w:val="22"/>
                <w:szCs w:val="22"/>
              </w:rPr>
              <w:t xml:space="preserve"> </w:t>
            </w:r>
            <w:r w:rsidRPr="00BD185E">
              <w:rPr>
                <w:sz w:val="22"/>
                <w:szCs w:val="22"/>
                <w:lang w:val="en-US"/>
              </w:rPr>
              <w:t>mobile</w:t>
            </w:r>
            <w:r w:rsidRPr="00BD185E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BD185E">
              <w:rPr>
                <w:sz w:val="22"/>
                <w:szCs w:val="22"/>
                <w:lang w:val="en-US"/>
              </w:rPr>
              <w:t>Matte</w:t>
            </w:r>
            <w:r w:rsidRPr="00BD185E">
              <w:rPr>
                <w:sz w:val="22"/>
                <w:szCs w:val="22"/>
              </w:rPr>
              <w:t xml:space="preserve"> </w:t>
            </w:r>
            <w:r w:rsidRPr="00BD185E">
              <w:rPr>
                <w:sz w:val="22"/>
                <w:szCs w:val="22"/>
                <w:lang w:val="en-US"/>
              </w:rPr>
              <w:t>White</w:t>
            </w:r>
            <w:r w:rsidRPr="00BD185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D18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185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D185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BD185E" w:rsidRPr="00BD185E" w:rsidRDefault="00BD185E" w:rsidP="00BD185E"/>
    <w:p w:rsidR="00BD185E" w:rsidRDefault="00BD185E" w:rsidP="00BD185E">
      <w:pPr>
        <w:shd w:val="clear" w:color="auto" w:fill="FFFFFF"/>
        <w:tabs>
          <w:tab w:val="left" w:pos="4420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1. Различия финансового и управленческого учетов заключаются в том, что…</w:t>
      </w:r>
    </w:p>
    <w:p w:rsidR="00BD185E" w:rsidRDefault="00BD185E" w:rsidP="00BD18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системе управления  бухгалтерский учет выполняет функцию</w:t>
      </w:r>
      <w:r>
        <w:rPr>
          <w:rFonts w:ascii="Times New Roman" w:hAnsi="Times New Roman"/>
          <w:iCs/>
          <w:sz w:val="24"/>
          <w:szCs w:val="24"/>
        </w:rPr>
        <w:t>…</w:t>
      </w:r>
    </w:p>
    <w:p w:rsidR="00BD185E" w:rsidRDefault="00BD185E" w:rsidP="00BD18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Бухгалтерский баланс построен на </w:t>
      </w:r>
      <w:proofErr w:type="gramStart"/>
      <w:r>
        <w:rPr>
          <w:rFonts w:ascii="Times New Roman" w:hAnsi="Times New Roman"/>
          <w:sz w:val="24"/>
          <w:szCs w:val="24"/>
        </w:rPr>
        <w:t>равенстве</w:t>
      </w:r>
      <w:proofErr w:type="gramEnd"/>
      <w:r>
        <w:rPr>
          <w:rFonts w:ascii="Times New Roman" w:hAnsi="Times New Roman"/>
          <w:sz w:val="24"/>
          <w:szCs w:val="24"/>
        </w:rPr>
        <w:t>...</w:t>
      </w:r>
    </w:p>
    <w:p w:rsidR="00BD185E" w:rsidRDefault="00BD185E" w:rsidP="00BD185E">
      <w:pPr>
        <w:pStyle w:val="24"/>
        <w:widowControl w:val="0"/>
        <w:shd w:val="clear" w:color="auto" w:fill="FFFFFF"/>
        <w:tabs>
          <w:tab w:val="clear" w:pos="8960"/>
          <w:tab w:val="left" w:pos="1134"/>
        </w:tabs>
        <w:autoSpaceDE w:val="0"/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pacing w:val="1"/>
          <w:sz w:val="24"/>
          <w:szCs w:val="24"/>
          <w:lang w:val="ru-RU"/>
        </w:rPr>
        <w:t>4. Как изменяется валюта баланса при передаче готовой продукции из производства на склад?</w:t>
      </w:r>
    </w:p>
    <w:p w:rsidR="00BD185E" w:rsidRDefault="00BD185E" w:rsidP="00BD18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Что отражают в III </w:t>
      </w:r>
      <w:proofErr w:type="gramStart"/>
      <w:r>
        <w:rPr>
          <w:rFonts w:ascii="Times New Roman" w:hAnsi="Times New Roman"/>
          <w:sz w:val="24"/>
          <w:szCs w:val="24"/>
        </w:rPr>
        <w:t>разделе</w:t>
      </w:r>
      <w:proofErr w:type="gramEnd"/>
      <w:r>
        <w:rPr>
          <w:rFonts w:ascii="Times New Roman" w:hAnsi="Times New Roman"/>
          <w:sz w:val="24"/>
          <w:szCs w:val="24"/>
        </w:rPr>
        <w:t xml:space="preserve"> баланса?</w:t>
      </w:r>
    </w:p>
    <w:p w:rsidR="00BD185E" w:rsidRDefault="00BD185E" w:rsidP="00BD185E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Сальдо конечное в активных </w:t>
      </w:r>
      <w:proofErr w:type="gramStart"/>
      <w:r>
        <w:rPr>
          <w:rFonts w:ascii="Times New Roman" w:hAnsi="Times New Roman"/>
          <w:sz w:val="24"/>
          <w:szCs w:val="24"/>
        </w:rPr>
        <w:t>счетах</w:t>
      </w:r>
      <w:proofErr w:type="gramEnd"/>
      <w:r>
        <w:rPr>
          <w:rFonts w:ascii="Times New Roman" w:hAnsi="Times New Roman"/>
          <w:sz w:val="24"/>
          <w:szCs w:val="24"/>
        </w:rPr>
        <w:t xml:space="preserve"> воз</w:t>
      </w:r>
      <w:r w:rsidR="00737ED7">
        <w:rPr>
          <w:rFonts w:ascii="Times New Roman" w:hAnsi="Times New Roman"/>
          <w:sz w:val="24"/>
          <w:szCs w:val="24"/>
        </w:rPr>
        <w:t>никает, если…</w:t>
      </w:r>
    </w:p>
    <w:p w:rsidR="00BD185E" w:rsidRDefault="00BD185E" w:rsidP="00BD18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Дебиторскую задолженность можно отнести к...</w:t>
      </w:r>
    </w:p>
    <w:p w:rsidR="00BD185E" w:rsidRDefault="00BD185E" w:rsidP="00BD185E">
      <w:pPr>
        <w:pStyle w:val="a"/>
        <w:numPr>
          <w:ilvl w:val="0"/>
          <w:numId w:val="0"/>
        </w:numPr>
        <w:tabs>
          <w:tab w:val="left" w:pos="708"/>
        </w:tabs>
        <w:spacing w:before="0" w:beforeAutospacing="0" w:after="0" w:afterAutospacing="0"/>
        <w:jc w:val="both"/>
        <w:rPr>
          <w:rFonts w:eastAsia="Arial Unicode MS"/>
          <w:bCs/>
          <w:kern w:val="36"/>
        </w:rPr>
      </w:pPr>
      <w:r>
        <w:rPr>
          <w:rFonts w:eastAsia="Arial Unicode MS"/>
          <w:bCs/>
          <w:kern w:val="36"/>
        </w:rPr>
        <w:t>8. Переменными затратами являются расходы:</w:t>
      </w:r>
    </w:p>
    <w:p w:rsidR="00BD185E" w:rsidRDefault="00BD185E" w:rsidP="00BD185E">
      <w:pPr>
        <w:pStyle w:val="a"/>
        <w:numPr>
          <w:ilvl w:val="0"/>
          <w:numId w:val="0"/>
        </w:numPr>
        <w:tabs>
          <w:tab w:val="left" w:pos="708"/>
        </w:tabs>
        <w:spacing w:before="0" w:beforeAutospacing="0" w:after="0" w:afterAutospacing="0"/>
        <w:jc w:val="both"/>
        <w:rPr>
          <w:rFonts w:eastAsia="Arial Unicode MS"/>
          <w:bCs/>
          <w:kern w:val="36"/>
        </w:rPr>
      </w:pPr>
      <w:r>
        <w:rPr>
          <w:rFonts w:eastAsia="Arial Unicode MS"/>
          <w:bCs/>
          <w:kern w:val="36"/>
        </w:rPr>
        <w:t>9. При росте объемов производства себестоимость единицы продукта:</w:t>
      </w:r>
    </w:p>
    <w:p w:rsidR="00BD185E" w:rsidRDefault="00BD185E" w:rsidP="00BD185E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10. При полуфабрикатном варианте </w:t>
      </w:r>
      <w:proofErr w:type="spellStart"/>
      <w:r>
        <w:rPr>
          <w:rFonts w:ascii="Times New Roman" w:hAnsi="Times New Roman"/>
          <w:bCs/>
          <w:sz w:val="24"/>
          <w:szCs w:val="24"/>
        </w:rPr>
        <w:t>попередельного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метода учета затрат себестоимость готовой продукции определяется, как:</w:t>
      </w:r>
    </w:p>
    <w:p w:rsidR="00BD185E" w:rsidRDefault="00BD185E" w:rsidP="00BD185E">
      <w:pPr>
        <w:shd w:val="clear" w:color="auto" w:fill="FFFFFF"/>
        <w:tabs>
          <w:tab w:val="left" w:pos="0"/>
          <w:tab w:val="left" w:pos="5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Предприятие заинтересовано в </w:t>
      </w:r>
      <w:proofErr w:type="gramStart"/>
      <w:r>
        <w:rPr>
          <w:rFonts w:ascii="Times New Roman" w:hAnsi="Times New Roman"/>
          <w:sz w:val="24"/>
          <w:szCs w:val="24"/>
        </w:rPr>
        <w:t>снижении</w:t>
      </w:r>
      <w:proofErr w:type="gramEnd"/>
      <w:r>
        <w:rPr>
          <w:rFonts w:ascii="Times New Roman" w:hAnsi="Times New Roman"/>
          <w:sz w:val="24"/>
          <w:szCs w:val="24"/>
        </w:rPr>
        <w:t xml:space="preserve"> стоимости остатка товаров. Какой метод определения стоимости проданных товаров выгоднее применять в условиях инфляции:</w:t>
      </w:r>
    </w:p>
    <w:p w:rsidR="00BD185E" w:rsidRDefault="00737ED7" w:rsidP="00BD185E">
      <w:pPr>
        <w:pStyle w:val="a"/>
        <w:numPr>
          <w:ilvl w:val="0"/>
          <w:numId w:val="0"/>
        </w:numPr>
        <w:tabs>
          <w:tab w:val="left" w:pos="708"/>
        </w:tabs>
        <w:spacing w:before="0" w:beforeAutospacing="0" w:after="0" w:afterAutospacing="0"/>
        <w:jc w:val="both"/>
        <w:rPr>
          <w:rStyle w:val="af7"/>
          <w:b w:val="0"/>
        </w:rPr>
      </w:pPr>
      <w:r>
        <w:rPr>
          <w:rFonts w:eastAsia="Arial Unicode MS"/>
          <w:bCs/>
          <w:kern w:val="36"/>
        </w:rPr>
        <w:t>12</w:t>
      </w:r>
      <w:proofErr w:type="gramStart"/>
      <w:r>
        <w:rPr>
          <w:rFonts w:eastAsia="Arial Unicode MS"/>
          <w:bCs/>
          <w:kern w:val="36"/>
        </w:rPr>
        <w:t xml:space="preserve"> </w:t>
      </w:r>
      <w:r w:rsidR="00BD185E">
        <w:rPr>
          <w:rFonts w:eastAsia="Arial Unicode MS"/>
          <w:bCs/>
          <w:kern w:val="36"/>
        </w:rPr>
        <w:t>П</w:t>
      </w:r>
      <w:proofErr w:type="gramEnd"/>
      <w:r w:rsidR="00BD185E">
        <w:rPr>
          <w:rFonts w:eastAsia="Arial Unicode MS"/>
          <w:bCs/>
          <w:kern w:val="36"/>
        </w:rPr>
        <w:t xml:space="preserve">ри </w:t>
      </w:r>
      <w:proofErr w:type="spellStart"/>
      <w:r w:rsidR="00BD185E">
        <w:rPr>
          <w:rFonts w:eastAsia="Arial Unicode MS"/>
          <w:bCs/>
          <w:kern w:val="36"/>
        </w:rPr>
        <w:t>попроцессном</w:t>
      </w:r>
      <w:proofErr w:type="spellEnd"/>
      <w:r w:rsidR="00BD185E">
        <w:rPr>
          <w:rFonts w:eastAsia="Arial Unicode MS"/>
          <w:bCs/>
          <w:kern w:val="36"/>
        </w:rPr>
        <w:t xml:space="preserve"> методе учета затрат себестоимость единицы продукции рассчитывается:</w:t>
      </w:r>
      <w:r w:rsidR="00BD185E">
        <w:rPr>
          <w:rStyle w:val="af7"/>
        </w:rPr>
        <w:t xml:space="preserve"> </w:t>
      </w:r>
    </w:p>
    <w:p w:rsidR="00BD185E" w:rsidRDefault="00BD185E" w:rsidP="00BD185E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 Метод прямого распределения затрат вспомогательных производств используется, когда цеха вспомогательных производств:</w:t>
      </w:r>
    </w:p>
    <w:p w:rsidR="00BD185E" w:rsidRDefault="00BD185E" w:rsidP="00BD185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14 В статье затрат «Сырье и материалы» на предприятиях промышленности учитывают затраты:</w:t>
      </w:r>
    </w:p>
    <w:p w:rsidR="00BD185E" w:rsidRDefault="00BD185E" w:rsidP="00BD185E">
      <w:pPr>
        <w:pStyle w:val="a"/>
        <w:numPr>
          <w:ilvl w:val="0"/>
          <w:numId w:val="0"/>
        </w:numPr>
        <w:tabs>
          <w:tab w:val="left" w:pos="708"/>
        </w:tabs>
        <w:spacing w:before="0" w:beforeAutospacing="0" w:after="0" w:afterAutospacing="0"/>
        <w:jc w:val="both"/>
        <w:rPr>
          <w:rFonts w:eastAsia="Arial Unicode MS"/>
          <w:bCs/>
          <w:kern w:val="36"/>
        </w:rPr>
      </w:pPr>
      <w:r>
        <w:rPr>
          <w:rFonts w:eastAsia="Arial Unicode MS"/>
          <w:bCs/>
          <w:kern w:val="36"/>
        </w:rPr>
        <w:t>15. Величина постоянных затрат на единицу продукции:</w:t>
      </w:r>
    </w:p>
    <w:p w:rsidR="00BD185E" w:rsidRPr="00737ED7" w:rsidRDefault="00BD185E" w:rsidP="00737ED7">
      <w:pPr>
        <w:pStyle w:val="a"/>
        <w:numPr>
          <w:ilvl w:val="0"/>
          <w:numId w:val="0"/>
        </w:numPr>
        <w:tabs>
          <w:tab w:val="left" w:pos="708"/>
        </w:tabs>
        <w:spacing w:before="0" w:beforeAutospacing="0" w:after="0" w:afterAutospacing="0"/>
        <w:jc w:val="both"/>
        <w:rPr>
          <w:rFonts w:eastAsia="Arial Unicode MS"/>
          <w:bCs/>
          <w:kern w:val="36"/>
        </w:rPr>
      </w:pPr>
      <w:r w:rsidRPr="00737ED7">
        <w:rPr>
          <w:rFonts w:eastAsia="Arial Unicode MS"/>
          <w:bCs/>
          <w:kern w:val="36"/>
        </w:rPr>
        <w:t>16. Под косвенными затратами понимают:</w:t>
      </w:r>
    </w:p>
    <w:p w:rsidR="00BD185E" w:rsidRDefault="00BD185E" w:rsidP="00BD18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Под комплексными затратами понимают:</w:t>
      </w:r>
    </w:p>
    <w:p w:rsidR="00737ED7" w:rsidRDefault="00737ED7" w:rsidP="00BD18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185E" w:rsidRDefault="00BD185E" w:rsidP="00BD18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Задача 1. Рассчитайте стоимость материалов, израсходованных в течение отчётного периода, и остаток материалов на конец отчётного периода, используя метод средней скользящей стоимости:</w:t>
      </w:r>
    </w:p>
    <w:p w:rsidR="00BD185E" w:rsidRDefault="00BD185E" w:rsidP="00BD18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Остаток материалов на начало месяца : 100 кг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н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а сумму 7900 руб. В течении отчётного периода были произведены следующие операции:</w:t>
      </w:r>
    </w:p>
    <w:p w:rsidR="00BD185E" w:rsidRDefault="00BD185E" w:rsidP="00BD18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поступило 300 кг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о цене 78 руб.</w:t>
      </w:r>
    </w:p>
    <w:p w:rsidR="00BD185E" w:rsidRDefault="00BD185E" w:rsidP="00BD18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списано в производство 210 шт.</w:t>
      </w:r>
    </w:p>
    <w:p w:rsidR="00BD185E" w:rsidRDefault="00BD185E" w:rsidP="00BD18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поступило 250 кг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о цене 79,5 руб.</w:t>
      </w:r>
    </w:p>
    <w:p w:rsidR="00BD185E" w:rsidRDefault="00BD185E" w:rsidP="00BD18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поступило 230 кг. по цене 79 руб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..</w:t>
      </w:r>
      <w:proofErr w:type="gramEnd"/>
    </w:p>
    <w:p w:rsidR="00BD185E" w:rsidRDefault="00BD185E" w:rsidP="00BD18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списано в производство 520 шт.</w:t>
      </w:r>
    </w:p>
    <w:p w:rsidR="00BD185E" w:rsidRDefault="00BD185E" w:rsidP="00BD18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D185E" w:rsidRDefault="00BD185E" w:rsidP="00BD18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Задача 2. 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На предприятии имеются </w:t>
      </w:r>
      <w:r>
        <w:rPr>
          <w:rFonts w:ascii="Times New Roman" w:hAnsi="Times New Roman"/>
          <w:sz w:val="24"/>
          <w:szCs w:val="24"/>
        </w:rPr>
        <w:t xml:space="preserve">столярный и лакокрасочный цеха и два вспомогательных подразделения:  столовая и администрация. </w:t>
      </w:r>
    </w:p>
    <w:p w:rsidR="00BD185E" w:rsidRDefault="00BD185E" w:rsidP="00BD1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Косвенные затраты составили: по столярному цеху – 370 тыс. руб.,  по лакокрасочному цеху – 500 тыс. руб., по столовой – 250 тыс. руб., административные расходы – 800 тыс. руб. </w:t>
      </w:r>
      <w:proofErr w:type="gramEnd"/>
    </w:p>
    <w:p w:rsidR="00BD185E" w:rsidRDefault="00BD185E" w:rsidP="00BD18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Известны следующие показатели деятельности предприятия: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1620"/>
        <w:gridCol w:w="1980"/>
        <w:gridCol w:w="1440"/>
        <w:gridCol w:w="1542"/>
      </w:tblGrid>
      <w:tr w:rsidR="00BD185E" w:rsidTr="00BD185E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5E" w:rsidRDefault="00BD1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5E" w:rsidRDefault="00BD1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Столярный цех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5E" w:rsidRDefault="00BD1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Лакокрасочный цех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5E" w:rsidRDefault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Столовая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5E" w:rsidRDefault="00BD1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BD185E" w:rsidTr="00BD185E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5E" w:rsidRDefault="00BD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Занимаемая площадь,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5E" w:rsidRDefault="00BD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5E" w:rsidRDefault="00BD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5E" w:rsidRDefault="00BD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5E" w:rsidRDefault="00BD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D185E" w:rsidTr="00BD185E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5E" w:rsidRDefault="00BD1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работников, чел.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5E" w:rsidRDefault="00BD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5E" w:rsidRDefault="00BD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5E" w:rsidRDefault="00BD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5E" w:rsidRDefault="00BD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D185E" w:rsidTr="00BD185E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5E" w:rsidRDefault="00BD1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Стоимость основных средств, 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5E" w:rsidRDefault="00BD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5E" w:rsidRDefault="00BD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5E" w:rsidRDefault="00BD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5E" w:rsidRDefault="00BD1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510</w:t>
            </w:r>
          </w:p>
        </w:tc>
      </w:tr>
    </w:tbl>
    <w:p w:rsidR="00BD185E" w:rsidRDefault="00BD185E" w:rsidP="00BD18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Требуется распределить з</w:t>
      </w:r>
      <w:r>
        <w:rPr>
          <w:rFonts w:ascii="Times New Roman" w:hAnsi="Times New Roman"/>
          <w:sz w:val="24"/>
          <w:szCs w:val="24"/>
        </w:rPr>
        <w:t>атраты цехов вспомогательных производств методом пошагового распределения,</w:t>
      </w:r>
    </w:p>
    <w:p w:rsidR="00BD185E" w:rsidRDefault="00BD185E" w:rsidP="00BD185E">
      <w:pPr>
        <w:pStyle w:val="a"/>
        <w:numPr>
          <w:ilvl w:val="0"/>
          <w:numId w:val="0"/>
        </w:numPr>
        <w:tabs>
          <w:tab w:val="left" w:pos="708"/>
        </w:tabs>
        <w:spacing w:before="0" w:beforeAutospacing="0" w:after="0" w:afterAutospacing="0"/>
        <w:jc w:val="both"/>
        <w:rPr>
          <w:rStyle w:val="af7"/>
          <w:b w:val="0"/>
        </w:rPr>
      </w:pPr>
    </w:p>
    <w:p w:rsidR="00BD185E" w:rsidRDefault="00BD185E" w:rsidP="00BD185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Задача 3. ООО “Печора” производит 3 вида продукции столы, стулья и диваны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. На предприятии имеются </w:t>
      </w:r>
      <w:r>
        <w:rPr>
          <w:rFonts w:ascii="Times New Roman" w:hAnsi="Times New Roman"/>
          <w:sz w:val="24"/>
          <w:szCs w:val="24"/>
        </w:rPr>
        <w:t xml:space="preserve">столярный, лакокрасочный и обивочный цеха и два вспомогательных подразделения:  столовая и администрация.  В производстве столов участвуют </w:t>
      </w:r>
      <w:proofErr w:type="gramStart"/>
      <w:r>
        <w:rPr>
          <w:rFonts w:ascii="Times New Roman" w:hAnsi="Times New Roman"/>
          <w:sz w:val="24"/>
          <w:szCs w:val="24"/>
        </w:rPr>
        <w:t>столярный</w:t>
      </w:r>
      <w:proofErr w:type="gramEnd"/>
      <w:r>
        <w:rPr>
          <w:rFonts w:ascii="Times New Roman" w:hAnsi="Times New Roman"/>
          <w:sz w:val="24"/>
          <w:szCs w:val="24"/>
        </w:rPr>
        <w:t xml:space="preserve"> и лакокрасочный цеха, стульев – столярный и обивочный цеха, диванов – все три цеха.</w:t>
      </w:r>
    </w:p>
    <w:p w:rsidR="00BD185E" w:rsidRDefault="00BD185E" w:rsidP="00BD18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Прямые затраты составили:  на производство столов – 3 тыс. руб. за штуку, на производство стульев – 6 тыс. руб. за штуку, на производство диванов - 18 тыс. руб. за штуку.</w:t>
      </w:r>
      <w:proofErr w:type="gramEnd"/>
    </w:p>
    <w:p w:rsidR="00BD185E" w:rsidRDefault="00BD185E" w:rsidP="00BD1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Косвенные затраты составили: по столярному цеху – 370 тыс. руб.,  по лакокрасочному цеху – 500 тыс. руб., по обивочному цеху – 710 тыс. руб., по столовой – 250 тыс. руб., административные расходы – 800 тыс. руб.  Косвенные затраты распределяются между видами продукции пропорционально прямым затратам.</w:t>
      </w:r>
      <w:proofErr w:type="gramEnd"/>
    </w:p>
    <w:p w:rsidR="00BD185E" w:rsidRDefault="00BD185E" w:rsidP="00BD18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Было произведено столов – 700 шт., стульев – 1200 шт., диванов - 450</w:t>
      </w:r>
    </w:p>
    <w:p w:rsidR="00BD185E" w:rsidRDefault="00BD185E" w:rsidP="00BD18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Требуется определить себестоимость единицы продукции каждого вида.</w:t>
      </w:r>
    </w:p>
    <w:p w:rsidR="00BD185E" w:rsidRDefault="00BD185E" w:rsidP="00BD185E">
      <w:pPr>
        <w:suppressAutoHyphens/>
        <w:spacing w:after="0" w:line="256" w:lineRule="auto"/>
        <w:ind w:right="-30"/>
        <w:rPr>
          <w:rFonts w:ascii="Times New Roman" w:hAnsi="Times New Roman"/>
          <w:color w:val="000000"/>
          <w:sz w:val="28"/>
          <w:szCs w:val="28"/>
        </w:rPr>
      </w:pPr>
    </w:p>
    <w:p w:rsidR="00BD185E" w:rsidRDefault="00BD185E" w:rsidP="00BD185E">
      <w:pPr>
        <w:suppressAutoHyphens/>
        <w:spacing w:after="0" w:line="256" w:lineRule="auto"/>
        <w:ind w:right="-3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Задания для экзамена (2 семестр): </w:t>
      </w:r>
    </w:p>
    <w:p w:rsidR="00BD185E" w:rsidRDefault="00BD185E" w:rsidP="00BD185E">
      <w:pPr>
        <w:suppressAutoHyphens/>
        <w:spacing w:line="25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185E" w:rsidRDefault="00BD185E" w:rsidP="00BD185E">
      <w:pPr>
        <w:shd w:val="clear" w:color="auto" w:fill="FFFFFF"/>
        <w:tabs>
          <w:tab w:val="left" w:pos="4420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1. Финансовый учет отличается от </w:t>
      </w:r>
      <w:proofErr w:type="gramStart"/>
      <w:r>
        <w:rPr>
          <w:rFonts w:ascii="Times New Roman" w:hAnsi="Times New Roman"/>
          <w:iCs/>
          <w:sz w:val="24"/>
          <w:szCs w:val="24"/>
        </w:rPr>
        <w:t>управленческого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тем, что</w:t>
      </w:r>
      <w:r w:rsidR="00737ED7">
        <w:rPr>
          <w:rFonts w:ascii="Times New Roman" w:hAnsi="Times New Roman"/>
          <w:iCs/>
          <w:sz w:val="24"/>
          <w:szCs w:val="24"/>
        </w:rPr>
        <w:t>…</w:t>
      </w:r>
    </w:p>
    <w:p w:rsidR="00BD185E" w:rsidRDefault="00BD185E" w:rsidP="00BD18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 xml:space="preserve"> какого бюджета характерны статьи по организации маркетинговых услуг:</w:t>
      </w:r>
    </w:p>
    <w:p w:rsidR="00BD185E" w:rsidRDefault="00BD185E" w:rsidP="00BD18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Внеплановое изменение норм может быть вызвано:</w:t>
      </w:r>
    </w:p>
    <w:p w:rsidR="00BD185E" w:rsidRDefault="00BD185E" w:rsidP="00BD185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bCs/>
          <w:sz w:val="24"/>
          <w:szCs w:val="24"/>
        </w:rPr>
        <w:t>Бюджет прогнозной производственной себестоимости продукции составляется:</w:t>
      </w:r>
    </w:p>
    <w:p w:rsidR="00BD185E" w:rsidRDefault="00BD185E" w:rsidP="00BD18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bCs/>
          <w:sz w:val="24"/>
          <w:szCs w:val="24"/>
        </w:rPr>
        <w:t>К обязательным удержаниям из заработной платы работников относятся:</w:t>
      </w:r>
    </w:p>
    <w:p w:rsidR="00BD185E" w:rsidRDefault="00BD185E" w:rsidP="00BD185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bCs/>
          <w:sz w:val="24"/>
          <w:szCs w:val="24"/>
        </w:rPr>
        <w:t>В основе методики гибких бюджетов лежит разделение затрат на:</w:t>
      </w:r>
    </w:p>
    <w:p w:rsidR="00BD185E" w:rsidRPr="00737ED7" w:rsidRDefault="00BD185E" w:rsidP="00BD185E">
      <w:pPr>
        <w:pStyle w:val="a"/>
        <w:numPr>
          <w:ilvl w:val="0"/>
          <w:numId w:val="0"/>
        </w:numPr>
        <w:tabs>
          <w:tab w:val="left" w:pos="708"/>
        </w:tabs>
        <w:spacing w:before="0" w:beforeAutospacing="0" w:after="0" w:afterAutospacing="0"/>
        <w:jc w:val="both"/>
        <w:rPr>
          <w:rStyle w:val="af7"/>
          <w:b w:val="0"/>
        </w:rPr>
      </w:pPr>
      <w:r w:rsidRPr="00737ED7">
        <w:rPr>
          <w:rStyle w:val="af7"/>
          <w:b w:val="0"/>
        </w:rPr>
        <w:t>7. Маржинальный доход – это:</w:t>
      </w:r>
    </w:p>
    <w:p w:rsidR="00BD185E" w:rsidRDefault="00BD185E" w:rsidP="00BD185E">
      <w:pPr>
        <w:pStyle w:val="a"/>
        <w:numPr>
          <w:ilvl w:val="0"/>
          <w:numId w:val="0"/>
        </w:numPr>
        <w:tabs>
          <w:tab w:val="left" w:pos="708"/>
        </w:tabs>
        <w:spacing w:before="0" w:beforeAutospacing="0" w:after="0" w:afterAutospacing="0"/>
        <w:rPr>
          <w:color w:val="000000"/>
        </w:rPr>
      </w:pPr>
      <w:r>
        <w:t xml:space="preserve">8. </w:t>
      </w:r>
      <w:r>
        <w:rPr>
          <w:color w:val="000000"/>
        </w:rPr>
        <w:t>Генеральный бюджет представляет собой:</w:t>
      </w:r>
    </w:p>
    <w:p w:rsidR="00BD185E" w:rsidRDefault="00BD185E" w:rsidP="00BD185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>
        <w:rPr>
          <w:rFonts w:ascii="Times New Roman" w:hAnsi="Times New Roman"/>
          <w:bCs/>
          <w:sz w:val="24"/>
          <w:szCs w:val="24"/>
        </w:rPr>
        <w:t>При пересчете незавершенного производства на начало месяца в случае увеличения норм себестоимость продукции в отчетном месяце:</w:t>
      </w:r>
    </w:p>
    <w:p w:rsidR="00BD185E" w:rsidRDefault="00BD185E" w:rsidP="00BD18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В </w:t>
      </w:r>
      <w:proofErr w:type="gramStart"/>
      <w:r>
        <w:rPr>
          <w:rFonts w:ascii="Times New Roman" w:hAnsi="Times New Roman"/>
          <w:sz w:val="24"/>
          <w:szCs w:val="24"/>
        </w:rPr>
        <w:t>случаях</w:t>
      </w:r>
      <w:proofErr w:type="gramEnd"/>
      <w:r>
        <w:rPr>
          <w:rFonts w:ascii="Times New Roman" w:hAnsi="Times New Roman"/>
          <w:sz w:val="24"/>
          <w:szCs w:val="24"/>
        </w:rPr>
        <w:t xml:space="preserve"> изменения норм требуется:</w:t>
      </w:r>
    </w:p>
    <w:p w:rsidR="00BD185E" w:rsidRDefault="00BD185E" w:rsidP="00BD185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>
        <w:rPr>
          <w:rFonts w:ascii="Times New Roman" w:hAnsi="Times New Roman"/>
          <w:bCs/>
          <w:sz w:val="24"/>
          <w:szCs w:val="24"/>
        </w:rPr>
        <w:t xml:space="preserve">Бюджет денежных средств разрабатывается </w:t>
      </w:r>
      <w:proofErr w:type="gramStart"/>
      <w:r>
        <w:rPr>
          <w:rFonts w:ascii="Times New Roman" w:hAnsi="Times New Roman"/>
          <w:bCs/>
          <w:sz w:val="24"/>
          <w:szCs w:val="24"/>
        </w:rPr>
        <w:t>до</w:t>
      </w:r>
      <w:proofErr w:type="gramEnd"/>
      <w:r>
        <w:rPr>
          <w:rFonts w:ascii="Times New Roman" w:hAnsi="Times New Roman"/>
          <w:bCs/>
          <w:sz w:val="24"/>
          <w:szCs w:val="24"/>
        </w:rPr>
        <w:t>:</w:t>
      </w:r>
    </w:p>
    <w:p w:rsidR="00BD185E" w:rsidRDefault="00BD185E" w:rsidP="00BD18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proofErr w:type="gramStart"/>
      <w:r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 xml:space="preserve"> какого бюджета характерна информация о стоимости единицы изделия:</w:t>
      </w:r>
    </w:p>
    <w:p w:rsidR="00BD185E" w:rsidRDefault="00BD185E" w:rsidP="00BD185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>
        <w:rPr>
          <w:rFonts w:ascii="Times New Roman" w:hAnsi="Times New Roman"/>
          <w:bCs/>
          <w:sz w:val="24"/>
          <w:szCs w:val="24"/>
        </w:rPr>
        <w:t>Бюджетный период – это</w:t>
      </w:r>
      <w:r w:rsidR="00737ED7">
        <w:rPr>
          <w:rFonts w:ascii="Times New Roman" w:hAnsi="Times New Roman"/>
          <w:bCs/>
          <w:sz w:val="24"/>
          <w:szCs w:val="24"/>
        </w:rPr>
        <w:t>?</w:t>
      </w:r>
    </w:p>
    <w:p w:rsidR="00BD185E" w:rsidRDefault="00BD185E" w:rsidP="00BD185E">
      <w:pPr>
        <w:pStyle w:val="a"/>
        <w:numPr>
          <w:ilvl w:val="0"/>
          <w:numId w:val="0"/>
        </w:numPr>
        <w:tabs>
          <w:tab w:val="left" w:pos="708"/>
        </w:tabs>
        <w:spacing w:before="0" w:beforeAutospacing="0" w:after="0" w:afterAutospacing="0"/>
        <w:ind w:firstLine="20"/>
        <w:jc w:val="both"/>
      </w:pPr>
      <w:r>
        <w:t xml:space="preserve">14. </w:t>
      </w:r>
      <w:r>
        <w:rPr>
          <w:bCs/>
        </w:rPr>
        <w:t xml:space="preserve">Какой вид оплаты (доплаты) включается в состав выплат, учитываемых при определении среднего </w:t>
      </w:r>
      <w:r w:rsidR="00737ED7">
        <w:rPr>
          <w:bCs/>
        </w:rPr>
        <w:t>заработка для расчета отпускных?</w:t>
      </w:r>
    </w:p>
    <w:p w:rsidR="00BD185E" w:rsidRDefault="00BD185E" w:rsidP="00BD185E">
      <w:pPr>
        <w:pStyle w:val="a"/>
        <w:numPr>
          <w:ilvl w:val="0"/>
          <w:numId w:val="0"/>
        </w:numPr>
        <w:tabs>
          <w:tab w:val="left" w:pos="708"/>
        </w:tabs>
        <w:spacing w:before="0" w:beforeAutospacing="0" w:after="0" w:afterAutospacing="0"/>
        <w:jc w:val="both"/>
        <w:rPr>
          <w:rStyle w:val="af7"/>
          <w:b w:val="0"/>
        </w:rPr>
      </w:pPr>
      <w:r>
        <w:rPr>
          <w:iCs/>
        </w:rPr>
        <w:t xml:space="preserve">15. </w:t>
      </w:r>
      <w:r w:rsidRPr="00BD185E">
        <w:rPr>
          <w:rStyle w:val="af7"/>
          <w:b w:val="0"/>
        </w:rPr>
        <w:t>Время простоя по вине работодателя:</w:t>
      </w:r>
    </w:p>
    <w:p w:rsidR="00737ED7" w:rsidRPr="00BD185E" w:rsidRDefault="00737ED7" w:rsidP="00BD185E">
      <w:pPr>
        <w:pStyle w:val="a"/>
        <w:numPr>
          <w:ilvl w:val="0"/>
          <w:numId w:val="0"/>
        </w:numPr>
        <w:tabs>
          <w:tab w:val="left" w:pos="708"/>
        </w:tabs>
        <w:spacing w:before="0" w:beforeAutospacing="0" w:after="0" w:afterAutospacing="0"/>
        <w:jc w:val="both"/>
      </w:pPr>
    </w:p>
    <w:p w:rsidR="00BD185E" w:rsidRDefault="00BD185E" w:rsidP="00BD185E">
      <w:pPr>
        <w:shd w:val="clear" w:color="auto" w:fill="FFFFFF"/>
        <w:tabs>
          <w:tab w:val="num" w:pos="0"/>
          <w:tab w:val="left" w:pos="44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Задача 1. </w:t>
      </w:r>
      <w:r>
        <w:rPr>
          <w:rFonts w:ascii="Times New Roman" w:hAnsi="Times New Roman"/>
          <w:sz w:val="24"/>
          <w:szCs w:val="24"/>
        </w:rPr>
        <w:t>Предприятие производит 2 вида продукции. По состоянию на начало текущего месяца в незавершенном производстве, оцененном по прямым затратам, числится 50 изделий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стоимостью 2000 руб. за шт. и 120 изделий Б стоимостью 1500 руб. за шт.</w:t>
      </w:r>
    </w:p>
    <w:p w:rsidR="00BD185E" w:rsidRDefault="00BD185E" w:rsidP="00BD18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текущем месяце норма расхода материала увеличилась на 100 руб./шт., расходов на оплату труда на 200 руб./шт. для обоих видов продукции в результате чего нормативная себестоимость единицы продукции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составила 4300 руб., продукции Б - 2600 руб. </w:t>
      </w:r>
    </w:p>
    <w:p w:rsidR="00BD185E" w:rsidRDefault="00BD185E" w:rsidP="00BD18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Фактические затраты за текущий месяц составили: на производство продукции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1 млн.700 тыс. руб. и на производство продукции Б 350 тыс. руб. Общепроизводственные затраты составили 1 млн. руб. Определите фактическую цеховую стоимость единицы продукции, если было произведено 400 ед. продукции А и 200 ед. продукции Б. Незавершенное производство на конец текущего месяца отсутствует. Распределение косвенных расходов осуществляется пропорционально прямым расходам на производство продукции.</w:t>
      </w:r>
    </w:p>
    <w:p w:rsidR="00BD185E" w:rsidRDefault="00BD185E" w:rsidP="00BD18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185E" w:rsidRDefault="00BD185E" w:rsidP="00BD185E">
      <w:pPr>
        <w:shd w:val="clear" w:color="auto" w:fill="FFFFFF"/>
        <w:tabs>
          <w:tab w:val="left" w:pos="44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</w:rPr>
        <w:t>Задача 2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ООО «Графит» в ноябре реализовало свою продукцию по цене 20 тыс. руб. за единицу, ее себестоимость, оцененная по переменным затратам составляет 15 тыс. руб. на изделие, а общая сумма постоянных расходов ноября - 350 тыс. руб. Какой объем продукции необходимо реализовать ООО «Графит», чтобы получить прибыль от продаж в размере 200 тыс. руб.?</w:t>
      </w:r>
      <w:proofErr w:type="gramEnd"/>
    </w:p>
    <w:p w:rsidR="00BD185E" w:rsidRDefault="00BD185E" w:rsidP="00BD185E">
      <w:pPr>
        <w:shd w:val="clear" w:color="auto" w:fill="FFFFFF"/>
        <w:tabs>
          <w:tab w:val="left" w:pos="44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D185E" w:rsidRDefault="00BD185E" w:rsidP="00BD1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</w:rPr>
        <w:t>Задача 3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iCs/>
          <w:sz w:val="24"/>
          <w:szCs w:val="24"/>
        </w:rPr>
        <w:t xml:space="preserve"> Белов А.К. находился в командировке с 16 по 21 июня 2024 г. Его заработная плата за период его работы в организации (с 01.11.2021 г.) не </w:t>
      </w:r>
      <w:proofErr w:type="gramStart"/>
      <w:r>
        <w:rPr>
          <w:rFonts w:ascii="Times New Roman" w:hAnsi="Times New Roman"/>
          <w:iCs/>
          <w:sz w:val="24"/>
          <w:szCs w:val="24"/>
        </w:rPr>
        <w:t>изменялась и составляет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50 тыс. рублей в месяц. С 01 по 20 августа 2023 г</w:t>
      </w:r>
      <w:r>
        <w:rPr>
          <w:rFonts w:ascii="Times New Roman" w:hAnsi="Times New Roman"/>
          <w:sz w:val="24"/>
          <w:szCs w:val="24"/>
        </w:rPr>
        <w:t>. и с 01 по 25 марта 2024 г.</w:t>
      </w:r>
      <w:r>
        <w:rPr>
          <w:rFonts w:ascii="Times New Roman" w:hAnsi="Times New Roman"/>
          <w:iCs/>
          <w:sz w:val="24"/>
          <w:szCs w:val="24"/>
        </w:rPr>
        <w:t xml:space="preserve"> Белов находился в отпуске</w:t>
      </w:r>
      <w:r>
        <w:rPr>
          <w:rFonts w:ascii="Times New Roman" w:hAnsi="Times New Roman"/>
          <w:sz w:val="24"/>
          <w:szCs w:val="24"/>
        </w:rPr>
        <w:t>. В</w:t>
      </w:r>
      <w:r>
        <w:rPr>
          <w:rFonts w:ascii="Times New Roman" w:hAnsi="Times New Roman"/>
          <w:iCs/>
          <w:sz w:val="24"/>
          <w:szCs w:val="24"/>
        </w:rPr>
        <w:t>есь остальной период отработан полностью. Требуется рассчитать причитающуюся Белову А.К. оплату за период нахождения в командировке</w:t>
      </w:r>
      <w:r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BD185E" w:rsidRDefault="00BD185E" w:rsidP="00BD1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D185E" w:rsidRDefault="00BD185E" w:rsidP="00BD18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Задача 4</w:t>
      </w:r>
      <w:r>
        <w:rPr>
          <w:rFonts w:ascii="Times New Roman" w:hAnsi="Times New Roman"/>
          <w:sz w:val="24"/>
          <w:szCs w:val="24"/>
        </w:rPr>
        <w:t xml:space="preserve">. Организация планирует продать в </w:t>
      </w:r>
      <w:proofErr w:type="gramStart"/>
      <w:r>
        <w:rPr>
          <w:rFonts w:ascii="Times New Roman" w:hAnsi="Times New Roman"/>
          <w:sz w:val="24"/>
          <w:szCs w:val="24"/>
        </w:rPr>
        <w:t>следующем</w:t>
      </w:r>
      <w:proofErr w:type="gramEnd"/>
      <w:r>
        <w:rPr>
          <w:rFonts w:ascii="Times New Roman" w:hAnsi="Times New Roman"/>
          <w:sz w:val="24"/>
          <w:szCs w:val="24"/>
        </w:rPr>
        <w:t xml:space="preserve"> месяце 1500 ед. продукции по цене 2000 рублей. Дебиторская задолженность организации на начало месяца составила 450 тыс. рублей. Кредиторская задолженность – 200 тыс. руб</w:t>
      </w:r>
      <w:proofErr w:type="gramStart"/>
      <w:r>
        <w:rPr>
          <w:rFonts w:ascii="Times New Roman" w:hAnsi="Times New Roman"/>
          <w:sz w:val="24"/>
          <w:szCs w:val="24"/>
        </w:rPr>
        <w:t xml:space="preserve">.. </w:t>
      </w:r>
      <w:proofErr w:type="gramEnd"/>
      <w:r>
        <w:rPr>
          <w:rFonts w:ascii="Times New Roman" w:hAnsi="Times New Roman"/>
          <w:sz w:val="24"/>
          <w:szCs w:val="24"/>
        </w:rPr>
        <w:t>Предполагается, что покупателями в этом месяце будет оплачено 50% задолженности прошлых периодов и 80% текущей задолженности. Организация планирует погасить всю задолженность перед поставщиками прошлых периодов, а также оплатить в счет текущей задолженности 2 млн. 300 тыс. рублей. Составьте бюджет денежных средств организации, если остаток денежных средств на начало месяца составил 450 тыс. рублей.</w:t>
      </w:r>
    </w:p>
    <w:p w:rsidR="00BD185E" w:rsidRDefault="00BD185E" w:rsidP="00BD18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185E" w:rsidRDefault="00BD185E" w:rsidP="00BD185E">
      <w:pPr>
        <w:shd w:val="clear" w:color="auto" w:fill="FFFFFF"/>
        <w:tabs>
          <w:tab w:val="left" w:pos="4420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Задача 5. А.П. Сидоров был принят на работу 26.04.2022 г. С 31.05.2024 он увольняется. </w:t>
      </w:r>
      <w:r>
        <w:rPr>
          <w:rFonts w:ascii="Times New Roman" w:hAnsi="Times New Roman"/>
          <w:sz w:val="24"/>
          <w:szCs w:val="24"/>
        </w:rPr>
        <w:t>На момент увольнения он имеет оклад 50000 руб., который был установлен путем проведения индексации с 01.10.2023 г. До этого его оклад составлял 45000 руб.</w:t>
      </w:r>
      <w:r>
        <w:rPr>
          <w:rFonts w:ascii="Times New Roman" w:hAnsi="Times New Roman"/>
          <w:iCs/>
          <w:sz w:val="24"/>
          <w:szCs w:val="24"/>
        </w:rPr>
        <w:t xml:space="preserve"> Периоды его нахождения в отпуске: с 01.03.2023 по 20.03.2023 и с 14.04.2024 по 30.04.2024. Требуется рассчитать величину выплат А.П. Сидорову за май.</w:t>
      </w:r>
    </w:p>
    <w:p w:rsidR="00BD185E" w:rsidRDefault="00BD185E" w:rsidP="00BD185E">
      <w:pPr>
        <w:suppressAutoHyphens/>
        <w:spacing w:after="0"/>
        <w:jc w:val="both"/>
        <w:rPr>
          <w:rFonts w:ascii="Calibri" w:hAnsi="Calibri"/>
        </w:rPr>
      </w:pP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62777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AD3A54" w:rsidRPr="00BD185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18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37ED7" w:rsidRDefault="005D65A5" w:rsidP="005D65A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37ED7" w:rsidTr="00801458">
        <w:tc>
          <w:tcPr>
            <w:tcW w:w="2336" w:type="dxa"/>
          </w:tcPr>
          <w:p w:rsidR="005D65A5" w:rsidRPr="00737E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ED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37E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ED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37E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ED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37E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E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37ED7" w:rsidTr="00801458">
        <w:tc>
          <w:tcPr>
            <w:tcW w:w="2336" w:type="dxa"/>
          </w:tcPr>
          <w:p w:rsidR="005D65A5" w:rsidRPr="00737E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7ED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37E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37ED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737ED7" w:rsidRDefault="007478E0" w:rsidP="00801458">
            <w:pPr>
              <w:rPr>
                <w:rFonts w:ascii="Times New Roman" w:hAnsi="Times New Roman" w:cs="Times New Roman"/>
              </w:rPr>
            </w:pPr>
            <w:r w:rsidRPr="00737E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37ED7" w:rsidRDefault="007478E0" w:rsidP="00801458">
            <w:pPr>
              <w:rPr>
                <w:rFonts w:ascii="Times New Roman" w:hAnsi="Times New Roman" w:cs="Times New Roman"/>
              </w:rPr>
            </w:pPr>
            <w:r w:rsidRPr="00737ED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737ED7" w:rsidTr="00801458">
        <w:tc>
          <w:tcPr>
            <w:tcW w:w="2336" w:type="dxa"/>
          </w:tcPr>
          <w:p w:rsidR="005D65A5" w:rsidRPr="00737E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7ED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37E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37ED7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37E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37ED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37ED7" w:rsidRDefault="007478E0" w:rsidP="00801458">
            <w:pPr>
              <w:rPr>
                <w:rFonts w:ascii="Times New Roman" w:hAnsi="Times New Roman" w:cs="Times New Roman"/>
              </w:rPr>
            </w:pPr>
            <w:r w:rsidRPr="00737E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37ED7" w:rsidRDefault="007478E0" w:rsidP="00801458">
            <w:pPr>
              <w:rPr>
                <w:rFonts w:ascii="Times New Roman" w:hAnsi="Times New Roman" w:cs="Times New Roman"/>
              </w:rPr>
            </w:pPr>
            <w:r w:rsidRPr="00737ED7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737ED7" w:rsidTr="00801458">
        <w:tc>
          <w:tcPr>
            <w:tcW w:w="2336" w:type="dxa"/>
          </w:tcPr>
          <w:p w:rsidR="005D65A5" w:rsidRPr="00737E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7ED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37E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37ED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37E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37ED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37ED7" w:rsidRDefault="007478E0" w:rsidP="00801458">
            <w:pPr>
              <w:rPr>
                <w:rFonts w:ascii="Times New Roman" w:hAnsi="Times New Roman" w:cs="Times New Roman"/>
              </w:rPr>
            </w:pPr>
            <w:r w:rsidRPr="00737E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37ED7" w:rsidRDefault="007478E0" w:rsidP="00801458">
            <w:pPr>
              <w:rPr>
                <w:rFonts w:ascii="Times New Roman" w:hAnsi="Times New Roman" w:cs="Times New Roman"/>
              </w:rPr>
            </w:pPr>
            <w:r w:rsidRPr="00737ED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737ED7" w:rsidTr="00801458">
        <w:tc>
          <w:tcPr>
            <w:tcW w:w="2336" w:type="dxa"/>
          </w:tcPr>
          <w:p w:rsidR="005D65A5" w:rsidRPr="00737E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7ED7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737E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37ED7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37E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37ED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37ED7" w:rsidRDefault="007478E0" w:rsidP="00801458">
            <w:pPr>
              <w:rPr>
                <w:rFonts w:ascii="Times New Roman" w:hAnsi="Times New Roman" w:cs="Times New Roman"/>
              </w:rPr>
            </w:pPr>
            <w:r w:rsidRPr="00737E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37ED7" w:rsidRDefault="007478E0" w:rsidP="00801458">
            <w:pPr>
              <w:rPr>
                <w:rFonts w:ascii="Times New Roman" w:hAnsi="Times New Roman" w:cs="Times New Roman"/>
              </w:rPr>
            </w:pPr>
            <w:r w:rsidRPr="00737ED7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737ED7" w:rsidTr="00801458">
        <w:tc>
          <w:tcPr>
            <w:tcW w:w="2336" w:type="dxa"/>
          </w:tcPr>
          <w:p w:rsidR="005D65A5" w:rsidRPr="00737E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7ED7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737E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37ED7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37E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37ED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37ED7" w:rsidRDefault="007478E0" w:rsidP="00801458">
            <w:pPr>
              <w:rPr>
                <w:rFonts w:ascii="Times New Roman" w:hAnsi="Times New Roman" w:cs="Times New Roman"/>
              </w:rPr>
            </w:pPr>
            <w:r w:rsidRPr="00737E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37ED7" w:rsidRDefault="007478E0" w:rsidP="00801458">
            <w:pPr>
              <w:rPr>
                <w:rFonts w:ascii="Times New Roman" w:hAnsi="Times New Roman" w:cs="Times New Roman"/>
              </w:rPr>
            </w:pPr>
            <w:r w:rsidRPr="00737ED7">
              <w:rPr>
                <w:rFonts w:ascii="Times New Roman" w:hAnsi="Times New Roman" w:cs="Times New Roman"/>
                <w:lang w:val="en-US"/>
              </w:rPr>
              <w:t>9-10</w:t>
            </w:r>
          </w:p>
        </w:tc>
      </w:tr>
      <w:tr w:rsidR="005D65A5" w:rsidRPr="00737ED7" w:rsidTr="00801458">
        <w:tc>
          <w:tcPr>
            <w:tcW w:w="2336" w:type="dxa"/>
          </w:tcPr>
          <w:p w:rsidR="005D65A5" w:rsidRPr="00737E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7ED7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737E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37ED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37E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37ED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37ED7" w:rsidRDefault="007478E0" w:rsidP="00801458">
            <w:pPr>
              <w:rPr>
                <w:rFonts w:ascii="Times New Roman" w:hAnsi="Times New Roman" w:cs="Times New Roman"/>
              </w:rPr>
            </w:pPr>
            <w:r w:rsidRPr="00737E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37ED7" w:rsidRDefault="007478E0" w:rsidP="00801458">
            <w:pPr>
              <w:rPr>
                <w:rFonts w:ascii="Times New Roman" w:hAnsi="Times New Roman" w:cs="Times New Roman"/>
              </w:rPr>
            </w:pPr>
            <w:r w:rsidRPr="00737ED7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</w:tbl>
    <w:p w:rsidR="00F56264" w:rsidRPr="00737ED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37ED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37ED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7ED7" w:rsidTr="00FB330B">
        <w:tc>
          <w:tcPr>
            <w:tcW w:w="562" w:type="dxa"/>
          </w:tcPr>
          <w:p w:rsidR="00737ED7" w:rsidRPr="009E6058" w:rsidRDefault="00737ED7" w:rsidP="00FB330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737ED7" w:rsidRPr="00BD185E" w:rsidRDefault="00737ED7" w:rsidP="00FB33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18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37ED7" w:rsidRPr="00737ED7" w:rsidRDefault="00737ED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37ED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37E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37ED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37ED7" w:rsidRDefault="00B8237E" w:rsidP="00B8237E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37ED7" w:rsidTr="00801458">
        <w:tc>
          <w:tcPr>
            <w:tcW w:w="2500" w:type="pct"/>
          </w:tcPr>
          <w:p w:rsidR="00B8237E" w:rsidRPr="00737E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ED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37E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E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37ED7" w:rsidTr="00801458">
        <w:tc>
          <w:tcPr>
            <w:tcW w:w="2500" w:type="pct"/>
          </w:tcPr>
          <w:p w:rsidR="00B8237E" w:rsidRPr="00737ED7" w:rsidRDefault="00B8237E" w:rsidP="00801458">
            <w:pPr>
              <w:rPr>
                <w:rFonts w:ascii="Times New Roman" w:hAnsi="Times New Roman" w:cs="Times New Roman"/>
              </w:rPr>
            </w:pPr>
            <w:r w:rsidRPr="00737ED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37ED7" w:rsidRDefault="005C548A" w:rsidP="00801458">
            <w:pPr>
              <w:rPr>
                <w:rFonts w:ascii="Times New Roman" w:hAnsi="Times New Roman" w:cs="Times New Roman"/>
              </w:rPr>
            </w:pPr>
            <w:r w:rsidRPr="00737ED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737ED7" w:rsidTr="00801458">
        <w:tc>
          <w:tcPr>
            <w:tcW w:w="2500" w:type="pct"/>
          </w:tcPr>
          <w:p w:rsidR="00B8237E" w:rsidRPr="00737E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37ED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37ED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737ED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737ED7" w:rsidRDefault="005C548A" w:rsidP="00801458">
            <w:pPr>
              <w:rPr>
                <w:rFonts w:ascii="Times New Roman" w:hAnsi="Times New Roman" w:cs="Times New Roman"/>
              </w:rPr>
            </w:pPr>
            <w:r w:rsidRPr="00737ED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737ED7" w:rsidTr="00801458">
        <w:tc>
          <w:tcPr>
            <w:tcW w:w="2500" w:type="pct"/>
          </w:tcPr>
          <w:p w:rsidR="00B8237E" w:rsidRPr="00737ED7" w:rsidRDefault="00B8237E" w:rsidP="00801458">
            <w:pPr>
              <w:rPr>
                <w:rFonts w:ascii="Times New Roman" w:hAnsi="Times New Roman" w:cs="Times New Roman"/>
              </w:rPr>
            </w:pPr>
            <w:r w:rsidRPr="00737ED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737ED7" w:rsidRDefault="005C548A" w:rsidP="00801458">
            <w:pPr>
              <w:rPr>
                <w:rFonts w:ascii="Times New Roman" w:hAnsi="Times New Roman" w:cs="Times New Roman"/>
              </w:rPr>
            </w:pPr>
            <w:r w:rsidRPr="00737ED7">
              <w:rPr>
                <w:rFonts w:ascii="Times New Roman" w:hAnsi="Times New Roman" w:cs="Times New Roman"/>
                <w:lang w:val="en-US"/>
              </w:rPr>
              <w:t>1,5,6,7,8,10</w:t>
            </w:r>
          </w:p>
        </w:tc>
      </w:tr>
    </w:tbl>
    <w:p w:rsidR="00C23E7F" w:rsidRPr="00737ED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37ED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37E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37ED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37ED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737ED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7ED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37ED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37E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37E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37ED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37ED7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37ED7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7ED7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737ED7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737ED7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737ED7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737ED7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737E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737E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CC6" w:rsidRDefault="000F1CC6" w:rsidP="00315CA6">
      <w:pPr>
        <w:spacing w:after="0" w:line="240" w:lineRule="auto"/>
      </w:pPr>
      <w:r>
        <w:separator/>
      </w:r>
    </w:p>
  </w:endnote>
  <w:endnote w:type="continuationSeparator" w:id="0">
    <w:p w:rsidR="000F1CC6" w:rsidRDefault="000F1CC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BD185E" w:rsidRDefault="00B05B6C">
        <w:pPr>
          <w:pStyle w:val="af5"/>
          <w:jc w:val="center"/>
        </w:pPr>
        <w:r>
          <w:fldChar w:fldCharType="begin"/>
        </w:r>
        <w:r w:rsidR="00BD185E">
          <w:instrText>PAGE   \* MERGEFORMAT</w:instrText>
        </w:r>
        <w:r>
          <w:fldChar w:fldCharType="separate"/>
        </w:r>
        <w:r w:rsidR="00627771">
          <w:rPr>
            <w:noProof/>
          </w:rPr>
          <w:t>15</w:t>
        </w:r>
        <w:r>
          <w:fldChar w:fldCharType="end"/>
        </w:r>
      </w:p>
    </w:sdtContent>
  </w:sdt>
  <w:p w:rsidR="00BD185E" w:rsidRDefault="00BD185E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CC6" w:rsidRDefault="000F1CC6" w:rsidP="00315CA6">
      <w:pPr>
        <w:spacing w:after="0" w:line="240" w:lineRule="auto"/>
      </w:pPr>
      <w:r>
        <w:separator/>
      </w:r>
    </w:p>
  </w:footnote>
  <w:footnote w:type="continuationSeparator" w:id="0">
    <w:p w:rsidR="000F1CC6" w:rsidRDefault="000F1CC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395F"/>
    <w:multiLevelType w:val="hybridMultilevel"/>
    <w:tmpl w:val="480EB6A0"/>
    <w:lvl w:ilvl="0" w:tplc="4866F31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58110E"/>
    <w:multiLevelType w:val="hybridMultilevel"/>
    <w:tmpl w:val="132C0154"/>
    <w:lvl w:ilvl="0" w:tplc="4866F31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4A45E6"/>
    <w:multiLevelType w:val="hybridMultilevel"/>
    <w:tmpl w:val="BC385EFE"/>
    <w:lvl w:ilvl="0" w:tplc="4866F31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0F3C14"/>
    <w:multiLevelType w:val="hybridMultilevel"/>
    <w:tmpl w:val="0E649548"/>
    <w:lvl w:ilvl="0" w:tplc="D8F4AC32">
      <w:start w:val="1"/>
      <w:numFmt w:val="russianLow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6E04F92"/>
    <w:multiLevelType w:val="hybridMultilevel"/>
    <w:tmpl w:val="D99249EE"/>
    <w:lvl w:ilvl="0" w:tplc="4866F31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BE72957"/>
    <w:multiLevelType w:val="hybridMultilevel"/>
    <w:tmpl w:val="35FA335A"/>
    <w:lvl w:ilvl="0" w:tplc="D8F4AC32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CE1F91"/>
    <w:multiLevelType w:val="hybridMultilevel"/>
    <w:tmpl w:val="8BE2F07E"/>
    <w:lvl w:ilvl="0" w:tplc="4866F31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6613FB"/>
    <w:multiLevelType w:val="hybridMultilevel"/>
    <w:tmpl w:val="79681F36"/>
    <w:lvl w:ilvl="0" w:tplc="D8F4AC32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FF32FAA"/>
    <w:multiLevelType w:val="hybridMultilevel"/>
    <w:tmpl w:val="88A8036A"/>
    <w:lvl w:ilvl="0" w:tplc="D8F4AC32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13755FF"/>
    <w:multiLevelType w:val="hybridMultilevel"/>
    <w:tmpl w:val="BEA2D7FA"/>
    <w:lvl w:ilvl="0" w:tplc="D8F4AC32">
      <w:start w:val="1"/>
      <w:numFmt w:val="russianLow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33C8455D"/>
    <w:multiLevelType w:val="hybridMultilevel"/>
    <w:tmpl w:val="A4B08D1E"/>
    <w:lvl w:ilvl="0" w:tplc="D8F4AC32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4EB677E"/>
    <w:multiLevelType w:val="hybridMultilevel"/>
    <w:tmpl w:val="49A807FA"/>
    <w:lvl w:ilvl="0" w:tplc="D8F4AC32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71F662E"/>
    <w:multiLevelType w:val="hybridMultilevel"/>
    <w:tmpl w:val="6A7C9AEE"/>
    <w:lvl w:ilvl="0" w:tplc="D8F4AC32">
      <w:start w:val="1"/>
      <w:numFmt w:val="russianLow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372A74E5"/>
    <w:multiLevelType w:val="hybridMultilevel"/>
    <w:tmpl w:val="A7D06708"/>
    <w:lvl w:ilvl="0" w:tplc="D8F4AC32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CD27A42"/>
    <w:multiLevelType w:val="hybridMultilevel"/>
    <w:tmpl w:val="AE9C2690"/>
    <w:lvl w:ilvl="0" w:tplc="187A5C1A">
      <w:start w:val="1"/>
      <w:numFmt w:val="bullet"/>
      <w:pStyle w:val="a"/>
      <w:lvlText w:val=""/>
      <w:lvlJc w:val="left"/>
      <w:pPr>
        <w:tabs>
          <w:tab w:val="num" w:pos="8960"/>
        </w:tabs>
        <w:ind w:left="89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D646AA1"/>
    <w:multiLevelType w:val="hybridMultilevel"/>
    <w:tmpl w:val="3F7CF43E"/>
    <w:lvl w:ilvl="0" w:tplc="D8F4AC32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5F6AC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E3E021F"/>
    <w:multiLevelType w:val="hybridMultilevel"/>
    <w:tmpl w:val="3662C21C"/>
    <w:lvl w:ilvl="0" w:tplc="4866F31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1CA2129"/>
    <w:multiLevelType w:val="hybridMultilevel"/>
    <w:tmpl w:val="7D9676FA"/>
    <w:lvl w:ilvl="0" w:tplc="4866F318">
      <w:start w:val="1"/>
      <w:numFmt w:val="russianLower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5D11810"/>
    <w:multiLevelType w:val="hybridMultilevel"/>
    <w:tmpl w:val="9FB422F6"/>
    <w:lvl w:ilvl="0" w:tplc="4866F31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7E96D09"/>
    <w:multiLevelType w:val="hybridMultilevel"/>
    <w:tmpl w:val="69B6C6A8"/>
    <w:lvl w:ilvl="0" w:tplc="D8F4AC32">
      <w:start w:val="1"/>
      <w:numFmt w:val="russianLow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563339C9"/>
    <w:multiLevelType w:val="hybridMultilevel"/>
    <w:tmpl w:val="1A28AFFC"/>
    <w:lvl w:ilvl="0" w:tplc="D8F4AC32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71E733F"/>
    <w:multiLevelType w:val="hybridMultilevel"/>
    <w:tmpl w:val="EE3AD4FE"/>
    <w:lvl w:ilvl="0" w:tplc="4866F31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8F7F21"/>
    <w:multiLevelType w:val="hybridMultilevel"/>
    <w:tmpl w:val="B11E6B5E"/>
    <w:lvl w:ilvl="0" w:tplc="4866F31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0A60C94"/>
    <w:multiLevelType w:val="hybridMultilevel"/>
    <w:tmpl w:val="823CA368"/>
    <w:lvl w:ilvl="0" w:tplc="D8F4AC32">
      <w:start w:val="1"/>
      <w:numFmt w:val="russianLow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62452D32"/>
    <w:multiLevelType w:val="hybridMultilevel"/>
    <w:tmpl w:val="0AD884D8"/>
    <w:lvl w:ilvl="0" w:tplc="D8F4AC32">
      <w:start w:val="1"/>
      <w:numFmt w:val="russianLow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637C4C7E"/>
    <w:multiLevelType w:val="hybridMultilevel"/>
    <w:tmpl w:val="A440B454"/>
    <w:lvl w:ilvl="0" w:tplc="D8F4AC32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A60AA4"/>
    <w:multiLevelType w:val="hybridMultilevel"/>
    <w:tmpl w:val="E3561520"/>
    <w:lvl w:ilvl="0" w:tplc="4866F31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B1F5F70"/>
    <w:multiLevelType w:val="hybridMultilevel"/>
    <w:tmpl w:val="1AD83B02"/>
    <w:lvl w:ilvl="0" w:tplc="4866F31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B72524E"/>
    <w:multiLevelType w:val="hybridMultilevel"/>
    <w:tmpl w:val="783E814E"/>
    <w:lvl w:ilvl="0" w:tplc="4866F31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DF4808"/>
    <w:multiLevelType w:val="hybridMultilevel"/>
    <w:tmpl w:val="4E72F9BE"/>
    <w:lvl w:ilvl="0" w:tplc="D8F4AC32">
      <w:start w:val="1"/>
      <w:numFmt w:val="russianLow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3A4C80"/>
    <w:multiLevelType w:val="hybridMultilevel"/>
    <w:tmpl w:val="35E28A38"/>
    <w:lvl w:ilvl="0" w:tplc="4866F31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4842E9F"/>
    <w:multiLevelType w:val="hybridMultilevel"/>
    <w:tmpl w:val="9EAE1B1E"/>
    <w:lvl w:ilvl="0" w:tplc="D8F4AC32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661798"/>
    <w:multiLevelType w:val="hybridMultilevel"/>
    <w:tmpl w:val="A5E85F08"/>
    <w:lvl w:ilvl="0" w:tplc="4866F31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35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24"/>
  </w:num>
  <w:num w:numId="6">
    <w:abstractNumId w:val="33"/>
  </w:num>
  <w:num w:numId="7">
    <w:abstractNumId w:val="38"/>
  </w:num>
  <w:num w:numId="8">
    <w:abstractNumId w:val="29"/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1CC6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1BC5"/>
    <w:rsid w:val="00205002"/>
    <w:rsid w:val="002053A5"/>
    <w:rsid w:val="00210ABA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5D67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7771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7ED7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5B6C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185E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37ED7"/>
  </w:style>
  <w:style w:type="paragraph" w:styleId="1">
    <w:name w:val="heading 1"/>
    <w:basedOn w:val="a0"/>
    <w:next w:val="a0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2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0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Текст сноски Знак"/>
    <w:basedOn w:val="a1"/>
    <w:link w:val="a6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0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0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0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0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1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0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0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0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0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0"/>
    <w:next w:val="a0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2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0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BC657F"/>
  </w:style>
  <w:style w:type="paragraph" w:styleId="af5">
    <w:name w:val="footer"/>
    <w:basedOn w:val="a0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rsid w:val="00BC657F"/>
  </w:style>
  <w:style w:type="character" w:styleId="af7">
    <w:name w:val="Strong"/>
    <w:basedOn w:val="a1"/>
    <w:uiPriority w:val="99"/>
    <w:qFormat/>
    <w:rsid w:val="00BD185E"/>
    <w:rPr>
      <w:rFonts w:ascii="Times New Roman" w:hAnsi="Times New Roman" w:cs="Times New Roman" w:hint="default"/>
      <w:b/>
      <w:bCs w:val="0"/>
    </w:rPr>
  </w:style>
  <w:style w:type="paragraph" w:styleId="a">
    <w:name w:val="Normal (Web)"/>
    <w:basedOn w:val="a0"/>
    <w:uiPriority w:val="99"/>
    <w:semiHidden/>
    <w:unhideWhenUsed/>
    <w:rsid w:val="00BD185E"/>
    <w:pPr>
      <w:numPr>
        <w:numId w:val="9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0"/>
    <w:link w:val="af9"/>
    <w:uiPriority w:val="99"/>
    <w:semiHidden/>
    <w:unhideWhenUsed/>
    <w:rsid w:val="00BD185E"/>
    <w:pPr>
      <w:tabs>
        <w:tab w:val="num" w:pos="8960"/>
      </w:tabs>
      <w:spacing w:after="120" w:line="276" w:lineRule="auto"/>
      <w:ind w:hanging="360"/>
    </w:pPr>
    <w:rPr>
      <w:rFonts w:ascii="Calibri" w:eastAsia="Times New Roman" w:hAnsi="Calibri" w:cs="Times New Roman"/>
      <w:lang w:val="en-US"/>
    </w:rPr>
  </w:style>
  <w:style w:type="character" w:customStyle="1" w:styleId="af9">
    <w:name w:val="Основной текст Знак"/>
    <w:basedOn w:val="a1"/>
    <w:link w:val="af8"/>
    <w:uiPriority w:val="99"/>
    <w:semiHidden/>
    <w:rsid w:val="00BD185E"/>
    <w:rPr>
      <w:rFonts w:ascii="Calibri" w:eastAsia="Times New Roman" w:hAnsi="Calibri" w:cs="Times New Roman"/>
      <w:lang w:val="en-US"/>
    </w:rPr>
  </w:style>
  <w:style w:type="paragraph" w:styleId="afa">
    <w:name w:val="Body Text Indent"/>
    <w:basedOn w:val="a0"/>
    <w:link w:val="afb"/>
    <w:uiPriority w:val="99"/>
    <w:semiHidden/>
    <w:unhideWhenUsed/>
    <w:rsid w:val="00BD185E"/>
    <w:pPr>
      <w:tabs>
        <w:tab w:val="num" w:pos="8960"/>
      </w:tabs>
      <w:spacing w:after="120" w:line="240" w:lineRule="auto"/>
      <w:ind w:left="283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с отступом Знак"/>
    <w:basedOn w:val="a1"/>
    <w:link w:val="afa"/>
    <w:uiPriority w:val="99"/>
    <w:semiHidden/>
    <w:rsid w:val="00BD18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uiPriority w:val="99"/>
    <w:semiHidden/>
    <w:unhideWhenUsed/>
    <w:rsid w:val="00BD185E"/>
    <w:pPr>
      <w:tabs>
        <w:tab w:val="num" w:pos="8960"/>
      </w:tabs>
      <w:spacing w:after="120" w:line="480" w:lineRule="auto"/>
      <w:ind w:hanging="360"/>
    </w:pPr>
    <w:rPr>
      <w:rFonts w:ascii="Calibri" w:eastAsia="Times New Roman" w:hAnsi="Calibri" w:cs="Times New Roman"/>
      <w:lang w:val="en-US"/>
    </w:rPr>
  </w:style>
  <w:style w:type="character" w:customStyle="1" w:styleId="23">
    <w:name w:val="Основной текст 2 Знак"/>
    <w:basedOn w:val="a1"/>
    <w:link w:val="22"/>
    <w:uiPriority w:val="99"/>
    <w:semiHidden/>
    <w:rsid w:val="00BD185E"/>
    <w:rPr>
      <w:rFonts w:ascii="Calibri" w:eastAsia="Times New Roman" w:hAnsi="Calibri" w:cs="Times New Roman"/>
      <w:lang w:val="en-US"/>
    </w:rPr>
  </w:style>
  <w:style w:type="paragraph" w:styleId="24">
    <w:name w:val="Body Text Indent 2"/>
    <w:basedOn w:val="a0"/>
    <w:link w:val="25"/>
    <w:uiPriority w:val="99"/>
    <w:semiHidden/>
    <w:unhideWhenUsed/>
    <w:rsid w:val="00BD185E"/>
    <w:pPr>
      <w:tabs>
        <w:tab w:val="num" w:pos="8960"/>
      </w:tabs>
      <w:spacing w:after="120" w:line="480" w:lineRule="auto"/>
      <w:ind w:left="283" w:hanging="360"/>
    </w:pPr>
    <w:rPr>
      <w:rFonts w:ascii="Calibri" w:eastAsia="Times New Roman" w:hAnsi="Calibri" w:cs="Times New Roman"/>
      <w:lang w:val="en-US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BD185E"/>
    <w:rPr>
      <w:rFonts w:ascii="Calibri" w:eastAsia="Times New Roman" w:hAnsi="Calibri" w:cs="Times New Roman"/>
      <w:lang w:val="en-US"/>
    </w:rPr>
  </w:style>
  <w:style w:type="paragraph" w:styleId="3">
    <w:name w:val="Body Text Indent 3"/>
    <w:basedOn w:val="a0"/>
    <w:link w:val="30"/>
    <w:uiPriority w:val="99"/>
    <w:semiHidden/>
    <w:unhideWhenUsed/>
    <w:rsid w:val="00BD185E"/>
    <w:pPr>
      <w:tabs>
        <w:tab w:val="num" w:pos="8960"/>
      </w:tabs>
      <w:spacing w:after="120" w:line="276" w:lineRule="auto"/>
      <w:ind w:left="283" w:hanging="360"/>
    </w:pPr>
    <w:rPr>
      <w:rFonts w:ascii="Calibri" w:eastAsia="Times New Roman" w:hAnsi="Calibri" w:cs="Times New Roman"/>
      <w:sz w:val="16"/>
      <w:szCs w:val="16"/>
      <w:lang w:val="en-US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BD185E"/>
    <w:rPr>
      <w:rFonts w:ascii="Calibri" w:eastAsia="Times New Roman" w:hAnsi="Calibri" w:cs="Times New Roman"/>
      <w:sz w:val="16"/>
      <w:szCs w:val="16"/>
      <w:lang w:val="en-US"/>
    </w:rPr>
  </w:style>
  <w:style w:type="paragraph" w:styleId="afc">
    <w:name w:val="Plain Text"/>
    <w:basedOn w:val="a0"/>
    <w:link w:val="afd"/>
    <w:uiPriority w:val="99"/>
    <w:semiHidden/>
    <w:unhideWhenUsed/>
    <w:rsid w:val="00BD185E"/>
    <w:pPr>
      <w:tabs>
        <w:tab w:val="num" w:pos="8960"/>
      </w:tabs>
      <w:spacing w:after="0" w:line="240" w:lineRule="auto"/>
      <w:ind w:hanging="36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1"/>
    <w:link w:val="afc"/>
    <w:uiPriority w:val="99"/>
    <w:semiHidden/>
    <w:rsid w:val="00BD185E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37ED7"/>
  </w:style>
  <w:style w:type="paragraph" w:styleId="1">
    <w:name w:val="heading 1"/>
    <w:basedOn w:val="a0"/>
    <w:next w:val="a0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2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0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1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0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0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0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0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1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0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0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0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0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0"/>
    <w:next w:val="a0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2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0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BC657F"/>
  </w:style>
  <w:style w:type="paragraph" w:styleId="af5">
    <w:name w:val="footer"/>
    <w:basedOn w:val="a0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rsid w:val="00BC657F"/>
  </w:style>
  <w:style w:type="character" w:styleId="af7">
    <w:name w:val="Strong"/>
    <w:basedOn w:val="a1"/>
    <w:uiPriority w:val="99"/>
    <w:qFormat/>
    <w:rsid w:val="00BD185E"/>
    <w:rPr>
      <w:rFonts w:ascii="Times New Roman" w:hAnsi="Times New Roman" w:cs="Times New Roman" w:hint="default"/>
      <w:b/>
      <w:bCs w:val="0"/>
    </w:rPr>
  </w:style>
  <w:style w:type="paragraph" w:styleId="a">
    <w:name w:val="Normal (Web)"/>
    <w:basedOn w:val="a0"/>
    <w:uiPriority w:val="99"/>
    <w:semiHidden/>
    <w:unhideWhenUsed/>
    <w:rsid w:val="00BD185E"/>
    <w:pPr>
      <w:numPr>
        <w:numId w:val="9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0"/>
    <w:link w:val="af9"/>
    <w:uiPriority w:val="99"/>
    <w:semiHidden/>
    <w:unhideWhenUsed/>
    <w:rsid w:val="00BD185E"/>
    <w:pPr>
      <w:tabs>
        <w:tab w:val="num" w:pos="8960"/>
      </w:tabs>
      <w:spacing w:after="120" w:line="276" w:lineRule="auto"/>
      <w:ind w:hanging="360"/>
    </w:pPr>
    <w:rPr>
      <w:rFonts w:ascii="Calibri" w:eastAsia="Times New Roman" w:hAnsi="Calibri" w:cs="Times New Roman"/>
      <w:lang w:val="en-US"/>
    </w:rPr>
  </w:style>
  <w:style w:type="character" w:customStyle="1" w:styleId="af9">
    <w:name w:val="Основной текст Знак"/>
    <w:basedOn w:val="a1"/>
    <w:link w:val="af8"/>
    <w:uiPriority w:val="99"/>
    <w:semiHidden/>
    <w:rsid w:val="00BD185E"/>
    <w:rPr>
      <w:rFonts w:ascii="Calibri" w:eastAsia="Times New Roman" w:hAnsi="Calibri" w:cs="Times New Roman"/>
      <w:lang w:val="en-US"/>
    </w:rPr>
  </w:style>
  <w:style w:type="paragraph" w:styleId="afa">
    <w:name w:val="Body Text Indent"/>
    <w:basedOn w:val="a0"/>
    <w:link w:val="afb"/>
    <w:uiPriority w:val="99"/>
    <w:semiHidden/>
    <w:unhideWhenUsed/>
    <w:rsid w:val="00BD185E"/>
    <w:pPr>
      <w:tabs>
        <w:tab w:val="num" w:pos="8960"/>
      </w:tabs>
      <w:spacing w:after="120" w:line="240" w:lineRule="auto"/>
      <w:ind w:left="283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с отступом Знак"/>
    <w:basedOn w:val="a1"/>
    <w:link w:val="afa"/>
    <w:uiPriority w:val="99"/>
    <w:semiHidden/>
    <w:rsid w:val="00BD18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uiPriority w:val="99"/>
    <w:semiHidden/>
    <w:unhideWhenUsed/>
    <w:rsid w:val="00BD185E"/>
    <w:pPr>
      <w:tabs>
        <w:tab w:val="num" w:pos="8960"/>
      </w:tabs>
      <w:spacing w:after="120" w:line="480" w:lineRule="auto"/>
      <w:ind w:hanging="360"/>
    </w:pPr>
    <w:rPr>
      <w:rFonts w:ascii="Calibri" w:eastAsia="Times New Roman" w:hAnsi="Calibri" w:cs="Times New Roman"/>
      <w:lang w:val="en-US"/>
    </w:rPr>
  </w:style>
  <w:style w:type="character" w:customStyle="1" w:styleId="23">
    <w:name w:val="Основной текст 2 Знак"/>
    <w:basedOn w:val="a1"/>
    <w:link w:val="22"/>
    <w:uiPriority w:val="99"/>
    <w:semiHidden/>
    <w:rsid w:val="00BD185E"/>
    <w:rPr>
      <w:rFonts w:ascii="Calibri" w:eastAsia="Times New Roman" w:hAnsi="Calibri" w:cs="Times New Roman"/>
      <w:lang w:val="en-US"/>
    </w:rPr>
  </w:style>
  <w:style w:type="paragraph" w:styleId="24">
    <w:name w:val="Body Text Indent 2"/>
    <w:basedOn w:val="a0"/>
    <w:link w:val="25"/>
    <w:uiPriority w:val="99"/>
    <w:semiHidden/>
    <w:unhideWhenUsed/>
    <w:rsid w:val="00BD185E"/>
    <w:pPr>
      <w:tabs>
        <w:tab w:val="num" w:pos="8960"/>
      </w:tabs>
      <w:spacing w:after="120" w:line="480" w:lineRule="auto"/>
      <w:ind w:left="283" w:hanging="360"/>
    </w:pPr>
    <w:rPr>
      <w:rFonts w:ascii="Calibri" w:eastAsia="Times New Roman" w:hAnsi="Calibri" w:cs="Times New Roman"/>
      <w:lang w:val="en-US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BD185E"/>
    <w:rPr>
      <w:rFonts w:ascii="Calibri" w:eastAsia="Times New Roman" w:hAnsi="Calibri" w:cs="Times New Roman"/>
      <w:lang w:val="en-US"/>
    </w:rPr>
  </w:style>
  <w:style w:type="paragraph" w:styleId="3">
    <w:name w:val="Body Text Indent 3"/>
    <w:basedOn w:val="a0"/>
    <w:link w:val="30"/>
    <w:uiPriority w:val="99"/>
    <w:semiHidden/>
    <w:unhideWhenUsed/>
    <w:rsid w:val="00BD185E"/>
    <w:pPr>
      <w:tabs>
        <w:tab w:val="num" w:pos="8960"/>
      </w:tabs>
      <w:spacing w:after="120" w:line="276" w:lineRule="auto"/>
      <w:ind w:left="283" w:hanging="360"/>
    </w:pPr>
    <w:rPr>
      <w:rFonts w:ascii="Calibri" w:eastAsia="Times New Roman" w:hAnsi="Calibri" w:cs="Times New Roman"/>
      <w:sz w:val="16"/>
      <w:szCs w:val="16"/>
      <w:lang w:val="en-US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BD185E"/>
    <w:rPr>
      <w:rFonts w:ascii="Calibri" w:eastAsia="Times New Roman" w:hAnsi="Calibri" w:cs="Times New Roman"/>
      <w:sz w:val="16"/>
      <w:szCs w:val="16"/>
      <w:lang w:val="en-US"/>
    </w:rPr>
  </w:style>
  <w:style w:type="paragraph" w:styleId="afc">
    <w:name w:val="Plain Text"/>
    <w:basedOn w:val="a0"/>
    <w:link w:val="afd"/>
    <w:uiPriority w:val="99"/>
    <w:semiHidden/>
    <w:unhideWhenUsed/>
    <w:rsid w:val="00BD185E"/>
    <w:pPr>
      <w:tabs>
        <w:tab w:val="num" w:pos="8960"/>
      </w:tabs>
      <w:spacing w:after="0" w:line="240" w:lineRule="auto"/>
      <w:ind w:hanging="36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1"/>
    <w:link w:val="afc"/>
    <w:uiPriority w:val="99"/>
    <w:semiHidden/>
    <w:rsid w:val="00BD185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211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99255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3%D0%BF%D1%80%D0%B0%D0%B2%D0%BB%D0%B5%D0%BD%D1%87%D0%B5%D1%81%D0%BA%D0%B8%D0%B9%20%D1%83%D1%87%D0%B5%D1%82%20%D0%B8%20%D1%83%D1%87%D0%B5%D1%82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pid=106758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80D65E-590C-451E-85CF-28118198E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4315</TotalTime>
  <Pages>15</Pages>
  <Words>4646</Words>
  <Characters>26488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