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Архитектура цифровой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ED320B" w:rsidR="00A77598" w:rsidRPr="00FD2B7F" w:rsidRDefault="00FD2B7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27E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7E2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E27E2D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27E2D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E27E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7E2D">
              <w:rPr>
                <w:rFonts w:ascii="Times New Roman" w:hAnsi="Times New Roman" w:cs="Times New Roman"/>
                <w:sz w:val="20"/>
                <w:szCs w:val="20"/>
              </w:rPr>
              <w:t>Колбанев</w:t>
            </w:r>
            <w:proofErr w:type="spellEnd"/>
            <w:r w:rsidRPr="00E27E2D">
              <w:rPr>
                <w:rFonts w:ascii="Times New Roman" w:hAnsi="Times New Roman" w:cs="Times New Roman"/>
                <w:sz w:val="20"/>
                <w:szCs w:val="20"/>
              </w:rPr>
              <w:t xml:space="preserve"> Михаил Олегович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1637CD0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35F65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B0BFC4" w:rsidR="004475DA" w:rsidRPr="00FD2B7F" w:rsidRDefault="00FD2B7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36D6B0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47D497" w:rsidR="00D75436" w:rsidRDefault="0092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3810EE3" w:rsidR="00D75436" w:rsidRDefault="0092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B39902F" w:rsidR="00D75436" w:rsidRDefault="0092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7338BCE" w:rsidR="00D75436" w:rsidRDefault="0092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7E94E3B" w:rsidR="00D75436" w:rsidRDefault="0092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16F6578" w:rsidR="00D75436" w:rsidRDefault="0092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43851A0" w:rsidR="00D75436" w:rsidRDefault="0092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7ECEAFB" w:rsidR="00D75436" w:rsidRDefault="0092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B9E963" w:rsidR="00D75436" w:rsidRDefault="0092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4FCFFA1" w:rsidR="00D75436" w:rsidRDefault="0092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0BA5DA" w:rsidR="00D75436" w:rsidRDefault="0092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758180B" w:rsidR="00D75436" w:rsidRDefault="0092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E032E7C" w:rsidR="00D75436" w:rsidRDefault="0092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E026E06" w:rsidR="00D75436" w:rsidRDefault="0092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EF6966D" w:rsidR="00D75436" w:rsidRDefault="0092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4E75D9" w:rsidR="00D75436" w:rsidRDefault="0092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0196AA" w:rsidR="00D75436" w:rsidRDefault="0092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7E2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27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принципов формирования цифровой информационно-технологической основы для создания качественно новых моделей коммуникаций между людьми и экономической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Архитектура цифровой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27E2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27E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27E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27E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7E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27E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27E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27E2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27E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</w:rPr>
              <w:t>ПК-2 - Способен к анализу, моделированию и разработке требований к системам малого, среднего и крупного масштаба и сложности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27E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ПК-2.1 - Способен к анализу, синтезу и моделированию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3FCB873" w:rsidR="00751095" w:rsidRPr="00E27E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7E2D">
              <w:rPr>
                <w:rFonts w:ascii="Times New Roman" w:hAnsi="Times New Roman" w:cs="Times New Roman"/>
              </w:rPr>
              <w:t>принципы анализа, синтеза и моделирования систем малого, среднего и крупного масштаба и сложности</w:t>
            </w:r>
            <w:r w:rsidR="00E27E2D">
              <w:rPr>
                <w:rFonts w:ascii="Times New Roman" w:hAnsi="Times New Roman" w:cs="Times New Roman"/>
              </w:rPr>
              <w:t>.</w:t>
            </w:r>
            <w:r w:rsidRPr="00E27E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27E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7E2D">
              <w:rPr>
                <w:rFonts w:ascii="Times New Roman" w:hAnsi="Times New Roman" w:cs="Times New Roman"/>
              </w:rPr>
              <w:t>анализировать, синтезировать и моделировать процессы функционирования систем малого, среднего и крупного масштаба и сложности</w:t>
            </w:r>
            <w:r w:rsidRPr="00E27E2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27E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7E2D">
              <w:rPr>
                <w:rFonts w:ascii="Times New Roman" w:hAnsi="Times New Roman" w:cs="Times New Roman"/>
              </w:rPr>
              <w:t>алгоритмами и методами, позволяющими анализировать, синтезировать и моделировать процессы функционирования систем малого, среднего и крупного масштаба и сложности</w:t>
            </w:r>
            <w:r w:rsidRPr="00E27E2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27E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27E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27E2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27E2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27E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(ак</w:t>
            </w:r>
            <w:r w:rsidR="00AE2B1A" w:rsidRPr="00E27E2D">
              <w:rPr>
                <w:rFonts w:ascii="Times New Roman" w:hAnsi="Times New Roman" w:cs="Times New Roman"/>
                <w:b/>
              </w:rPr>
              <w:t>адемические</w:t>
            </w:r>
            <w:r w:rsidRPr="00E27E2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27E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27E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27E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27E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27E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27E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27E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27E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27E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27E2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27E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27E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Тема 1. Информационные технологии в периодизации истории.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27E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7E2D">
              <w:rPr>
                <w:sz w:val="22"/>
                <w:szCs w:val="22"/>
                <w:lang w:bidi="ru-RU"/>
              </w:rPr>
              <w:t>Информационное общество как очередной этап развития человечества. Коммуникационный подход к периодизации истории. Формационный подход к периодизации истории. Информационный подход к периодизации истории. Сферы жизнедеятельности людей в периодизации истории. Глобализационный подход к периодизации истории. Технологический подход к периодизации истории. Учение В.И. Вернадского. Тенденции распределения трудовых ресурсов между отраслями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27E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27E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27E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27E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6CB98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C08D0E" w14:textId="77777777" w:rsidR="004475DA" w:rsidRPr="00E27E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Тема 2. Особенности цифрового общества и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F04F4A" w14:textId="77777777" w:rsidR="004475DA" w:rsidRPr="00E27E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7E2D">
              <w:rPr>
                <w:sz w:val="22"/>
                <w:szCs w:val="22"/>
                <w:lang w:bidi="ru-RU"/>
              </w:rPr>
              <w:t>Примеры государственных программ цифровой экономики развитых стран. Германия: доктрина «Индустрия 4.0». США: программа цифровой экономики (Digital Economy Agenda). Цифровая стратегия Великобритании. Япония: суперумное общество – «Общество 5.0». Китай: «Интернет плюс». Государственная программа «Цифровая экономика Российской федерации». Цель программы. Основные направления программы. Дорожная карта. Показатели реализации программы. Проблемы реализации программы. Социально-экономические последствия перехода к цифровой экономике. Последствия перехода к цифровой экономике. Проблемы цифрового права. Цифровая трансформация деятельности. Технологическая сингулярность. Экономическая сингулярность. Новые профессии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1EB7CD" w14:textId="77777777" w:rsidR="004475DA" w:rsidRPr="00E27E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7E1F4B" w14:textId="77777777" w:rsidR="004475DA" w:rsidRPr="00E27E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8368C6" w14:textId="77777777" w:rsidR="004475DA" w:rsidRPr="00E27E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573651" w14:textId="77777777" w:rsidR="004475DA" w:rsidRPr="00E27E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B78EE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AE95C5" w14:textId="77777777" w:rsidR="004475DA" w:rsidRPr="00E27E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Тема 3. Архитектура централизованных и децентрализованных цифровых платформ.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B498FB" w14:textId="77777777" w:rsidR="004475DA" w:rsidRPr="00E27E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7E2D">
              <w:rPr>
                <w:sz w:val="22"/>
                <w:szCs w:val="22"/>
                <w:lang w:bidi="ru-RU"/>
              </w:rPr>
              <w:t>Основы системного подхода и кибернетики. Деятельность и методология деятельности. Кибернетическая система и системный подход. Кибернетика – наука об управлении. Функциональный подход к исследованию систем. Структура системы. Системный анализ. Системный подход к построению цифровых платформ. Цифровые платформы и экосистемы цифровой экономики. Цифровая экономика как технологический проект. IT-инфраструктура. Сквозные технологии. Основные архитектурные элементы цифровой экономики. Цифровые платформы и их особенности. Информационные потоки цифровых платформ. Понятие и особенности экосистем цифровой экономики. Централизованные цифровые платформы. Примеры, иерархия технологий, особенности бизнеса и деятельности, проблемы защиты персональных данных, управление данными. Технологии для APP-экономики. Технологии для экономики API. Технологии для интернет-коммерции. Децентрализованные цифровые платформы. Особенности децентрализованных цифровых платформ. Базовые понятия децентрализованных цифровых платформ. Пиринговая сеть. Реестр. Транзакция. Хеш. Цифровая подпись. Децентрализованная автономная организация. Умные контракты. Алгоритмическая экономика и ее архитектура. Сравнение моделей централизованного и децентрализованного принятия решений. Блокчейн и его особенности. Криптовалюты и нефинансовые приложения блокчейн.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5DBD09" w14:textId="77777777" w:rsidR="004475DA" w:rsidRPr="00E27E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29D2AA" w14:textId="77777777" w:rsidR="004475DA" w:rsidRPr="00E27E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83C023" w14:textId="77777777" w:rsidR="004475DA" w:rsidRPr="00E27E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6EECA3" w14:textId="77777777" w:rsidR="004475DA" w:rsidRPr="00E27E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72704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6924EF" w14:textId="77777777" w:rsidR="004475DA" w:rsidRPr="00E27E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Тема 4. Архитектурная модель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BAC69B" w14:textId="77777777" w:rsidR="004475DA" w:rsidRPr="00E27E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7E2D">
              <w:rPr>
                <w:sz w:val="22"/>
                <w:szCs w:val="22"/>
                <w:lang w:bidi="ru-RU"/>
              </w:rPr>
              <w:t>Архитектура цифровых систем и сетей. Понятие архитектуры системы. Архитектурный подход к разработке программных систем.  Функциональные и многоуровневые описания информационных систем. Теория иерархических многоуровневых систем. Системный подход к управлению цифровой экономикой. Инфраструктурные уровни цифровой экономики. Цифровизация естественных аналоговых процессов. Физический уровень. Реальные и виртуальные источники данных. Технологии физического уровня: электроника, фотоника, радиотехника, квантовые технологии, НБИК технологии. Сетевой уровень. Технологии создания киберпространства. Сети сохранения, распространения и обработки данных. Уровень инфраструктуры. Глобальное информационное взаимодействие. Облачные, туманные и росистые вычисления. Предметно ориентированные уровни цифровой экономики. Уровень данных. Технологии создания информационного пространства. Управление данными, структуры и анализ данных. Платформенный уровень. Цифровые платформы и приложения. Координация рыночных взаимодействий. Уровень взаимодействия цифровых платформ. Экосистема. Цифровой кодекс, научно-технологические стандарты и безопасность. Цифровые рынки и модели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6203B8" w14:textId="77777777" w:rsidR="004475DA" w:rsidRPr="00E27E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59AC3" w14:textId="77777777" w:rsidR="004475DA" w:rsidRPr="00E27E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7EFA6A" w14:textId="77777777" w:rsidR="004475DA" w:rsidRPr="00E27E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598A99" w14:textId="77777777" w:rsidR="004475DA" w:rsidRPr="00E27E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27E2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7E2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27E2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7E2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27E2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27E2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27E2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27E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7E2D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27E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7E2D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27E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27E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27E2D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809"/>
      </w:tblGrid>
      <w:tr w:rsidR="00262CF0" w:rsidRPr="00E27E2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27E2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7E2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27E2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7E2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27E2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27E2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27E2D">
              <w:rPr>
                <w:rFonts w:ascii="Times New Roman" w:hAnsi="Times New Roman" w:cs="Times New Roman"/>
              </w:rPr>
              <w:t>Верзун</w:t>
            </w:r>
            <w:proofErr w:type="spellEnd"/>
            <w:r w:rsidRPr="00E27E2D">
              <w:rPr>
                <w:rFonts w:ascii="Times New Roman" w:hAnsi="Times New Roman" w:cs="Times New Roman"/>
              </w:rPr>
              <w:t xml:space="preserve">, Наталья Аркадьевна. Введение в инфокоммуникационные технологии и сети </w:t>
            </w:r>
            <w:r w:rsidRPr="00E27E2D">
              <w:rPr>
                <w:rFonts w:ascii="Times New Roman" w:hAnsi="Times New Roman" w:cs="Times New Roman"/>
                <w:lang w:val="en-US"/>
              </w:rPr>
              <w:t>Future</w:t>
            </w:r>
            <w:r w:rsidRPr="00E27E2D">
              <w:rPr>
                <w:rFonts w:ascii="Times New Roman" w:hAnsi="Times New Roman" w:cs="Times New Roman"/>
              </w:rPr>
              <w:t xml:space="preserve"> </w:t>
            </w:r>
            <w:r w:rsidRPr="00E27E2D">
              <w:rPr>
                <w:rFonts w:ascii="Times New Roman" w:hAnsi="Times New Roman" w:cs="Times New Roman"/>
                <w:lang w:val="en-US"/>
              </w:rPr>
              <w:t>Networks</w:t>
            </w:r>
            <w:proofErr w:type="gramStart"/>
            <w:r w:rsidRPr="00E27E2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27E2D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27E2D">
              <w:rPr>
                <w:rFonts w:ascii="Times New Roman" w:hAnsi="Times New Roman" w:cs="Times New Roman"/>
              </w:rPr>
              <w:t>Н.А.Верзун</w:t>
            </w:r>
            <w:proofErr w:type="spellEnd"/>
            <w:r w:rsidRPr="00E27E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7E2D">
              <w:rPr>
                <w:rFonts w:ascii="Times New Roman" w:hAnsi="Times New Roman" w:cs="Times New Roman"/>
              </w:rPr>
              <w:t>М.О.Колбанев</w:t>
            </w:r>
            <w:proofErr w:type="spellEnd"/>
            <w:r w:rsidRPr="00E27E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7E2D">
              <w:rPr>
                <w:rFonts w:ascii="Times New Roman" w:hAnsi="Times New Roman" w:cs="Times New Roman"/>
              </w:rPr>
              <w:t>А.В.Омельян</w:t>
            </w:r>
            <w:proofErr w:type="spellEnd"/>
            <w:r w:rsidRPr="00E27E2D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информационных систем и технологий. </w:t>
            </w:r>
            <w:proofErr w:type="spellStart"/>
            <w:r w:rsidRPr="00E27E2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27E2D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27E2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27E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7E2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27E2D">
              <w:rPr>
                <w:rFonts w:ascii="Times New Roman" w:hAnsi="Times New Roman" w:cs="Times New Roman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27E2D" w:rsidRDefault="00925F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27E2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27E2D">
                <w:rPr>
                  <w:color w:val="00008B"/>
                  <w:u w:val="single"/>
                </w:rPr>
                <w:t>BE%D0%BD%D0%BD%D1%8B%D0%B5.pdf</w:t>
              </w:r>
            </w:hyperlink>
          </w:p>
        </w:tc>
      </w:tr>
      <w:tr w:rsidR="00262CF0" w:rsidRPr="00E27E2D" w14:paraId="6AED44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E35738" w14:textId="77777777" w:rsidR="00262CF0" w:rsidRPr="00E27E2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27E2D">
              <w:rPr>
                <w:rFonts w:ascii="Times New Roman" w:hAnsi="Times New Roman" w:cs="Times New Roman"/>
              </w:rPr>
              <w:t>Верзун</w:t>
            </w:r>
            <w:proofErr w:type="spellEnd"/>
            <w:r w:rsidRPr="00E27E2D">
              <w:rPr>
                <w:rFonts w:ascii="Times New Roman" w:hAnsi="Times New Roman" w:cs="Times New Roman"/>
              </w:rPr>
              <w:t xml:space="preserve">, Наталья Аркадьевна. Сетевая архитектура цифровой экономики : [монография] / </w:t>
            </w:r>
            <w:proofErr w:type="spellStart"/>
            <w:r w:rsidRPr="00E27E2D">
              <w:rPr>
                <w:rFonts w:ascii="Times New Roman" w:hAnsi="Times New Roman" w:cs="Times New Roman"/>
              </w:rPr>
              <w:t>Н.А.Верзун</w:t>
            </w:r>
            <w:proofErr w:type="spellEnd"/>
            <w:r w:rsidRPr="00E27E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7E2D">
              <w:rPr>
                <w:rFonts w:ascii="Times New Roman" w:hAnsi="Times New Roman" w:cs="Times New Roman"/>
              </w:rPr>
              <w:t>М.О.Колбанев</w:t>
            </w:r>
            <w:proofErr w:type="spellEnd"/>
            <w:r w:rsidRPr="00E27E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7E2D">
              <w:rPr>
                <w:rFonts w:ascii="Times New Roman" w:hAnsi="Times New Roman" w:cs="Times New Roman"/>
              </w:rPr>
              <w:t>А.В.Омельян</w:t>
            </w:r>
            <w:proofErr w:type="spellEnd"/>
            <w:r w:rsidRPr="00E27E2D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E27E2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27E2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27E2D">
              <w:rPr>
                <w:rFonts w:ascii="Times New Roman" w:hAnsi="Times New Roman" w:cs="Times New Roman"/>
              </w:rPr>
              <w:t>экон</w:t>
            </w:r>
            <w:proofErr w:type="spellEnd"/>
            <w:r w:rsidRPr="00E27E2D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E27E2D">
              <w:rPr>
                <w:rFonts w:ascii="Times New Roman" w:hAnsi="Times New Roman" w:cs="Times New Roman"/>
              </w:rPr>
              <w:t>.</w:t>
            </w:r>
            <w:proofErr w:type="gramEnd"/>
            <w:r w:rsidRPr="00E27E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27E2D">
              <w:rPr>
                <w:rFonts w:ascii="Times New Roman" w:hAnsi="Times New Roman" w:cs="Times New Roman"/>
              </w:rPr>
              <w:t>и</w:t>
            </w:r>
            <w:proofErr w:type="gramEnd"/>
            <w:r w:rsidRPr="00E27E2D">
              <w:rPr>
                <w:rFonts w:ascii="Times New Roman" w:hAnsi="Times New Roman" w:cs="Times New Roman"/>
              </w:rPr>
              <w:t>нформ</w:t>
            </w:r>
            <w:proofErr w:type="spellEnd"/>
            <w:r w:rsidRPr="00E27E2D">
              <w:rPr>
                <w:rFonts w:ascii="Times New Roman" w:hAnsi="Times New Roman" w:cs="Times New Roman"/>
              </w:rPr>
              <w:t xml:space="preserve">. систем и технологий. </w:t>
            </w:r>
            <w:proofErr w:type="spellStart"/>
            <w:r w:rsidRPr="00E27E2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27E2D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27E2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27E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7E2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27E2D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95E134" w14:textId="77777777" w:rsidR="00262CF0" w:rsidRPr="00E27E2D" w:rsidRDefault="00925F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27E2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27E2D">
                <w:rPr>
                  <w:color w:val="00008B"/>
                  <w:u w:val="single"/>
                </w:rPr>
                <w:t>80%D0%BE%D0%B2%D0%BE%D0%B9.pdf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7F68B26" w14:textId="77777777" w:rsidTr="007B550D">
        <w:tc>
          <w:tcPr>
            <w:tcW w:w="9345" w:type="dxa"/>
          </w:tcPr>
          <w:p w14:paraId="2B58C7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130307" w14:textId="77777777" w:rsidTr="007B550D">
        <w:tc>
          <w:tcPr>
            <w:tcW w:w="9345" w:type="dxa"/>
          </w:tcPr>
          <w:p w14:paraId="1844EB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B8F514" w14:textId="77777777" w:rsidTr="007B550D">
        <w:tc>
          <w:tcPr>
            <w:tcW w:w="9345" w:type="dxa"/>
          </w:tcPr>
          <w:p w14:paraId="1F67E4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440B8C" w14:textId="77777777" w:rsidTr="007B550D">
        <w:tc>
          <w:tcPr>
            <w:tcW w:w="9345" w:type="dxa"/>
          </w:tcPr>
          <w:p w14:paraId="259EEF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25F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27E2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27E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7E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27E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7E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27E2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27E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7E2D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7E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7E2D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E27E2D">
              <w:rPr>
                <w:sz w:val="22"/>
                <w:szCs w:val="22"/>
                <w:lang w:val="en-US"/>
              </w:rPr>
              <w:t>Intel</w:t>
            </w:r>
            <w:r w:rsidRPr="00E27E2D">
              <w:rPr>
                <w:sz w:val="22"/>
                <w:szCs w:val="22"/>
              </w:rPr>
              <w:t xml:space="preserve"> </w:t>
            </w:r>
            <w:proofErr w:type="spellStart"/>
            <w:r w:rsidRPr="00E27E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7E2D">
              <w:rPr>
                <w:sz w:val="22"/>
                <w:szCs w:val="22"/>
              </w:rPr>
              <w:t xml:space="preserve">3-2100 2.4 </w:t>
            </w:r>
            <w:proofErr w:type="spellStart"/>
            <w:r w:rsidRPr="00E27E2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27E2D">
              <w:rPr>
                <w:sz w:val="22"/>
                <w:szCs w:val="22"/>
              </w:rPr>
              <w:t xml:space="preserve"> /4</w:t>
            </w:r>
            <w:r w:rsidRPr="00E27E2D">
              <w:rPr>
                <w:sz w:val="22"/>
                <w:szCs w:val="22"/>
                <w:lang w:val="en-US"/>
              </w:rPr>
              <w:t>Gb</w:t>
            </w:r>
            <w:r w:rsidRPr="00E27E2D">
              <w:rPr>
                <w:sz w:val="22"/>
                <w:szCs w:val="22"/>
              </w:rPr>
              <w:t>/500</w:t>
            </w:r>
            <w:r w:rsidRPr="00E27E2D">
              <w:rPr>
                <w:sz w:val="22"/>
                <w:szCs w:val="22"/>
                <w:lang w:val="en-US"/>
              </w:rPr>
              <w:t>Gb</w:t>
            </w:r>
            <w:r w:rsidRPr="00E27E2D">
              <w:rPr>
                <w:sz w:val="22"/>
                <w:szCs w:val="22"/>
              </w:rPr>
              <w:t>/</w:t>
            </w:r>
            <w:r w:rsidRPr="00E27E2D">
              <w:rPr>
                <w:sz w:val="22"/>
                <w:szCs w:val="22"/>
                <w:lang w:val="en-US"/>
              </w:rPr>
              <w:t>Acer</w:t>
            </w:r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V</w:t>
            </w:r>
            <w:r w:rsidRPr="00E27E2D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E27E2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Champion</w:t>
            </w:r>
            <w:r w:rsidRPr="00E27E2D">
              <w:rPr>
                <w:sz w:val="22"/>
                <w:szCs w:val="22"/>
              </w:rPr>
              <w:t xml:space="preserve"> 244х183см </w:t>
            </w:r>
            <w:r w:rsidRPr="00E27E2D">
              <w:rPr>
                <w:sz w:val="22"/>
                <w:szCs w:val="22"/>
                <w:lang w:val="en-US"/>
              </w:rPr>
              <w:t>SCM</w:t>
            </w:r>
            <w:r w:rsidRPr="00E27E2D">
              <w:rPr>
                <w:sz w:val="22"/>
                <w:szCs w:val="22"/>
              </w:rPr>
              <w:t xml:space="preserve">-4304 - 1 шт., Мультимедийный проектор </w:t>
            </w:r>
            <w:r w:rsidRPr="00E27E2D">
              <w:rPr>
                <w:sz w:val="22"/>
                <w:szCs w:val="22"/>
                <w:lang w:val="en-US"/>
              </w:rPr>
              <w:t>Panasonic</w:t>
            </w:r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PT</w:t>
            </w:r>
            <w:r w:rsidRPr="00E27E2D">
              <w:rPr>
                <w:sz w:val="22"/>
                <w:szCs w:val="22"/>
              </w:rPr>
              <w:t>-</w:t>
            </w:r>
            <w:r w:rsidRPr="00E27E2D">
              <w:rPr>
                <w:sz w:val="22"/>
                <w:szCs w:val="22"/>
                <w:lang w:val="en-US"/>
              </w:rPr>
              <w:t>VX</w:t>
            </w:r>
            <w:r w:rsidRPr="00E27E2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27E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7E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27E2D" w14:paraId="59889418" w14:textId="77777777" w:rsidTr="008416EB">
        <w:tc>
          <w:tcPr>
            <w:tcW w:w="7797" w:type="dxa"/>
            <w:shd w:val="clear" w:color="auto" w:fill="auto"/>
          </w:tcPr>
          <w:p w14:paraId="167BE250" w14:textId="77777777" w:rsidR="002C735C" w:rsidRPr="00E27E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7E2D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7E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7E2D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E27E2D">
              <w:rPr>
                <w:sz w:val="22"/>
                <w:szCs w:val="22"/>
                <w:lang w:val="en-US"/>
              </w:rPr>
              <w:t>Intel</w:t>
            </w:r>
            <w:r w:rsidRPr="00E27E2D">
              <w:rPr>
                <w:sz w:val="22"/>
                <w:szCs w:val="22"/>
              </w:rPr>
              <w:t xml:space="preserve"> </w:t>
            </w:r>
            <w:proofErr w:type="spellStart"/>
            <w:r w:rsidRPr="00E27E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7E2D">
              <w:rPr>
                <w:sz w:val="22"/>
                <w:szCs w:val="22"/>
              </w:rPr>
              <w:t xml:space="preserve">3-2100 2.4 </w:t>
            </w:r>
            <w:proofErr w:type="spellStart"/>
            <w:r w:rsidRPr="00E27E2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27E2D">
              <w:rPr>
                <w:sz w:val="22"/>
                <w:szCs w:val="22"/>
              </w:rPr>
              <w:t>/4/500</w:t>
            </w:r>
            <w:r w:rsidRPr="00E27E2D">
              <w:rPr>
                <w:sz w:val="22"/>
                <w:szCs w:val="22"/>
                <w:lang w:val="en-US"/>
              </w:rPr>
              <w:t>Gb</w:t>
            </w:r>
            <w:r w:rsidRPr="00E27E2D">
              <w:rPr>
                <w:sz w:val="22"/>
                <w:szCs w:val="22"/>
              </w:rPr>
              <w:t>/</w:t>
            </w:r>
            <w:r w:rsidRPr="00E27E2D">
              <w:rPr>
                <w:sz w:val="22"/>
                <w:szCs w:val="22"/>
                <w:lang w:val="en-US"/>
              </w:rPr>
              <w:t>Acer</w:t>
            </w:r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V</w:t>
            </w:r>
            <w:r w:rsidRPr="00E27E2D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E27E2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x</w:t>
            </w:r>
            <w:r w:rsidRPr="00E27E2D">
              <w:rPr>
                <w:sz w:val="22"/>
                <w:szCs w:val="22"/>
              </w:rPr>
              <w:t xml:space="preserve"> 400 - 1 шт., Экран </w:t>
            </w:r>
            <w:r w:rsidRPr="00E27E2D">
              <w:rPr>
                <w:sz w:val="22"/>
                <w:szCs w:val="22"/>
                <w:lang w:val="en-US"/>
              </w:rPr>
              <w:t>Economy</w:t>
            </w:r>
            <w:r w:rsidRPr="00E27E2D">
              <w:rPr>
                <w:sz w:val="22"/>
                <w:szCs w:val="22"/>
              </w:rPr>
              <w:t xml:space="preserve"> 203*153 </w:t>
            </w:r>
            <w:r w:rsidRPr="00E27E2D">
              <w:rPr>
                <w:sz w:val="22"/>
                <w:szCs w:val="22"/>
                <w:lang w:val="en-US"/>
              </w:rPr>
              <w:t>MV</w:t>
            </w:r>
            <w:r w:rsidRPr="00E27E2D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A5D27B" w14:textId="77777777" w:rsidR="002C735C" w:rsidRPr="00E27E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7E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27E2D" w14:paraId="1A055C7A" w14:textId="77777777" w:rsidTr="008416EB">
        <w:tc>
          <w:tcPr>
            <w:tcW w:w="7797" w:type="dxa"/>
            <w:shd w:val="clear" w:color="auto" w:fill="auto"/>
          </w:tcPr>
          <w:p w14:paraId="67A64DA2" w14:textId="77777777" w:rsidR="002C735C" w:rsidRPr="00E27E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7E2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27E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7E2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27E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7E2D">
              <w:rPr>
                <w:sz w:val="22"/>
                <w:szCs w:val="22"/>
              </w:rPr>
              <w:t>5-8400/8</w:t>
            </w:r>
            <w:r w:rsidRPr="00E27E2D">
              <w:rPr>
                <w:sz w:val="22"/>
                <w:szCs w:val="22"/>
                <w:lang w:val="en-US"/>
              </w:rPr>
              <w:t>GB</w:t>
            </w:r>
            <w:r w:rsidRPr="00E27E2D">
              <w:rPr>
                <w:sz w:val="22"/>
                <w:szCs w:val="22"/>
              </w:rPr>
              <w:t>/500</w:t>
            </w:r>
            <w:r w:rsidRPr="00E27E2D">
              <w:rPr>
                <w:sz w:val="22"/>
                <w:szCs w:val="22"/>
                <w:lang w:val="en-US"/>
              </w:rPr>
              <w:t>GB</w:t>
            </w:r>
            <w:r w:rsidRPr="00E27E2D">
              <w:rPr>
                <w:sz w:val="22"/>
                <w:szCs w:val="22"/>
              </w:rPr>
              <w:t>_</w:t>
            </w:r>
            <w:r w:rsidRPr="00E27E2D">
              <w:rPr>
                <w:sz w:val="22"/>
                <w:szCs w:val="22"/>
                <w:lang w:val="en-US"/>
              </w:rPr>
              <w:t>SSD</w:t>
            </w:r>
            <w:r w:rsidRPr="00E27E2D">
              <w:rPr>
                <w:sz w:val="22"/>
                <w:szCs w:val="22"/>
              </w:rPr>
              <w:t>/</w:t>
            </w:r>
            <w:proofErr w:type="spellStart"/>
            <w:r w:rsidRPr="00E27E2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VA</w:t>
            </w:r>
            <w:r w:rsidRPr="00E27E2D">
              <w:rPr>
                <w:sz w:val="22"/>
                <w:szCs w:val="22"/>
              </w:rPr>
              <w:t>2410-</w:t>
            </w:r>
            <w:proofErr w:type="spellStart"/>
            <w:r w:rsidRPr="00E27E2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27E2D">
              <w:rPr>
                <w:sz w:val="22"/>
                <w:szCs w:val="22"/>
              </w:rPr>
              <w:t xml:space="preserve"> -34 шт., Коммутатор </w:t>
            </w:r>
            <w:r w:rsidRPr="00E27E2D">
              <w:rPr>
                <w:sz w:val="22"/>
                <w:szCs w:val="22"/>
                <w:lang w:val="en-US"/>
              </w:rPr>
              <w:t>Cisco</w:t>
            </w:r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Catalyst</w:t>
            </w:r>
            <w:r w:rsidRPr="00E27E2D">
              <w:rPr>
                <w:sz w:val="22"/>
                <w:szCs w:val="22"/>
              </w:rPr>
              <w:t xml:space="preserve"> 2960-48</w:t>
            </w:r>
            <w:r w:rsidRPr="00E27E2D">
              <w:rPr>
                <w:sz w:val="22"/>
                <w:szCs w:val="22"/>
                <w:lang w:val="en-US"/>
              </w:rPr>
              <w:t>PST</w:t>
            </w:r>
            <w:r w:rsidRPr="00E27E2D">
              <w:rPr>
                <w:sz w:val="22"/>
                <w:szCs w:val="22"/>
              </w:rPr>
              <w:t>-</w:t>
            </w:r>
            <w:r w:rsidRPr="00E27E2D">
              <w:rPr>
                <w:sz w:val="22"/>
                <w:szCs w:val="22"/>
                <w:lang w:val="en-US"/>
              </w:rPr>
              <w:t>L</w:t>
            </w:r>
            <w:r w:rsidRPr="00E27E2D">
              <w:rPr>
                <w:sz w:val="22"/>
                <w:szCs w:val="22"/>
              </w:rPr>
              <w:t xml:space="preserve"> (в т.ч. Сервисный контракт </w:t>
            </w:r>
            <w:r w:rsidRPr="00E27E2D">
              <w:rPr>
                <w:sz w:val="22"/>
                <w:szCs w:val="22"/>
                <w:lang w:val="en-US"/>
              </w:rPr>
              <w:t>SmartNet</w:t>
            </w:r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CON</w:t>
            </w:r>
            <w:r w:rsidRPr="00E27E2D">
              <w:rPr>
                <w:sz w:val="22"/>
                <w:szCs w:val="22"/>
              </w:rPr>
              <w:t>-</w:t>
            </w:r>
            <w:r w:rsidRPr="00E27E2D">
              <w:rPr>
                <w:sz w:val="22"/>
                <w:szCs w:val="22"/>
                <w:lang w:val="en-US"/>
              </w:rPr>
              <w:t>SNT</w:t>
            </w:r>
            <w:r w:rsidRPr="00E27E2D">
              <w:rPr>
                <w:sz w:val="22"/>
                <w:szCs w:val="22"/>
              </w:rPr>
              <w:t>-2964</w:t>
            </w:r>
            <w:r w:rsidRPr="00E27E2D">
              <w:rPr>
                <w:sz w:val="22"/>
                <w:szCs w:val="22"/>
                <w:lang w:val="en-US"/>
              </w:rPr>
              <w:t>STL</w:t>
            </w:r>
            <w:r w:rsidRPr="00E27E2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27E2D">
              <w:rPr>
                <w:sz w:val="22"/>
                <w:szCs w:val="22"/>
                <w:lang w:val="en-US"/>
              </w:rPr>
              <w:t>Wi</w:t>
            </w:r>
            <w:r w:rsidRPr="00E27E2D">
              <w:rPr>
                <w:sz w:val="22"/>
                <w:szCs w:val="22"/>
              </w:rPr>
              <w:t>-</w:t>
            </w:r>
            <w:r w:rsidRPr="00E27E2D">
              <w:rPr>
                <w:sz w:val="22"/>
                <w:szCs w:val="22"/>
                <w:lang w:val="en-US"/>
              </w:rPr>
              <w:t>Fi</w:t>
            </w:r>
            <w:r w:rsidRPr="00E27E2D">
              <w:rPr>
                <w:sz w:val="22"/>
                <w:szCs w:val="22"/>
              </w:rPr>
              <w:t xml:space="preserve"> Тип1 </w:t>
            </w:r>
            <w:r w:rsidRPr="00E27E2D">
              <w:rPr>
                <w:sz w:val="22"/>
                <w:szCs w:val="22"/>
                <w:lang w:val="en-US"/>
              </w:rPr>
              <w:t>UBIQUITI</w:t>
            </w:r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UAP</w:t>
            </w:r>
            <w:r w:rsidRPr="00E27E2D">
              <w:rPr>
                <w:sz w:val="22"/>
                <w:szCs w:val="22"/>
              </w:rPr>
              <w:t>-</w:t>
            </w:r>
            <w:r w:rsidRPr="00E27E2D">
              <w:rPr>
                <w:sz w:val="22"/>
                <w:szCs w:val="22"/>
                <w:lang w:val="en-US"/>
              </w:rPr>
              <w:t>AC</w:t>
            </w:r>
            <w:r w:rsidRPr="00E27E2D">
              <w:rPr>
                <w:sz w:val="22"/>
                <w:szCs w:val="22"/>
              </w:rPr>
              <w:t>-</w:t>
            </w:r>
            <w:r w:rsidRPr="00E27E2D">
              <w:rPr>
                <w:sz w:val="22"/>
                <w:szCs w:val="22"/>
                <w:lang w:val="en-US"/>
              </w:rPr>
              <w:t>PRO</w:t>
            </w:r>
            <w:r w:rsidRPr="00E27E2D">
              <w:rPr>
                <w:sz w:val="22"/>
                <w:szCs w:val="22"/>
              </w:rPr>
              <w:t xml:space="preserve"> - 1 шт., Проектор </w:t>
            </w:r>
            <w:r w:rsidRPr="00E27E2D">
              <w:rPr>
                <w:sz w:val="22"/>
                <w:szCs w:val="22"/>
                <w:lang w:val="en-US"/>
              </w:rPr>
              <w:t>NEC</w:t>
            </w:r>
            <w:r w:rsidRPr="00E27E2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27E2D">
              <w:rPr>
                <w:sz w:val="22"/>
                <w:szCs w:val="22"/>
                <w:lang w:val="en-US"/>
              </w:rPr>
              <w:t>Cisco</w:t>
            </w:r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WS</w:t>
            </w:r>
            <w:r w:rsidRPr="00E27E2D">
              <w:rPr>
                <w:sz w:val="22"/>
                <w:szCs w:val="22"/>
              </w:rPr>
              <w:t>-</w:t>
            </w:r>
            <w:r w:rsidRPr="00E27E2D">
              <w:rPr>
                <w:sz w:val="22"/>
                <w:szCs w:val="22"/>
                <w:lang w:val="en-US"/>
              </w:rPr>
              <w:t>C</w:t>
            </w:r>
            <w:r w:rsidRPr="00E27E2D">
              <w:rPr>
                <w:sz w:val="22"/>
                <w:szCs w:val="22"/>
              </w:rPr>
              <w:t>2960+48</w:t>
            </w:r>
            <w:r w:rsidRPr="00E27E2D">
              <w:rPr>
                <w:sz w:val="22"/>
                <w:szCs w:val="22"/>
                <w:lang w:val="en-US"/>
              </w:rPr>
              <w:t>PST</w:t>
            </w:r>
            <w:r w:rsidRPr="00E27E2D">
              <w:rPr>
                <w:sz w:val="22"/>
                <w:szCs w:val="22"/>
              </w:rPr>
              <w:t>-</w:t>
            </w:r>
            <w:r w:rsidRPr="00E27E2D">
              <w:rPr>
                <w:sz w:val="22"/>
                <w:szCs w:val="22"/>
                <w:lang w:val="en-US"/>
              </w:rPr>
              <w:t>L</w:t>
            </w:r>
            <w:r w:rsidRPr="00E27E2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27E2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Switch</w:t>
            </w:r>
            <w:r w:rsidRPr="00E27E2D">
              <w:rPr>
                <w:sz w:val="22"/>
                <w:szCs w:val="22"/>
              </w:rPr>
              <w:t xml:space="preserve"> 2626 - 1 шт., Компьютер </w:t>
            </w:r>
            <w:r w:rsidRPr="00E27E2D">
              <w:rPr>
                <w:sz w:val="22"/>
                <w:szCs w:val="22"/>
                <w:lang w:val="en-US"/>
              </w:rPr>
              <w:t>Intel</w:t>
            </w:r>
            <w:r w:rsidRPr="00E27E2D">
              <w:rPr>
                <w:sz w:val="22"/>
                <w:szCs w:val="22"/>
              </w:rPr>
              <w:t xml:space="preserve"> </w:t>
            </w:r>
            <w:proofErr w:type="spellStart"/>
            <w:r w:rsidRPr="00E27E2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x</w:t>
            </w:r>
            <w:r w:rsidRPr="00E27E2D">
              <w:rPr>
                <w:sz w:val="22"/>
                <w:szCs w:val="22"/>
              </w:rPr>
              <w:t xml:space="preserve">2 </w:t>
            </w:r>
            <w:r w:rsidRPr="00E27E2D">
              <w:rPr>
                <w:sz w:val="22"/>
                <w:szCs w:val="22"/>
                <w:lang w:val="en-US"/>
              </w:rPr>
              <w:t>g</w:t>
            </w:r>
            <w:r w:rsidRPr="00E27E2D">
              <w:rPr>
                <w:sz w:val="22"/>
                <w:szCs w:val="22"/>
              </w:rPr>
              <w:t>3250 /500</w:t>
            </w:r>
            <w:proofErr w:type="spellStart"/>
            <w:r w:rsidRPr="00E27E2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27E2D">
              <w:rPr>
                <w:sz w:val="22"/>
                <w:szCs w:val="22"/>
              </w:rPr>
              <w:t xml:space="preserve">/монитор </w:t>
            </w:r>
            <w:proofErr w:type="spellStart"/>
            <w:r w:rsidRPr="00E27E2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27E2D">
              <w:rPr>
                <w:sz w:val="22"/>
                <w:szCs w:val="22"/>
              </w:rPr>
              <w:t xml:space="preserve"> 21.5' - 1 шт., </w:t>
            </w:r>
            <w:r w:rsidRPr="00E27E2D">
              <w:rPr>
                <w:sz w:val="22"/>
                <w:szCs w:val="22"/>
                <w:lang w:val="en-US"/>
              </w:rPr>
              <w:t>IP</w:t>
            </w:r>
            <w:r w:rsidRPr="00E27E2D">
              <w:rPr>
                <w:sz w:val="22"/>
                <w:szCs w:val="22"/>
              </w:rPr>
              <w:t xml:space="preserve"> видеокамера </w:t>
            </w:r>
            <w:r w:rsidRPr="00E27E2D">
              <w:rPr>
                <w:sz w:val="22"/>
                <w:szCs w:val="22"/>
                <w:lang w:val="en-US"/>
              </w:rPr>
              <w:t>Ubiquiti</w:t>
            </w:r>
            <w:r w:rsidRPr="00E27E2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27E2D">
              <w:rPr>
                <w:sz w:val="22"/>
                <w:szCs w:val="22"/>
                <w:lang w:val="en-US"/>
              </w:rPr>
              <w:t>UNI</w:t>
            </w:r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FI</w:t>
            </w:r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AP</w:t>
            </w:r>
            <w:r w:rsidRPr="00E27E2D">
              <w:rPr>
                <w:sz w:val="22"/>
                <w:szCs w:val="22"/>
              </w:rPr>
              <w:t xml:space="preserve"> </w:t>
            </w:r>
            <w:r w:rsidRPr="00E27E2D">
              <w:rPr>
                <w:sz w:val="22"/>
                <w:szCs w:val="22"/>
                <w:lang w:val="en-US"/>
              </w:rPr>
              <w:t>PRO</w:t>
            </w:r>
            <w:r w:rsidRPr="00E27E2D">
              <w:rPr>
                <w:sz w:val="22"/>
                <w:szCs w:val="22"/>
              </w:rPr>
              <w:t>/</w:t>
            </w:r>
            <w:r w:rsidRPr="00E27E2D">
              <w:rPr>
                <w:sz w:val="22"/>
                <w:szCs w:val="22"/>
                <w:lang w:val="en-US"/>
              </w:rPr>
              <w:t>Ubiquiti</w:t>
            </w:r>
            <w:r w:rsidRPr="00E27E2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FD35C9" w14:textId="77777777" w:rsidR="002C735C" w:rsidRPr="00E27E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7E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E27E2D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Укажите на противоречие между общими и единичными проблемами, возникающими при создании цифровой экономики.</w:t>
            </w:r>
          </w:p>
        </w:tc>
      </w:tr>
      <w:tr w:rsidR="009E6058" w14:paraId="4FCE6477" w14:textId="77777777" w:rsidTr="00F00293">
        <w:tc>
          <w:tcPr>
            <w:tcW w:w="562" w:type="dxa"/>
          </w:tcPr>
          <w:p w14:paraId="5AB982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9E05FF8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Приведите примеры цифровых систем и технологий, которые должна объединить цифровая экономика.</w:t>
            </w:r>
          </w:p>
        </w:tc>
      </w:tr>
      <w:tr w:rsidR="009E6058" w14:paraId="3C7D78FF" w14:textId="77777777" w:rsidTr="00F00293">
        <w:tc>
          <w:tcPr>
            <w:tcW w:w="562" w:type="dxa"/>
          </w:tcPr>
          <w:p w14:paraId="3BF10B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965ABD3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В чем суть архитектурного подхода?</w:t>
            </w:r>
          </w:p>
        </w:tc>
      </w:tr>
      <w:tr w:rsidR="009E6058" w14:paraId="29821E89" w14:textId="77777777" w:rsidTr="00F00293">
        <w:tc>
          <w:tcPr>
            <w:tcW w:w="562" w:type="dxa"/>
          </w:tcPr>
          <w:p w14:paraId="3497A3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8582B4E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Поясните главные особенности архитектурного подхода при создании систем.</w:t>
            </w:r>
          </w:p>
        </w:tc>
      </w:tr>
      <w:tr w:rsidR="009E6058" w14:paraId="0DA5B4C4" w14:textId="77777777" w:rsidTr="00F00293">
        <w:tc>
          <w:tcPr>
            <w:tcW w:w="562" w:type="dxa"/>
          </w:tcPr>
          <w:p w14:paraId="7FDA47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3F15DBB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Какие возможности и за счет каких своих свойств дал архитектурный подход при проектировании систем.</w:t>
            </w:r>
          </w:p>
        </w:tc>
      </w:tr>
      <w:tr w:rsidR="009E6058" w14:paraId="676EC1CC" w14:textId="77777777" w:rsidTr="00F00293">
        <w:tc>
          <w:tcPr>
            <w:tcW w:w="562" w:type="dxa"/>
          </w:tcPr>
          <w:p w14:paraId="291470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3F4CB7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Поясните основные определения архитектурным понятиям из государственного стандарта ГОСТ Р 57193 – 2016 (</w:t>
            </w:r>
            <w:r>
              <w:rPr>
                <w:sz w:val="23"/>
                <w:szCs w:val="23"/>
                <w:lang w:val="en-US"/>
              </w:rPr>
              <w:t>ISO</w:t>
            </w:r>
            <w:r w:rsidRPr="00E27E2D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IEC</w:t>
            </w:r>
            <w:r w:rsidRPr="00E27E2D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IEEE</w:t>
            </w:r>
            <w:r w:rsidRPr="00E27E2D">
              <w:rPr>
                <w:sz w:val="23"/>
                <w:szCs w:val="23"/>
              </w:rPr>
              <w:t xml:space="preserve"> 15288: 2015).</w:t>
            </w:r>
          </w:p>
        </w:tc>
      </w:tr>
      <w:tr w:rsidR="009E6058" w14:paraId="465DBF33" w14:textId="77777777" w:rsidTr="00F00293">
        <w:tc>
          <w:tcPr>
            <w:tcW w:w="562" w:type="dxa"/>
          </w:tcPr>
          <w:p w14:paraId="1F0DAD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AC944B5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 xml:space="preserve">Для решения каких задач нужна архитектура системы в соответствии со стандартом </w:t>
            </w:r>
            <w:r>
              <w:rPr>
                <w:sz w:val="23"/>
                <w:szCs w:val="23"/>
                <w:lang w:val="en-US"/>
              </w:rPr>
              <w:t>ANSI</w:t>
            </w:r>
            <w:r w:rsidRPr="00E27E2D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IEEE </w:t>
            </w:r>
            <w:r w:rsidRPr="00E27E2D">
              <w:rPr>
                <w:sz w:val="23"/>
                <w:szCs w:val="23"/>
              </w:rPr>
              <w:t>1471?</w:t>
            </w:r>
          </w:p>
        </w:tc>
      </w:tr>
      <w:tr w:rsidR="009E6058" w14:paraId="7D82D2FF" w14:textId="77777777" w:rsidTr="00F00293">
        <w:tc>
          <w:tcPr>
            <w:tcW w:w="562" w:type="dxa"/>
          </w:tcPr>
          <w:p w14:paraId="157CF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59C05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программных систем.</w:t>
            </w:r>
          </w:p>
        </w:tc>
      </w:tr>
      <w:tr w:rsidR="009E6058" w14:paraId="731EAFF5" w14:textId="77777777" w:rsidTr="00F00293">
        <w:tc>
          <w:tcPr>
            <w:tcW w:w="562" w:type="dxa"/>
          </w:tcPr>
          <w:p w14:paraId="1EE583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605446B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Почему первые архитектурные модели начали использовать при проектировании систем, интенсивно использующих программное обеспечение?</w:t>
            </w:r>
          </w:p>
        </w:tc>
      </w:tr>
      <w:tr w:rsidR="009E6058" w14:paraId="12FED170" w14:textId="77777777" w:rsidTr="00F00293">
        <w:tc>
          <w:tcPr>
            <w:tcW w:w="562" w:type="dxa"/>
          </w:tcPr>
          <w:p w14:paraId="7B514A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898A4FF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Что такое программа и программное обеспечение?</w:t>
            </w:r>
          </w:p>
        </w:tc>
      </w:tr>
      <w:tr w:rsidR="009E6058" w14:paraId="17562589" w14:textId="77777777" w:rsidTr="00F00293">
        <w:tc>
          <w:tcPr>
            <w:tcW w:w="562" w:type="dxa"/>
          </w:tcPr>
          <w:p w14:paraId="54B560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42D0EE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В чем заключался кризис программного обеспечения в конце прошлого века?</w:t>
            </w:r>
          </w:p>
        </w:tc>
      </w:tr>
      <w:tr w:rsidR="009E6058" w14:paraId="58BED7BD" w14:textId="77777777" w:rsidTr="00F00293">
        <w:tc>
          <w:tcPr>
            <w:tcW w:w="562" w:type="dxa"/>
          </w:tcPr>
          <w:p w14:paraId="5EEAC1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F1D792E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Какое определение понятию архитектура системы дает институт программной инженерии Карнеги-</w:t>
            </w:r>
            <w:proofErr w:type="spellStart"/>
            <w:r w:rsidRPr="00E27E2D">
              <w:rPr>
                <w:sz w:val="23"/>
                <w:szCs w:val="23"/>
              </w:rPr>
              <w:t>Меллон</w:t>
            </w:r>
            <w:proofErr w:type="spellEnd"/>
            <w:r w:rsidRPr="00E27E2D">
              <w:rPr>
                <w:sz w:val="23"/>
                <w:szCs w:val="23"/>
              </w:rPr>
              <w:t>.</w:t>
            </w:r>
          </w:p>
        </w:tc>
      </w:tr>
      <w:tr w:rsidR="009E6058" w14:paraId="3CEC0B12" w14:textId="77777777" w:rsidTr="00F00293">
        <w:tc>
          <w:tcPr>
            <w:tcW w:w="562" w:type="dxa"/>
          </w:tcPr>
          <w:p w14:paraId="2C675B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4312884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Поясните суть уровневого описания задач работы с цифровыми данными.</w:t>
            </w:r>
          </w:p>
        </w:tc>
      </w:tr>
      <w:tr w:rsidR="009E6058" w14:paraId="3589316F" w14:textId="77777777" w:rsidTr="00F00293">
        <w:tc>
          <w:tcPr>
            <w:tcW w:w="562" w:type="dxa"/>
          </w:tcPr>
          <w:p w14:paraId="467197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ECBA518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 xml:space="preserve">В чем специфика задач, которые решают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E27E2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Engineer</w:t>
            </w:r>
            <w:r w:rsidRPr="00E27E2D">
              <w:rPr>
                <w:sz w:val="23"/>
                <w:szCs w:val="23"/>
              </w:rPr>
              <w:t>?</w:t>
            </w:r>
          </w:p>
        </w:tc>
      </w:tr>
      <w:tr w:rsidR="009E6058" w14:paraId="5C134DBE" w14:textId="77777777" w:rsidTr="00F00293">
        <w:tc>
          <w:tcPr>
            <w:tcW w:w="562" w:type="dxa"/>
          </w:tcPr>
          <w:p w14:paraId="6B3A2D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E2924C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 xml:space="preserve">В чем специфика задач, которые решают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E27E2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Scientist</w:t>
            </w:r>
            <w:r w:rsidRPr="00E27E2D">
              <w:rPr>
                <w:sz w:val="23"/>
                <w:szCs w:val="23"/>
              </w:rPr>
              <w:t>?</w:t>
            </w:r>
          </w:p>
        </w:tc>
      </w:tr>
      <w:tr w:rsidR="009E6058" w14:paraId="0F32C9F5" w14:textId="77777777" w:rsidTr="00F00293">
        <w:tc>
          <w:tcPr>
            <w:tcW w:w="562" w:type="dxa"/>
          </w:tcPr>
          <w:p w14:paraId="6B9A4D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99F4BFC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 xml:space="preserve">В чем специфика задач, которые решают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E27E2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Analyst</w:t>
            </w:r>
            <w:r w:rsidRPr="00E27E2D">
              <w:rPr>
                <w:sz w:val="23"/>
                <w:szCs w:val="23"/>
              </w:rPr>
              <w:t>?</w:t>
            </w:r>
          </w:p>
        </w:tc>
      </w:tr>
      <w:tr w:rsidR="009E6058" w14:paraId="7C9CCFA6" w14:textId="77777777" w:rsidTr="00F00293">
        <w:tc>
          <w:tcPr>
            <w:tcW w:w="562" w:type="dxa"/>
          </w:tcPr>
          <w:p w14:paraId="2A7A73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6ABEC81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Что понимается под сложностью в научных исследованиях систем?</w:t>
            </w:r>
          </w:p>
        </w:tc>
      </w:tr>
      <w:tr w:rsidR="009E6058" w14:paraId="185C37CA" w14:textId="77777777" w:rsidTr="00F00293">
        <w:tc>
          <w:tcPr>
            <w:tcW w:w="562" w:type="dxa"/>
          </w:tcPr>
          <w:p w14:paraId="26D71B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55065C0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Предложите классификацию систем по уровню сложности.</w:t>
            </w:r>
          </w:p>
        </w:tc>
      </w:tr>
      <w:tr w:rsidR="009E6058" w14:paraId="2BBA136F" w14:textId="77777777" w:rsidTr="00F00293">
        <w:tc>
          <w:tcPr>
            <w:tcW w:w="562" w:type="dxa"/>
          </w:tcPr>
          <w:p w14:paraId="24D50D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C6D64A0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Что такое иерархия и иерархическая структура?</w:t>
            </w:r>
          </w:p>
        </w:tc>
      </w:tr>
      <w:tr w:rsidR="009E6058" w14:paraId="1CF023DE" w14:textId="77777777" w:rsidTr="00F00293">
        <w:tc>
          <w:tcPr>
            <w:tcW w:w="562" w:type="dxa"/>
          </w:tcPr>
          <w:p w14:paraId="1C8863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76AF2C4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Поясните суть иерархической модели сложности систем.</w:t>
            </w:r>
          </w:p>
        </w:tc>
      </w:tr>
      <w:tr w:rsidR="009E6058" w14:paraId="0C96F50D" w14:textId="77777777" w:rsidTr="00F00293">
        <w:tc>
          <w:tcPr>
            <w:tcW w:w="562" w:type="dxa"/>
          </w:tcPr>
          <w:p w14:paraId="439CCD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17ABC4E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Приведите примеры многоуровневых описаний непрограммных систем – системы образования и языковой системы.</w:t>
            </w:r>
          </w:p>
        </w:tc>
      </w:tr>
      <w:tr w:rsidR="009E6058" w14:paraId="4CA10FE9" w14:textId="77777777" w:rsidTr="00F00293">
        <w:tc>
          <w:tcPr>
            <w:tcW w:w="562" w:type="dxa"/>
          </w:tcPr>
          <w:p w14:paraId="164398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A4A3A08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Поясните в чем проявляется сложность цифровой экономики.</w:t>
            </w:r>
          </w:p>
        </w:tc>
      </w:tr>
      <w:tr w:rsidR="009E6058" w14:paraId="73BF052E" w14:textId="77777777" w:rsidTr="00F00293">
        <w:tc>
          <w:tcPr>
            <w:tcW w:w="562" w:type="dxa"/>
          </w:tcPr>
          <w:p w14:paraId="59EC30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513CD7D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Как можно оценить сложность устройства цифровой экономики.</w:t>
            </w:r>
          </w:p>
        </w:tc>
      </w:tr>
      <w:tr w:rsidR="009E6058" w14:paraId="0BBB7A31" w14:textId="77777777" w:rsidTr="00F00293">
        <w:tc>
          <w:tcPr>
            <w:tcW w:w="562" w:type="dxa"/>
          </w:tcPr>
          <w:p w14:paraId="0236AE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6D3F06F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Объемы цифровых данных как мера сложности поведения и исследования цифровой экономики.</w:t>
            </w:r>
          </w:p>
        </w:tc>
      </w:tr>
      <w:tr w:rsidR="009E6058" w14:paraId="26C9A062" w14:textId="77777777" w:rsidTr="00F00293">
        <w:tc>
          <w:tcPr>
            <w:tcW w:w="562" w:type="dxa"/>
          </w:tcPr>
          <w:p w14:paraId="324B6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19BF318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Какие преимущества и за счет чего дал архитектурный подход при разработке программных систем.</w:t>
            </w:r>
          </w:p>
        </w:tc>
      </w:tr>
      <w:tr w:rsidR="009E6058" w14:paraId="01C94F45" w14:textId="77777777" w:rsidTr="00F00293">
        <w:tc>
          <w:tcPr>
            <w:tcW w:w="562" w:type="dxa"/>
          </w:tcPr>
          <w:p w14:paraId="201AA0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87BD5E4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Какие базовые принципы системного подходя реализуются при разработке архитектурных описаний систем.</w:t>
            </w:r>
          </w:p>
        </w:tc>
      </w:tr>
      <w:tr w:rsidR="009E6058" w14:paraId="2C593A51" w14:textId="77777777" w:rsidTr="00F00293">
        <w:tc>
          <w:tcPr>
            <w:tcW w:w="562" w:type="dxa"/>
          </w:tcPr>
          <w:p w14:paraId="22F2A9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25BF1D4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В чем заключается функциональный подход к созданию архитектуры системы.</w:t>
            </w:r>
          </w:p>
        </w:tc>
      </w:tr>
      <w:tr w:rsidR="009E6058" w14:paraId="4437A629" w14:textId="77777777" w:rsidTr="00F00293">
        <w:tc>
          <w:tcPr>
            <w:tcW w:w="562" w:type="dxa"/>
          </w:tcPr>
          <w:p w14:paraId="761F09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FB37FB9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Графические методы описания функций систем.</w:t>
            </w:r>
          </w:p>
        </w:tc>
      </w:tr>
      <w:tr w:rsidR="009E6058" w14:paraId="122EBEDA" w14:textId="77777777" w:rsidTr="00F00293">
        <w:tc>
          <w:tcPr>
            <w:tcW w:w="562" w:type="dxa"/>
          </w:tcPr>
          <w:p w14:paraId="25EE57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39DA77A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 xml:space="preserve">Методология функционального моделирования функций системы </w:t>
            </w:r>
            <w:r>
              <w:rPr>
                <w:sz w:val="23"/>
                <w:szCs w:val="23"/>
                <w:lang w:val="en-US"/>
              </w:rPr>
              <w:t>IDEF</w:t>
            </w:r>
            <w:r w:rsidRPr="00E27E2D">
              <w:rPr>
                <w:sz w:val="23"/>
                <w:szCs w:val="23"/>
              </w:rPr>
              <w:t>0.</w:t>
            </w:r>
          </w:p>
        </w:tc>
      </w:tr>
      <w:tr w:rsidR="009E6058" w14:paraId="503A6EAC" w14:textId="77777777" w:rsidTr="00F00293">
        <w:tc>
          <w:tcPr>
            <w:tcW w:w="562" w:type="dxa"/>
          </w:tcPr>
          <w:p w14:paraId="265C68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218E5F3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Формализация многоуровневых моделей архитектуры системы.</w:t>
            </w:r>
          </w:p>
        </w:tc>
      </w:tr>
      <w:tr w:rsidR="009E6058" w14:paraId="66E803D2" w14:textId="77777777" w:rsidTr="00F00293">
        <w:tc>
          <w:tcPr>
            <w:tcW w:w="562" w:type="dxa"/>
          </w:tcPr>
          <w:p w14:paraId="6CB49C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7EC14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7E2D">
              <w:rPr>
                <w:sz w:val="23"/>
                <w:szCs w:val="23"/>
              </w:rPr>
              <w:t xml:space="preserve">Что такое стратифицированное описание системы?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9A9B2B" w14:textId="77777777" w:rsidTr="00F00293">
        <w:tc>
          <w:tcPr>
            <w:tcW w:w="562" w:type="dxa"/>
          </w:tcPr>
          <w:p w14:paraId="6DE784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5CC59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7E2D">
              <w:rPr>
                <w:sz w:val="23"/>
                <w:szCs w:val="23"/>
              </w:rPr>
              <w:t xml:space="preserve">Что такое многослойное описание системы?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87B3CD" w14:textId="77777777" w:rsidTr="00F00293">
        <w:tc>
          <w:tcPr>
            <w:tcW w:w="562" w:type="dxa"/>
          </w:tcPr>
          <w:p w14:paraId="253FAA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68536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7E2D">
              <w:rPr>
                <w:sz w:val="23"/>
                <w:szCs w:val="23"/>
              </w:rPr>
              <w:t xml:space="preserve">Что такое эшелонированное описание системы?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8F52F1" w14:textId="77777777" w:rsidTr="00F00293">
        <w:tc>
          <w:tcPr>
            <w:tcW w:w="562" w:type="dxa"/>
          </w:tcPr>
          <w:p w14:paraId="64096B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87D721B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Поясните связь стратифицированных, многослойных и эшелонированных описаний на примере сети связи.</w:t>
            </w:r>
          </w:p>
        </w:tc>
      </w:tr>
      <w:tr w:rsidR="009E6058" w14:paraId="292342C4" w14:textId="77777777" w:rsidTr="00F00293">
        <w:tc>
          <w:tcPr>
            <w:tcW w:w="562" w:type="dxa"/>
          </w:tcPr>
          <w:p w14:paraId="186DDF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A1BD766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Поясните принцип построения цифровых технологий.</w:t>
            </w:r>
          </w:p>
        </w:tc>
      </w:tr>
      <w:tr w:rsidR="009E6058" w14:paraId="4257B641" w14:textId="77777777" w:rsidTr="00F00293">
        <w:tc>
          <w:tcPr>
            <w:tcW w:w="562" w:type="dxa"/>
          </w:tcPr>
          <w:p w14:paraId="48C523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DEE1991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Поясните особенности и назначение многоуровневого описания процессов информационного взаимодействия при помощи технических средств.</w:t>
            </w:r>
          </w:p>
        </w:tc>
      </w:tr>
      <w:tr w:rsidR="009E6058" w14:paraId="36CBEDA6" w14:textId="77777777" w:rsidTr="00F00293">
        <w:tc>
          <w:tcPr>
            <w:tcW w:w="562" w:type="dxa"/>
          </w:tcPr>
          <w:p w14:paraId="39F7A8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D0D6AED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 xml:space="preserve">Сравните иерархические модели информационных ресурсов, которые используются для описания процессов мышления человека (модель </w:t>
            </w:r>
            <w:r>
              <w:rPr>
                <w:sz w:val="23"/>
                <w:szCs w:val="23"/>
                <w:lang w:val="en-US"/>
              </w:rPr>
              <w:t>DIKW</w:t>
            </w:r>
            <w:r w:rsidRPr="00E27E2D">
              <w:rPr>
                <w:sz w:val="23"/>
                <w:szCs w:val="23"/>
              </w:rPr>
              <w:t>) и упорядочения данных цифровых систем.</w:t>
            </w:r>
          </w:p>
        </w:tc>
      </w:tr>
      <w:tr w:rsidR="009E6058" w14:paraId="3A06442D" w14:textId="77777777" w:rsidTr="00F00293">
        <w:tc>
          <w:tcPr>
            <w:tcW w:w="562" w:type="dxa"/>
          </w:tcPr>
          <w:p w14:paraId="4868D4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8A7020A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Что такое блок цифровых данных?</w:t>
            </w:r>
          </w:p>
        </w:tc>
      </w:tr>
      <w:tr w:rsidR="009E6058" w14:paraId="3E4732A7" w14:textId="77777777" w:rsidTr="00F00293">
        <w:tc>
          <w:tcPr>
            <w:tcW w:w="562" w:type="dxa"/>
          </w:tcPr>
          <w:p w14:paraId="1D7246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40CE8AE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Что представляют собой блоки цифровых данных при сохранении, распространении и обработке цифровых данных?</w:t>
            </w:r>
          </w:p>
        </w:tc>
      </w:tr>
      <w:tr w:rsidR="009E6058" w14:paraId="1B30665E" w14:textId="77777777" w:rsidTr="00F00293">
        <w:tc>
          <w:tcPr>
            <w:tcW w:w="562" w:type="dxa"/>
          </w:tcPr>
          <w:p w14:paraId="4C6F09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ACD9094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Что такое метаданные? Приведите примеры метаданных, используемых при сохранении, распространении и обработке цифровых данных.</w:t>
            </w:r>
          </w:p>
        </w:tc>
      </w:tr>
      <w:tr w:rsidR="009E6058" w14:paraId="250AC193" w14:textId="77777777" w:rsidTr="00F00293">
        <w:tc>
          <w:tcPr>
            <w:tcW w:w="562" w:type="dxa"/>
          </w:tcPr>
          <w:p w14:paraId="2AD3ED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F4B4109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Как с учетом назначения метаданных строится многослойная модель программного обеспечения цифровых систем?</w:t>
            </w:r>
          </w:p>
        </w:tc>
      </w:tr>
      <w:tr w:rsidR="009E6058" w14:paraId="593864CF" w14:textId="77777777" w:rsidTr="00F00293">
        <w:tc>
          <w:tcPr>
            <w:tcW w:w="562" w:type="dxa"/>
          </w:tcPr>
          <w:p w14:paraId="28B0EC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67E6012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Как с учетом назначения метаданных строится стратифицированная модели программного обеспечения цифровых систем?</w:t>
            </w:r>
          </w:p>
        </w:tc>
      </w:tr>
      <w:tr w:rsidR="009E6058" w14:paraId="3BCA7D04" w14:textId="77777777" w:rsidTr="00F00293">
        <w:tc>
          <w:tcPr>
            <w:tcW w:w="562" w:type="dxa"/>
          </w:tcPr>
          <w:p w14:paraId="638043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ABC7B14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Эшелонированная модель управления созданием цифровой экономики в соответствии с Государственной программой «Цифровая экономика России».</w:t>
            </w:r>
          </w:p>
        </w:tc>
      </w:tr>
      <w:tr w:rsidR="009E6058" w14:paraId="45999E1E" w14:textId="77777777" w:rsidTr="00F00293">
        <w:tc>
          <w:tcPr>
            <w:tcW w:w="562" w:type="dxa"/>
          </w:tcPr>
          <w:p w14:paraId="622AD8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0C52142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Предпосылки выделения иерархических уровней цифровой экономики.</w:t>
            </w:r>
          </w:p>
        </w:tc>
      </w:tr>
      <w:tr w:rsidR="009E6058" w14:paraId="23382C06" w14:textId="77777777" w:rsidTr="00F00293">
        <w:tc>
          <w:tcPr>
            <w:tcW w:w="562" w:type="dxa"/>
          </w:tcPr>
          <w:p w14:paraId="3153C7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60B1BD8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Цели построения иерархического описания цифровой экономики.</w:t>
            </w:r>
          </w:p>
        </w:tc>
      </w:tr>
      <w:tr w:rsidR="009E6058" w14:paraId="44700564" w14:textId="77777777" w:rsidTr="00F00293">
        <w:tc>
          <w:tcPr>
            <w:tcW w:w="562" w:type="dxa"/>
          </w:tcPr>
          <w:p w14:paraId="3CFDB4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BF22B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7E2D">
              <w:rPr>
                <w:sz w:val="23"/>
                <w:szCs w:val="23"/>
              </w:rPr>
              <w:t xml:space="preserve">Архитектурная иерархическая модель цифровой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Назначение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уровней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AB6771" w14:textId="77777777" w:rsidTr="00F00293">
        <w:tc>
          <w:tcPr>
            <w:tcW w:w="562" w:type="dxa"/>
          </w:tcPr>
          <w:p w14:paraId="188B9A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EAA848A" w14:textId="77777777" w:rsidR="009E6058" w:rsidRPr="00E27E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Какие технологии используются на каждом из уровней?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Производство компьютеров, электронных и оптических изделий).</w:t>
            </w:r>
          </w:p>
        </w:tc>
      </w:tr>
      <w:tr w:rsidR="00AD3A54" w14:paraId="0AEE57E9" w14:textId="77777777" w:rsidTr="00F00293">
        <w:tc>
          <w:tcPr>
            <w:tcW w:w="562" w:type="dxa"/>
          </w:tcPr>
          <w:p w14:paraId="00AC34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9696255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Строительство зданий).</w:t>
            </w:r>
          </w:p>
        </w:tc>
      </w:tr>
      <w:tr w:rsidR="00AD3A54" w14:paraId="0F891297" w14:textId="77777777" w:rsidTr="00F00293">
        <w:tc>
          <w:tcPr>
            <w:tcW w:w="562" w:type="dxa"/>
          </w:tcPr>
          <w:p w14:paraId="74AF3C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1AAC660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Торговля розничная).</w:t>
            </w:r>
          </w:p>
        </w:tc>
      </w:tr>
      <w:tr w:rsidR="00AD3A54" w14:paraId="7384A02D" w14:textId="77777777" w:rsidTr="00F00293">
        <w:tc>
          <w:tcPr>
            <w:tcW w:w="562" w:type="dxa"/>
          </w:tcPr>
          <w:p w14:paraId="189AE9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A0817C5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железнодорожного транспорта).</w:t>
            </w:r>
          </w:p>
        </w:tc>
      </w:tr>
      <w:tr w:rsidR="00AD3A54" w14:paraId="4AC878AA" w14:textId="77777777" w:rsidTr="00F00293">
        <w:tc>
          <w:tcPr>
            <w:tcW w:w="562" w:type="dxa"/>
          </w:tcPr>
          <w:p w14:paraId="4201E6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DFCEACC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Грузовые перевозки).</w:t>
            </w:r>
          </w:p>
        </w:tc>
      </w:tr>
      <w:tr w:rsidR="00AD3A54" w14:paraId="3CE70658" w14:textId="77777777" w:rsidTr="00F00293">
        <w:tc>
          <w:tcPr>
            <w:tcW w:w="562" w:type="dxa"/>
          </w:tcPr>
          <w:p w14:paraId="07C9E2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7016E08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сухопутного пассажирского транспорта).</w:t>
            </w:r>
          </w:p>
        </w:tc>
      </w:tr>
      <w:tr w:rsidR="00AD3A54" w14:paraId="56918B10" w14:textId="77777777" w:rsidTr="00F00293">
        <w:tc>
          <w:tcPr>
            <w:tcW w:w="562" w:type="dxa"/>
          </w:tcPr>
          <w:p w14:paraId="05EB24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8F19298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автомобильного грузового транспорта).</w:t>
            </w:r>
          </w:p>
        </w:tc>
      </w:tr>
      <w:tr w:rsidR="00AD3A54" w14:paraId="05BC8451" w14:textId="77777777" w:rsidTr="00F00293">
        <w:tc>
          <w:tcPr>
            <w:tcW w:w="562" w:type="dxa"/>
          </w:tcPr>
          <w:p w14:paraId="2890C7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53C4F56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водного транспорта).</w:t>
            </w:r>
          </w:p>
        </w:tc>
      </w:tr>
      <w:tr w:rsidR="00AD3A54" w14:paraId="02376AC3" w14:textId="77777777" w:rsidTr="00F00293">
        <w:tc>
          <w:tcPr>
            <w:tcW w:w="562" w:type="dxa"/>
          </w:tcPr>
          <w:p w14:paraId="2C2CC4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C76BCD7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воздушного и космического транспорта).</w:t>
            </w:r>
          </w:p>
        </w:tc>
      </w:tr>
      <w:tr w:rsidR="00AD3A54" w14:paraId="1D16CB01" w14:textId="77777777" w:rsidTr="00F00293">
        <w:tc>
          <w:tcPr>
            <w:tcW w:w="562" w:type="dxa"/>
          </w:tcPr>
          <w:p w14:paraId="230768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E3FB52F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Складское хозяйство и вспомогательная транспортная деятельность).</w:t>
            </w:r>
          </w:p>
        </w:tc>
      </w:tr>
      <w:tr w:rsidR="00AD3A54" w14:paraId="0E373153" w14:textId="77777777" w:rsidTr="00F00293">
        <w:tc>
          <w:tcPr>
            <w:tcW w:w="562" w:type="dxa"/>
          </w:tcPr>
          <w:p w14:paraId="0E76B3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ADD1337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почтовой связи и курьерская деятельность).</w:t>
            </w:r>
          </w:p>
        </w:tc>
      </w:tr>
      <w:tr w:rsidR="00AD3A54" w14:paraId="109BD843" w14:textId="77777777" w:rsidTr="00F00293">
        <w:tc>
          <w:tcPr>
            <w:tcW w:w="562" w:type="dxa"/>
          </w:tcPr>
          <w:p w14:paraId="766BF8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73753F0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по предоставлению мест для временного проживания).</w:t>
            </w:r>
          </w:p>
        </w:tc>
      </w:tr>
      <w:tr w:rsidR="00AD3A54" w14:paraId="4E5EB5C3" w14:textId="77777777" w:rsidTr="00F00293">
        <w:tc>
          <w:tcPr>
            <w:tcW w:w="562" w:type="dxa"/>
          </w:tcPr>
          <w:p w14:paraId="45C42D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0113BB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по предоставлению продуктов питания и напитков).</w:t>
            </w:r>
          </w:p>
        </w:tc>
      </w:tr>
      <w:tr w:rsidR="00AD3A54" w14:paraId="19D8AF71" w14:textId="77777777" w:rsidTr="00F00293">
        <w:tc>
          <w:tcPr>
            <w:tcW w:w="562" w:type="dxa"/>
          </w:tcPr>
          <w:p w14:paraId="226FE8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A48E728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издательская).</w:t>
            </w:r>
          </w:p>
        </w:tc>
      </w:tr>
      <w:tr w:rsidR="00AD3A54" w14:paraId="3E0CEE85" w14:textId="77777777" w:rsidTr="00F00293">
        <w:tc>
          <w:tcPr>
            <w:tcW w:w="562" w:type="dxa"/>
          </w:tcPr>
          <w:p w14:paraId="28CF47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2FA0E8C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в области телевизионного и радиовещания).</w:t>
            </w:r>
          </w:p>
        </w:tc>
      </w:tr>
      <w:tr w:rsidR="00AD3A54" w14:paraId="2186A371" w14:textId="77777777" w:rsidTr="00F00293">
        <w:tc>
          <w:tcPr>
            <w:tcW w:w="562" w:type="dxa"/>
          </w:tcPr>
          <w:p w14:paraId="112740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9D312D8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в сфере телекоммуникаций).</w:t>
            </w:r>
          </w:p>
        </w:tc>
      </w:tr>
      <w:tr w:rsidR="00AD3A54" w14:paraId="51E8AB9A" w14:textId="77777777" w:rsidTr="00F00293">
        <w:tc>
          <w:tcPr>
            <w:tcW w:w="562" w:type="dxa"/>
          </w:tcPr>
          <w:p w14:paraId="4538D7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0B604F3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Разработка компьютерного программного обеспечения).</w:t>
            </w:r>
          </w:p>
        </w:tc>
      </w:tr>
      <w:tr w:rsidR="00AD3A54" w14:paraId="4181F253" w14:textId="77777777" w:rsidTr="00F00293">
        <w:tc>
          <w:tcPr>
            <w:tcW w:w="562" w:type="dxa"/>
          </w:tcPr>
          <w:p w14:paraId="660C1E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9EE2EAF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в области информационных технологий).</w:t>
            </w:r>
          </w:p>
        </w:tc>
      </w:tr>
      <w:tr w:rsidR="00AD3A54" w14:paraId="74787345" w14:textId="77777777" w:rsidTr="00F00293">
        <w:tc>
          <w:tcPr>
            <w:tcW w:w="562" w:type="dxa"/>
          </w:tcPr>
          <w:p w14:paraId="313A32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0B5AB46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Операции с недвижимым имуществом).</w:t>
            </w:r>
          </w:p>
        </w:tc>
      </w:tr>
      <w:tr w:rsidR="00AD3A54" w14:paraId="6BE5AA93" w14:textId="77777777" w:rsidTr="00F00293">
        <w:tc>
          <w:tcPr>
            <w:tcW w:w="562" w:type="dxa"/>
          </w:tcPr>
          <w:p w14:paraId="4BEB0B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334CE93" w14:textId="77777777" w:rsidR="00AD3A54" w:rsidRPr="00E27E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7E2D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полиграфическая и копирование носителей информации).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27E2D" w14:paraId="5A1C9382" w14:textId="77777777" w:rsidTr="00801458">
        <w:tc>
          <w:tcPr>
            <w:tcW w:w="2336" w:type="dxa"/>
          </w:tcPr>
          <w:p w14:paraId="4C518DAB" w14:textId="77777777" w:rsidR="005D65A5" w:rsidRPr="00E27E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27E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27E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27E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27E2D" w14:paraId="07658034" w14:textId="77777777" w:rsidTr="00801458">
        <w:tc>
          <w:tcPr>
            <w:tcW w:w="2336" w:type="dxa"/>
          </w:tcPr>
          <w:p w14:paraId="1553D698" w14:textId="78F29BFB" w:rsidR="005D65A5" w:rsidRPr="00E27E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27E2D" w:rsidRDefault="007478E0" w:rsidP="00801458">
            <w:pPr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E27E2D" w:rsidRDefault="007478E0" w:rsidP="00801458">
            <w:pPr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27E2D" w:rsidRDefault="007478E0" w:rsidP="00801458">
            <w:pPr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27E2D" w14:paraId="7586466A" w14:textId="77777777" w:rsidTr="00801458">
        <w:tc>
          <w:tcPr>
            <w:tcW w:w="2336" w:type="dxa"/>
          </w:tcPr>
          <w:p w14:paraId="64CDCD0D" w14:textId="77777777" w:rsidR="005D65A5" w:rsidRPr="00E27E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404B1B" w14:textId="77777777" w:rsidR="005D65A5" w:rsidRPr="00E27E2D" w:rsidRDefault="007478E0" w:rsidP="00801458">
            <w:pPr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B8E2D6A" w14:textId="77777777" w:rsidR="005D65A5" w:rsidRPr="00E27E2D" w:rsidRDefault="007478E0" w:rsidP="00801458">
            <w:pPr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87116D9" w14:textId="77777777" w:rsidR="005D65A5" w:rsidRPr="00E27E2D" w:rsidRDefault="007478E0" w:rsidP="00801458">
            <w:pPr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E27E2D" w14:paraId="045EC13C" w14:textId="77777777" w:rsidTr="00801458">
        <w:tc>
          <w:tcPr>
            <w:tcW w:w="2336" w:type="dxa"/>
          </w:tcPr>
          <w:p w14:paraId="3B484A91" w14:textId="77777777" w:rsidR="005D65A5" w:rsidRPr="00E27E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617278" w14:textId="77777777" w:rsidR="005D65A5" w:rsidRPr="00E27E2D" w:rsidRDefault="007478E0" w:rsidP="00801458">
            <w:pPr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713E9C" w14:textId="77777777" w:rsidR="005D65A5" w:rsidRPr="00E27E2D" w:rsidRDefault="007478E0" w:rsidP="00801458">
            <w:pPr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7BB86B" w14:textId="77777777" w:rsidR="005D65A5" w:rsidRPr="00E27E2D" w:rsidRDefault="007478E0" w:rsidP="00801458">
            <w:pPr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7E2D" w14:paraId="264A6FE9" w14:textId="77777777" w:rsidTr="00870B55">
        <w:tc>
          <w:tcPr>
            <w:tcW w:w="562" w:type="dxa"/>
          </w:tcPr>
          <w:p w14:paraId="0635A1A7" w14:textId="77777777" w:rsidR="00E27E2D" w:rsidRPr="003939DC" w:rsidRDefault="00E27E2D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287295B" w14:textId="77777777" w:rsidR="00E27E2D" w:rsidRPr="003939DC" w:rsidRDefault="00E27E2D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27E2D" w14:paraId="0267C479" w14:textId="77777777" w:rsidTr="00801458">
        <w:tc>
          <w:tcPr>
            <w:tcW w:w="2500" w:type="pct"/>
          </w:tcPr>
          <w:p w14:paraId="37F699C9" w14:textId="77777777" w:rsidR="00B8237E" w:rsidRPr="00E27E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27E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7E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27E2D" w14:paraId="3F240151" w14:textId="77777777" w:rsidTr="00801458">
        <w:tc>
          <w:tcPr>
            <w:tcW w:w="2500" w:type="pct"/>
          </w:tcPr>
          <w:p w14:paraId="61E91592" w14:textId="61A0874C" w:rsidR="00B8237E" w:rsidRPr="00E27E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27E2D" w:rsidRDefault="005C548A" w:rsidP="00801458">
            <w:pPr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27E2D" w14:paraId="55632693" w14:textId="77777777" w:rsidTr="00801458">
        <w:tc>
          <w:tcPr>
            <w:tcW w:w="2500" w:type="pct"/>
          </w:tcPr>
          <w:p w14:paraId="4227BEB0" w14:textId="77777777" w:rsidR="00B8237E" w:rsidRPr="00E27E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9CB4001" w14:textId="77777777" w:rsidR="00B8237E" w:rsidRPr="00E27E2D" w:rsidRDefault="005C548A" w:rsidP="00801458">
            <w:pPr>
              <w:rPr>
                <w:rFonts w:ascii="Times New Roman" w:hAnsi="Times New Roman" w:cs="Times New Roman"/>
              </w:rPr>
            </w:pPr>
            <w:r w:rsidRPr="00E27E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04C72" w14:textId="77777777" w:rsidR="00925FA6" w:rsidRDefault="00925FA6" w:rsidP="00315CA6">
      <w:pPr>
        <w:spacing w:after="0" w:line="240" w:lineRule="auto"/>
      </w:pPr>
      <w:r>
        <w:separator/>
      </w:r>
    </w:p>
  </w:endnote>
  <w:endnote w:type="continuationSeparator" w:id="0">
    <w:p w14:paraId="632B70FB" w14:textId="77777777" w:rsidR="00925FA6" w:rsidRDefault="00925F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B7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F37CB" w14:textId="77777777" w:rsidR="00925FA6" w:rsidRDefault="00925FA6" w:rsidP="00315CA6">
      <w:pPr>
        <w:spacing w:after="0" w:line="240" w:lineRule="auto"/>
      </w:pPr>
      <w:r>
        <w:separator/>
      </w:r>
    </w:p>
  </w:footnote>
  <w:footnote w:type="continuationSeparator" w:id="0">
    <w:p w14:paraId="5C108C1B" w14:textId="77777777" w:rsidR="00925FA6" w:rsidRDefault="00925F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5FA6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7E2D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2B7F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2%D0%B5%D0%B2%D0%B0%D1%8F%20%D0%B0%D1%80%D1%85%D0%B8%D1%82%D0%B5%D0%BA%D1%82%D1%83%D1%80%D0%B0%20%D1%86%D0%B8%D1%84%D1%80%D0%BE%D0%B2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2%D0%B2%D0%B5%D0%B4%D0%B5%D0%BD%D0%B8%D0%B5%20%D0%B2%20%D0%B8%D0%BD%D1%84%D0%BE%D0%BA%D0%BE%D0%BC%D0%BC%D1%83%D0%BD%D0%B8%D0%BA%D0%B0%D1%86%D0%B8%D0%BE%D0%BD%D0%BD%D1%8B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FF2484-DF75-42ED-82FA-805F0342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4371</Words>
  <Characters>24919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