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Методы поиска и получения информации в деловой разведке</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38.03.05</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Бизнес-информатика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Деловая аналитика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6937724" w:rsidR="00A77598" w:rsidRPr="003F3574" w:rsidRDefault="003F3574"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B53E3F" w:rsidRDefault="007A7979" w:rsidP="00511619">
            <w:pPr>
              <w:rPr>
                <w:rFonts w:ascii="Times New Roman" w:hAnsi="Times New Roman" w:cs="Times New Roman"/>
                <w:sz w:val="20"/>
                <w:szCs w:val="20"/>
              </w:rPr>
            </w:pPr>
            <w:proofErr w:type="spellStart"/>
            <w:r w:rsidRPr="00B53E3F">
              <w:rPr>
                <w:rFonts w:ascii="Times New Roman" w:hAnsi="Times New Roman" w:cs="Times New Roman"/>
                <w:sz w:val="20"/>
                <w:szCs w:val="20"/>
              </w:rPr>
              <w:t>к.т.н</w:t>
            </w:r>
            <w:proofErr w:type="spellEnd"/>
            <w:r w:rsidRPr="00B53E3F">
              <w:rPr>
                <w:rFonts w:ascii="Times New Roman" w:hAnsi="Times New Roman" w:cs="Times New Roman"/>
                <w:sz w:val="20"/>
                <w:szCs w:val="20"/>
              </w:rPr>
              <w:t>, Иванов Сергей Александрович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6</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F45ACE9" w:rsidR="004475DA" w:rsidRPr="003F3574" w:rsidRDefault="003F3574"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71F5D5F3"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B53E3F">
              <w:rPr>
                <w:noProof/>
                <w:webHidden/>
              </w:rPr>
              <w:t>3</w:t>
            </w:r>
            <w:r w:rsidR="00D75436">
              <w:rPr>
                <w:noProof/>
                <w:webHidden/>
              </w:rPr>
              <w:fldChar w:fldCharType="end"/>
            </w:r>
          </w:hyperlink>
        </w:p>
        <w:p w14:paraId="48630344" w14:textId="203A73C5" w:rsidR="00D75436" w:rsidRDefault="00DB3390">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B53E3F">
              <w:rPr>
                <w:noProof/>
                <w:webHidden/>
              </w:rPr>
              <w:t>3</w:t>
            </w:r>
            <w:r w:rsidR="00D75436">
              <w:rPr>
                <w:noProof/>
                <w:webHidden/>
              </w:rPr>
              <w:fldChar w:fldCharType="end"/>
            </w:r>
          </w:hyperlink>
        </w:p>
        <w:p w14:paraId="19812FA2" w14:textId="2FEC5D44" w:rsidR="00D75436" w:rsidRDefault="00DB3390">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B53E3F">
              <w:rPr>
                <w:noProof/>
                <w:webHidden/>
              </w:rPr>
              <w:t>3</w:t>
            </w:r>
            <w:r w:rsidR="00D75436">
              <w:rPr>
                <w:noProof/>
                <w:webHidden/>
              </w:rPr>
              <w:fldChar w:fldCharType="end"/>
            </w:r>
          </w:hyperlink>
        </w:p>
        <w:p w14:paraId="0C0D0ADC" w14:textId="2499D272" w:rsidR="00D75436" w:rsidRDefault="00DB3390">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B53E3F">
              <w:rPr>
                <w:noProof/>
                <w:webHidden/>
              </w:rPr>
              <w:t>4</w:t>
            </w:r>
            <w:r w:rsidR="00D75436">
              <w:rPr>
                <w:noProof/>
                <w:webHidden/>
              </w:rPr>
              <w:fldChar w:fldCharType="end"/>
            </w:r>
          </w:hyperlink>
        </w:p>
        <w:p w14:paraId="6B664574" w14:textId="6C19245A" w:rsidR="00D75436" w:rsidRDefault="00DB3390">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B53E3F">
              <w:rPr>
                <w:noProof/>
                <w:webHidden/>
              </w:rPr>
              <w:t>5</w:t>
            </w:r>
            <w:r w:rsidR="00D75436">
              <w:rPr>
                <w:noProof/>
                <w:webHidden/>
              </w:rPr>
              <w:fldChar w:fldCharType="end"/>
            </w:r>
          </w:hyperlink>
        </w:p>
        <w:p w14:paraId="4D83616F" w14:textId="57E9B28C" w:rsidR="00D75436" w:rsidRDefault="00DB3390">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B53E3F">
              <w:rPr>
                <w:noProof/>
                <w:webHidden/>
              </w:rPr>
              <w:t>5</w:t>
            </w:r>
            <w:r w:rsidR="00D75436">
              <w:rPr>
                <w:noProof/>
                <w:webHidden/>
              </w:rPr>
              <w:fldChar w:fldCharType="end"/>
            </w:r>
          </w:hyperlink>
        </w:p>
        <w:p w14:paraId="443DC78D" w14:textId="3EE6997B" w:rsidR="00D75436" w:rsidRDefault="00DB3390">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B53E3F">
              <w:rPr>
                <w:noProof/>
                <w:webHidden/>
              </w:rPr>
              <w:t>6</w:t>
            </w:r>
            <w:r w:rsidR="00D75436">
              <w:rPr>
                <w:noProof/>
                <w:webHidden/>
              </w:rPr>
              <w:fldChar w:fldCharType="end"/>
            </w:r>
          </w:hyperlink>
        </w:p>
        <w:p w14:paraId="111D391A" w14:textId="5DCE6356" w:rsidR="00D75436" w:rsidRDefault="00DB3390">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B53E3F">
              <w:rPr>
                <w:noProof/>
                <w:webHidden/>
              </w:rPr>
              <w:t>6</w:t>
            </w:r>
            <w:r w:rsidR="00D75436">
              <w:rPr>
                <w:noProof/>
                <w:webHidden/>
              </w:rPr>
              <w:fldChar w:fldCharType="end"/>
            </w:r>
          </w:hyperlink>
        </w:p>
        <w:p w14:paraId="29245BDC" w14:textId="53A658A9" w:rsidR="00D75436" w:rsidRDefault="00DB3390">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B53E3F">
              <w:rPr>
                <w:noProof/>
                <w:webHidden/>
              </w:rPr>
              <w:t>6</w:t>
            </w:r>
            <w:r w:rsidR="00D75436">
              <w:rPr>
                <w:noProof/>
                <w:webHidden/>
              </w:rPr>
              <w:fldChar w:fldCharType="end"/>
            </w:r>
          </w:hyperlink>
        </w:p>
        <w:p w14:paraId="72E4D059" w14:textId="33E25757" w:rsidR="00D75436" w:rsidRDefault="00DB3390">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B53E3F">
              <w:rPr>
                <w:noProof/>
                <w:webHidden/>
              </w:rPr>
              <w:t>8</w:t>
            </w:r>
            <w:r w:rsidR="00D75436">
              <w:rPr>
                <w:noProof/>
                <w:webHidden/>
              </w:rPr>
              <w:fldChar w:fldCharType="end"/>
            </w:r>
          </w:hyperlink>
        </w:p>
        <w:p w14:paraId="4F19E6D5" w14:textId="194EF520" w:rsidR="00D75436" w:rsidRDefault="00DB3390">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B53E3F">
              <w:rPr>
                <w:noProof/>
                <w:webHidden/>
              </w:rPr>
              <w:t>9</w:t>
            </w:r>
            <w:r w:rsidR="00D75436">
              <w:rPr>
                <w:noProof/>
                <w:webHidden/>
              </w:rPr>
              <w:fldChar w:fldCharType="end"/>
            </w:r>
          </w:hyperlink>
        </w:p>
        <w:p w14:paraId="2FB96700" w14:textId="588B6001" w:rsidR="00D75436" w:rsidRDefault="00DB3390">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B53E3F">
              <w:rPr>
                <w:noProof/>
                <w:webHidden/>
              </w:rPr>
              <w:t>10</w:t>
            </w:r>
            <w:r w:rsidR="00D75436">
              <w:rPr>
                <w:noProof/>
                <w:webHidden/>
              </w:rPr>
              <w:fldChar w:fldCharType="end"/>
            </w:r>
          </w:hyperlink>
        </w:p>
        <w:p w14:paraId="76B13ADF" w14:textId="20013C8C" w:rsidR="00D75436" w:rsidRDefault="00DB3390">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B53E3F">
              <w:rPr>
                <w:noProof/>
                <w:webHidden/>
              </w:rPr>
              <w:t>10</w:t>
            </w:r>
            <w:r w:rsidR="00D75436">
              <w:rPr>
                <w:noProof/>
                <w:webHidden/>
              </w:rPr>
              <w:fldChar w:fldCharType="end"/>
            </w:r>
          </w:hyperlink>
        </w:p>
        <w:p w14:paraId="082C6EFB" w14:textId="7B45F451" w:rsidR="00D75436" w:rsidRDefault="00DB3390">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B53E3F">
              <w:rPr>
                <w:noProof/>
                <w:webHidden/>
              </w:rPr>
              <w:t>10</w:t>
            </w:r>
            <w:r w:rsidR="00D75436">
              <w:rPr>
                <w:noProof/>
                <w:webHidden/>
              </w:rPr>
              <w:fldChar w:fldCharType="end"/>
            </w:r>
          </w:hyperlink>
        </w:p>
        <w:p w14:paraId="2BAA514D" w14:textId="387E35B7" w:rsidR="00D75436" w:rsidRDefault="00DB3390">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B53E3F">
              <w:rPr>
                <w:noProof/>
                <w:webHidden/>
              </w:rPr>
              <w:t>11</w:t>
            </w:r>
            <w:r w:rsidR="00D75436">
              <w:rPr>
                <w:noProof/>
                <w:webHidden/>
              </w:rPr>
              <w:fldChar w:fldCharType="end"/>
            </w:r>
          </w:hyperlink>
        </w:p>
        <w:p w14:paraId="3FFDC0B4" w14:textId="34F82A0A" w:rsidR="00D75436" w:rsidRDefault="00DB3390">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B53E3F">
              <w:rPr>
                <w:noProof/>
                <w:webHidden/>
              </w:rPr>
              <w:t>11</w:t>
            </w:r>
            <w:r w:rsidR="00D75436">
              <w:rPr>
                <w:noProof/>
                <w:webHidden/>
              </w:rPr>
              <w:fldChar w:fldCharType="end"/>
            </w:r>
          </w:hyperlink>
        </w:p>
        <w:p w14:paraId="04D6890B" w14:textId="5C34F9BB" w:rsidR="00D75436" w:rsidRDefault="00DB3390">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B53E3F">
              <w:rPr>
                <w:noProof/>
                <w:webHidden/>
              </w:rPr>
              <w:t>11</w:t>
            </w:r>
            <w:r w:rsidR="00D75436">
              <w:rPr>
                <w:noProof/>
                <w:webHidden/>
              </w:rPr>
              <w:fldChar w:fldCharType="end"/>
            </w:r>
          </w:hyperlink>
        </w:p>
        <w:p w14:paraId="355421B2" w14:textId="1B07DABE" w:rsidR="00D75436" w:rsidRDefault="00DB3390">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B53E3F">
              <w:rPr>
                <w:noProof/>
                <w:webHidden/>
              </w:rPr>
              <w:t>11</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B53E3F">
            <w:pPr>
              <w:jc w:val="both"/>
              <w:rPr>
                <w:rFonts w:ascii="Times New Roman" w:hAnsi="Times New Roman" w:cs="Times New Roman"/>
                <w:sz w:val="28"/>
                <w:szCs w:val="28"/>
              </w:rPr>
            </w:pPr>
            <w:r w:rsidRPr="00352B6F">
              <w:rPr>
                <w:rFonts w:ascii="Times New Roman" w:hAnsi="Times New Roman" w:cs="Times New Roman"/>
                <w:sz w:val="24"/>
                <w:szCs w:val="28"/>
              </w:rPr>
              <w:t>Изучить основные понятия и принципы, связанные с получением информации при проведении обследования деятельности предприятия; методы управления контентом предприятия; средства и технологии извлечения и обработки информации в интересах деловой разведки об организации продаж в информационно-телекоммуникационной сети Интернет.</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Методы поиска и получения информации в деловой разведке</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8"/>
        <w:gridCol w:w="2565"/>
        <w:gridCol w:w="5427"/>
      </w:tblGrid>
      <w:tr w:rsidR="00751095" w:rsidRPr="00B53E3F" w14:paraId="456F168A" w14:textId="77777777" w:rsidTr="00B53E3F">
        <w:trPr>
          <w:trHeight w:val="848"/>
          <w:tblHeader/>
        </w:trPr>
        <w:tc>
          <w:tcPr>
            <w:tcW w:w="1124"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B53E3F"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B53E3F">
              <w:rPr>
                <w:rFonts w:ascii="Times New Roman" w:hAnsi="Times New Roman" w:cs="Times New Roman"/>
                <w:b/>
              </w:rPr>
              <w:t>Код и наименование компетенции выпускника</w:t>
            </w:r>
          </w:p>
        </w:tc>
        <w:tc>
          <w:tcPr>
            <w:tcW w:w="12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B53E3F"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B53E3F">
              <w:rPr>
                <w:rFonts w:ascii="Times New Roman" w:hAnsi="Times New Roman" w:cs="Times New Roman"/>
                <w:b/>
              </w:rPr>
              <w:t>Код и наименование индикатора достижения компетенций</w:t>
            </w:r>
          </w:p>
        </w:tc>
        <w:tc>
          <w:tcPr>
            <w:tcW w:w="263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B53E3F" w:rsidRDefault="00751095" w:rsidP="009207A4">
            <w:pPr>
              <w:tabs>
                <w:tab w:val="left" w:pos="0"/>
              </w:tabs>
              <w:jc w:val="center"/>
              <w:rPr>
                <w:rFonts w:ascii="Times New Roman" w:hAnsi="Times New Roman" w:cs="Times New Roman"/>
                <w:lang w:bidi="ru-RU"/>
              </w:rPr>
            </w:pPr>
            <w:r w:rsidRPr="00B53E3F">
              <w:rPr>
                <w:rFonts w:ascii="Times New Roman" w:hAnsi="Times New Roman" w:cs="Times New Roman"/>
                <w:b/>
              </w:rPr>
              <w:t>Планируемые результаты обучения по дисциплине</w:t>
            </w:r>
          </w:p>
          <w:p w14:paraId="4A80ACB9" w14:textId="77777777" w:rsidR="00751095" w:rsidRPr="00B53E3F"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B53E3F" w14:paraId="15D0A9B4" w14:textId="77777777" w:rsidTr="00B53E3F">
        <w:tc>
          <w:tcPr>
            <w:tcW w:w="1124"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B53E3F" w:rsidRDefault="00FD518F" w:rsidP="009207A4">
            <w:pPr>
              <w:widowControl w:val="0"/>
              <w:tabs>
                <w:tab w:val="left" w:pos="0"/>
              </w:tabs>
              <w:autoSpaceDE w:val="0"/>
              <w:autoSpaceDN w:val="0"/>
              <w:rPr>
                <w:rFonts w:ascii="Times New Roman" w:hAnsi="Times New Roman" w:cs="Times New Roman"/>
              </w:rPr>
            </w:pPr>
            <w:r w:rsidRPr="00B53E3F">
              <w:rPr>
                <w:rFonts w:ascii="Times New Roman" w:hAnsi="Times New Roman" w:cs="Times New Roman"/>
              </w:rPr>
              <w:t>УК-11 - Способен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c>
          <w:tcPr>
            <w:tcW w:w="1244"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B53E3F" w:rsidRDefault="00FD518F" w:rsidP="009207A4">
            <w:pPr>
              <w:widowControl w:val="0"/>
              <w:tabs>
                <w:tab w:val="left" w:pos="0"/>
              </w:tabs>
              <w:autoSpaceDE w:val="0"/>
              <w:autoSpaceDN w:val="0"/>
              <w:rPr>
                <w:rFonts w:ascii="Times New Roman" w:hAnsi="Times New Roman" w:cs="Times New Roman"/>
                <w:lang w:bidi="ru-RU"/>
              </w:rPr>
            </w:pPr>
            <w:r w:rsidRPr="00B53E3F">
              <w:rPr>
                <w:rFonts w:ascii="Times New Roman" w:hAnsi="Times New Roman" w:cs="Times New Roman"/>
                <w:lang w:bidi="ru-RU"/>
              </w:rPr>
              <w:t>УК-11.2 - Следует базовым этическим ценностям, демонстрируя нетерпимое отношение к проявлениям экстремизма, терроризма, коррупционному поведению и противодействует им в профессиональной деятельности</w:t>
            </w:r>
          </w:p>
        </w:tc>
        <w:tc>
          <w:tcPr>
            <w:tcW w:w="2632"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B53E3F" w:rsidRDefault="00751095" w:rsidP="009207A4">
            <w:pPr>
              <w:autoSpaceDE w:val="0"/>
              <w:autoSpaceDN w:val="0"/>
              <w:adjustRightInd w:val="0"/>
              <w:jc w:val="both"/>
              <w:rPr>
                <w:rFonts w:ascii="Times New Roman" w:hAnsi="Times New Roman" w:cs="Times New Roman"/>
              </w:rPr>
            </w:pPr>
            <w:r w:rsidRPr="00B53E3F">
              <w:rPr>
                <w:rFonts w:ascii="Times New Roman" w:hAnsi="Times New Roman" w:cs="Times New Roman"/>
              </w:rPr>
              <w:t xml:space="preserve">Знать: </w:t>
            </w:r>
            <w:r w:rsidR="00316402" w:rsidRPr="00B53E3F">
              <w:rPr>
                <w:rFonts w:ascii="Times New Roman" w:hAnsi="Times New Roman" w:cs="Times New Roman"/>
              </w:rPr>
              <w:t>принципы и организационные основы противодействия коррупции, экстремизму, терроризму в Российском законодательстве.</w:t>
            </w:r>
            <w:r w:rsidRPr="00B53E3F">
              <w:rPr>
                <w:rFonts w:ascii="Times New Roman" w:hAnsi="Times New Roman" w:cs="Times New Roman"/>
              </w:rPr>
              <w:t xml:space="preserve"> </w:t>
            </w:r>
          </w:p>
          <w:p w14:paraId="1D618C66" w14:textId="2DBB3E5E" w:rsidR="00751095" w:rsidRPr="00B53E3F" w:rsidRDefault="00751095" w:rsidP="009207A4">
            <w:pPr>
              <w:autoSpaceDE w:val="0"/>
              <w:autoSpaceDN w:val="0"/>
              <w:adjustRightInd w:val="0"/>
              <w:jc w:val="both"/>
              <w:rPr>
                <w:rFonts w:ascii="Times New Roman" w:hAnsi="Times New Roman" w:cs="Times New Roman"/>
              </w:rPr>
            </w:pPr>
            <w:r w:rsidRPr="00B53E3F">
              <w:rPr>
                <w:rFonts w:ascii="Times New Roman" w:hAnsi="Times New Roman" w:cs="Times New Roman"/>
              </w:rPr>
              <w:t xml:space="preserve">Уметь: </w:t>
            </w:r>
            <w:r w:rsidR="00FD518F" w:rsidRPr="00B53E3F">
              <w:rPr>
                <w:rFonts w:ascii="Times New Roman" w:hAnsi="Times New Roman" w:cs="Times New Roman"/>
              </w:rPr>
              <w:t>анализировать факторы, способствующие коррупционному поведению, экстремизму, терроризму и коррупционным, экстремистским, террористическим проявлениям, а также способы противодействия им, способствующих коррупционному поведению и коррупционным проявлениям.</w:t>
            </w:r>
            <w:r w:rsidRPr="00B53E3F">
              <w:rPr>
                <w:rFonts w:ascii="Times New Roman" w:hAnsi="Times New Roman" w:cs="Times New Roman"/>
              </w:rPr>
              <w:t xml:space="preserve"> </w:t>
            </w:r>
          </w:p>
          <w:p w14:paraId="253C4FDD" w14:textId="03546EB9" w:rsidR="00751095" w:rsidRPr="00B53E3F" w:rsidRDefault="00751095" w:rsidP="00FD518F">
            <w:pPr>
              <w:autoSpaceDE w:val="0"/>
              <w:autoSpaceDN w:val="0"/>
              <w:adjustRightInd w:val="0"/>
              <w:jc w:val="both"/>
              <w:rPr>
                <w:rFonts w:ascii="Times New Roman" w:hAnsi="Times New Roman" w:cs="Times New Roman"/>
                <w:lang w:bidi="ru-RU"/>
              </w:rPr>
            </w:pPr>
            <w:r w:rsidRPr="00B53E3F">
              <w:rPr>
                <w:rFonts w:ascii="Times New Roman" w:hAnsi="Times New Roman" w:cs="Times New Roman"/>
              </w:rPr>
              <w:t xml:space="preserve">Владеть: </w:t>
            </w:r>
            <w:r w:rsidR="00FD518F" w:rsidRPr="00B53E3F">
              <w:rPr>
                <w:rFonts w:ascii="Times New Roman" w:hAnsi="Times New Roman" w:cs="Times New Roman"/>
              </w:rPr>
              <w:t>методами поиска, анализа и использования нормативных и правовых документов, направленных на противодействие коррупции, экстремизму, терроризму в области профессиональной деятельности.</w:t>
            </w:r>
          </w:p>
        </w:tc>
      </w:tr>
      <w:tr w:rsidR="00751095" w:rsidRPr="00B53E3F" w14:paraId="5BF5BD8B" w14:textId="77777777" w:rsidTr="00B53E3F">
        <w:tc>
          <w:tcPr>
            <w:tcW w:w="1124" w:type="pct"/>
            <w:tcBorders>
              <w:top w:val="single" w:sz="4" w:space="0" w:color="auto"/>
              <w:left w:val="single" w:sz="4" w:space="0" w:color="auto"/>
              <w:bottom w:val="single" w:sz="4" w:space="0" w:color="auto"/>
              <w:right w:val="single" w:sz="4" w:space="0" w:color="auto"/>
            </w:tcBorders>
            <w:shd w:val="clear" w:color="auto" w:fill="auto"/>
            <w:hideMark/>
          </w:tcPr>
          <w:p w14:paraId="607FF4B6" w14:textId="77777777" w:rsidR="00751095" w:rsidRPr="00B53E3F" w:rsidRDefault="00FD518F" w:rsidP="009207A4">
            <w:pPr>
              <w:widowControl w:val="0"/>
              <w:tabs>
                <w:tab w:val="left" w:pos="0"/>
              </w:tabs>
              <w:autoSpaceDE w:val="0"/>
              <w:autoSpaceDN w:val="0"/>
              <w:rPr>
                <w:rFonts w:ascii="Times New Roman" w:hAnsi="Times New Roman" w:cs="Times New Roman"/>
              </w:rPr>
            </w:pPr>
            <w:r w:rsidRPr="00B53E3F">
              <w:rPr>
                <w:rFonts w:ascii="Times New Roman" w:hAnsi="Times New Roman" w:cs="Times New Roman"/>
              </w:rPr>
              <w:t>ПК-1 - Способен к теоретическому обобщению результатов аналитической деятельности</w:t>
            </w:r>
          </w:p>
        </w:tc>
        <w:tc>
          <w:tcPr>
            <w:tcW w:w="1244" w:type="pct"/>
            <w:tcBorders>
              <w:top w:val="single" w:sz="4" w:space="0" w:color="auto"/>
              <w:left w:val="single" w:sz="4" w:space="0" w:color="auto"/>
              <w:bottom w:val="single" w:sz="4" w:space="0" w:color="auto"/>
              <w:right w:val="single" w:sz="4" w:space="0" w:color="auto"/>
            </w:tcBorders>
            <w:shd w:val="clear" w:color="auto" w:fill="auto"/>
            <w:hideMark/>
          </w:tcPr>
          <w:p w14:paraId="27DBDD82" w14:textId="77777777" w:rsidR="00751095" w:rsidRPr="00B53E3F" w:rsidRDefault="00FD518F" w:rsidP="009207A4">
            <w:pPr>
              <w:widowControl w:val="0"/>
              <w:tabs>
                <w:tab w:val="left" w:pos="0"/>
              </w:tabs>
              <w:autoSpaceDE w:val="0"/>
              <w:autoSpaceDN w:val="0"/>
              <w:rPr>
                <w:rFonts w:ascii="Times New Roman" w:hAnsi="Times New Roman" w:cs="Times New Roman"/>
                <w:lang w:bidi="ru-RU"/>
              </w:rPr>
            </w:pPr>
            <w:r w:rsidRPr="00B53E3F">
              <w:rPr>
                <w:rFonts w:ascii="Times New Roman" w:hAnsi="Times New Roman" w:cs="Times New Roman"/>
                <w:lang w:bidi="ru-RU"/>
              </w:rPr>
              <w:t>ПК-1.2 - Способен добывать, анализировать и обобщать информацию</w:t>
            </w:r>
          </w:p>
        </w:tc>
        <w:tc>
          <w:tcPr>
            <w:tcW w:w="2632" w:type="pct"/>
            <w:tcBorders>
              <w:top w:val="single" w:sz="4" w:space="0" w:color="auto"/>
              <w:left w:val="single" w:sz="4" w:space="0" w:color="auto"/>
              <w:bottom w:val="single" w:sz="4" w:space="0" w:color="auto"/>
              <w:right w:val="single" w:sz="4" w:space="0" w:color="auto"/>
            </w:tcBorders>
            <w:shd w:val="clear" w:color="auto" w:fill="auto"/>
            <w:hideMark/>
          </w:tcPr>
          <w:p w14:paraId="38CD9394" w14:textId="77777777" w:rsidR="00751095" w:rsidRPr="00B53E3F" w:rsidRDefault="00751095" w:rsidP="009207A4">
            <w:pPr>
              <w:autoSpaceDE w:val="0"/>
              <w:autoSpaceDN w:val="0"/>
              <w:adjustRightInd w:val="0"/>
              <w:jc w:val="both"/>
              <w:rPr>
                <w:rFonts w:ascii="Times New Roman" w:hAnsi="Times New Roman" w:cs="Times New Roman"/>
              </w:rPr>
            </w:pPr>
            <w:r w:rsidRPr="00B53E3F">
              <w:rPr>
                <w:rFonts w:ascii="Times New Roman" w:hAnsi="Times New Roman" w:cs="Times New Roman"/>
              </w:rPr>
              <w:t xml:space="preserve">Знать: </w:t>
            </w:r>
            <w:r w:rsidR="00316402" w:rsidRPr="00B53E3F">
              <w:rPr>
                <w:rFonts w:ascii="Times New Roman" w:hAnsi="Times New Roman" w:cs="Times New Roman"/>
              </w:rPr>
              <w:t>источники достоверной информации научного содержания, методы планирования и проведения эксперимента, порядок государственной регистрации изобретений, полезных моделей, свидетельств на программы для ЭВМ.</w:t>
            </w:r>
            <w:r w:rsidRPr="00B53E3F">
              <w:rPr>
                <w:rFonts w:ascii="Times New Roman" w:hAnsi="Times New Roman" w:cs="Times New Roman"/>
              </w:rPr>
              <w:t xml:space="preserve"> </w:t>
            </w:r>
          </w:p>
          <w:p w14:paraId="41A355F4" w14:textId="59286920" w:rsidR="00751095" w:rsidRPr="00B53E3F" w:rsidRDefault="00751095" w:rsidP="009207A4">
            <w:pPr>
              <w:autoSpaceDE w:val="0"/>
              <w:autoSpaceDN w:val="0"/>
              <w:adjustRightInd w:val="0"/>
              <w:jc w:val="both"/>
              <w:rPr>
                <w:rFonts w:ascii="Times New Roman" w:hAnsi="Times New Roman" w:cs="Times New Roman"/>
              </w:rPr>
            </w:pPr>
            <w:r w:rsidRPr="00B53E3F">
              <w:rPr>
                <w:rFonts w:ascii="Times New Roman" w:hAnsi="Times New Roman" w:cs="Times New Roman"/>
              </w:rPr>
              <w:t xml:space="preserve">Уметь: </w:t>
            </w:r>
            <w:r w:rsidR="00FD518F" w:rsidRPr="00B53E3F">
              <w:rPr>
                <w:rFonts w:ascii="Times New Roman" w:hAnsi="Times New Roman" w:cs="Times New Roman"/>
              </w:rPr>
              <w:t>применять методы сбора и обработки статистических данных по профилю подготовки.</w:t>
            </w:r>
            <w:r w:rsidRPr="00B53E3F">
              <w:rPr>
                <w:rFonts w:ascii="Times New Roman" w:hAnsi="Times New Roman" w:cs="Times New Roman"/>
              </w:rPr>
              <w:t xml:space="preserve"> </w:t>
            </w:r>
          </w:p>
          <w:p w14:paraId="32254C88" w14:textId="7E55DA1F" w:rsidR="00751095" w:rsidRPr="00B53E3F" w:rsidRDefault="00751095" w:rsidP="00FD518F">
            <w:pPr>
              <w:autoSpaceDE w:val="0"/>
              <w:autoSpaceDN w:val="0"/>
              <w:adjustRightInd w:val="0"/>
              <w:jc w:val="both"/>
              <w:rPr>
                <w:rFonts w:ascii="Times New Roman" w:hAnsi="Times New Roman" w:cs="Times New Roman"/>
                <w:lang w:bidi="ru-RU"/>
              </w:rPr>
            </w:pPr>
            <w:r w:rsidRPr="00B53E3F">
              <w:rPr>
                <w:rFonts w:ascii="Times New Roman" w:hAnsi="Times New Roman" w:cs="Times New Roman"/>
              </w:rPr>
              <w:t xml:space="preserve">Владеть: </w:t>
            </w:r>
            <w:r w:rsidR="00FD518F" w:rsidRPr="00B53E3F">
              <w:rPr>
                <w:rFonts w:ascii="Times New Roman" w:hAnsi="Times New Roman" w:cs="Times New Roman"/>
              </w:rPr>
              <w:t>навыками организации научно-исследовательской работы малого коллектива.</w:t>
            </w:r>
          </w:p>
        </w:tc>
      </w:tr>
    </w:tbl>
    <w:p w14:paraId="010B1EC2" w14:textId="77777777" w:rsidR="00E1429F" w:rsidRPr="00B53E3F"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B53E3F"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B53E3F" w:rsidRDefault="004535A3" w:rsidP="007F544A">
            <w:pPr>
              <w:widowControl w:val="0"/>
              <w:tabs>
                <w:tab w:val="left" w:pos="0"/>
              </w:tabs>
              <w:autoSpaceDE w:val="0"/>
              <w:autoSpaceDN w:val="0"/>
              <w:jc w:val="center"/>
              <w:rPr>
                <w:rFonts w:ascii="Times New Roman" w:hAnsi="Times New Roman" w:cs="Times New Roman"/>
                <w:b/>
              </w:rPr>
            </w:pPr>
            <w:r w:rsidRPr="00B53E3F">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B53E3F" w:rsidRDefault="004535A3" w:rsidP="00546A9C">
            <w:pPr>
              <w:tabs>
                <w:tab w:val="left" w:pos="0"/>
              </w:tabs>
              <w:jc w:val="center"/>
              <w:rPr>
                <w:rFonts w:ascii="Times New Roman" w:hAnsi="Times New Roman" w:cs="Times New Roman"/>
                <w:b/>
              </w:rPr>
            </w:pPr>
            <w:r w:rsidRPr="00B53E3F">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B53E3F" w:rsidRDefault="004535A3" w:rsidP="007F544A">
            <w:pPr>
              <w:tabs>
                <w:tab w:val="left" w:pos="0"/>
              </w:tabs>
              <w:jc w:val="center"/>
              <w:rPr>
                <w:rFonts w:ascii="Times New Roman" w:hAnsi="Times New Roman" w:cs="Times New Roman"/>
                <w:b/>
              </w:rPr>
            </w:pPr>
            <w:r w:rsidRPr="00B53E3F">
              <w:rPr>
                <w:rFonts w:ascii="Times New Roman" w:hAnsi="Times New Roman" w:cs="Times New Roman"/>
                <w:b/>
              </w:rPr>
              <w:t xml:space="preserve">Объем дисциплины </w:t>
            </w:r>
          </w:p>
          <w:p w14:paraId="5F18268E" w14:textId="58058D90" w:rsidR="004535A3" w:rsidRPr="00B53E3F" w:rsidRDefault="004535A3" w:rsidP="007F544A">
            <w:pPr>
              <w:widowControl w:val="0"/>
              <w:tabs>
                <w:tab w:val="left" w:pos="0"/>
              </w:tabs>
              <w:autoSpaceDE w:val="0"/>
              <w:autoSpaceDN w:val="0"/>
              <w:jc w:val="center"/>
              <w:rPr>
                <w:rFonts w:ascii="Times New Roman" w:hAnsi="Times New Roman" w:cs="Times New Roman"/>
                <w:b/>
              </w:rPr>
            </w:pPr>
            <w:r w:rsidRPr="00B53E3F">
              <w:rPr>
                <w:rFonts w:ascii="Times New Roman" w:hAnsi="Times New Roman" w:cs="Times New Roman"/>
                <w:b/>
              </w:rPr>
              <w:t>(ак</w:t>
            </w:r>
            <w:r w:rsidR="00AE2B1A" w:rsidRPr="00B53E3F">
              <w:rPr>
                <w:rFonts w:ascii="Times New Roman" w:hAnsi="Times New Roman" w:cs="Times New Roman"/>
                <w:b/>
              </w:rPr>
              <w:t>адемические</w:t>
            </w:r>
            <w:r w:rsidRPr="00B53E3F">
              <w:rPr>
                <w:rFonts w:ascii="Times New Roman" w:hAnsi="Times New Roman" w:cs="Times New Roman"/>
                <w:b/>
              </w:rPr>
              <w:t xml:space="preserve"> часы)</w:t>
            </w:r>
          </w:p>
        </w:tc>
      </w:tr>
      <w:tr w:rsidR="005B37A7" w:rsidRPr="00B53E3F" w14:paraId="568F56F7" w14:textId="77777777" w:rsidTr="005B37A7">
        <w:trPr>
          <w:trHeight w:val="300"/>
        </w:trPr>
        <w:tc>
          <w:tcPr>
            <w:tcW w:w="1024" w:type="pct"/>
            <w:vMerge/>
            <w:shd w:val="clear" w:color="auto" w:fill="auto"/>
            <w:vAlign w:val="center"/>
            <w:hideMark/>
          </w:tcPr>
          <w:p w14:paraId="60F6C88D" w14:textId="77777777" w:rsidR="000B317E" w:rsidRPr="00B53E3F"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B53E3F"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B53E3F" w:rsidRDefault="000B317E" w:rsidP="007F544A">
            <w:pPr>
              <w:widowControl w:val="0"/>
              <w:tabs>
                <w:tab w:val="left" w:pos="0"/>
              </w:tabs>
              <w:autoSpaceDE w:val="0"/>
              <w:autoSpaceDN w:val="0"/>
              <w:jc w:val="center"/>
              <w:rPr>
                <w:rFonts w:ascii="Times New Roman" w:hAnsi="Times New Roman" w:cs="Times New Roman"/>
                <w:b/>
              </w:rPr>
            </w:pPr>
            <w:r w:rsidRPr="00B53E3F">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B53E3F"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B53E3F" w:rsidRDefault="000B317E" w:rsidP="007F544A">
            <w:pPr>
              <w:widowControl w:val="0"/>
              <w:tabs>
                <w:tab w:val="left" w:pos="0"/>
              </w:tabs>
              <w:autoSpaceDE w:val="0"/>
              <w:autoSpaceDN w:val="0"/>
              <w:jc w:val="center"/>
              <w:rPr>
                <w:rFonts w:ascii="Times New Roman" w:hAnsi="Times New Roman" w:cs="Times New Roman"/>
                <w:b/>
              </w:rPr>
            </w:pPr>
            <w:r w:rsidRPr="00B53E3F">
              <w:rPr>
                <w:rFonts w:ascii="Times New Roman" w:hAnsi="Times New Roman" w:cs="Times New Roman"/>
                <w:b/>
              </w:rPr>
              <w:t>СРО</w:t>
            </w:r>
          </w:p>
        </w:tc>
      </w:tr>
      <w:tr w:rsidR="005B37A7" w:rsidRPr="00B53E3F" w14:paraId="48EF2691" w14:textId="77777777" w:rsidTr="005B37A7">
        <w:trPr>
          <w:trHeight w:val="463"/>
        </w:trPr>
        <w:tc>
          <w:tcPr>
            <w:tcW w:w="1024" w:type="pct"/>
            <w:vMerge/>
            <w:shd w:val="clear" w:color="auto" w:fill="auto"/>
            <w:vAlign w:val="center"/>
            <w:hideMark/>
          </w:tcPr>
          <w:p w14:paraId="540838F1" w14:textId="77777777" w:rsidR="004475DA" w:rsidRPr="00B53E3F"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B53E3F"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B53E3F" w:rsidRDefault="004475DA" w:rsidP="007F544A">
            <w:pPr>
              <w:widowControl w:val="0"/>
              <w:tabs>
                <w:tab w:val="left" w:pos="0"/>
              </w:tabs>
              <w:autoSpaceDE w:val="0"/>
              <w:autoSpaceDN w:val="0"/>
              <w:jc w:val="center"/>
              <w:rPr>
                <w:rFonts w:ascii="Times New Roman" w:hAnsi="Times New Roman" w:cs="Times New Roman"/>
                <w:b/>
              </w:rPr>
            </w:pPr>
            <w:r w:rsidRPr="00B53E3F">
              <w:rPr>
                <w:rFonts w:ascii="Times New Roman" w:hAnsi="Times New Roman" w:cs="Times New Roman"/>
                <w:b/>
              </w:rPr>
              <w:t>ЗЛТ</w:t>
            </w:r>
          </w:p>
        </w:tc>
        <w:tc>
          <w:tcPr>
            <w:tcW w:w="360" w:type="pct"/>
            <w:shd w:val="clear" w:color="auto" w:fill="auto"/>
            <w:vAlign w:val="center"/>
            <w:hideMark/>
          </w:tcPr>
          <w:p w14:paraId="144D21A6" w14:textId="77777777" w:rsidR="004475DA" w:rsidRPr="00B53E3F" w:rsidRDefault="004475DA" w:rsidP="007F544A">
            <w:pPr>
              <w:widowControl w:val="0"/>
              <w:tabs>
                <w:tab w:val="left" w:pos="0"/>
              </w:tabs>
              <w:autoSpaceDE w:val="0"/>
              <w:autoSpaceDN w:val="0"/>
              <w:jc w:val="center"/>
              <w:rPr>
                <w:rFonts w:ascii="Times New Roman" w:hAnsi="Times New Roman" w:cs="Times New Roman"/>
                <w:b/>
              </w:rPr>
            </w:pPr>
            <w:r w:rsidRPr="00B53E3F">
              <w:rPr>
                <w:rFonts w:ascii="Times New Roman" w:hAnsi="Times New Roman" w:cs="Times New Roman"/>
                <w:b/>
              </w:rPr>
              <w:t>ПЗ</w:t>
            </w:r>
          </w:p>
        </w:tc>
        <w:tc>
          <w:tcPr>
            <w:tcW w:w="358" w:type="pct"/>
            <w:shd w:val="clear" w:color="auto" w:fill="auto"/>
            <w:vAlign w:val="center"/>
            <w:hideMark/>
          </w:tcPr>
          <w:p w14:paraId="19AF07D1" w14:textId="452663C9" w:rsidR="004475DA" w:rsidRPr="00B53E3F" w:rsidRDefault="000A0ED4" w:rsidP="004535A3">
            <w:pPr>
              <w:widowControl w:val="0"/>
              <w:tabs>
                <w:tab w:val="left" w:pos="0"/>
              </w:tabs>
              <w:autoSpaceDE w:val="0"/>
              <w:autoSpaceDN w:val="0"/>
              <w:jc w:val="center"/>
              <w:rPr>
                <w:rFonts w:ascii="Times New Roman" w:hAnsi="Times New Roman" w:cs="Times New Roman"/>
                <w:b/>
              </w:rPr>
            </w:pPr>
            <w:r w:rsidRPr="00B53E3F">
              <w:rPr>
                <w:rFonts w:ascii="Times New Roman" w:hAnsi="Times New Roman" w:cs="Times New Roman"/>
                <w:b/>
              </w:rPr>
              <w:t>ЛР</w:t>
            </w:r>
          </w:p>
        </w:tc>
        <w:tc>
          <w:tcPr>
            <w:tcW w:w="358" w:type="pct"/>
            <w:vMerge/>
            <w:shd w:val="clear" w:color="auto" w:fill="auto"/>
            <w:vAlign w:val="center"/>
            <w:hideMark/>
          </w:tcPr>
          <w:p w14:paraId="0F94578B" w14:textId="1775B50A" w:rsidR="004475DA" w:rsidRPr="00B53E3F" w:rsidRDefault="004475DA" w:rsidP="007F544A">
            <w:pPr>
              <w:widowControl w:val="0"/>
              <w:tabs>
                <w:tab w:val="left" w:pos="0"/>
              </w:tabs>
              <w:autoSpaceDE w:val="0"/>
              <w:autoSpaceDN w:val="0"/>
              <w:jc w:val="center"/>
              <w:rPr>
                <w:rFonts w:ascii="Times New Roman" w:hAnsi="Times New Roman" w:cs="Times New Roman"/>
                <w:b/>
              </w:rPr>
            </w:pPr>
          </w:p>
        </w:tc>
      </w:tr>
      <w:tr w:rsidR="005B37A7" w:rsidRPr="00B53E3F" w14:paraId="748498C4" w14:textId="77777777" w:rsidTr="005B37A7">
        <w:trPr>
          <w:trHeight w:val="283"/>
        </w:trPr>
        <w:tc>
          <w:tcPr>
            <w:tcW w:w="1024" w:type="pct"/>
            <w:shd w:val="clear" w:color="auto" w:fill="auto"/>
            <w:vAlign w:val="center"/>
          </w:tcPr>
          <w:p w14:paraId="5D6E08B7" w14:textId="2FA1B7AD" w:rsidR="004475DA" w:rsidRPr="00B53E3F" w:rsidRDefault="00E948C3" w:rsidP="001116DF">
            <w:pPr>
              <w:widowControl w:val="0"/>
              <w:tabs>
                <w:tab w:val="left" w:pos="0"/>
              </w:tabs>
              <w:autoSpaceDE w:val="0"/>
              <w:autoSpaceDN w:val="0"/>
              <w:rPr>
                <w:rFonts w:ascii="Times New Roman" w:hAnsi="Times New Roman" w:cs="Times New Roman"/>
                <w:lang w:bidi="ru-RU"/>
              </w:rPr>
            </w:pPr>
            <w:r w:rsidRPr="00B53E3F">
              <w:rPr>
                <w:rFonts w:ascii="Times New Roman" w:hAnsi="Times New Roman" w:cs="Times New Roman"/>
                <w:lang w:bidi="ru-RU"/>
              </w:rPr>
              <w:t>Тема 1. Общая характеристика процесса добывания специальной информации.</w:t>
            </w:r>
          </w:p>
        </w:tc>
        <w:tc>
          <w:tcPr>
            <w:tcW w:w="2543" w:type="pct"/>
            <w:gridSpan w:val="2"/>
            <w:shd w:val="clear" w:color="auto" w:fill="auto"/>
          </w:tcPr>
          <w:p w14:paraId="39EE40A9" w14:textId="6A1029DB" w:rsidR="004475DA" w:rsidRPr="00B53E3F" w:rsidRDefault="0011347D" w:rsidP="001116DF">
            <w:pPr>
              <w:pStyle w:val="Style5"/>
              <w:widowControl/>
              <w:tabs>
                <w:tab w:val="left" w:pos="0"/>
                <w:tab w:val="left" w:leader="underscore" w:pos="7027"/>
              </w:tabs>
              <w:rPr>
                <w:rFonts w:eastAsiaTheme="minorHAnsi"/>
                <w:sz w:val="22"/>
                <w:szCs w:val="22"/>
                <w:lang w:eastAsia="en-US"/>
              </w:rPr>
            </w:pPr>
            <w:r w:rsidRPr="00B53E3F">
              <w:rPr>
                <w:sz w:val="22"/>
                <w:szCs w:val="22"/>
                <w:lang w:bidi="ru-RU"/>
              </w:rPr>
              <w:t>Определение термина «Добывание информации». Содержание процесса добывания информации. Основные ограничения, влияющие на результативность поиска. Этапы поиска информации, их характеристика. Основные критерии информационного поиска. Необходимые ограничения поиска. Способы поиска информации, не нарушающие правовые нормы. Продвинутые приемы добычи информации в деловой разведке. Характеристика зон особого внимания. Процесс оценки результатов поиска. Основные виды информационного поиска.</w:t>
            </w:r>
          </w:p>
        </w:tc>
        <w:tc>
          <w:tcPr>
            <w:tcW w:w="357" w:type="pct"/>
            <w:gridSpan w:val="2"/>
            <w:shd w:val="clear" w:color="auto" w:fill="auto"/>
            <w:vAlign w:val="center"/>
          </w:tcPr>
          <w:p w14:paraId="615145B2" w14:textId="0922B7BD" w:rsidR="004475DA" w:rsidRPr="00B53E3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3E3F">
              <w:rPr>
                <w:rFonts w:ascii="Times New Roman" w:hAnsi="Times New Roman" w:cs="Times New Roman"/>
                <w:lang w:bidi="ru-RU"/>
              </w:rPr>
              <w:t>4</w:t>
            </w:r>
          </w:p>
        </w:tc>
        <w:tc>
          <w:tcPr>
            <w:tcW w:w="360" w:type="pct"/>
            <w:shd w:val="clear" w:color="auto" w:fill="auto"/>
            <w:vAlign w:val="center"/>
          </w:tcPr>
          <w:p w14:paraId="05EBA91D" w14:textId="13EF86D5" w:rsidR="004475DA" w:rsidRPr="00B53E3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3E3F">
              <w:rPr>
                <w:rFonts w:ascii="Times New Roman" w:hAnsi="Times New Roman" w:cs="Times New Roman"/>
                <w:lang w:bidi="ru-RU"/>
              </w:rPr>
              <w:t>2</w:t>
            </w:r>
          </w:p>
        </w:tc>
        <w:tc>
          <w:tcPr>
            <w:tcW w:w="358" w:type="pct"/>
            <w:shd w:val="clear" w:color="auto" w:fill="auto"/>
            <w:vAlign w:val="center"/>
          </w:tcPr>
          <w:p w14:paraId="6922C76B" w14:textId="6714638E" w:rsidR="004475DA" w:rsidRPr="00B53E3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B53E3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3E3F">
              <w:rPr>
                <w:rFonts w:ascii="Times New Roman" w:hAnsi="Times New Roman" w:cs="Times New Roman"/>
                <w:lang w:bidi="ru-RU"/>
              </w:rPr>
              <w:t>12</w:t>
            </w:r>
          </w:p>
        </w:tc>
      </w:tr>
      <w:tr w:rsidR="005B37A7" w:rsidRPr="00B53E3F" w14:paraId="744844AF" w14:textId="77777777" w:rsidTr="005B37A7">
        <w:trPr>
          <w:trHeight w:val="283"/>
        </w:trPr>
        <w:tc>
          <w:tcPr>
            <w:tcW w:w="1024" w:type="pct"/>
            <w:shd w:val="clear" w:color="auto" w:fill="auto"/>
            <w:vAlign w:val="center"/>
          </w:tcPr>
          <w:p w14:paraId="7D7569EA" w14:textId="77777777" w:rsidR="004475DA" w:rsidRPr="00B53E3F" w:rsidRDefault="00E948C3" w:rsidP="001116DF">
            <w:pPr>
              <w:widowControl w:val="0"/>
              <w:tabs>
                <w:tab w:val="left" w:pos="0"/>
              </w:tabs>
              <w:autoSpaceDE w:val="0"/>
              <w:autoSpaceDN w:val="0"/>
              <w:rPr>
                <w:rFonts w:ascii="Times New Roman" w:hAnsi="Times New Roman" w:cs="Times New Roman"/>
                <w:lang w:bidi="ru-RU"/>
              </w:rPr>
            </w:pPr>
            <w:r w:rsidRPr="00B53E3F">
              <w:rPr>
                <w:rFonts w:ascii="Times New Roman" w:hAnsi="Times New Roman" w:cs="Times New Roman"/>
                <w:lang w:bidi="ru-RU"/>
              </w:rPr>
              <w:t>Тема 2. Способы добывания информации из документальных источников и создание информационных сервисов.</w:t>
            </w:r>
          </w:p>
        </w:tc>
        <w:tc>
          <w:tcPr>
            <w:tcW w:w="2543" w:type="pct"/>
            <w:gridSpan w:val="2"/>
            <w:shd w:val="clear" w:color="auto" w:fill="auto"/>
          </w:tcPr>
          <w:p w14:paraId="1C6D2FD8" w14:textId="77777777" w:rsidR="004475DA" w:rsidRPr="00B53E3F" w:rsidRDefault="0011347D" w:rsidP="001116DF">
            <w:pPr>
              <w:pStyle w:val="Style5"/>
              <w:widowControl/>
              <w:tabs>
                <w:tab w:val="left" w:pos="0"/>
                <w:tab w:val="left" w:leader="underscore" w:pos="7027"/>
              </w:tabs>
              <w:rPr>
                <w:rFonts w:eastAsiaTheme="minorHAnsi"/>
                <w:sz w:val="22"/>
                <w:szCs w:val="22"/>
                <w:lang w:eastAsia="en-US"/>
              </w:rPr>
            </w:pPr>
            <w:r w:rsidRPr="00B53E3F">
              <w:rPr>
                <w:sz w:val="22"/>
                <w:szCs w:val="22"/>
                <w:lang w:bidi="ru-RU"/>
              </w:rPr>
              <w:t>Классификация видов информационного обслуживания. Добывание информации в деловой разведке для управления контентом. Поисковый образ документа. Поисковый образ запроса. Виды информационного поиска документов. Информационно-поисковые системы, назначение, классификация. Информационно-поисковый язык.</w:t>
            </w:r>
          </w:p>
        </w:tc>
        <w:tc>
          <w:tcPr>
            <w:tcW w:w="357" w:type="pct"/>
            <w:gridSpan w:val="2"/>
            <w:shd w:val="clear" w:color="auto" w:fill="auto"/>
            <w:vAlign w:val="center"/>
          </w:tcPr>
          <w:p w14:paraId="23D1326F" w14:textId="77777777" w:rsidR="004475DA" w:rsidRPr="00B53E3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3E3F">
              <w:rPr>
                <w:rFonts w:ascii="Times New Roman" w:hAnsi="Times New Roman" w:cs="Times New Roman"/>
                <w:lang w:bidi="ru-RU"/>
              </w:rPr>
              <w:t>8</w:t>
            </w:r>
          </w:p>
        </w:tc>
        <w:tc>
          <w:tcPr>
            <w:tcW w:w="360" w:type="pct"/>
            <w:shd w:val="clear" w:color="auto" w:fill="auto"/>
            <w:vAlign w:val="center"/>
          </w:tcPr>
          <w:p w14:paraId="2B88924F" w14:textId="77777777" w:rsidR="004475DA" w:rsidRPr="00B53E3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3E3F">
              <w:rPr>
                <w:rFonts w:ascii="Times New Roman" w:hAnsi="Times New Roman" w:cs="Times New Roman"/>
                <w:lang w:bidi="ru-RU"/>
              </w:rPr>
              <w:t>8</w:t>
            </w:r>
          </w:p>
        </w:tc>
        <w:tc>
          <w:tcPr>
            <w:tcW w:w="358" w:type="pct"/>
            <w:shd w:val="clear" w:color="auto" w:fill="auto"/>
            <w:vAlign w:val="center"/>
          </w:tcPr>
          <w:p w14:paraId="3161AD34" w14:textId="77777777" w:rsidR="004475DA" w:rsidRPr="00B53E3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B3E68D4" w14:textId="77777777" w:rsidR="004475DA" w:rsidRPr="00B53E3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3E3F">
              <w:rPr>
                <w:rFonts w:ascii="Times New Roman" w:hAnsi="Times New Roman" w:cs="Times New Roman"/>
                <w:lang w:bidi="ru-RU"/>
              </w:rPr>
              <w:t>16</w:t>
            </w:r>
          </w:p>
        </w:tc>
      </w:tr>
      <w:tr w:rsidR="005B37A7" w:rsidRPr="00B53E3F" w14:paraId="18FEB340" w14:textId="77777777" w:rsidTr="005B37A7">
        <w:trPr>
          <w:trHeight w:val="283"/>
        </w:trPr>
        <w:tc>
          <w:tcPr>
            <w:tcW w:w="1024" w:type="pct"/>
            <w:shd w:val="clear" w:color="auto" w:fill="auto"/>
            <w:vAlign w:val="center"/>
          </w:tcPr>
          <w:p w14:paraId="137FEC35" w14:textId="77777777" w:rsidR="004475DA" w:rsidRPr="00B53E3F" w:rsidRDefault="00E948C3" w:rsidP="001116DF">
            <w:pPr>
              <w:widowControl w:val="0"/>
              <w:tabs>
                <w:tab w:val="left" w:pos="0"/>
              </w:tabs>
              <w:autoSpaceDE w:val="0"/>
              <w:autoSpaceDN w:val="0"/>
              <w:rPr>
                <w:rFonts w:ascii="Times New Roman" w:hAnsi="Times New Roman" w:cs="Times New Roman"/>
                <w:lang w:bidi="ru-RU"/>
              </w:rPr>
            </w:pPr>
            <w:r w:rsidRPr="00B53E3F">
              <w:rPr>
                <w:rFonts w:ascii="Times New Roman" w:hAnsi="Times New Roman" w:cs="Times New Roman"/>
                <w:lang w:bidi="ru-RU"/>
              </w:rPr>
              <w:t>Тема 3. Способы добывания информации из сети Интернет.</w:t>
            </w:r>
          </w:p>
        </w:tc>
        <w:tc>
          <w:tcPr>
            <w:tcW w:w="2543" w:type="pct"/>
            <w:gridSpan w:val="2"/>
            <w:shd w:val="clear" w:color="auto" w:fill="auto"/>
          </w:tcPr>
          <w:p w14:paraId="2D955FD5" w14:textId="77777777" w:rsidR="004475DA" w:rsidRPr="00B53E3F" w:rsidRDefault="0011347D" w:rsidP="001116DF">
            <w:pPr>
              <w:pStyle w:val="Style5"/>
              <w:widowControl/>
              <w:tabs>
                <w:tab w:val="left" w:pos="0"/>
                <w:tab w:val="left" w:leader="underscore" w:pos="7027"/>
              </w:tabs>
              <w:rPr>
                <w:rFonts w:eastAsiaTheme="minorHAnsi"/>
                <w:sz w:val="22"/>
                <w:szCs w:val="22"/>
                <w:lang w:eastAsia="en-US"/>
              </w:rPr>
            </w:pPr>
            <w:r w:rsidRPr="00B53E3F">
              <w:rPr>
                <w:sz w:val="22"/>
                <w:szCs w:val="22"/>
                <w:lang w:bidi="ru-RU"/>
              </w:rPr>
              <w:t>Особенности построения глобальной сети Интернет и возможности добывания в нем деловой информации. Основные способы поиска информации в сети Интернет. Обобщенная функциональная цепочка поисковой машины. Информационные объекты нетекстового характера. Состав поисковой системы. Средства контекстного поиска. Метапоисковые системы. Особенности поиска документов в процессе обследования деятельности предприятия. Агрегаторы новостей. Сайты игроков рынка. Площадки обсуждения тем, относящихся к задачам деловой разведки. Персональные RSS-ридеры. Поиск в социальных сетях. Использование информационных сервисов в интересах деловой разведки. Основные способы работы деловой разведки в Twitter.</w:t>
            </w:r>
          </w:p>
        </w:tc>
        <w:tc>
          <w:tcPr>
            <w:tcW w:w="357" w:type="pct"/>
            <w:gridSpan w:val="2"/>
            <w:shd w:val="clear" w:color="auto" w:fill="auto"/>
            <w:vAlign w:val="center"/>
          </w:tcPr>
          <w:p w14:paraId="568A3928" w14:textId="77777777" w:rsidR="004475DA" w:rsidRPr="00B53E3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3E3F">
              <w:rPr>
                <w:rFonts w:ascii="Times New Roman" w:hAnsi="Times New Roman" w:cs="Times New Roman"/>
                <w:lang w:bidi="ru-RU"/>
              </w:rPr>
              <w:t>10</w:t>
            </w:r>
          </w:p>
        </w:tc>
        <w:tc>
          <w:tcPr>
            <w:tcW w:w="360" w:type="pct"/>
            <w:shd w:val="clear" w:color="auto" w:fill="auto"/>
            <w:vAlign w:val="center"/>
          </w:tcPr>
          <w:p w14:paraId="0FBF9803" w14:textId="77777777" w:rsidR="004475DA" w:rsidRPr="00B53E3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3E3F">
              <w:rPr>
                <w:rFonts w:ascii="Times New Roman" w:hAnsi="Times New Roman" w:cs="Times New Roman"/>
                <w:lang w:bidi="ru-RU"/>
              </w:rPr>
              <w:t>8</w:t>
            </w:r>
          </w:p>
        </w:tc>
        <w:tc>
          <w:tcPr>
            <w:tcW w:w="358" w:type="pct"/>
            <w:shd w:val="clear" w:color="auto" w:fill="auto"/>
            <w:vAlign w:val="center"/>
          </w:tcPr>
          <w:p w14:paraId="443774D2" w14:textId="77777777" w:rsidR="004475DA" w:rsidRPr="00B53E3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E896BF1" w14:textId="77777777" w:rsidR="004475DA" w:rsidRPr="00B53E3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3E3F">
              <w:rPr>
                <w:rFonts w:ascii="Times New Roman" w:hAnsi="Times New Roman" w:cs="Times New Roman"/>
                <w:lang w:bidi="ru-RU"/>
              </w:rPr>
              <w:t>22</w:t>
            </w:r>
          </w:p>
        </w:tc>
      </w:tr>
      <w:tr w:rsidR="005B37A7" w:rsidRPr="00B53E3F" w14:paraId="409522E0" w14:textId="77777777" w:rsidTr="005B37A7">
        <w:trPr>
          <w:trHeight w:val="283"/>
        </w:trPr>
        <w:tc>
          <w:tcPr>
            <w:tcW w:w="1024" w:type="pct"/>
            <w:shd w:val="clear" w:color="auto" w:fill="auto"/>
            <w:vAlign w:val="center"/>
          </w:tcPr>
          <w:p w14:paraId="7E2F68A6" w14:textId="77777777" w:rsidR="004475DA" w:rsidRPr="00B53E3F" w:rsidRDefault="00E948C3" w:rsidP="001116DF">
            <w:pPr>
              <w:widowControl w:val="0"/>
              <w:tabs>
                <w:tab w:val="left" w:pos="0"/>
              </w:tabs>
              <w:autoSpaceDE w:val="0"/>
              <w:autoSpaceDN w:val="0"/>
              <w:rPr>
                <w:rFonts w:ascii="Times New Roman" w:hAnsi="Times New Roman" w:cs="Times New Roman"/>
                <w:lang w:bidi="ru-RU"/>
              </w:rPr>
            </w:pPr>
            <w:r w:rsidRPr="00B53E3F">
              <w:rPr>
                <w:rFonts w:ascii="Times New Roman" w:hAnsi="Times New Roman" w:cs="Times New Roman"/>
                <w:lang w:bidi="ru-RU"/>
              </w:rPr>
              <w:t>Тема 4. Способы добывания информации из одушевленных источников с целью формирования потребительской аудитории.</w:t>
            </w:r>
          </w:p>
        </w:tc>
        <w:tc>
          <w:tcPr>
            <w:tcW w:w="2543" w:type="pct"/>
            <w:gridSpan w:val="2"/>
            <w:shd w:val="clear" w:color="auto" w:fill="auto"/>
          </w:tcPr>
          <w:p w14:paraId="7BCEB6AA" w14:textId="77777777" w:rsidR="004475DA" w:rsidRPr="00B53E3F" w:rsidRDefault="0011347D" w:rsidP="001116DF">
            <w:pPr>
              <w:pStyle w:val="Style5"/>
              <w:widowControl/>
              <w:tabs>
                <w:tab w:val="left" w:pos="0"/>
                <w:tab w:val="left" w:leader="underscore" w:pos="7027"/>
              </w:tabs>
              <w:rPr>
                <w:rFonts w:eastAsiaTheme="minorHAnsi"/>
                <w:sz w:val="22"/>
                <w:szCs w:val="22"/>
                <w:lang w:eastAsia="en-US"/>
              </w:rPr>
            </w:pPr>
            <w:r w:rsidRPr="00B53E3F">
              <w:rPr>
                <w:sz w:val="22"/>
                <w:szCs w:val="22"/>
                <w:lang w:bidi="ru-RU"/>
              </w:rPr>
              <w:t>Понятие «одушевленный источник информации». Виды одушевленных источников по характеру изложения. Методы добывания информации из первичных источников при обследовании ИТ-инфраструктуры предприятия. Добывание информации в деловой разведке для формирования потребительской аудитории и взаимодействия с потребителями. Виды легенд, используемых сотрудниками деловой разведки, для посещения офиса объекта. Возможности наружного наблюдения. Задачи наружного наблюдения.</w:t>
            </w:r>
          </w:p>
        </w:tc>
        <w:tc>
          <w:tcPr>
            <w:tcW w:w="357" w:type="pct"/>
            <w:gridSpan w:val="2"/>
            <w:shd w:val="clear" w:color="auto" w:fill="auto"/>
            <w:vAlign w:val="center"/>
          </w:tcPr>
          <w:p w14:paraId="44429C75" w14:textId="77777777" w:rsidR="004475DA" w:rsidRPr="00B53E3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3E3F">
              <w:rPr>
                <w:rFonts w:ascii="Times New Roman" w:hAnsi="Times New Roman" w:cs="Times New Roman"/>
                <w:lang w:bidi="ru-RU"/>
              </w:rPr>
              <w:t>8</w:t>
            </w:r>
          </w:p>
        </w:tc>
        <w:tc>
          <w:tcPr>
            <w:tcW w:w="360" w:type="pct"/>
            <w:shd w:val="clear" w:color="auto" w:fill="auto"/>
            <w:vAlign w:val="center"/>
          </w:tcPr>
          <w:p w14:paraId="4A79025B" w14:textId="77777777" w:rsidR="004475DA" w:rsidRPr="00B53E3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3E3F">
              <w:rPr>
                <w:rFonts w:ascii="Times New Roman" w:hAnsi="Times New Roman" w:cs="Times New Roman"/>
                <w:lang w:bidi="ru-RU"/>
              </w:rPr>
              <w:t>6</w:t>
            </w:r>
          </w:p>
        </w:tc>
        <w:tc>
          <w:tcPr>
            <w:tcW w:w="358" w:type="pct"/>
            <w:shd w:val="clear" w:color="auto" w:fill="auto"/>
            <w:vAlign w:val="center"/>
          </w:tcPr>
          <w:p w14:paraId="1F5C2C56" w14:textId="77777777" w:rsidR="004475DA" w:rsidRPr="00B53E3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E1D9977" w14:textId="77777777" w:rsidR="004475DA" w:rsidRPr="00B53E3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3E3F">
              <w:rPr>
                <w:rFonts w:ascii="Times New Roman" w:hAnsi="Times New Roman" w:cs="Times New Roman"/>
                <w:lang w:bidi="ru-RU"/>
              </w:rPr>
              <w:t>18</w:t>
            </w:r>
          </w:p>
        </w:tc>
      </w:tr>
      <w:tr w:rsidR="005B37A7" w:rsidRPr="00B53E3F" w14:paraId="3D1013F3" w14:textId="77777777" w:rsidTr="005B37A7">
        <w:trPr>
          <w:trHeight w:val="283"/>
        </w:trPr>
        <w:tc>
          <w:tcPr>
            <w:tcW w:w="1024" w:type="pct"/>
            <w:shd w:val="clear" w:color="auto" w:fill="auto"/>
            <w:vAlign w:val="center"/>
          </w:tcPr>
          <w:p w14:paraId="3467D181" w14:textId="77777777" w:rsidR="004475DA" w:rsidRPr="00B53E3F" w:rsidRDefault="00E948C3" w:rsidP="001116DF">
            <w:pPr>
              <w:widowControl w:val="0"/>
              <w:tabs>
                <w:tab w:val="left" w:pos="0"/>
              </w:tabs>
              <w:autoSpaceDE w:val="0"/>
              <w:autoSpaceDN w:val="0"/>
              <w:rPr>
                <w:rFonts w:ascii="Times New Roman" w:hAnsi="Times New Roman" w:cs="Times New Roman"/>
                <w:lang w:bidi="ru-RU"/>
              </w:rPr>
            </w:pPr>
            <w:r w:rsidRPr="00B53E3F">
              <w:rPr>
                <w:rFonts w:ascii="Times New Roman" w:hAnsi="Times New Roman" w:cs="Times New Roman"/>
                <w:lang w:bidi="ru-RU"/>
              </w:rPr>
              <w:t>Тема 5. Способы добывания предметно-вещевых источников информации.</w:t>
            </w:r>
          </w:p>
        </w:tc>
        <w:tc>
          <w:tcPr>
            <w:tcW w:w="2543" w:type="pct"/>
            <w:gridSpan w:val="2"/>
            <w:shd w:val="clear" w:color="auto" w:fill="auto"/>
          </w:tcPr>
          <w:p w14:paraId="0DDD0B72" w14:textId="77777777" w:rsidR="004475DA" w:rsidRPr="00B53E3F" w:rsidRDefault="0011347D" w:rsidP="001116DF">
            <w:pPr>
              <w:pStyle w:val="Style5"/>
              <w:widowControl/>
              <w:tabs>
                <w:tab w:val="left" w:pos="0"/>
                <w:tab w:val="left" w:leader="underscore" w:pos="7027"/>
              </w:tabs>
              <w:rPr>
                <w:rFonts w:eastAsiaTheme="minorHAnsi"/>
                <w:sz w:val="22"/>
                <w:szCs w:val="22"/>
                <w:lang w:eastAsia="en-US"/>
              </w:rPr>
            </w:pPr>
            <w:r w:rsidRPr="00B53E3F">
              <w:rPr>
                <w:sz w:val="22"/>
                <w:szCs w:val="22"/>
                <w:lang w:bidi="ru-RU"/>
              </w:rPr>
              <w:t>Пути добывания информации в предметно-вещественной среде. Виды объектов предметно-вещественной среды. Способы первичного добывания информации. Основные способы поиска информации. Типы вариантов посещения неохраняемого объекта. Особенности работы на торговой выставке с целью позиционирования и продвижения электронного предприятия. Посещение и изучение районов возможного нахождения новых объектов конкурентов. Определение характеристик вскрытых объектов. Наблюдение за мобильным объектом. Провоцирование объекта на действия, вскрывающие особенности его функционирования.</w:t>
            </w:r>
          </w:p>
        </w:tc>
        <w:tc>
          <w:tcPr>
            <w:tcW w:w="357" w:type="pct"/>
            <w:gridSpan w:val="2"/>
            <w:shd w:val="clear" w:color="auto" w:fill="auto"/>
            <w:vAlign w:val="center"/>
          </w:tcPr>
          <w:p w14:paraId="740CD620" w14:textId="77777777" w:rsidR="004475DA" w:rsidRPr="00B53E3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3E3F">
              <w:rPr>
                <w:rFonts w:ascii="Times New Roman" w:hAnsi="Times New Roman" w:cs="Times New Roman"/>
                <w:lang w:bidi="ru-RU"/>
              </w:rPr>
              <w:t>6</w:t>
            </w:r>
          </w:p>
        </w:tc>
        <w:tc>
          <w:tcPr>
            <w:tcW w:w="360" w:type="pct"/>
            <w:shd w:val="clear" w:color="auto" w:fill="auto"/>
            <w:vAlign w:val="center"/>
          </w:tcPr>
          <w:p w14:paraId="2B7F6EEE" w14:textId="77777777" w:rsidR="004475DA" w:rsidRPr="00B53E3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3E3F">
              <w:rPr>
                <w:rFonts w:ascii="Times New Roman" w:hAnsi="Times New Roman" w:cs="Times New Roman"/>
                <w:lang w:bidi="ru-RU"/>
              </w:rPr>
              <w:t>4</w:t>
            </w:r>
          </w:p>
        </w:tc>
        <w:tc>
          <w:tcPr>
            <w:tcW w:w="358" w:type="pct"/>
            <w:shd w:val="clear" w:color="auto" w:fill="auto"/>
            <w:vAlign w:val="center"/>
          </w:tcPr>
          <w:p w14:paraId="52CF6A1D" w14:textId="77777777" w:rsidR="004475DA" w:rsidRPr="00B53E3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A26C993" w14:textId="77777777" w:rsidR="004475DA" w:rsidRPr="00B53E3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3E3F">
              <w:rPr>
                <w:rFonts w:ascii="Times New Roman" w:hAnsi="Times New Roman" w:cs="Times New Roman"/>
                <w:lang w:bidi="ru-RU"/>
              </w:rPr>
              <w:t>12</w:t>
            </w:r>
          </w:p>
        </w:tc>
      </w:tr>
      <w:tr w:rsidR="005B37A7" w:rsidRPr="00B53E3F"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B53E3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B53E3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B53E3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B53E3F">
              <w:rPr>
                <w:rFonts w:eastAsiaTheme="minorHAnsi"/>
                <w:b/>
                <w:sz w:val="22"/>
                <w:szCs w:val="22"/>
                <w:lang w:eastAsia="en-US"/>
              </w:rPr>
              <w:t>36</w:t>
            </w:r>
          </w:p>
        </w:tc>
      </w:tr>
      <w:tr w:rsidR="005B37A7" w:rsidRPr="00B53E3F"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B53E3F" w:rsidRDefault="00CA7DE7" w:rsidP="00CA7DE7">
            <w:pPr>
              <w:widowControl w:val="0"/>
              <w:tabs>
                <w:tab w:val="left" w:pos="0"/>
              </w:tabs>
              <w:autoSpaceDE w:val="0"/>
              <w:autoSpaceDN w:val="0"/>
              <w:spacing w:line="240" w:lineRule="auto"/>
              <w:rPr>
                <w:b/>
              </w:rPr>
            </w:pPr>
            <w:r w:rsidRPr="00B53E3F">
              <w:rPr>
                <w:rFonts w:ascii="Times New Roman" w:hAnsi="Times New Roman" w:cs="Times New Roman"/>
                <w:b/>
                <w:lang w:bidi="ru-RU"/>
              </w:rPr>
              <w:t>Всего по дисциплине:</w:t>
            </w:r>
            <w:r w:rsidR="00963445" w:rsidRPr="00B53E3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B53E3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53E3F">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B53E3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53E3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B53E3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B53E3F" w:rsidRDefault="00CA7DE7">
            <w:pPr>
              <w:pStyle w:val="Style5"/>
              <w:widowControl/>
              <w:tabs>
                <w:tab w:val="left" w:pos="0"/>
                <w:tab w:val="left" w:leader="underscore" w:pos="7027"/>
              </w:tabs>
              <w:spacing w:line="256" w:lineRule="auto"/>
              <w:jc w:val="center"/>
              <w:rPr>
                <w:b/>
                <w:sz w:val="22"/>
                <w:szCs w:val="22"/>
                <w:lang w:eastAsia="en-US"/>
              </w:rPr>
            </w:pPr>
            <w:r w:rsidRPr="00B53E3F">
              <w:rPr>
                <w:rFonts w:eastAsiaTheme="minorHAnsi"/>
                <w:b/>
                <w:sz w:val="22"/>
                <w:szCs w:val="22"/>
                <w:lang w:eastAsia="en-US"/>
              </w:rPr>
              <w:t>80</w:t>
            </w:r>
          </w:p>
        </w:tc>
      </w:tr>
    </w:tbl>
    <w:p w14:paraId="3F991371" w14:textId="77777777" w:rsidR="00090AC1" w:rsidRPr="00B53E3F"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68"/>
        <w:gridCol w:w="4639"/>
      </w:tblGrid>
      <w:tr w:rsidR="00262CF0" w:rsidRPr="00B53E3F" w14:paraId="5F00FF08" w14:textId="77777777" w:rsidTr="00E4641F">
        <w:trPr>
          <w:trHeight w:val="641"/>
        </w:trPr>
        <w:tc>
          <w:tcPr>
            <w:tcW w:w="4080" w:type="pct"/>
            <w:shd w:val="clear" w:color="auto" w:fill="auto"/>
            <w:vAlign w:val="center"/>
            <w:hideMark/>
          </w:tcPr>
          <w:p w14:paraId="32DEE01C" w14:textId="6DE4B03A" w:rsidR="00262CF0" w:rsidRPr="00B53E3F" w:rsidRDefault="00984247" w:rsidP="00984247">
            <w:pPr>
              <w:jc w:val="center"/>
              <w:rPr>
                <w:rFonts w:ascii="Times New Roman" w:hAnsi="Times New Roman" w:cs="Times New Roman"/>
                <w:b/>
                <w:lang w:bidi="ru-RU"/>
              </w:rPr>
            </w:pPr>
            <w:r w:rsidRPr="00B53E3F">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B53E3F"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B53E3F">
              <w:rPr>
                <w:rFonts w:ascii="Times New Roman" w:hAnsi="Times New Roman" w:cs="Times New Roman"/>
                <w:b/>
              </w:rPr>
              <w:t>Электронные ресурсы</w:t>
            </w:r>
          </w:p>
        </w:tc>
      </w:tr>
      <w:tr w:rsidR="00262CF0" w:rsidRPr="00B53E3F" w14:paraId="1433EE91" w14:textId="77777777" w:rsidTr="00E4641F">
        <w:trPr>
          <w:trHeight w:val="354"/>
        </w:trPr>
        <w:tc>
          <w:tcPr>
            <w:tcW w:w="4080" w:type="pct"/>
            <w:shd w:val="clear" w:color="auto" w:fill="auto"/>
            <w:vAlign w:val="center"/>
          </w:tcPr>
          <w:p w14:paraId="31B092F5" w14:textId="4DED7782" w:rsidR="00262CF0" w:rsidRPr="00B53E3F" w:rsidRDefault="00984247" w:rsidP="00AA7A6A">
            <w:pPr>
              <w:rPr>
                <w:rFonts w:ascii="Times New Roman" w:hAnsi="Times New Roman" w:cs="Times New Roman"/>
                <w:lang w:bidi="ru-RU"/>
              </w:rPr>
            </w:pPr>
            <w:proofErr w:type="spellStart"/>
            <w:r w:rsidRPr="00B53E3F">
              <w:rPr>
                <w:rFonts w:ascii="Times New Roman" w:hAnsi="Times New Roman" w:cs="Times New Roman"/>
              </w:rPr>
              <w:t>Баяндин</w:t>
            </w:r>
            <w:proofErr w:type="spellEnd"/>
            <w:r w:rsidRPr="00B53E3F">
              <w:rPr>
                <w:rFonts w:ascii="Times New Roman" w:hAnsi="Times New Roman" w:cs="Times New Roman"/>
              </w:rPr>
              <w:t xml:space="preserve"> Н. И. Информационно-аналитическое обеспечение безопасности бизнеса. Деловая разведка : учебник</w:t>
            </w:r>
            <w:proofErr w:type="gramStart"/>
            <w:r w:rsidRPr="00B53E3F">
              <w:rPr>
                <w:rFonts w:ascii="Times New Roman" w:hAnsi="Times New Roman" w:cs="Times New Roman"/>
              </w:rPr>
              <w:t xml:space="preserve"> .</w:t>
            </w:r>
            <w:proofErr w:type="gramEnd"/>
            <w:r w:rsidRPr="00B53E3F">
              <w:rPr>
                <w:rFonts w:ascii="Times New Roman" w:hAnsi="Times New Roman" w:cs="Times New Roman"/>
              </w:rPr>
              <w:t>— Санкт-Петербург : Интермедия, 2016 .— 258 с. – Сведения доступны также по Интернету: ЭБС Лань.</w:t>
            </w:r>
          </w:p>
        </w:tc>
        <w:tc>
          <w:tcPr>
            <w:tcW w:w="920" w:type="pct"/>
            <w:shd w:val="clear" w:color="auto" w:fill="auto"/>
            <w:vAlign w:val="center"/>
            <w:hideMark/>
          </w:tcPr>
          <w:p w14:paraId="25965B29" w14:textId="0CF2FFC1" w:rsidR="00262CF0" w:rsidRPr="00B53E3F" w:rsidRDefault="00DB3390"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B53E3F">
                <w:rPr>
                  <w:color w:val="00008B"/>
                  <w:u w:val="single"/>
                </w:rPr>
                <w:t>https://e.lanbook.com/book/90271</w:t>
              </w:r>
            </w:hyperlink>
          </w:p>
        </w:tc>
      </w:tr>
      <w:tr w:rsidR="00262CF0" w:rsidRPr="00B53E3F" w14:paraId="6A94B063" w14:textId="77777777" w:rsidTr="00E4641F">
        <w:trPr>
          <w:trHeight w:val="354"/>
        </w:trPr>
        <w:tc>
          <w:tcPr>
            <w:tcW w:w="4080" w:type="pct"/>
            <w:shd w:val="clear" w:color="auto" w:fill="auto"/>
            <w:vAlign w:val="center"/>
          </w:tcPr>
          <w:p w14:paraId="2CDA1B62" w14:textId="77777777" w:rsidR="00262CF0" w:rsidRPr="00B53E3F" w:rsidRDefault="00984247" w:rsidP="00AA7A6A">
            <w:pPr>
              <w:rPr>
                <w:rFonts w:ascii="Times New Roman" w:hAnsi="Times New Roman" w:cs="Times New Roman"/>
                <w:lang w:val="en-US" w:bidi="ru-RU"/>
              </w:rPr>
            </w:pPr>
            <w:r w:rsidRPr="00B53E3F">
              <w:rPr>
                <w:rFonts w:ascii="Times New Roman" w:hAnsi="Times New Roman" w:cs="Times New Roman"/>
              </w:rPr>
              <w:t>Трофимов, Валерий Владимирович. Информационные системы и технологии в экономике и управлении в 2 ч. Часть 1</w:t>
            </w:r>
            <w:proofErr w:type="gramStart"/>
            <w:r w:rsidRPr="00B53E3F">
              <w:rPr>
                <w:rFonts w:ascii="Times New Roman" w:hAnsi="Times New Roman" w:cs="Times New Roman"/>
              </w:rPr>
              <w:t xml:space="preserve"> :</w:t>
            </w:r>
            <w:proofErr w:type="gramEnd"/>
            <w:r w:rsidRPr="00B53E3F">
              <w:rPr>
                <w:rFonts w:ascii="Times New Roman" w:hAnsi="Times New Roman" w:cs="Times New Roman"/>
              </w:rPr>
              <w:t xml:space="preserve"> Учебник для вузов / отв. ред. Трофимов В. В. 5-е изд., пер. и доп. Москва</w:t>
            </w:r>
            <w:proofErr w:type="gramStart"/>
            <w:r w:rsidRPr="00B53E3F">
              <w:rPr>
                <w:rFonts w:ascii="Times New Roman" w:hAnsi="Times New Roman" w:cs="Times New Roman"/>
              </w:rPr>
              <w:t xml:space="preserve"> :</w:t>
            </w:r>
            <w:proofErr w:type="gramEnd"/>
            <w:r w:rsidRPr="00B53E3F">
              <w:rPr>
                <w:rFonts w:ascii="Times New Roman" w:hAnsi="Times New Roman" w:cs="Times New Roman"/>
              </w:rPr>
              <w:t xml:space="preserve"> </w:t>
            </w:r>
            <w:proofErr w:type="spellStart"/>
            <w:r w:rsidRPr="00B53E3F">
              <w:rPr>
                <w:rFonts w:ascii="Times New Roman" w:hAnsi="Times New Roman" w:cs="Times New Roman"/>
              </w:rPr>
              <w:t>Юрайт</w:t>
            </w:r>
            <w:proofErr w:type="spellEnd"/>
            <w:r w:rsidRPr="00B53E3F">
              <w:rPr>
                <w:rFonts w:ascii="Times New Roman" w:hAnsi="Times New Roman" w:cs="Times New Roman"/>
              </w:rPr>
              <w:t xml:space="preserve">, 2021. </w:t>
            </w:r>
            <w:r w:rsidRPr="00B53E3F">
              <w:rPr>
                <w:rFonts w:ascii="Times New Roman" w:hAnsi="Times New Roman" w:cs="Times New Roman"/>
                <w:lang w:val="en-US"/>
              </w:rPr>
              <w:t>375 с.</w:t>
            </w:r>
          </w:p>
        </w:tc>
        <w:tc>
          <w:tcPr>
            <w:tcW w:w="920" w:type="pct"/>
            <w:shd w:val="clear" w:color="auto" w:fill="auto"/>
            <w:vAlign w:val="center"/>
            <w:hideMark/>
          </w:tcPr>
          <w:p w14:paraId="46594ABB" w14:textId="77777777" w:rsidR="00262CF0" w:rsidRPr="00B53E3F" w:rsidRDefault="00DB3390"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B53E3F">
                <w:rPr>
                  <w:color w:val="00008B"/>
                  <w:u w:val="single"/>
                </w:rPr>
                <w:t xml:space="preserve">https://urait.ru/bcode/474195 </w:t>
              </w:r>
            </w:hyperlink>
          </w:p>
        </w:tc>
      </w:tr>
      <w:tr w:rsidR="00262CF0" w:rsidRPr="00B53E3F" w14:paraId="2381056D" w14:textId="77777777" w:rsidTr="00E4641F">
        <w:trPr>
          <w:trHeight w:val="354"/>
        </w:trPr>
        <w:tc>
          <w:tcPr>
            <w:tcW w:w="4080" w:type="pct"/>
            <w:shd w:val="clear" w:color="auto" w:fill="auto"/>
            <w:vAlign w:val="center"/>
          </w:tcPr>
          <w:p w14:paraId="653FB89A" w14:textId="77777777" w:rsidR="00262CF0" w:rsidRPr="00B53E3F" w:rsidRDefault="00984247" w:rsidP="00AA7A6A">
            <w:pPr>
              <w:rPr>
                <w:rFonts w:ascii="Times New Roman" w:hAnsi="Times New Roman" w:cs="Times New Roman"/>
                <w:lang w:val="en-US" w:bidi="ru-RU"/>
              </w:rPr>
            </w:pPr>
            <w:r w:rsidRPr="00B53E3F">
              <w:rPr>
                <w:rFonts w:ascii="Times New Roman" w:hAnsi="Times New Roman" w:cs="Times New Roman"/>
              </w:rPr>
              <w:t>Трофимов, Валерий Владимирович. Информационные системы и технологии в экономике и управлении в 2 ч. Часть 2</w:t>
            </w:r>
            <w:proofErr w:type="gramStart"/>
            <w:r w:rsidRPr="00B53E3F">
              <w:rPr>
                <w:rFonts w:ascii="Times New Roman" w:hAnsi="Times New Roman" w:cs="Times New Roman"/>
              </w:rPr>
              <w:t xml:space="preserve"> :</w:t>
            </w:r>
            <w:proofErr w:type="gramEnd"/>
            <w:r w:rsidRPr="00B53E3F">
              <w:rPr>
                <w:rFonts w:ascii="Times New Roman" w:hAnsi="Times New Roman" w:cs="Times New Roman"/>
              </w:rPr>
              <w:t xml:space="preserve"> Учебник для вузов / отв. ред. Трофимов В. В. 5-е изд., пер. и доп. Москва</w:t>
            </w:r>
            <w:proofErr w:type="gramStart"/>
            <w:r w:rsidRPr="00B53E3F">
              <w:rPr>
                <w:rFonts w:ascii="Times New Roman" w:hAnsi="Times New Roman" w:cs="Times New Roman"/>
              </w:rPr>
              <w:t xml:space="preserve"> :</w:t>
            </w:r>
            <w:proofErr w:type="gramEnd"/>
            <w:r w:rsidRPr="00B53E3F">
              <w:rPr>
                <w:rFonts w:ascii="Times New Roman" w:hAnsi="Times New Roman" w:cs="Times New Roman"/>
              </w:rPr>
              <w:t xml:space="preserve"> </w:t>
            </w:r>
            <w:proofErr w:type="spellStart"/>
            <w:r w:rsidRPr="00B53E3F">
              <w:rPr>
                <w:rFonts w:ascii="Times New Roman" w:hAnsi="Times New Roman" w:cs="Times New Roman"/>
              </w:rPr>
              <w:t>Юрайт</w:t>
            </w:r>
            <w:proofErr w:type="spellEnd"/>
            <w:r w:rsidRPr="00B53E3F">
              <w:rPr>
                <w:rFonts w:ascii="Times New Roman" w:hAnsi="Times New Roman" w:cs="Times New Roman"/>
              </w:rPr>
              <w:t xml:space="preserve">, 2021. </w:t>
            </w:r>
            <w:r w:rsidRPr="00B53E3F">
              <w:rPr>
                <w:rFonts w:ascii="Times New Roman" w:hAnsi="Times New Roman" w:cs="Times New Roman"/>
                <w:lang w:val="en-US"/>
              </w:rPr>
              <w:t>324 с.</w:t>
            </w:r>
          </w:p>
        </w:tc>
        <w:tc>
          <w:tcPr>
            <w:tcW w:w="920" w:type="pct"/>
            <w:shd w:val="clear" w:color="auto" w:fill="auto"/>
            <w:vAlign w:val="center"/>
            <w:hideMark/>
          </w:tcPr>
          <w:p w14:paraId="5899E8B3" w14:textId="77777777" w:rsidR="00262CF0" w:rsidRPr="00B53E3F" w:rsidRDefault="00DB3390"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B53E3F">
                <w:rPr>
                  <w:color w:val="00008B"/>
                  <w:u w:val="single"/>
                </w:rPr>
                <w:t xml:space="preserve">https://urait.ru/bcode/474196 </w:t>
              </w:r>
            </w:hyperlink>
          </w:p>
        </w:tc>
      </w:tr>
      <w:tr w:rsidR="00262CF0" w:rsidRPr="003F3574" w14:paraId="5ADAB0BF" w14:textId="77777777" w:rsidTr="00E4641F">
        <w:trPr>
          <w:trHeight w:val="354"/>
        </w:trPr>
        <w:tc>
          <w:tcPr>
            <w:tcW w:w="4080" w:type="pct"/>
            <w:shd w:val="clear" w:color="auto" w:fill="auto"/>
            <w:vAlign w:val="center"/>
          </w:tcPr>
          <w:p w14:paraId="27B9FDBE" w14:textId="77777777" w:rsidR="00262CF0" w:rsidRPr="00B53E3F" w:rsidRDefault="00984247" w:rsidP="00AA7A6A">
            <w:pPr>
              <w:rPr>
                <w:rFonts w:ascii="Times New Roman" w:hAnsi="Times New Roman" w:cs="Times New Roman"/>
                <w:lang w:val="en-US" w:bidi="ru-RU"/>
              </w:rPr>
            </w:pPr>
            <w:r w:rsidRPr="00B53E3F">
              <w:rPr>
                <w:rFonts w:ascii="Times New Roman" w:hAnsi="Times New Roman" w:cs="Times New Roman"/>
              </w:rPr>
              <w:t xml:space="preserve">Пушкина Н.В. Технологии оперативного анализа данных : учебное пособие / </w:t>
            </w:r>
            <w:proofErr w:type="spellStart"/>
            <w:r w:rsidRPr="00B53E3F">
              <w:rPr>
                <w:rFonts w:ascii="Times New Roman" w:hAnsi="Times New Roman" w:cs="Times New Roman"/>
              </w:rPr>
              <w:t>Н.В.Пушкина</w:t>
            </w:r>
            <w:proofErr w:type="spellEnd"/>
            <w:r w:rsidRPr="00B53E3F">
              <w:rPr>
                <w:rFonts w:ascii="Times New Roman" w:hAnsi="Times New Roman" w:cs="Times New Roman"/>
              </w:rPr>
              <w:t xml:space="preserve">, </w:t>
            </w:r>
            <w:proofErr w:type="spellStart"/>
            <w:r w:rsidRPr="00B53E3F">
              <w:rPr>
                <w:rFonts w:ascii="Times New Roman" w:hAnsi="Times New Roman" w:cs="Times New Roman"/>
              </w:rPr>
              <w:t>Ю.Б.Бекаревич</w:t>
            </w:r>
            <w:proofErr w:type="spellEnd"/>
            <w:proofErr w:type="gramStart"/>
            <w:r w:rsidRPr="00B53E3F">
              <w:rPr>
                <w:rFonts w:ascii="Times New Roman" w:hAnsi="Times New Roman" w:cs="Times New Roman"/>
              </w:rPr>
              <w:t xml:space="preserve"> .</w:t>
            </w:r>
            <w:proofErr w:type="gramEnd"/>
            <w:r w:rsidRPr="00B53E3F">
              <w:rPr>
                <w:rFonts w:ascii="Times New Roman" w:hAnsi="Times New Roman" w:cs="Times New Roman"/>
              </w:rPr>
              <w:t xml:space="preserve">— </w:t>
            </w:r>
            <w:proofErr w:type="spellStart"/>
            <w:r w:rsidRPr="00B53E3F">
              <w:rPr>
                <w:rFonts w:ascii="Times New Roman" w:hAnsi="Times New Roman" w:cs="Times New Roman"/>
                <w:lang w:val="en-US"/>
              </w:rPr>
              <w:t>Санкт-Петербург</w:t>
            </w:r>
            <w:proofErr w:type="spellEnd"/>
            <w:r w:rsidRPr="00B53E3F">
              <w:rPr>
                <w:rFonts w:ascii="Times New Roman" w:hAnsi="Times New Roman" w:cs="Times New Roman"/>
                <w:lang w:val="en-US"/>
              </w:rPr>
              <w:t xml:space="preserve"> : </w:t>
            </w:r>
            <w:proofErr w:type="spellStart"/>
            <w:r w:rsidRPr="00B53E3F">
              <w:rPr>
                <w:rFonts w:ascii="Times New Roman" w:hAnsi="Times New Roman" w:cs="Times New Roman"/>
                <w:lang w:val="en-US"/>
              </w:rPr>
              <w:t>Изд-во</w:t>
            </w:r>
            <w:proofErr w:type="spellEnd"/>
            <w:r w:rsidRPr="00B53E3F">
              <w:rPr>
                <w:rFonts w:ascii="Times New Roman" w:hAnsi="Times New Roman" w:cs="Times New Roman"/>
                <w:lang w:val="en-US"/>
              </w:rPr>
              <w:t xml:space="preserve"> СПбГЭУ, 2013 .— 104 с.</w:t>
            </w:r>
          </w:p>
        </w:tc>
        <w:tc>
          <w:tcPr>
            <w:tcW w:w="920" w:type="pct"/>
            <w:shd w:val="clear" w:color="auto" w:fill="auto"/>
            <w:vAlign w:val="center"/>
            <w:hideMark/>
          </w:tcPr>
          <w:p w14:paraId="25481F04" w14:textId="77777777" w:rsidR="00262CF0" w:rsidRPr="00B53E3F" w:rsidRDefault="00DB3390"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B53E3F">
                <w:rPr>
                  <w:color w:val="00008B"/>
                  <w:u w:val="single"/>
                  <w:lang w:val="en-US"/>
                </w:rPr>
                <w:t>http://opac.unecon.ru/elibrary/elib/433517785.pdf</w:t>
              </w:r>
            </w:hyperlink>
          </w:p>
        </w:tc>
      </w:tr>
      <w:tr w:rsidR="00262CF0" w:rsidRPr="00B53E3F" w14:paraId="4A9F340F" w14:textId="77777777" w:rsidTr="00E4641F">
        <w:trPr>
          <w:trHeight w:val="354"/>
        </w:trPr>
        <w:tc>
          <w:tcPr>
            <w:tcW w:w="4080" w:type="pct"/>
            <w:shd w:val="clear" w:color="auto" w:fill="auto"/>
            <w:vAlign w:val="center"/>
          </w:tcPr>
          <w:p w14:paraId="12BB767E" w14:textId="77777777" w:rsidR="00262CF0" w:rsidRPr="00B53E3F" w:rsidRDefault="00984247" w:rsidP="00AA7A6A">
            <w:pPr>
              <w:rPr>
                <w:rFonts w:ascii="Times New Roman" w:hAnsi="Times New Roman" w:cs="Times New Roman"/>
                <w:lang w:val="en-US" w:bidi="ru-RU"/>
              </w:rPr>
            </w:pPr>
            <w:r w:rsidRPr="00B53E3F">
              <w:rPr>
                <w:rFonts w:ascii="Times New Roman" w:hAnsi="Times New Roman" w:cs="Times New Roman"/>
              </w:rPr>
              <w:t>Волкова, Виолетта Николаевна. Теория информационных процессов и систем</w:t>
            </w:r>
            <w:proofErr w:type="gramStart"/>
            <w:r w:rsidRPr="00B53E3F">
              <w:rPr>
                <w:rFonts w:ascii="Times New Roman" w:hAnsi="Times New Roman" w:cs="Times New Roman"/>
              </w:rPr>
              <w:t xml:space="preserve"> :</w:t>
            </w:r>
            <w:proofErr w:type="gramEnd"/>
            <w:r w:rsidRPr="00B53E3F">
              <w:rPr>
                <w:rFonts w:ascii="Times New Roman" w:hAnsi="Times New Roman" w:cs="Times New Roman"/>
              </w:rPr>
              <w:t xml:space="preserve"> Учебник и практикум Для академического бакалавриата / Волкова В. Н. 2-е изд., пер. и доп. </w:t>
            </w:r>
            <w:proofErr w:type="spellStart"/>
            <w:r w:rsidRPr="00B53E3F">
              <w:rPr>
                <w:rFonts w:ascii="Times New Roman" w:hAnsi="Times New Roman" w:cs="Times New Roman"/>
                <w:lang w:val="en-US"/>
              </w:rPr>
              <w:t>Москва</w:t>
            </w:r>
            <w:proofErr w:type="spellEnd"/>
            <w:proofErr w:type="gramStart"/>
            <w:r w:rsidRPr="00B53E3F">
              <w:rPr>
                <w:rFonts w:ascii="Times New Roman" w:hAnsi="Times New Roman" w:cs="Times New Roman"/>
                <w:lang w:val="en-US"/>
              </w:rPr>
              <w:t xml:space="preserve"> :</w:t>
            </w:r>
            <w:proofErr w:type="gramEnd"/>
            <w:r w:rsidRPr="00B53E3F">
              <w:rPr>
                <w:rFonts w:ascii="Times New Roman" w:hAnsi="Times New Roman" w:cs="Times New Roman"/>
                <w:lang w:val="en-US"/>
              </w:rPr>
              <w:t xml:space="preserve"> </w:t>
            </w:r>
            <w:proofErr w:type="spellStart"/>
            <w:r w:rsidRPr="00B53E3F">
              <w:rPr>
                <w:rFonts w:ascii="Times New Roman" w:hAnsi="Times New Roman" w:cs="Times New Roman"/>
                <w:lang w:val="en-US"/>
              </w:rPr>
              <w:t>Юрайт</w:t>
            </w:r>
            <w:proofErr w:type="spellEnd"/>
            <w:r w:rsidRPr="00B53E3F">
              <w:rPr>
                <w:rFonts w:ascii="Times New Roman" w:hAnsi="Times New Roman" w:cs="Times New Roman"/>
                <w:lang w:val="en-US"/>
              </w:rPr>
              <w:t>, 2019. 432 с.</w:t>
            </w:r>
          </w:p>
        </w:tc>
        <w:tc>
          <w:tcPr>
            <w:tcW w:w="920" w:type="pct"/>
            <w:shd w:val="clear" w:color="auto" w:fill="auto"/>
            <w:vAlign w:val="center"/>
            <w:hideMark/>
          </w:tcPr>
          <w:p w14:paraId="3CBD70DA" w14:textId="77777777" w:rsidR="00262CF0" w:rsidRPr="00B53E3F" w:rsidRDefault="00DB3390" w:rsidP="00AA7A6A">
            <w:pPr>
              <w:autoSpaceDE w:val="0"/>
              <w:autoSpaceDN w:val="0"/>
              <w:adjustRightInd w:val="0"/>
              <w:spacing w:after="0" w:line="240" w:lineRule="auto"/>
              <w:rPr>
                <w:rFonts w:ascii="Times New Roman" w:hAnsi="Times New Roman" w:cs="Times New Roman"/>
                <w:color w:val="0000FF"/>
                <w:lang w:val="en-US"/>
              </w:rPr>
            </w:pPr>
            <w:hyperlink r:id="rId16" w:history="1">
              <w:r w:rsidR="00984247" w:rsidRPr="00B53E3F">
                <w:rPr>
                  <w:color w:val="00008B"/>
                  <w:u w:val="single"/>
                </w:rPr>
                <w:t xml:space="preserve"> https://urait.ru/bcode/432843 </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1C20755D" w14:textId="77777777" w:rsidTr="007B550D">
        <w:tc>
          <w:tcPr>
            <w:tcW w:w="9345" w:type="dxa"/>
          </w:tcPr>
          <w:p w14:paraId="589D0D9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421A4A40" w14:textId="77777777" w:rsidTr="007B550D">
        <w:tc>
          <w:tcPr>
            <w:tcW w:w="9345" w:type="dxa"/>
          </w:tcPr>
          <w:p w14:paraId="24433A2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4A15C41E" w14:textId="77777777" w:rsidTr="007B550D">
        <w:tc>
          <w:tcPr>
            <w:tcW w:w="9345" w:type="dxa"/>
          </w:tcPr>
          <w:p w14:paraId="059F448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B540BB6" w14:textId="77777777" w:rsidTr="007B550D">
        <w:tc>
          <w:tcPr>
            <w:tcW w:w="9345" w:type="dxa"/>
          </w:tcPr>
          <w:p w14:paraId="4011862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DB3390"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B53E3F" w14:paraId="53424330" w14:textId="77777777" w:rsidTr="008416EB">
        <w:tc>
          <w:tcPr>
            <w:tcW w:w="7797" w:type="dxa"/>
            <w:shd w:val="clear" w:color="auto" w:fill="auto"/>
          </w:tcPr>
          <w:p w14:paraId="2986F8BC" w14:textId="77777777" w:rsidR="002C735C" w:rsidRPr="00B53E3F" w:rsidRDefault="002C735C" w:rsidP="002C735C">
            <w:pPr>
              <w:pStyle w:val="Style214"/>
              <w:ind w:firstLine="0"/>
              <w:jc w:val="center"/>
              <w:rPr>
                <w:b/>
                <w:sz w:val="22"/>
                <w:szCs w:val="22"/>
              </w:rPr>
            </w:pPr>
            <w:r w:rsidRPr="00B53E3F">
              <w:rPr>
                <w:b/>
                <w:sz w:val="22"/>
                <w:szCs w:val="22"/>
              </w:rPr>
              <w:t>Наименование учебных аудиторий, перечень</w:t>
            </w:r>
          </w:p>
        </w:tc>
        <w:tc>
          <w:tcPr>
            <w:tcW w:w="2262" w:type="dxa"/>
            <w:shd w:val="clear" w:color="auto" w:fill="auto"/>
          </w:tcPr>
          <w:p w14:paraId="3A00FEF8" w14:textId="77777777" w:rsidR="002C735C" w:rsidRPr="00B53E3F" w:rsidRDefault="002C735C" w:rsidP="002C735C">
            <w:pPr>
              <w:pStyle w:val="Style214"/>
              <w:ind w:firstLine="0"/>
              <w:jc w:val="center"/>
              <w:rPr>
                <w:b/>
                <w:sz w:val="22"/>
                <w:szCs w:val="22"/>
              </w:rPr>
            </w:pPr>
            <w:r w:rsidRPr="00B53E3F">
              <w:rPr>
                <w:b/>
                <w:sz w:val="22"/>
                <w:szCs w:val="22"/>
              </w:rPr>
              <w:t>Адрес (местоположение) учебных аудиторий</w:t>
            </w:r>
          </w:p>
        </w:tc>
      </w:tr>
      <w:tr w:rsidR="002C735C" w:rsidRPr="00B53E3F" w14:paraId="3B643305" w14:textId="77777777" w:rsidTr="008416EB">
        <w:tc>
          <w:tcPr>
            <w:tcW w:w="7797" w:type="dxa"/>
            <w:shd w:val="clear" w:color="auto" w:fill="auto"/>
          </w:tcPr>
          <w:p w14:paraId="30187323" w14:textId="51649087" w:rsidR="002C735C" w:rsidRPr="00B53E3F" w:rsidRDefault="00B43524" w:rsidP="002718E2">
            <w:pPr>
              <w:pStyle w:val="Style214"/>
              <w:ind w:firstLine="0"/>
              <w:rPr>
                <w:sz w:val="22"/>
                <w:szCs w:val="22"/>
              </w:rPr>
            </w:pPr>
            <w:r w:rsidRPr="00B53E3F">
              <w:rPr>
                <w:sz w:val="22"/>
                <w:szCs w:val="22"/>
              </w:rPr>
              <w:t xml:space="preserve">Ауд. 2020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B53E3F">
              <w:rPr>
                <w:sz w:val="22"/>
                <w:szCs w:val="22"/>
              </w:rPr>
              <w:t>комплексом.Специализированная</w:t>
            </w:r>
            <w:proofErr w:type="spellEnd"/>
            <w:r w:rsidRPr="00B53E3F">
              <w:rPr>
                <w:sz w:val="22"/>
                <w:szCs w:val="22"/>
              </w:rPr>
              <w:t xml:space="preserve">  мебель и оборудование: Учебная мебель на 25 посадочных мест, рабочее место преподавателя , доска маркерная на колесиках 2 шт., стол 1шт., стул 6шт., жалюзи 2шт., вешалка стойка 2шт.Компьютер </w:t>
            </w:r>
            <w:r w:rsidRPr="00B53E3F">
              <w:rPr>
                <w:sz w:val="22"/>
                <w:szCs w:val="22"/>
                <w:lang w:val="en-US"/>
              </w:rPr>
              <w:t>Intel</w:t>
            </w:r>
            <w:r w:rsidRPr="00B53E3F">
              <w:rPr>
                <w:sz w:val="22"/>
                <w:szCs w:val="22"/>
              </w:rPr>
              <w:t xml:space="preserve"> </w:t>
            </w:r>
            <w:r w:rsidRPr="00B53E3F">
              <w:rPr>
                <w:sz w:val="22"/>
                <w:szCs w:val="22"/>
                <w:lang w:val="en-US"/>
              </w:rPr>
              <w:t>I</w:t>
            </w:r>
            <w:r w:rsidRPr="00B53E3F">
              <w:rPr>
                <w:sz w:val="22"/>
                <w:szCs w:val="22"/>
              </w:rPr>
              <w:t>5-7400/16</w:t>
            </w:r>
            <w:r w:rsidRPr="00B53E3F">
              <w:rPr>
                <w:sz w:val="22"/>
                <w:szCs w:val="22"/>
                <w:lang w:val="en-US"/>
              </w:rPr>
              <w:t>Gb</w:t>
            </w:r>
            <w:r w:rsidRPr="00B53E3F">
              <w:rPr>
                <w:sz w:val="22"/>
                <w:szCs w:val="22"/>
              </w:rPr>
              <w:t>/1</w:t>
            </w:r>
            <w:r w:rsidRPr="00B53E3F">
              <w:rPr>
                <w:sz w:val="22"/>
                <w:szCs w:val="22"/>
                <w:lang w:val="en-US"/>
              </w:rPr>
              <w:t>Tb</w:t>
            </w:r>
            <w:r w:rsidRPr="00B53E3F">
              <w:rPr>
                <w:sz w:val="22"/>
                <w:szCs w:val="22"/>
              </w:rPr>
              <w:t xml:space="preserve">/ видеокарта </w:t>
            </w:r>
            <w:r w:rsidRPr="00B53E3F">
              <w:rPr>
                <w:sz w:val="22"/>
                <w:szCs w:val="22"/>
                <w:lang w:val="en-US"/>
              </w:rPr>
              <w:t>NVIDIA</w:t>
            </w:r>
            <w:r w:rsidRPr="00B53E3F">
              <w:rPr>
                <w:sz w:val="22"/>
                <w:szCs w:val="22"/>
              </w:rPr>
              <w:t xml:space="preserve"> </w:t>
            </w:r>
            <w:r w:rsidRPr="00B53E3F">
              <w:rPr>
                <w:sz w:val="22"/>
                <w:szCs w:val="22"/>
                <w:lang w:val="en-US"/>
              </w:rPr>
              <w:t>GeForce</w:t>
            </w:r>
            <w:r w:rsidRPr="00B53E3F">
              <w:rPr>
                <w:sz w:val="22"/>
                <w:szCs w:val="22"/>
              </w:rPr>
              <w:t xml:space="preserve"> </w:t>
            </w:r>
            <w:r w:rsidRPr="00B53E3F">
              <w:rPr>
                <w:sz w:val="22"/>
                <w:szCs w:val="22"/>
                <w:lang w:val="en-US"/>
              </w:rPr>
              <w:t>GT</w:t>
            </w:r>
            <w:r w:rsidRPr="00B53E3F">
              <w:rPr>
                <w:sz w:val="22"/>
                <w:szCs w:val="22"/>
              </w:rPr>
              <w:t xml:space="preserve"> 710/Монитор </w:t>
            </w:r>
            <w:r w:rsidRPr="00B53E3F">
              <w:rPr>
                <w:sz w:val="22"/>
                <w:szCs w:val="22"/>
                <w:lang w:val="en-US"/>
              </w:rPr>
              <w:t>DELL</w:t>
            </w:r>
            <w:r w:rsidRPr="00B53E3F">
              <w:rPr>
                <w:sz w:val="22"/>
                <w:szCs w:val="22"/>
              </w:rPr>
              <w:t xml:space="preserve"> </w:t>
            </w:r>
            <w:r w:rsidRPr="00B53E3F">
              <w:rPr>
                <w:sz w:val="22"/>
                <w:szCs w:val="22"/>
                <w:lang w:val="en-US"/>
              </w:rPr>
              <w:t>S</w:t>
            </w:r>
            <w:r w:rsidRPr="00B53E3F">
              <w:rPr>
                <w:sz w:val="22"/>
                <w:szCs w:val="22"/>
              </w:rPr>
              <w:t>2218</w:t>
            </w:r>
            <w:r w:rsidRPr="00B53E3F">
              <w:rPr>
                <w:sz w:val="22"/>
                <w:szCs w:val="22"/>
                <w:lang w:val="en-US"/>
              </w:rPr>
              <w:t>H</w:t>
            </w:r>
            <w:r w:rsidRPr="00B53E3F">
              <w:rPr>
                <w:sz w:val="22"/>
                <w:szCs w:val="22"/>
              </w:rPr>
              <w:t xml:space="preserve"> - 25 шт., Шкаф телекоммуникационный настенный ЦМО ШРН-Э-6.650 - 1 шт., , Коммутатор </w:t>
            </w:r>
            <w:proofErr w:type="spellStart"/>
            <w:r w:rsidRPr="00B53E3F">
              <w:rPr>
                <w:sz w:val="22"/>
                <w:szCs w:val="22"/>
                <w:lang w:val="en-US"/>
              </w:rPr>
              <w:t>ProCurve</w:t>
            </w:r>
            <w:proofErr w:type="spellEnd"/>
            <w:r w:rsidRPr="00B53E3F">
              <w:rPr>
                <w:sz w:val="22"/>
                <w:szCs w:val="22"/>
              </w:rPr>
              <w:t xml:space="preserve"> </w:t>
            </w:r>
            <w:r w:rsidRPr="00B53E3F">
              <w:rPr>
                <w:sz w:val="22"/>
                <w:szCs w:val="22"/>
                <w:lang w:val="en-US"/>
              </w:rPr>
              <w:t>Switch</w:t>
            </w:r>
            <w:r w:rsidRPr="00B53E3F">
              <w:rPr>
                <w:sz w:val="22"/>
                <w:szCs w:val="22"/>
              </w:rPr>
              <w:t xml:space="preserve"> 2626 - 1 шт., Мультимедийный проектор </w:t>
            </w:r>
            <w:proofErr w:type="spellStart"/>
            <w:r w:rsidRPr="00B53E3F">
              <w:rPr>
                <w:sz w:val="22"/>
                <w:szCs w:val="22"/>
                <w:lang w:val="en-US"/>
              </w:rPr>
              <w:t>Optoma</w:t>
            </w:r>
            <w:proofErr w:type="spellEnd"/>
            <w:r w:rsidRPr="00B53E3F">
              <w:rPr>
                <w:sz w:val="22"/>
                <w:szCs w:val="22"/>
              </w:rPr>
              <w:t xml:space="preserve"> </w:t>
            </w:r>
            <w:r w:rsidRPr="00B53E3F">
              <w:rPr>
                <w:sz w:val="22"/>
                <w:szCs w:val="22"/>
                <w:lang w:val="en-US"/>
              </w:rPr>
              <w:t>x</w:t>
            </w:r>
            <w:r w:rsidRPr="00B53E3F">
              <w:rPr>
                <w:sz w:val="22"/>
                <w:szCs w:val="22"/>
              </w:rPr>
              <w:t xml:space="preserve"> 400 - 1 шт., Экран </w:t>
            </w:r>
            <w:proofErr w:type="spellStart"/>
            <w:r w:rsidRPr="00B53E3F">
              <w:rPr>
                <w:sz w:val="22"/>
                <w:szCs w:val="22"/>
              </w:rPr>
              <w:t>подпружинен.ручной</w:t>
            </w:r>
            <w:proofErr w:type="spellEnd"/>
            <w:r w:rsidRPr="00B53E3F">
              <w:rPr>
                <w:sz w:val="22"/>
                <w:szCs w:val="22"/>
              </w:rPr>
              <w:t xml:space="preserve"> </w:t>
            </w:r>
            <w:r w:rsidRPr="00B53E3F">
              <w:rPr>
                <w:sz w:val="22"/>
                <w:szCs w:val="22"/>
                <w:lang w:val="en-US"/>
              </w:rPr>
              <w:t>MW</w:t>
            </w:r>
            <w:r w:rsidRPr="00B53E3F">
              <w:rPr>
                <w:sz w:val="22"/>
                <w:szCs w:val="22"/>
              </w:rPr>
              <w:t xml:space="preserve"> </w:t>
            </w:r>
            <w:proofErr w:type="spellStart"/>
            <w:r w:rsidRPr="00B53E3F">
              <w:rPr>
                <w:sz w:val="22"/>
                <w:szCs w:val="22"/>
                <w:lang w:val="en-US"/>
              </w:rPr>
              <w:t>Cinerollo</w:t>
            </w:r>
            <w:proofErr w:type="spellEnd"/>
            <w:r w:rsidRPr="00B53E3F">
              <w:rPr>
                <w:sz w:val="22"/>
                <w:szCs w:val="22"/>
              </w:rPr>
              <w:t xml:space="preserve"> 200х200см (</w:t>
            </w:r>
            <w:r w:rsidRPr="00B53E3F">
              <w:rPr>
                <w:sz w:val="22"/>
                <w:szCs w:val="22"/>
                <w:lang w:val="en-US"/>
              </w:rPr>
              <w:t>S</w:t>
            </w:r>
            <w:r w:rsidRPr="00B53E3F">
              <w:rPr>
                <w:sz w:val="22"/>
                <w:szCs w:val="22"/>
              </w:rPr>
              <w:t>/</w:t>
            </w:r>
            <w:r w:rsidRPr="00B53E3F">
              <w:rPr>
                <w:sz w:val="22"/>
                <w:szCs w:val="22"/>
                <w:lang w:val="en-US"/>
              </w:rPr>
              <w:t>N</w:t>
            </w:r>
            <w:r w:rsidRPr="00B53E3F">
              <w:rPr>
                <w:sz w:val="22"/>
                <w:szCs w:val="22"/>
              </w:rPr>
              <w:t>)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B53E3F" w:rsidRDefault="00B43524" w:rsidP="002718E2">
            <w:pPr>
              <w:pStyle w:val="Style214"/>
              <w:ind w:firstLine="0"/>
              <w:rPr>
                <w:sz w:val="22"/>
                <w:szCs w:val="22"/>
              </w:rPr>
            </w:pPr>
            <w:r w:rsidRPr="00B53E3F">
              <w:rPr>
                <w:sz w:val="22"/>
                <w:szCs w:val="22"/>
              </w:rPr>
              <w:t>191023, г. Санкт-Петербург, ул. Канал Грибоедова, 30/32, литер «А», «Б», «Р»</w:t>
            </w:r>
          </w:p>
        </w:tc>
      </w:tr>
      <w:tr w:rsidR="002C735C" w:rsidRPr="00B53E3F" w14:paraId="65211765" w14:textId="77777777" w:rsidTr="008416EB">
        <w:tc>
          <w:tcPr>
            <w:tcW w:w="7797" w:type="dxa"/>
            <w:shd w:val="clear" w:color="auto" w:fill="auto"/>
          </w:tcPr>
          <w:p w14:paraId="62522FE3" w14:textId="77777777" w:rsidR="002C735C" w:rsidRPr="00B53E3F" w:rsidRDefault="00B43524" w:rsidP="002718E2">
            <w:pPr>
              <w:pStyle w:val="Style214"/>
              <w:ind w:firstLine="0"/>
              <w:rPr>
                <w:sz w:val="22"/>
                <w:szCs w:val="22"/>
              </w:rPr>
            </w:pPr>
            <w:r w:rsidRPr="00B53E3F">
              <w:rPr>
                <w:sz w:val="22"/>
                <w:szCs w:val="22"/>
              </w:rPr>
              <w:t xml:space="preserve">Ауд. 2061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53E3F">
              <w:rPr>
                <w:sz w:val="22"/>
                <w:szCs w:val="22"/>
              </w:rPr>
              <w:t>комплексом.Специализированная</w:t>
            </w:r>
            <w:proofErr w:type="spellEnd"/>
            <w:r w:rsidRPr="00B53E3F">
              <w:rPr>
                <w:sz w:val="22"/>
                <w:szCs w:val="22"/>
              </w:rPr>
              <w:t xml:space="preserve">  мебель и оборудование: Учебная мебель на 80 посадочных мест, рабочее место преподавателя, стол - 1 шт.,  доска меловая (3-х секционная) - 1 шт., кафедра - 1 шт., стульев - 2 шт. Переносной мультимедийный комплект: Ноутбук </w:t>
            </w:r>
            <w:r w:rsidRPr="00B53E3F">
              <w:rPr>
                <w:sz w:val="22"/>
                <w:szCs w:val="22"/>
                <w:lang w:val="en-US"/>
              </w:rPr>
              <w:t>HP</w:t>
            </w:r>
            <w:r w:rsidRPr="00B53E3F">
              <w:rPr>
                <w:sz w:val="22"/>
                <w:szCs w:val="22"/>
              </w:rPr>
              <w:t xml:space="preserve"> 250 </w:t>
            </w:r>
            <w:r w:rsidRPr="00B53E3F">
              <w:rPr>
                <w:sz w:val="22"/>
                <w:szCs w:val="22"/>
                <w:lang w:val="en-US"/>
              </w:rPr>
              <w:t>G</w:t>
            </w:r>
            <w:r w:rsidRPr="00B53E3F">
              <w:rPr>
                <w:sz w:val="22"/>
                <w:szCs w:val="22"/>
              </w:rPr>
              <w:t>6 1</w:t>
            </w:r>
            <w:r w:rsidRPr="00B53E3F">
              <w:rPr>
                <w:sz w:val="22"/>
                <w:szCs w:val="22"/>
                <w:lang w:val="en-US"/>
              </w:rPr>
              <w:t>WY</w:t>
            </w:r>
            <w:r w:rsidRPr="00B53E3F">
              <w:rPr>
                <w:sz w:val="22"/>
                <w:szCs w:val="22"/>
              </w:rPr>
              <w:t>58</w:t>
            </w:r>
            <w:r w:rsidRPr="00B53E3F">
              <w:rPr>
                <w:sz w:val="22"/>
                <w:szCs w:val="22"/>
                <w:lang w:val="en-US"/>
              </w:rPr>
              <w:t>EA</w:t>
            </w:r>
            <w:r w:rsidRPr="00B53E3F">
              <w:rPr>
                <w:sz w:val="22"/>
                <w:szCs w:val="22"/>
              </w:rPr>
              <w:t xml:space="preserve">, Мультимедийный проектор </w:t>
            </w:r>
            <w:r w:rsidRPr="00B53E3F">
              <w:rPr>
                <w:sz w:val="22"/>
                <w:szCs w:val="22"/>
                <w:lang w:val="en-US"/>
              </w:rPr>
              <w:t>LG</w:t>
            </w:r>
            <w:r w:rsidRPr="00B53E3F">
              <w:rPr>
                <w:sz w:val="22"/>
                <w:szCs w:val="22"/>
              </w:rPr>
              <w:t xml:space="preserve"> </w:t>
            </w:r>
            <w:r w:rsidRPr="00B53E3F">
              <w:rPr>
                <w:sz w:val="22"/>
                <w:szCs w:val="22"/>
                <w:lang w:val="en-US"/>
              </w:rPr>
              <w:t>PF</w:t>
            </w:r>
            <w:r w:rsidRPr="00B53E3F">
              <w:rPr>
                <w:sz w:val="22"/>
                <w:szCs w:val="22"/>
              </w:rPr>
              <w:t>1500</w:t>
            </w:r>
            <w:r w:rsidRPr="00B53E3F">
              <w:rPr>
                <w:sz w:val="22"/>
                <w:szCs w:val="22"/>
                <w:lang w:val="en-US"/>
              </w:rPr>
              <w:t>G</w:t>
            </w:r>
            <w:r w:rsidRPr="00B53E3F">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6041187" w14:textId="77777777" w:rsidR="002C735C" w:rsidRPr="00B53E3F" w:rsidRDefault="00B43524" w:rsidP="002718E2">
            <w:pPr>
              <w:pStyle w:val="Style214"/>
              <w:ind w:firstLine="0"/>
              <w:rPr>
                <w:sz w:val="22"/>
                <w:szCs w:val="22"/>
              </w:rPr>
            </w:pPr>
            <w:r w:rsidRPr="00B53E3F">
              <w:rPr>
                <w:sz w:val="22"/>
                <w:szCs w:val="22"/>
              </w:rPr>
              <w:t>191023, г. Санкт-Петербург, ул. Канал Грибоедова, 30/32, литер «А», «Б», «Р»</w:t>
            </w:r>
          </w:p>
        </w:tc>
      </w:tr>
      <w:tr w:rsidR="002C735C" w:rsidRPr="00B53E3F" w14:paraId="628C720B" w14:textId="77777777" w:rsidTr="008416EB">
        <w:tc>
          <w:tcPr>
            <w:tcW w:w="7797" w:type="dxa"/>
            <w:shd w:val="clear" w:color="auto" w:fill="auto"/>
          </w:tcPr>
          <w:p w14:paraId="418B761A" w14:textId="77777777" w:rsidR="002C735C" w:rsidRPr="00B53E3F" w:rsidRDefault="00B43524" w:rsidP="002718E2">
            <w:pPr>
              <w:pStyle w:val="Style214"/>
              <w:ind w:firstLine="0"/>
              <w:rPr>
                <w:sz w:val="22"/>
                <w:szCs w:val="22"/>
              </w:rPr>
            </w:pPr>
            <w:r w:rsidRPr="00B53E3F">
              <w:rPr>
                <w:sz w:val="22"/>
                <w:szCs w:val="22"/>
              </w:rPr>
              <w:t xml:space="preserve">Ауд. 2022 Лаборатория "Лабораторный </w:t>
            </w:r>
            <w:proofErr w:type="spellStart"/>
            <w:r w:rsidRPr="00B53E3F">
              <w:rPr>
                <w:sz w:val="22"/>
                <w:szCs w:val="22"/>
              </w:rPr>
              <w:t>комплекс"Специализированная</w:t>
            </w:r>
            <w:proofErr w:type="spellEnd"/>
            <w:r w:rsidRPr="00B53E3F">
              <w:rPr>
                <w:sz w:val="22"/>
                <w:szCs w:val="22"/>
              </w:rPr>
              <w:t xml:space="preserve">  мебель и оборудование: Учебная мебель на 19 посадочных мест (19 компьютерных стола, 19 черных </w:t>
            </w:r>
            <w:proofErr w:type="spellStart"/>
            <w:r w:rsidRPr="00B53E3F">
              <w:rPr>
                <w:sz w:val="22"/>
                <w:szCs w:val="22"/>
              </w:rPr>
              <w:t>кресела</w:t>
            </w:r>
            <w:proofErr w:type="spellEnd"/>
            <w:r w:rsidRPr="00B53E3F">
              <w:rPr>
                <w:sz w:val="22"/>
                <w:szCs w:val="22"/>
              </w:rPr>
              <w:t xml:space="preserve">) рабочее место преподавателя (компьютерный стол 1шт., кресло 1шт.), доска меловая односекционная 1шт., доска маркерная на колесиках 1 шт., стол 1шт., стул 1шт., жалюзи 1шт., вешалка стойка 1шт.Компьютер </w:t>
            </w:r>
            <w:r w:rsidRPr="00B53E3F">
              <w:rPr>
                <w:sz w:val="22"/>
                <w:szCs w:val="22"/>
                <w:lang w:val="en-US"/>
              </w:rPr>
              <w:t>Intel</w:t>
            </w:r>
            <w:r w:rsidRPr="00B53E3F">
              <w:rPr>
                <w:sz w:val="22"/>
                <w:szCs w:val="22"/>
              </w:rPr>
              <w:t xml:space="preserve"> </w:t>
            </w:r>
            <w:proofErr w:type="spellStart"/>
            <w:r w:rsidRPr="00B53E3F">
              <w:rPr>
                <w:sz w:val="22"/>
                <w:szCs w:val="22"/>
                <w:lang w:val="en-US"/>
              </w:rPr>
              <w:t>i</w:t>
            </w:r>
            <w:proofErr w:type="spellEnd"/>
            <w:r w:rsidRPr="00B53E3F">
              <w:rPr>
                <w:sz w:val="22"/>
                <w:szCs w:val="22"/>
              </w:rPr>
              <w:t xml:space="preserve">5 4460/1Тб/8Гб/монитор </w:t>
            </w:r>
            <w:r w:rsidRPr="00B53E3F">
              <w:rPr>
                <w:sz w:val="22"/>
                <w:szCs w:val="22"/>
                <w:lang w:val="en-US"/>
              </w:rPr>
              <w:t>Samsung</w:t>
            </w:r>
            <w:r w:rsidRPr="00B53E3F">
              <w:rPr>
                <w:sz w:val="22"/>
                <w:szCs w:val="22"/>
              </w:rPr>
              <w:t xml:space="preserve"> 23" - 1 шт., Компьютер </w:t>
            </w:r>
            <w:r w:rsidRPr="00B53E3F">
              <w:rPr>
                <w:sz w:val="22"/>
                <w:szCs w:val="22"/>
                <w:lang w:val="en-US"/>
              </w:rPr>
              <w:t>Intel</w:t>
            </w:r>
            <w:r w:rsidRPr="00B53E3F">
              <w:rPr>
                <w:sz w:val="22"/>
                <w:szCs w:val="22"/>
              </w:rPr>
              <w:t xml:space="preserve"> </w:t>
            </w:r>
            <w:proofErr w:type="spellStart"/>
            <w:r w:rsidRPr="00B53E3F">
              <w:rPr>
                <w:sz w:val="22"/>
                <w:szCs w:val="22"/>
                <w:lang w:val="en-US"/>
              </w:rPr>
              <w:t>i</w:t>
            </w:r>
            <w:proofErr w:type="spellEnd"/>
            <w:r w:rsidRPr="00B53E3F">
              <w:rPr>
                <w:sz w:val="22"/>
                <w:szCs w:val="22"/>
              </w:rPr>
              <w:t xml:space="preserve">5 4460/1Тб/8Гб/ монитор </w:t>
            </w:r>
            <w:r w:rsidRPr="00B53E3F">
              <w:rPr>
                <w:sz w:val="22"/>
                <w:szCs w:val="22"/>
                <w:lang w:val="en-US"/>
              </w:rPr>
              <w:t>Samsung</w:t>
            </w:r>
            <w:r w:rsidRPr="00B53E3F">
              <w:rPr>
                <w:sz w:val="22"/>
                <w:szCs w:val="22"/>
              </w:rPr>
              <w:t xml:space="preserve"> 23" - 18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E3E9951" w14:textId="77777777" w:rsidR="002C735C" w:rsidRPr="00B53E3F" w:rsidRDefault="00B43524" w:rsidP="002718E2">
            <w:pPr>
              <w:pStyle w:val="Style214"/>
              <w:ind w:firstLine="0"/>
              <w:rPr>
                <w:sz w:val="22"/>
                <w:szCs w:val="22"/>
              </w:rPr>
            </w:pPr>
            <w:r w:rsidRPr="00B53E3F">
              <w:rPr>
                <w:sz w:val="22"/>
                <w:szCs w:val="22"/>
              </w:rPr>
              <w:t>191023, г. Санкт-Петербург, ул. Канал Грибоедова, 30/32, литер «А», «Б», «Р»</w:t>
            </w:r>
          </w:p>
        </w:tc>
      </w:tr>
    </w:tbl>
    <w:p w14:paraId="7E2E33EE" w14:textId="77777777" w:rsidR="002C735C" w:rsidRPr="007E6725" w:rsidRDefault="002C735C" w:rsidP="002718E2">
      <w:pPr>
        <w:pStyle w:val="Style214"/>
        <w:ind w:firstLine="709"/>
        <w:rPr>
          <w:sz w:val="28"/>
          <w:szCs w:val="28"/>
        </w:rPr>
      </w:pPr>
    </w:p>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B53E3F" w:rsidRDefault="009E6058" w:rsidP="00523021">
            <w:pPr>
              <w:pStyle w:val="Default"/>
              <w:spacing w:after="30"/>
              <w:jc w:val="both"/>
              <w:rPr>
                <w:sz w:val="23"/>
                <w:szCs w:val="23"/>
              </w:rPr>
            </w:pPr>
            <w:r w:rsidRPr="00B53E3F">
              <w:rPr>
                <w:sz w:val="23"/>
                <w:szCs w:val="23"/>
              </w:rPr>
              <w:t>Источники информации в деловой разведке, основные ограничения, влияющие на результативность их поиска.</w:t>
            </w:r>
          </w:p>
        </w:tc>
      </w:tr>
      <w:tr w:rsidR="009E6058" w14:paraId="490E7FBD" w14:textId="77777777" w:rsidTr="00F00293">
        <w:tc>
          <w:tcPr>
            <w:tcW w:w="562" w:type="dxa"/>
          </w:tcPr>
          <w:p w14:paraId="410003FC"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38A5BB48" w14:textId="77777777" w:rsidR="009E6058" w:rsidRPr="00B53E3F" w:rsidRDefault="009E6058" w:rsidP="00523021">
            <w:pPr>
              <w:pStyle w:val="Default"/>
              <w:spacing w:after="30"/>
              <w:jc w:val="both"/>
              <w:rPr>
                <w:sz w:val="23"/>
                <w:szCs w:val="23"/>
              </w:rPr>
            </w:pPr>
            <w:r w:rsidRPr="00B53E3F">
              <w:rPr>
                <w:sz w:val="23"/>
                <w:szCs w:val="23"/>
              </w:rPr>
              <w:t xml:space="preserve">Основные </w:t>
            </w:r>
            <w:proofErr w:type="spellStart"/>
            <w:r w:rsidRPr="00B53E3F">
              <w:rPr>
                <w:sz w:val="23"/>
                <w:szCs w:val="23"/>
              </w:rPr>
              <w:t>критериальные</w:t>
            </w:r>
            <w:proofErr w:type="spellEnd"/>
            <w:r w:rsidRPr="00B53E3F">
              <w:rPr>
                <w:sz w:val="23"/>
                <w:szCs w:val="23"/>
              </w:rPr>
              <w:t xml:space="preserve"> характеристики информационного поиска в деловой разведке.</w:t>
            </w:r>
          </w:p>
        </w:tc>
      </w:tr>
      <w:tr w:rsidR="009E6058" w14:paraId="72DDCE78" w14:textId="77777777" w:rsidTr="00F00293">
        <w:tc>
          <w:tcPr>
            <w:tcW w:w="562" w:type="dxa"/>
          </w:tcPr>
          <w:p w14:paraId="4C47538B"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675CEC30" w14:textId="77777777" w:rsidR="009E6058" w:rsidRPr="00B53E3F" w:rsidRDefault="009E6058" w:rsidP="00523021">
            <w:pPr>
              <w:pStyle w:val="Default"/>
              <w:spacing w:after="30"/>
              <w:jc w:val="both"/>
              <w:rPr>
                <w:sz w:val="23"/>
                <w:szCs w:val="23"/>
              </w:rPr>
            </w:pPr>
            <w:r w:rsidRPr="00B53E3F">
              <w:rPr>
                <w:sz w:val="23"/>
                <w:szCs w:val="23"/>
              </w:rPr>
              <w:t>Перечислить основные законы РФ в области деловой разведки, пояснить, что они определяют в области деловой разведки.</w:t>
            </w:r>
          </w:p>
        </w:tc>
      </w:tr>
      <w:tr w:rsidR="009E6058" w14:paraId="285A6B32" w14:textId="77777777" w:rsidTr="00F00293">
        <w:tc>
          <w:tcPr>
            <w:tcW w:w="562" w:type="dxa"/>
          </w:tcPr>
          <w:p w14:paraId="4246B40D"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2D762446" w14:textId="77777777" w:rsidR="009E6058" w:rsidRPr="00B53E3F" w:rsidRDefault="009E6058" w:rsidP="00523021">
            <w:pPr>
              <w:pStyle w:val="Default"/>
              <w:spacing w:after="30"/>
              <w:jc w:val="both"/>
              <w:rPr>
                <w:sz w:val="23"/>
                <w:szCs w:val="23"/>
              </w:rPr>
            </w:pPr>
            <w:r w:rsidRPr="00B53E3F">
              <w:rPr>
                <w:sz w:val="23"/>
                <w:szCs w:val="23"/>
              </w:rPr>
              <w:t xml:space="preserve">Перечислите сведения, составляющие государственную тайну, </w:t>
            </w:r>
            <w:proofErr w:type="gramStart"/>
            <w:r w:rsidRPr="00B53E3F">
              <w:rPr>
                <w:sz w:val="23"/>
                <w:szCs w:val="23"/>
              </w:rPr>
              <w:t>согласно законодательства</w:t>
            </w:r>
            <w:proofErr w:type="gramEnd"/>
            <w:r w:rsidRPr="00B53E3F">
              <w:rPr>
                <w:sz w:val="23"/>
                <w:szCs w:val="23"/>
              </w:rPr>
              <w:t xml:space="preserve"> РФ.</w:t>
            </w:r>
          </w:p>
        </w:tc>
      </w:tr>
      <w:tr w:rsidR="009E6058" w14:paraId="6651EBBE" w14:textId="77777777" w:rsidTr="00F00293">
        <w:tc>
          <w:tcPr>
            <w:tcW w:w="562" w:type="dxa"/>
          </w:tcPr>
          <w:p w14:paraId="2FCF27DE"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39394D29" w14:textId="77777777" w:rsidR="009E6058" w:rsidRPr="00B53E3F" w:rsidRDefault="009E6058" w:rsidP="00523021">
            <w:pPr>
              <w:pStyle w:val="Default"/>
              <w:spacing w:after="30"/>
              <w:jc w:val="both"/>
              <w:rPr>
                <w:sz w:val="23"/>
                <w:szCs w:val="23"/>
              </w:rPr>
            </w:pPr>
            <w:r w:rsidRPr="00B53E3F">
              <w:rPr>
                <w:sz w:val="23"/>
                <w:szCs w:val="23"/>
              </w:rPr>
              <w:t>Какие сведения не относятся к государственно тайне и должны быть общедоступными.</w:t>
            </w:r>
          </w:p>
        </w:tc>
      </w:tr>
      <w:tr w:rsidR="009E6058" w14:paraId="4F93D1E7" w14:textId="77777777" w:rsidTr="00F00293">
        <w:tc>
          <w:tcPr>
            <w:tcW w:w="562" w:type="dxa"/>
          </w:tcPr>
          <w:p w14:paraId="6FCDCDA9"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4557ACFA" w14:textId="77777777" w:rsidR="009E6058" w:rsidRPr="00B53E3F" w:rsidRDefault="009E6058" w:rsidP="00523021">
            <w:pPr>
              <w:pStyle w:val="Default"/>
              <w:spacing w:after="30"/>
              <w:jc w:val="both"/>
              <w:rPr>
                <w:sz w:val="23"/>
                <w:szCs w:val="23"/>
              </w:rPr>
            </w:pPr>
            <w:r w:rsidRPr="00B53E3F">
              <w:rPr>
                <w:sz w:val="23"/>
                <w:szCs w:val="23"/>
              </w:rPr>
              <w:t>Что относится к сведениям, составляющим коммерческую тайну.</w:t>
            </w:r>
          </w:p>
        </w:tc>
      </w:tr>
      <w:tr w:rsidR="009E6058" w14:paraId="5E1D312B" w14:textId="77777777" w:rsidTr="00F00293">
        <w:tc>
          <w:tcPr>
            <w:tcW w:w="562" w:type="dxa"/>
          </w:tcPr>
          <w:p w14:paraId="74E87803"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1550F6EA" w14:textId="77777777" w:rsidR="009E6058" w:rsidRPr="00B53E3F" w:rsidRDefault="009E6058" w:rsidP="00523021">
            <w:pPr>
              <w:pStyle w:val="Default"/>
              <w:spacing w:after="30"/>
              <w:jc w:val="both"/>
              <w:rPr>
                <w:sz w:val="23"/>
                <w:szCs w:val="23"/>
              </w:rPr>
            </w:pPr>
            <w:r w:rsidRPr="00B53E3F">
              <w:rPr>
                <w:sz w:val="23"/>
                <w:szCs w:val="23"/>
              </w:rPr>
              <w:t>Перечислите сведения, не относящиеся к коммерческой тайне.</w:t>
            </w:r>
          </w:p>
        </w:tc>
      </w:tr>
      <w:tr w:rsidR="009E6058" w14:paraId="32512FC4" w14:textId="77777777" w:rsidTr="00F00293">
        <w:tc>
          <w:tcPr>
            <w:tcW w:w="562" w:type="dxa"/>
          </w:tcPr>
          <w:p w14:paraId="20F42760"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51973ECD" w14:textId="77777777" w:rsidR="009E6058" w:rsidRPr="00B53E3F" w:rsidRDefault="009E6058" w:rsidP="00523021">
            <w:pPr>
              <w:pStyle w:val="Default"/>
              <w:spacing w:after="30"/>
              <w:jc w:val="both"/>
              <w:rPr>
                <w:sz w:val="23"/>
                <w:szCs w:val="23"/>
              </w:rPr>
            </w:pPr>
            <w:r w:rsidRPr="00B53E3F">
              <w:rPr>
                <w:sz w:val="23"/>
                <w:szCs w:val="23"/>
              </w:rPr>
              <w:t>Законные способы добывания информации в деловой разведке: перечислить и пояснить примерами.</w:t>
            </w:r>
          </w:p>
        </w:tc>
      </w:tr>
      <w:tr w:rsidR="009E6058" w14:paraId="7EFF44C6" w14:textId="77777777" w:rsidTr="00F00293">
        <w:tc>
          <w:tcPr>
            <w:tcW w:w="562" w:type="dxa"/>
          </w:tcPr>
          <w:p w14:paraId="6FA23E41"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3E3B2B77" w14:textId="77777777" w:rsidR="009E6058" w:rsidRPr="00B53E3F" w:rsidRDefault="009E6058" w:rsidP="00523021">
            <w:pPr>
              <w:pStyle w:val="Default"/>
              <w:spacing w:after="30"/>
              <w:jc w:val="both"/>
              <w:rPr>
                <w:sz w:val="23"/>
                <w:szCs w:val="23"/>
              </w:rPr>
            </w:pPr>
            <w:r w:rsidRPr="00B53E3F">
              <w:rPr>
                <w:sz w:val="23"/>
                <w:szCs w:val="23"/>
              </w:rPr>
              <w:t>Перечислите способы добывания информации в делово разведке, которые нарушают этику, но не нарушают правовых норм.</w:t>
            </w:r>
          </w:p>
        </w:tc>
      </w:tr>
      <w:tr w:rsidR="009E6058" w14:paraId="5E0CB88C" w14:textId="77777777" w:rsidTr="00F00293">
        <w:tc>
          <w:tcPr>
            <w:tcW w:w="562" w:type="dxa"/>
          </w:tcPr>
          <w:p w14:paraId="21FE6A40"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383ED8B7" w14:textId="77777777" w:rsidR="009E6058" w:rsidRPr="00B53E3F" w:rsidRDefault="009E6058" w:rsidP="00523021">
            <w:pPr>
              <w:pStyle w:val="Default"/>
              <w:spacing w:after="30"/>
              <w:jc w:val="both"/>
              <w:rPr>
                <w:sz w:val="23"/>
                <w:szCs w:val="23"/>
              </w:rPr>
            </w:pPr>
            <w:r w:rsidRPr="00B53E3F">
              <w:rPr>
                <w:sz w:val="23"/>
                <w:szCs w:val="23"/>
              </w:rPr>
              <w:t>Незаконные способы добывания информации в деловой разведке: перечислить и пояснить примерами.</w:t>
            </w:r>
          </w:p>
        </w:tc>
      </w:tr>
      <w:tr w:rsidR="009E6058" w14:paraId="58BEE396" w14:textId="77777777" w:rsidTr="00F00293">
        <w:tc>
          <w:tcPr>
            <w:tcW w:w="562" w:type="dxa"/>
          </w:tcPr>
          <w:p w14:paraId="2910CB6C"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0458ABAE" w14:textId="77777777" w:rsidR="009E6058" w:rsidRPr="00B53E3F" w:rsidRDefault="009E6058" w:rsidP="00523021">
            <w:pPr>
              <w:pStyle w:val="Default"/>
              <w:spacing w:after="30"/>
              <w:jc w:val="both"/>
              <w:rPr>
                <w:sz w:val="23"/>
                <w:szCs w:val="23"/>
              </w:rPr>
            </w:pPr>
            <w:r w:rsidRPr="00B53E3F">
              <w:rPr>
                <w:sz w:val="23"/>
                <w:szCs w:val="23"/>
              </w:rPr>
              <w:t>Сущность и содержание деловой разведки и промышленного шпионажа.</w:t>
            </w:r>
          </w:p>
        </w:tc>
      </w:tr>
      <w:tr w:rsidR="009E6058" w14:paraId="6910725C" w14:textId="77777777" w:rsidTr="00F00293">
        <w:tc>
          <w:tcPr>
            <w:tcW w:w="562" w:type="dxa"/>
          </w:tcPr>
          <w:p w14:paraId="2E2DE63B"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31E63F20" w14:textId="77777777" w:rsidR="009E6058" w:rsidRPr="00B53E3F" w:rsidRDefault="009E6058" w:rsidP="00523021">
            <w:pPr>
              <w:pStyle w:val="Default"/>
              <w:spacing w:after="30"/>
              <w:jc w:val="both"/>
              <w:rPr>
                <w:sz w:val="23"/>
                <w:szCs w:val="23"/>
              </w:rPr>
            </w:pPr>
            <w:r w:rsidRPr="00B53E3F">
              <w:rPr>
                <w:sz w:val="23"/>
                <w:szCs w:val="23"/>
              </w:rPr>
              <w:t>Поясните, какое место занимает и какую роль играет этика в деловой разведке.</w:t>
            </w:r>
          </w:p>
        </w:tc>
      </w:tr>
      <w:tr w:rsidR="009E6058" w14:paraId="0F41721D" w14:textId="77777777" w:rsidTr="00F00293">
        <w:tc>
          <w:tcPr>
            <w:tcW w:w="562" w:type="dxa"/>
          </w:tcPr>
          <w:p w14:paraId="3700150E"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19348791" w14:textId="77777777" w:rsidR="009E6058" w:rsidRPr="00B53E3F" w:rsidRDefault="009E6058" w:rsidP="00523021">
            <w:pPr>
              <w:pStyle w:val="Default"/>
              <w:spacing w:after="30"/>
              <w:jc w:val="both"/>
              <w:rPr>
                <w:sz w:val="23"/>
                <w:szCs w:val="23"/>
              </w:rPr>
            </w:pPr>
            <w:r w:rsidRPr="00B53E3F">
              <w:rPr>
                <w:sz w:val="23"/>
                <w:szCs w:val="23"/>
              </w:rPr>
              <w:t>Перечислите открытые источники информации в деловой разведке, поясните примерами.</w:t>
            </w:r>
          </w:p>
        </w:tc>
      </w:tr>
      <w:tr w:rsidR="009E6058" w14:paraId="423A9E4D" w14:textId="77777777" w:rsidTr="00F00293">
        <w:tc>
          <w:tcPr>
            <w:tcW w:w="562" w:type="dxa"/>
          </w:tcPr>
          <w:p w14:paraId="5CC36AFF"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4FEC95C6" w14:textId="77777777" w:rsidR="009E6058" w:rsidRPr="00B53E3F" w:rsidRDefault="009E6058" w:rsidP="00523021">
            <w:pPr>
              <w:pStyle w:val="Default"/>
              <w:spacing w:after="30"/>
              <w:jc w:val="both"/>
              <w:rPr>
                <w:sz w:val="23"/>
                <w:szCs w:val="23"/>
              </w:rPr>
            </w:pPr>
            <w:r w:rsidRPr="00B53E3F">
              <w:rPr>
                <w:sz w:val="23"/>
                <w:szCs w:val="23"/>
              </w:rPr>
              <w:t>Характеристика основных кабинетных методов добывания информации в деловой разведке.</w:t>
            </w:r>
          </w:p>
        </w:tc>
      </w:tr>
      <w:tr w:rsidR="009E6058" w14:paraId="2F4BFE89" w14:textId="77777777" w:rsidTr="00F00293">
        <w:tc>
          <w:tcPr>
            <w:tcW w:w="562" w:type="dxa"/>
          </w:tcPr>
          <w:p w14:paraId="5DD7D3DA"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3BE730E8" w14:textId="77777777" w:rsidR="009E6058" w:rsidRPr="00B53E3F" w:rsidRDefault="009E6058" w:rsidP="00523021">
            <w:pPr>
              <w:pStyle w:val="Default"/>
              <w:spacing w:after="30"/>
              <w:jc w:val="both"/>
              <w:rPr>
                <w:sz w:val="23"/>
                <w:szCs w:val="23"/>
              </w:rPr>
            </w:pPr>
            <w:r w:rsidRPr="00B53E3F">
              <w:rPr>
                <w:sz w:val="23"/>
                <w:szCs w:val="23"/>
              </w:rPr>
              <w:t>Поясните на примерах основные полевые методы работы в делово разведке по добыванию информации.</w:t>
            </w:r>
          </w:p>
        </w:tc>
      </w:tr>
      <w:tr w:rsidR="009E6058" w14:paraId="173D9008" w14:textId="77777777" w:rsidTr="00F00293">
        <w:tc>
          <w:tcPr>
            <w:tcW w:w="562" w:type="dxa"/>
          </w:tcPr>
          <w:p w14:paraId="1170A7D6"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29E37CF5" w14:textId="77777777" w:rsidR="009E6058" w:rsidRPr="00B53E3F" w:rsidRDefault="009E6058" w:rsidP="00523021">
            <w:pPr>
              <w:pStyle w:val="Default"/>
              <w:spacing w:after="30"/>
              <w:jc w:val="both"/>
              <w:rPr>
                <w:sz w:val="23"/>
                <w:szCs w:val="23"/>
              </w:rPr>
            </w:pPr>
            <w:r w:rsidRPr="00B53E3F">
              <w:rPr>
                <w:sz w:val="23"/>
                <w:szCs w:val="23"/>
              </w:rPr>
              <w:t>Информационно-аналитическая работа со средствами массовой информации: варианты организации и результаты.</w:t>
            </w:r>
          </w:p>
        </w:tc>
      </w:tr>
      <w:tr w:rsidR="009E6058" w14:paraId="1EF87926" w14:textId="77777777" w:rsidTr="00F00293">
        <w:tc>
          <w:tcPr>
            <w:tcW w:w="562" w:type="dxa"/>
          </w:tcPr>
          <w:p w14:paraId="2FCB5242"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261F6F2B" w14:textId="77777777" w:rsidR="009E6058" w:rsidRPr="00B53E3F" w:rsidRDefault="009E6058" w:rsidP="00523021">
            <w:pPr>
              <w:pStyle w:val="Default"/>
              <w:spacing w:after="30"/>
              <w:jc w:val="both"/>
              <w:rPr>
                <w:sz w:val="23"/>
                <w:szCs w:val="23"/>
              </w:rPr>
            </w:pPr>
            <w:r w:rsidRPr="00B53E3F">
              <w:rPr>
                <w:sz w:val="23"/>
                <w:szCs w:val="23"/>
              </w:rPr>
              <w:t>Перечислите и поясните основные задачи деловой разведки.</w:t>
            </w:r>
          </w:p>
        </w:tc>
      </w:tr>
      <w:tr w:rsidR="009E6058" w14:paraId="65A27EED" w14:textId="77777777" w:rsidTr="00F00293">
        <w:tc>
          <w:tcPr>
            <w:tcW w:w="562" w:type="dxa"/>
          </w:tcPr>
          <w:p w14:paraId="3D4C66F2"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371617F9" w14:textId="77777777" w:rsidR="009E6058" w:rsidRPr="00B53E3F" w:rsidRDefault="009E6058" w:rsidP="00523021">
            <w:pPr>
              <w:pStyle w:val="Default"/>
              <w:spacing w:after="30"/>
              <w:jc w:val="both"/>
              <w:rPr>
                <w:sz w:val="23"/>
                <w:szCs w:val="23"/>
              </w:rPr>
            </w:pPr>
            <w:r w:rsidRPr="00B53E3F">
              <w:rPr>
                <w:sz w:val="23"/>
                <w:szCs w:val="23"/>
              </w:rPr>
              <w:t>Характеристика групп людей, как одушевленных источников информации.</w:t>
            </w:r>
          </w:p>
        </w:tc>
      </w:tr>
      <w:tr w:rsidR="009E6058" w14:paraId="1FCA94DA" w14:textId="77777777" w:rsidTr="00F00293">
        <w:tc>
          <w:tcPr>
            <w:tcW w:w="562" w:type="dxa"/>
          </w:tcPr>
          <w:p w14:paraId="25EC3147"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712B28D6" w14:textId="77777777" w:rsidR="009E6058" w:rsidRPr="00B53E3F" w:rsidRDefault="009E6058" w:rsidP="00523021">
            <w:pPr>
              <w:pStyle w:val="Default"/>
              <w:spacing w:after="30"/>
              <w:jc w:val="both"/>
              <w:rPr>
                <w:sz w:val="23"/>
                <w:szCs w:val="23"/>
              </w:rPr>
            </w:pPr>
            <w:r w:rsidRPr="00B53E3F">
              <w:rPr>
                <w:sz w:val="23"/>
                <w:szCs w:val="23"/>
              </w:rPr>
              <w:t>Телефонные беседы, как способ добывания информации в деловой разведке, достоинства и стратегия применения.</w:t>
            </w:r>
          </w:p>
        </w:tc>
      </w:tr>
      <w:tr w:rsidR="009E6058" w14:paraId="05DE696F" w14:textId="77777777" w:rsidTr="00F00293">
        <w:tc>
          <w:tcPr>
            <w:tcW w:w="562" w:type="dxa"/>
          </w:tcPr>
          <w:p w14:paraId="39BD3375"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2A6BD530" w14:textId="77777777" w:rsidR="009E6058" w:rsidRPr="00B53E3F" w:rsidRDefault="009E6058" w:rsidP="00523021">
            <w:pPr>
              <w:pStyle w:val="Default"/>
              <w:spacing w:after="30"/>
              <w:jc w:val="both"/>
              <w:rPr>
                <w:sz w:val="23"/>
                <w:szCs w:val="23"/>
              </w:rPr>
            </w:pPr>
            <w:r w:rsidRPr="00B53E3F">
              <w:rPr>
                <w:sz w:val="23"/>
                <w:szCs w:val="23"/>
              </w:rPr>
              <w:t>Порядок организации и проведения опроса (беседы) для добывания информации в деловой разведке.</w:t>
            </w:r>
          </w:p>
        </w:tc>
      </w:tr>
      <w:tr w:rsidR="009E6058" w14:paraId="4D4DE948" w14:textId="77777777" w:rsidTr="00F00293">
        <w:tc>
          <w:tcPr>
            <w:tcW w:w="562" w:type="dxa"/>
          </w:tcPr>
          <w:p w14:paraId="407F7661"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74ED43C6" w14:textId="77777777" w:rsidR="009E6058" w:rsidRPr="00B53E3F" w:rsidRDefault="009E6058" w:rsidP="00523021">
            <w:pPr>
              <w:pStyle w:val="Default"/>
              <w:spacing w:after="30"/>
              <w:jc w:val="both"/>
              <w:rPr>
                <w:sz w:val="23"/>
                <w:szCs w:val="23"/>
              </w:rPr>
            </w:pPr>
            <w:r w:rsidRPr="00B53E3F">
              <w:rPr>
                <w:sz w:val="23"/>
                <w:szCs w:val="23"/>
              </w:rPr>
              <w:t>Основы организации и проведения наблюдения с целью добывания информации в деловой разведке.</w:t>
            </w:r>
          </w:p>
        </w:tc>
      </w:tr>
      <w:tr w:rsidR="009E6058" w14:paraId="62E09917" w14:textId="77777777" w:rsidTr="00F00293">
        <w:tc>
          <w:tcPr>
            <w:tcW w:w="562" w:type="dxa"/>
          </w:tcPr>
          <w:p w14:paraId="40FB4DCA"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03E42809" w14:textId="77777777" w:rsidR="009E6058" w:rsidRPr="00B53E3F" w:rsidRDefault="009E6058" w:rsidP="00523021">
            <w:pPr>
              <w:pStyle w:val="Default"/>
              <w:spacing w:after="30"/>
              <w:jc w:val="both"/>
              <w:rPr>
                <w:sz w:val="23"/>
                <w:szCs w:val="23"/>
              </w:rPr>
            </w:pPr>
            <w:r w:rsidRPr="00B53E3F">
              <w:rPr>
                <w:sz w:val="23"/>
                <w:szCs w:val="23"/>
              </w:rPr>
              <w:t>Порядок выбора места наблюдательного пункта, главные условия, предъявляемые к месту наблюдательного пункта.</w:t>
            </w:r>
          </w:p>
        </w:tc>
      </w:tr>
      <w:tr w:rsidR="009E6058" w14:paraId="057C8718" w14:textId="77777777" w:rsidTr="00F00293">
        <w:tc>
          <w:tcPr>
            <w:tcW w:w="562" w:type="dxa"/>
          </w:tcPr>
          <w:p w14:paraId="5D5DED8E"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776F577E" w14:textId="77777777" w:rsidR="009E6058" w:rsidRPr="00B53E3F" w:rsidRDefault="009E6058" w:rsidP="00523021">
            <w:pPr>
              <w:pStyle w:val="Default"/>
              <w:spacing w:after="30"/>
              <w:jc w:val="both"/>
              <w:rPr>
                <w:sz w:val="23"/>
                <w:szCs w:val="23"/>
              </w:rPr>
            </w:pPr>
            <w:r w:rsidRPr="00B53E3F">
              <w:rPr>
                <w:sz w:val="23"/>
                <w:szCs w:val="23"/>
              </w:rPr>
              <w:t>Перечислите и поясните основные задачи наблюдения за стационарным объектом.</w:t>
            </w:r>
          </w:p>
        </w:tc>
      </w:tr>
      <w:tr w:rsidR="009E6058" w14:paraId="07181BA4" w14:textId="77777777" w:rsidTr="00F00293">
        <w:tc>
          <w:tcPr>
            <w:tcW w:w="562" w:type="dxa"/>
          </w:tcPr>
          <w:p w14:paraId="15576330"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5484D625" w14:textId="77777777" w:rsidR="009E6058" w:rsidRPr="00B53E3F" w:rsidRDefault="009E6058" w:rsidP="00523021">
            <w:pPr>
              <w:pStyle w:val="Default"/>
              <w:spacing w:after="30"/>
              <w:jc w:val="both"/>
              <w:rPr>
                <w:sz w:val="23"/>
                <w:szCs w:val="23"/>
              </w:rPr>
            </w:pPr>
            <w:r w:rsidRPr="00B53E3F">
              <w:rPr>
                <w:sz w:val="23"/>
                <w:szCs w:val="23"/>
              </w:rPr>
              <w:t>Дезинформация: сущность, содержание и виды.</w:t>
            </w:r>
          </w:p>
        </w:tc>
      </w:tr>
      <w:tr w:rsidR="009E6058" w14:paraId="79263752" w14:textId="77777777" w:rsidTr="00F00293">
        <w:tc>
          <w:tcPr>
            <w:tcW w:w="562" w:type="dxa"/>
          </w:tcPr>
          <w:p w14:paraId="42E92005"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047E3790" w14:textId="77777777" w:rsidR="009E6058" w:rsidRPr="009E6058" w:rsidRDefault="009E6058" w:rsidP="00523021">
            <w:pPr>
              <w:pStyle w:val="Default"/>
              <w:spacing w:after="30"/>
              <w:jc w:val="both"/>
              <w:rPr>
                <w:sz w:val="23"/>
                <w:szCs w:val="23"/>
                <w:lang w:val="en-US"/>
              </w:rPr>
            </w:pPr>
            <w:r>
              <w:rPr>
                <w:sz w:val="23"/>
                <w:szCs w:val="23"/>
                <w:lang w:val="en-US"/>
              </w:rPr>
              <w:t>Основные принципы создания дезинформации.</w:t>
            </w:r>
          </w:p>
        </w:tc>
      </w:tr>
      <w:tr w:rsidR="009E6058" w14:paraId="23FF4A65" w14:textId="77777777" w:rsidTr="00F00293">
        <w:tc>
          <w:tcPr>
            <w:tcW w:w="562" w:type="dxa"/>
          </w:tcPr>
          <w:p w14:paraId="4A2544D7"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12CED648" w14:textId="77777777" w:rsidR="009E6058" w:rsidRPr="009E6058" w:rsidRDefault="009E6058" w:rsidP="00523021">
            <w:pPr>
              <w:pStyle w:val="Default"/>
              <w:spacing w:after="30"/>
              <w:jc w:val="both"/>
              <w:rPr>
                <w:sz w:val="23"/>
                <w:szCs w:val="23"/>
                <w:lang w:val="en-US"/>
              </w:rPr>
            </w:pPr>
            <w:r>
              <w:rPr>
                <w:sz w:val="23"/>
                <w:szCs w:val="23"/>
                <w:lang w:val="en-US"/>
              </w:rPr>
              <w:t>Способы выявления дезинформации.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B53E3F" w:rsidRDefault="00AD3A54" w:rsidP="00801458">
            <w:pPr>
              <w:pStyle w:val="Default"/>
              <w:spacing w:after="30"/>
              <w:jc w:val="both"/>
              <w:rPr>
                <w:sz w:val="23"/>
                <w:szCs w:val="23"/>
              </w:rPr>
            </w:pPr>
            <w:r w:rsidRPr="00B53E3F">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B53E3F" w14:paraId="5A1C9382" w14:textId="77777777" w:rsidTr="00801458">
        <w:tc>
          <w:tcPr>
            <w:tcW w:w="2336" w:type="dxa"/>
          </w:tcPr>
          <w:p w14:paraId="4C518DAB" w14:textId="77777777" w:rsidR="005D65A5" w:rsidRPr="00B53E3F" w:rsidRDefault="005D65A5" w:rsidP="00801458">
            <w:pPr>
              <w:jc w:val="center"/>
              <w:rPr>
                <w:rFonts w:ascii="Times New Roman" w:hAnsi="Times New Roman" w:cs="Times New Roman"/>
                <w:b/>
              </w:rPr>
            </w:pPr>
            <w:r w:rsidRPr="00B53E3F">
              <w:rPr>
                <w:rFonts w:ascii="Times New Roman" w:hAnsi="Times New Roman" w:cs="Times New Roman"/>
                <w:b/>
              </w:rPr>
              <w:t>Номер контрольной точки</w:t>
            </w:r>
          </w:p>
        </w:tc>
        <w:tc>
          <w:tcPr>
            <w:tcW w:w="2336" w:type="dxa"/>
          </w:tcPr>
          <w:p w14:paraId="6FB4C23E" w14:textId="77777777" w:rsidR="005D65A5" w:rsidRPr="00B53E3F" w:rsidRDefault="005D65A5" w:rsidP="00801458">
            <w:pPr>
              <w:jc w:val="center"/>
              <w:rPr>
                <w:rFonts w:ascii="Times New Roman" w:hAnsi="Times New Roman" w:cs="Times New Roman"/>
                <w:b/>
              </w:rPr>
            </w:pPr>
            <w:r w:rsidRPr="00B53E3F">
              <w:rPr>
                <w:rFonts w:ascii="Times New Roman" w:hAnsi="Times New Roman" w:cs="Times New Roman"/>
                <w:b/>
              </w:rPr>
              <w:t>Тип контрольной точки</w:t>
            </w:r>
          </w:p>
        </w:tc>
        <w:tc>
          <w:tcPr>
            <w:tcW w:w="2336" w:type="dxa"/>
          </w:tcPr>
          <w:p w14:paraId="048CBEA9" w14:textId="77777777" w:rsidR="005D65A5" w:rsidRPr="00B53E3F" w:rsidRDefault="005D65A5" w:rsidP="00801458">
            <w:pPr>
              <w:jc w:val="center"/>
              <w:rPr>
                <w:rFonts w:ascii="Times New Roman" w:hAnsi="Times New Roman" w:cs="Times New Roman"/>
                <w:b/>
              </w:rPr>
            </w:pPr>
            <w:r w:rsidRPr="00B53E3F">
              <w:rPr>
                <w:rFonts w:ascii="Times New Roman" w:hAnsi="Times New Roman" w:cs="Times New Roman"/>
                <w:b/>
              </w:rPr>
              <w:t>Способ проведения</w:t>
            </w:r>
          </w:p>
        </w:tc>
        <w:tc>
          <w:tcPr>
            <w:tcW w:w="2337" w:type="dxa"/>
          </w:tcPr>
          <w:p w14:paraId="267B0FDF" w14:textId="77777777" w:rsidR="005D65A5" w:rsidRPr="00B53E3F" w:rsidRDefault="005D65A5" w:rsidP="00801458">
            <w:pPr>
              <w:jc w:val="center"/>
              <w:rPr>
                <w:rFonts w:ascii="Times New Roman" w:hAnsi="Times New Roman" w:cs="Times New Roman"/>
                <w:b/>
              </w:rPr>
            </w:pPr>
            <w:r w:rsidRPr="00B53E3F">
              <w:rPr>
                <w:rFonts w:ascii="Times New Roman" w:hAnsi="Times New Roman" w:cs="Times New Roman"/>
                <w:b/>
              </w:rPr>
              <w:t>Номера тем</w:t>
            </w:r>
          </w:p>
        </w:tc>
      </w:tr>
      <w:tr w:rsidR="005D65A5" w:rsidRPr="00B53E3F" w14:paraId="07658034" w14:textId="77777777" w:rsidTr="00801458">
        <w:tc>
          <w:tcPr>
            <w:tcW w:w="2336" w:type="dxa"/>
          </w:tcPr>
          <w:p w14:paraId="1553D698" w14:textId="78F29BFB" w:rsidR="005D65A5" w:rsidRPr="00B53E3F" w:rsidRDefault="007478E0" w:rsidP="00801458">
            <w:pPr>
              <w:jc w:val="center"/>
              <w:rPr>
                <w:rFonts w:ascii="Times New Roman" w:hAnsi="Times New Roman" w:cs="Times New Roman"/>
              </w:rPr>
            </w:pPr>
            <w:r w:rsidRPr="00B53E3F">
              <w:rPr>
                <w:rFonts w:ascii="Times New Roman" w:hAnsi="Times New Roman" w:cs="Times New Roman"/>
                <w:lang w:val="en-US"/>
              </w:rPr>
              <w:t>1</w:t>
            </w:r>
          </w:p>
        </w:tc>
        <w:tc>
          <w:tcPr>
            <w:tcW w:w="2336" w:type="dxa"/>
          </w:tcPr>
          <w:p w14:paraId="4C5C3C11" w14:textId="5E14221A" w:rsidR="005D65A5" w:rsidRPr="00B53E3F" w:rsidRDefault="007478E0" w:rsidP="00801458">
            <w:pPr>
              <w:rPr>
                <w:rFonts w:ascii="Times New Roman" w:hAnsi="Times New Roman" w:cs="Times New Roman"/>
              </w:rPr>
            </w:pPr>
            <w:r w:rsidRPr="00B53E3F">
              <w:rPr>
                <w:rFonts w:ascii="Times New Roman" w:hAnsi="Times New Roman" w:cs="Times New Roman"/>
                <w:lang w:val="en-US"/>
              </w:rPr>
              <w:t>Расчетно-практическая работа</w:t>
            </w:r>
          </w:p>
        </w:tc>
        <w:tc>
          <w:tcPr>
            <w:tcW w:w="2336" w:type="dxa"/>
          </w:tcPr>
          <w:p w14:paraId="09793085" w14:textId="37E3864C" w:rsidR="005D65A5" w:rsidRPr="00B53E3F" w:rsidRDefault="007478E0" w:rsidP="00801458">
            <w:pPr>
              <w:rPr>
                <w:rFonts w:ascii="Times New Roman" w:hAnsi="Times New Roman" w:cs="Times New Roman"/>
              </w:rPr>
            </w:pPr>
            <w:r w:rsidRPr="00B53E3F">
              <w:rPr>
                <w:rFonts w:ascii="Times New Roman" w:hAnsi="Times New Roman" w:cs="Times New Roman"/>
                <w:lang w:val="en-US"/>
              </w:rPr>
              <w:t>письменно</w:t>
            </w:r>
          </w:p>
        </w:tc>
        <w:tc>
          <w:tcPr>
            <w:tcW w:w="2337" w:type="dxa"/>
          </w:tcPr>
          <w:p w14:paraId="094717B7" w14:textId="2660FE96" w:rsidR="005D65A5" w:rsidRPr="00B53E3F" w:rsidRDefault="007478E0" w:rsidP="00801458">
            <w:pPr>
              <w:rPr>
                <w:rFonts w:ascii="Times New Roman" w:hAnsi="Times New Roman" w:cs="Times New Roman"/>
              </w:rPr>
            </w:pPr>
            <w:r w:rsidRPr="00B53E3F">
              <w:rPr>
                <w:rFonts w:ascii="Times New Roman" w:hAnsi="Times New Roman" w:cs="Times New Roman"/>
                <w:lang w:val="en-US"/>
              </w:rPr>
              <w:t>2,3</w:t>
            </w:r>
          </w:p>
        </w:tc>
      </w:tr>
      <w:tr w:rsidR="005D65A5" w:rsidRPr="00B53E3F" w14:paraId="013E9E8E" w14:textId="77777777" w:rsidTr="00801458">
        <w:tc>
          <w:tcPr>
            <w:tcW w:w="2336" w:type="dxa"/>
          </w:tcPr>
          <w:p w14:paraId="13D5CE0D" w14:textId="77777777" w:rsidR="005D65A5" w:rsidRPr="00B53E3F" w:rsidRDefault="007478E0" w:rsidP="00801458">
            <w:pPr>
              <w:jc w:val="center"/>
              <w:rPr>
                <w:rFonts w:ascii="Times New Roman" w:hAnsi="Times New Roman" w:cs="Times New Roman"/>
              </w:rPr>
            </w:pPr>
            <w:r w:rsidRPr="00B53E3F">
              <w:rPr>
                <w:rFonts w:ascii="Times New Roman" w:hAnsi="Times New Roman" w:cs="Times New Roman"/>
                <w:lang w:val="en-US"/>
              </w:rPr>
              <w:t>2</w:t>
            </w:r>
          </w:p>
        </w:tc>
        <w:tc>
          <w:tcPr>
            <w:tcW w:w="2336" w:type="dxa"/>
          </w:tcPr>
          <w:p w14:paraId="0C4E7589" w14:textId="77777777" w:rsidR="005D65A5" w:rsidRPr="00B53E3F" w:rsidRDefault="007478E0" w:rsidP="00801458">
            <w:pPr>
              <w:rPr>
                <w:rFonts w:ascii="Times New Roman" w:hAnsi="Times New Roman" w:cs="Times New Roman"/>
              </w:rPr>
            </w:pPr>
            <w:r w:rsidRPr="00B53E3F">
              <w:rPr>
                <w:rFonts w:ascii="Times New Roman" w:hAnsi="Times New Roman" w:cs="Times New Roman"/>
                <w:lang w:val="en-US"/>
              </w:rPr>
              <w:t>Расчетно-практическая работа</w:t>
            </w:r>
          </w:p>
        </w:tc>
        <w:tc>
          <w:tcPr>
            <w:tcW w:w="2336" w:type="dxa"/>
          </w:tcPr>
          <w:p w14:paraId="38FFADB6" w14:textId="77777777" w:rsidR="005D65A5" w:rsidRPr="00B53E3F" w:rsidRDefault="007478E0" w:rsidP="00801458">
            <w:pPr>
              <w:rPr>
                <w:rFonts w:ascii="Times New Roman" w:hAnsi="Times New Roman" w:cs="Times New Roman"/>
              </w:rPr>
            </w:pPr>
            <w:r w:rsidRPr="00B53E3F">
              <w:rPr>
                <w:rFonts w:ascii="Times New Roman" w:hAnsi="Times New Roman" w:cs="Times New Roman"/>
                <w:lang w:val="en-US"/>
              </w:rPr>
              <w:t>письменно</w:t>
            </w:r>
          </w:p>
        </w:tc>
        <w:tc>
          <w:tcPr>
            <w:tcW w:w="2337" w:type="dxa"/>
          </w:tcPr>
          <w:p w14:paraId="43B7E7A6" w14:textId="77777777" w:rsidR="005D65A5" w:rsidRPr="00B53E3F" w:rsidRDefault="007478E0" w:rsidP="00801458">
            <w:pPr>
              <w:rPr>
                <w:rFonts w:ascii="Times New Roman" w:hAnsi="Times New Roman" w:cs="Times New Roman"/>
              </w:rPr>
            </w:pPr>
            <w:r w:rsidRPr="00B53E3F">
              <w:rPr>
                <w:rFonts w:ascii="Times New Roman" w:hAnsi="Times New Roman" w:cs="Times New Roman"/>
                <w:lang w:val="en-US"/>
              </w:rPr>
              <w:t>4,5</w:t>
            </w:r>
          </w:p>
        </w:tc>
      </w:tr>
      <w:tr w:rsidR="005D65A5" w:rsidRPr="00B53E3F" w14:paraId="2EB64DC4" w14:textId="77777777" w:rsidTr="00801458">
        <w:tc>
          <w:tcPr>
            <w:tcW w:w="2336" w:type="dxa"/>
          </w:tcPr>
          <w:p w14:paraId="5A55597E" w14:textId="77777777" w:rsidR="005D65A5" w:rsidRPr="00B53E3F" w:rsidRDefault="007478E0" w:rsidP="00801458">
            <w:pPr>
              <w:jc w:val="center"/>
              <w:rPr>
                <w:rFonts w:ascii="Times New Roman" w:hAnsi="Times New Roman" w:cs="Times New Roman"/>
              </w:rPr>
            </w:pPr>
            <w:r w:rsidRPr="00B53E3F">
              <w:rPr>
                <w:rFonts w:ascii="Times New Roman" w:hAnsi="Times New Roman" w:cs="Times New Roman"/>
                <w:lang w:val="en-US"/>
              </w:rPr>
              <w:t>3</w:t>
            </w:r>
          </w:p>
        </w:tc>
        <w:tc>
          <w:tcPr>
            <w:tcW w:w="2336" w:type="dxa"/>
          </w:tcPr>
          <w:p w14:paraId="1757218D" w14:textId="77777777" w:rsidR="005D65A5" w:rsidRPr="00B53E3F" w:rsidRDefault="007478E0" w:rsidP="00801458">
            <w:pPr>
              <w:rPr>
                <w:rFonts w:ascii="Times New Roman" w:hAnsi="Times New Roman" w:cs="Times New Roman"/>
              </w:rPr>
            </w:pPr>
            <w:r w:rsidRPr="00B53E3F">
              <w:rPr>
                <w:rFonts w:ascii="Times New Roman" w:hAnsi="Times New Roman" w:cs="Times New Roman"/>
                <w:lang w:val="en-US"/>
              </w:rPr>
              <w:t>Текущий контроль</w:t>
            </w:r>
          </w:p>
        </w:tc>
        <w:tc>
          <w:tcPr>
            <w:tcW w:w="2336" w:type="dxa"/>
          </w:tcPr>
          <w:p w14:paraId="04AED6F3" w14:textId="77777777" w:rsidR="005D65A5" w:rsidRPr="00B53E3F" w:rsidRDefault="007478E0" w:rsidP="00801458">
            <w:pPr>
              <w:rPr>
                <w:rFonts w:ascii="Times New Roman" w:hAnsi="Times New Roman" w:cs="Times New Roman"/>
              </w:rPr>
            </w:pPr>
            <w:r w:rsidRPr="00B53E3F">
              <w:rPr>
                <w:rFonts w:ascii="Times New Roman" w:hAnsi="Times New Roman" w:cs="Times New Roman"/>
              </w:rPr>
              <w:t>с помощью технических средств и информационных систем</w:t>
            </w:r>
          </w:p>
        </w:tc>
        <w:tc>
          <w:tcPr>
            <w:tcW w:w="2337" w:type="dxa"/>
          </w:tcPr>
          <w:p w14:paraId="4278C8A6" w14:textId="77777777" w:rsidR="005D65A5" w:rsidRPr="00B53E3F" w:rsidRDefault="007478E0" w:rsidP="00801458">
            <w:pPr>
              <w:rPr>
                <w:rFonts w:ascii="Times New Roman" w:hAnsi="Times New Roman" w:cs="Times New Roman"/>
              </w:rPr>
            </w:pPr>
            <w:r w:rsidRPr="00B53E3F">
              <w:rPr>
                <w:rFonts w:ascii="Times New Roman" w:hAnsi="Times New Roman" w:cs="Times New Roman"/>
                <w:lang w:val="en-US"/>
              </w:rPr>
              <w:t>1-5</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53E3F" w14:paraId="2C5584F5" w14:textId="77777777" w:rsidTr="000C7819">
        <w:tc>
          <w:tcPr>
            <w:tcW w:w="562" w:type="dxa"/>
          </w:tcPr>
          <w:p w14:paraId="7BAF1844" w14:textId="77777777" w:rsidR="00B53E3F" w:rsidRPr="009E6058" w:rsidRDefault="00B53E3F" w:rsidP="000C7819">
            <w:pPr>
              <w:pStyle w:val="Default"/>
              <w:spacing w:after="30"/>
              <w:jc w:val="both"/>
              <w:rPr>
                <w:sz w:val="23"/>
                <w:szCs w:val="23"/>
                <w:lang w:val="en-US"/>
              </w:rPr>
            </w:pPr>
          </w:p>
        </w:tc>
        <w:tc>
          <w:tcPr>
            <w:tcW w:w="8783" w:type="dxa"/>
          </w:tcPr>
          <w:p w14:paraId="0742E4F0" w14:textId="77777777" w:rsidR="00B53E3F" w:rsidRPr="00B53E3F" w:rsidRDefault="00B53E3F" w:rsidP="000C7819">
            <w:pPr>
              <w:pStyle w:val="Default"/>
              <w:spacing w:after="30"/>
              <w:jc w:val="both"/>
              <w:rPr>
                <w:sz w:val="23"/>
                <w:szCs w:val="23"/>
              </w:rPr>
            </w:pPr>
            <w:r w:rsidRPr="00B53E3F">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B53E3F" w14:paraId="0267C479" w14:textId="77777777" w:rsidTr="00801458">
        <w:tc>
          <w:tcPr>
            <w:tcW w:w="2500" w:type="pct"/>
          </w:tcPr>
          <w:p w14:paraId="37F699C9" w14:textId="77777777" w:rsidR="00B8237E" w:rsidRPr="00B53E3F" w:rsidRDefault="00B8237E" w:rsidP="00801458">
            <w:pPr>
              <w:jc w:val="center"/>
              <w:rPr>
                <w:rFonts w:ascii="Times New Roman" w:hAnsi="Times New Roman" w:cs="Times New Roman"/>
                <w:b/>
              </w:rPr>
            </w:pPr>
            <w:r w:rsidRPr="00B53E3F">
              <w:rPr>
                <w:rFonts w:ascii="Times New Roman" w:hAnsi="Times New Roman" w:cs="Times New Roman"/>
                <w:b/>
              </w:rPr>
              <w:t>Наименования самостоятельной работы</w:t>
            </w:r>
          </w:p>
        </w:tc>
        <w:tc>
          <w:tcPr>
            <w:tcW w:w="2500" w:type="pct"/>
          </w:tcPr>
          <w:p w14:paraId="0A769611" w14:textId="77777777" w:rsidR="00B8237E" w:rsidRPr="00B53E3F" w:rsidRDefault="00B8237E" w:rsidP="00801458">
            <w:pPr>
              <w:jc w:val="center"/>
              <w:rPr>
                <w:rFonts w:ascii="Times New Roman" w:hAnsi="Times New Roman" w:cs="Times New Roman"/>
                <w:b/>
              </w:rPr>
            </w:pPr>
            <w:r w:rsidRPr="00B53E3F">
              <w:rPr>
                <w:rFonts w:ascii="Times New Roman" w:hAnsi="Times New Roman" w:cs="Times New Roman"/>
                <w:b/>
              </w:rPr>
              <w:t>Номера тем</w:t>
            </w:r>
          </w:p>
        </w:tc>
      </w:tr>
      <w:tr w:rsidR="00B8237E" w:rsidRPr="00B53E3F" w14:paraId="3F240151" w14:textId="77777777" w:rsidTr="00801458">
        <w:tc>
          <w:tcPr>
            <w:tcW w:w="2500" w:type="pct"/>
          </w:tcPr>
          <w:p w14:paraId="61E91592" w14:textId="61A0874C" w:rsidR="00B8237E" w:rsidRPr="00B53E3F" w:rsidRDefault="00B8237E" w:rsidP="00801458">
            <w:pPr>
              <w:rPr>
                <w:rFonts w:ascii="Times New Roman" w:hAnsi="Times New Roman" w:cs="Times New Roman"/>
              </w:rPr>
            </w:pPr>
            <w:r w:rsidRPr="00B53E3F">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B53E3F" w:rsidRDefault="005C548A" w:rsidP="00801458">
            <w:pPr>
              <w:rPr>
                <w:rFonts w:ascii="Times New Roman" w:hAnsi="Times New Roman" w:cs="Times New Roman"/>
              </w:rPr>
            </w:pPr>
            <w:r w:rsidRPr="00B53E3F">
              <w:rPr>
                <w:rFonts w:ascii="Times New Roman" w:hAnsi="Times New Roman" w:cs="Times New Roman"/>
                <w:lang w:val="en-US"/>
              </w:rPr>
              <w:t>1-5</w:t>
            </w:r>
          </w:p>
        </w:tc>
      </w:tr>
      <w:tr w:rsidR="00B8237E" w:rsidRPr="00B53E3F" w14:paraId="5BD3D72B" w14:textId="77777777" w:rsidTr="00801458">
        <w:tc>
          <w:tcPr>
            <w:tcW w:w="2500" w:type="pct"/>
          </w:tcPr>
          <w:p w14:paraId="22D21A4B" w14:textId="77777777" w:rsidR="00B8237E" w:rsidRPr="00B53E3F" w:rsidRDefault="00B8237E" w:rsidP="00801458">
            <w:pPr>
              <w:rPr>
                <w:rFonts w:ascii="Times New Roman" w:hAnsi="Times New Roman" w:cs="Times New Roman"/>
              </w:rPr>
            </w:pPr>
            <w:r w:rsidRPr="00B53E3F">
              <w:rPr>
                <w:rFonts w:ascii="Times New Roman" w:hAnsi="Times New Roman" w:cs="Times New Roman"/>
              </w:rPr>
              <w:t>Выполнение расчетных, аналитических, расчетно-графических и др. заданий</w:t>
            </w:r>
          </w:p>
        </w:tc>
        <w:tc>
          <w:tcPr>
            <w:tcW w:w="2500" w:type="pct"/>
          </w:tcPr>
          <w:p w14:paraId="71476AA9" w14:textId="77777777" w:rsidR="00B8237E" w:rsidRPr="00B53E3F" w:rsidRDefault="005C548A" w:rsidP="00801458">
            <w:pPr>
              <w:rPr>
                <w:rFonts w:ascii="Times New Roman" w:hAnsi="Times New Roman" w:cs="Times New Roman"/>
              </w:rPr>
            </w:pPr>
            <w:r w:rsidRPr="00B53E3F">
              <w:rPr>
                <w:rFonts w:ascii="Times New Roman" w:hAnsi="Times New Roman" w:cs="Times New Roman"/>
                <w:lang w:val="en-US"/>
              </w:rPr>
              <w:t>2-5</w:t>
            </w:r>
          </w:p>
        </w:tc>
      </w:tr>
      <w:tr w:rsidR="00B8237E" w:rsidRPr="00B53E3F" w14:paraId="1E8D83D9" w14:textId="77777777" w:rsidTr="00801458">
        <w:tc>
          <w:tcPr>
            <w:tcW w:w="2500" w:type="pct"/>
          </w:tcPr>
          <w:p w14:paraId="68F27D89" w14:textId="77777777" w:rsidR="00B8237E" w:rsidRPr="00B53E3F" w:rsidRDefault="00B8237E" w:rsidP="00801458">
            <w:pPr>
              <w:rPr>
                <w:rFonts w:ascii="Times New Roman" w:hAnsi="Times New Roman" w:cs="Times New Roman"/>
                <w:lang w:val="en-US"/>
              </w:rPr>
            </w:pPr>
            <w:r w:rsidRPr="00B53E3F">
              <w:rPr>
                <w:rFonts w:ascii="Times New Roman" w:hAnsi="Times New Roman" w:cs="Times New Roman"/>
                <w:lang w:val="en-US"/>
              </w:rPr>
              <w:t>Подготовка к экзамену</w:t>
            </w:r>
          </w:p>
        </w:tc>
        <w:tc>
          <w:tcPr>
            <w:tcW w:w="2500" w:type="pct"/>
          </w:tcPr>
          <w:p w14:paraId="39C6E6B5" w14:textId="77777777" w:rsidR="00B8237E" w:rsidRPr="00B53E3F" w:rsidRDefault="005C548A" w:rsidP="00801458">
            <w:pPr>
              <w:rPr>
                <w:rFonts w:ascii="Times New Roman" w:hAnsi="Times New Roman" w:cs="Times New Roman"/>
              </w:rPr>
            </w:pPr>
            <w:r w:rsidRPr="00B53E3F">
              <w:rPr>
                <w:rFonts w:ascii="Times New Roman" w:hAnsi="Times New Roman" w:cs="Times New Roman"/>
                <w:lang w:val="en-US"/>
              </w:rPr>
              <w:t>1-5</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83FEA5" w14:textId="77777777" w:rsidR="00DB3390" w:rsidRDefault="00DB3390" w:rsidP="00315CA6">
      <w:pPr>
        <w:spacing w:after="0" w:line="240" w:lineRule="auto"/>
      </w:pPr>
      <w:r>
        <w:separator/>
      </w:r>
    </w:p>
  </w:endnote>
  <w:endnote w:type="continuationSeparator" w:id="0">
    <w:p w14:paraId="50FA1FCA" w14:textId="77777777" w:rsidR="00DB3390" w:rsidRDefault="00DB3390"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3F3574">
          <w:rPr>
            <w:noProof/>
          </w:rPr>
          <w:t>12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92B0F8" w14:textId="77777777" w:rsidR="00DB3390" w:rsidRDefault="00DB3390" w:rsidP="00315CA6">
      <w:pPr>
        <w:spacing w:after="0" w:line="240" w:lineRule="auto"/>
      </w:pPr>
      <w:r>
        <w:separator/>
      </w:r>
    </w:p>
  </w:footnote>
  <w:footnote w:type="continuationSeparator" w:id="0">
    <w:p w14:paraId="7E5164D6" w14:textId="77777777" w:rsidR="00DB3390" w:rsidRDefault="00DB3390"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3F3574"/>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53E3F"/>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B3390"/>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474195%20"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s://e.lanbook.com/book/90271"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20https://urait.ru/bcode/432843%20"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opac.unecon.ru/elibrary/elib/433517785.pdf"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474196%2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3418699-D1FE-4B99-BF82-F31A498E7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12</Pages>
  <Words>3528</Words>
  <Characters>20115</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2025-02-18T08:27:00Z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