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Программно-аппаратные средства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758F0C" w:rsidR="00A77598" w:rsidRPr="00960906" w:rsidRDefault="009609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B08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82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B082A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4527FF" w:rsidR="004475DA" w:rsidRPr="00960906" w:rsidRDefault="009609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03A164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9FFCDF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C0675C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C52BFF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4F1432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D21259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FEAC23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E102E9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2701E8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B89E9F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438DC2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BB3814" w:rsidR="00D75436" w:rsidRDefault="006E5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675C9B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CE983A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3E7B6B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9F08BB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A70625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CC1753" w:rsidR="00D75436" w:rsidRDefault="006E5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08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работы с системным и прикладным программным обеспечением информационных систем. Приобретение знаний и умений по грамотному использованию компонентов вычислительных систем. Изучение технологий виртуализации.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Программно-аппаратные средства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2588"/>
        <w:gridCol w:w="4943"/>
      </w:tblGrid>
      <w:tr w:rsidR="00751095" w:rsidRPr="007B082A" w14:paraId="456F168A" w14:textId="77777777" w:rsidTr="007B082A">
        <w:trPr>
          <w:trHeight w:val="848"/>
          <w:tblHeader/>
        </w:trPr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08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08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08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08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B08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082A" w14:paraId="15D0A9B4" w14:textId="77777777" w:rsidTr="007B082A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0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ОПК-2 - Способен проводить исследование и анализ рынка информационных систем и информационно-коммуникационных технологий, выбирать рациональные решения для управления бизнесом;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0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ОПК-2.3 - Выбирает информационные системы и информационно-коммуникационные технологии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AB4F2B8" w:rsidR="00751095" w:rsidRPr="007B0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82A">
              <w:rPr>
                <w:rFonts w:ascii="Times New Roman" w:hAnsi="Times New Roman" w:cs="Times New Roman"/>
              </w:rPr>
              <w:t>информационные системы и информационно-коммуникационные технологии</w:t>
            </w:r>
            <w:r w:rsidR="007B082A">
              <w:rPr>
                <w:rFonts w:ascii="Times New Roman" w:hAnsi="Times New Roman" w:cs="Times New Roman"/>
              </w:rPr>
              <w:t>.</w:t>
            </w:r>
            <w:r w:rsidRPr="007B08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B0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82A">
              <w:rPr>
                <w:rFonts w:ascii="Times New Roman" w:hAnsi="Times New Roman" w:cs="Times New Roman"/>
              </w:rPr>
              <w:t>проводить исследование и анализ рынка информационных систем и информационно-коммуникационных технологий</w:t>
            </w:r>
            <w:r w:rsidRPr="007B08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B08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82A">
              <w:rPr>
                <w:rFonts w:ascii="Times New Roman" w:hAnsi="Times New Roman" w:cs="Times New Roman"/>
              </w:rPr>
              <w:t>информационными системам и информационно-коммуникационными технологиями</w:t>
            </w:r>
            <w:r w:rsidRPr="007B08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B082A" w14:paraId="08E841D3" w14:textId="77777777" w:rsidTr="007B082A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C47A" w14:textId="77777777" w:rsidR="00751095" w:rsidRPr="007B0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ОПК-4 - Способен понимать принципы работы информационных технологий; использовать информацию, методы и программные средства ее сбора, обработки и анализа для информационно-аналитической поддержки принятия управленческих решений;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600D" w14:textId="77777777" w:rsidR="00751095" w:rsidRPr="007B0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ОПК-4.1 - Участвует в разработке проектов нормативных правовых актов в сфере государственной политики и публичного управления, их правовой и антикоррупционной экспертизе и осознает ответственность за последствия их применения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BA391" w14:textId="4AD04A18" w:rsidR="00751095" w:rsidRPr="007B0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82A">
              <w:rPr>
                <w:rFonts w:ascii="Times New Roman" w:hAnsi="Times New Roman" w:cs="Times New Roman"/>
              </w:rPr>
              <w:t>принципы работы информационных технологий</w:t>
            </w:r>
            <w:r w:rsidR="007B082A">
              <w:rPr>
                <w:rFonts w:ascii="Times New Roman" w:hAnsi="Times New Roman" w:cs="Times New Roman"/>
              </w:rPr>
              <w:t>.</w:t>
            </w:r>
            <w:r w:rsidRPr="007B082A">
              <w:rPr>
                <w:rFonts w:ascii="Times New Roman" w:hAnsi="Times New Roman" w:cs="Times New Roman"/>
              </w:rPr>
              <w:t xml:space="preserve"> </w:t>
            </w:r>
          </w:p>
          <w:p w14:paraId="384EF181" w14:textId="77777777" w:rsidR="00751095" w:rsidRPr="007B0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82A">
              <w:rPr>
                <w:rFonts w:ascii="Times New Roman" w:hAnsi="Times New Roman" w:cs="Times New Roman"/>
              </w:rPr>
              <w:t>использовать информацию, методы и программные средства ее сбора, обработки и анализа для информационно-аналитической поддержки принятия управленческих решений</w:t>
            </w:r>
            <w:r w:rsidRPr="007B082A">
              <w:rPr>
                <w:rFonts w:ascii="Times New Roman" w:hAnsi="Times New Roman" w:cs="Times New Roman"/>
              </w:rPr>
              <w:t xml:space="preserve">. </w:t>
            </w:r>
          </w:p>
          <w:p w14:paraId="4793B735" w14:textId="77777777" w:rsidR="00751095" w:rsidRPr="007B08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82A">
              <w:rPr>
                <w:rFonts w:ascii="Times New Roman" w:hAnsi="Times New Roman" w:cs="Times New Roman"/>
              </w:rPr>
              <w:t>способами разработки проектов нормативных правовых актов в сфере государственной политики и публичного управления, их правовой и антикоррупционной экспертизе и осознает ответственность за последствия их применения</w:t>
            </w:r>
            <w:r w:rsidRPr="007B08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B082A" w14:paraId="664E97DC" w14:textId="77777777" w:rsidTr="007B082A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FFC3" w14:textId="77777777" w:rsidR="00751095" w:rsidRPr="007B0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ПК-1 - Способен к теоретическому обобщению результатов аналитической деятельности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DB9F4" w14:textId="77777777" w:rsidR="00751095" w:rsidRPr="007B0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ПК-1.1 - Способен проводить исследования, анализ и выбор программно-аппаратных средств информационных систем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7E83" w14:textId="33B75EF9" w:rsidR="00751095" w:rsidRPr="007B0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82A">
              <w:rPr>
                <w:rFonts w:ascii="Times New Roman" w:hAnsi="Times New Roman" w:cs="Times New Roman"/>
              </w:rPr>
              <w:t>программно-аппаратные средства информационных систем</w:t>
            </w:r>
            <w:r w:rsidR="007B082A">
              <w:rPr>
                <w:rFonts w:ascii="Times New Roman" w:hAnsi="Times New Roman" w:cs="Times New Roman"/>
              </w:rPr>
              <w:t>.</w:t>
            </w:r>
            <w:r w:rsidRPr="007B082A">
              <w:rPr>
                <w:rFonts w:ascii="Times New Roman" w:hAnsi="Times New Roman" w:cs="Times New Roman"/>
              </w:rPr>
              <w:t xml:space="preserve"> </w:t>
            </w:r>
          </w:p>
          <w:p w14:paraId="6F593C42" w14:textId="77777777" w:rsidR="00751095" w:rsidRPr="007B0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82A">
              <w:rPr>
                <w:rFonts w:ascii="Times New Roman" w:hAnsi="Times New Roman" w:cs="Times New Roman"/>
              </w:rPr>
              <w:t>проводить исследования, анализ и выбор программно-аппаратных средств информационных систем</w:t>
            </w:r>
            <w:r w:rsidRPr="007B082A">
              <w:rPr>
                <w:rFonts w:ascii="Times New Roman" w:hAnsi="Times New Roman" w:cs="Times New Roman"/>
              </w:rPr>
              <w:t xml:space="preserve">. </w:t>
            </w:r>
          </w:p>
          <w:p w14:paraId="4D69938E" w14:textId="77777777" w:rsidR="00751095" w:rsidRPr="007B08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82A">
              <w:rPr>
                <w:rFonts w:ascii="Times New Roman" w:hAnsi="Times New Roman" w:cs="Times New Roman"/>
              </w:rPr>
              <w:t>программно-аппаратными средствами информационных систем</w:t>
            </w:r>
            <w:r w:rsidRPr="007B08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B08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7B082A" w14:paraId="3C8BF9B1" w14:textId="77777777" w:rsidTr="007B082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B08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B08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B08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B08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(ак</w:t>
            </w:r>
            <w:r w:rsidR="00AE2B1A" w:rsidRPr="007B082A">
              <w:rPr>
                <w:rFonts w:ascii="Times New Roman" w:hAnsi="Times New Roman" w:cs="Times New Roman"/>
                <w:b/>
              </w:rPr>
              <w:t>адемические</w:t>
            </w:r>
            <w:r w:rsidRPr="007B08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B082A" w14:paraId="568F56F7" w14:textId="77777777" w:rsidTr="007B082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B08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B08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B08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B08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B08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B082A" w14:paraId="48EF2691" w14:textId="77777777" w:rsidTr="007B082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B08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B08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B08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B08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B08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B08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B082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B082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  <w:lang w:bidi="ru-RU"/>
              </w:rPr>
              <w:t>Раздел I. Аппаратное обеспечение ИС.</w:t>
            </w:r>
          </w:p>
        </w:tc>
      </w:tr>
      <w:tr w:rsidR="005B37A7" w:rsidRPr="007B082A" w14:paraId="748498C4" w14:textId="77777777" w:rsidTr="007B082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B08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Тема 1. Компоненты вычислительных систем.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7B08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082A">
              <w:rPr>
                <w:sz w:val="22"/>
                <w:szCs w:val="22"/>
                <w:lang w:bidi="ru-RU"/>
              </w:rPr>
              <w:t>Управление физическими устройствами. Управление логическими устройствами. Системы программирования. Прикладное программное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B08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B08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7B082A" w14:paraId="1338FEE1" w14:textId="77777777" w:rsidTr="007B082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24B4A0" w14:textId="77777777" w:rsidR="004475DA" w:rsidRPr="007B08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Тема 2. Характеристики аппаратного обеспечения.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B3258EF" w14:textId="77777777" w:rsidR="004475DA" w:rsidRPr="007B08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082A">
              <w:rPr>
                <w:sz w:val="22"/>
                <w:szCs w:val="22"/>
                <w:lang w:bidi="ru-RU"/>
              </w:rPr>
              <w:t>Центральный процессор (процессоры). Оперативная память. Системная логика. Периферийные устройства. Сетевое оборудование. Аппаратные интерфейсы, протоколы.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A9792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5B893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68E88" w14:textId="77777777" w:rsidR="004475DA" w:rsidRPr="007B08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6DAE9" w14:textId="77777777" w:rsidR="004475DA" w:rsidRPr="007B08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7B082A" w14:paraId="0CD9F3F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C96B63D" w14:textId="77777777" w:rsidR="00313ACD" w:rsidRPr="007B082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  <w:lang w:bidi="ru-RU"/>
              </w:rPr>
              <w:t>Раздел II. Программное обеспечение ИС.</w:t>
            </w:r>
          </w:p>
        </w:tc>
      </w:tr>
      <w:tr w:rsidR="005B37A7" w:rsidRPr="007B082A" w14:paraId="23C5C48C" w14:textId="77777777" w:rsidTr="007B082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07202BC" w14:textId="77777777" w:rsidR="004475DA" w:rsidRPr="007B08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Тема 3. Системное ПО ИС.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DFA742" w14:textId="77777777" w:rsidR="004475DA" w:rsidRPr="007B08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082A">
              <w:rPr>
                <w:sz w:val="22"/>
                <w:szCs w:val="22"/>
                <w:lang w:bidi="ru-RU"/>
              </w:rPr>
              <w:t>Операционные системы, утилиты, системы программирования, системы управления базами данных, связующее программное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07B53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27EBA8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850F6" w14:textId="77777777" w:rsidR="004475DA" w:rsidRPr="007B08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6F1C3" w14:textId="77777777" w:rsidR="004475DA" w:rsidRPr="007B08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B082A" w14:paraId="21709186" w14:textId="77777777" w:rsidTr="007B082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511E854" w14:textId="77777777" w:rsidR="004475DA" w:rsidRPr="007B08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Тема 4. Прикладное ПО ИС.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B0AC491" w14:textId="77777777" w:rsidR="004475DA" w:rsidRPr="007B08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082A">
              <w:rPr>
                <w:sz w:val="22"/>
                <w:szCs w:val="22"/>
                <w:lang w:bidi="ru-RU"/>
              </w:rPr>
              <w:t>Классификация прикладного программного обеспечения. Функции. Основные требования. Прикладное ПО общего и специального назначения.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3D7CC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1AA73E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ED25C" w14:textId="77777777" w:rsidR="004475DA" w:rsidRPr="007B08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8EF49" w14:textId="77777777" w:rsidR="004475DA" w:rsidRPr="007B08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B082A" w14:paraId="5F9BAB6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68B7886" w14:textId="77777777" w:rsidR="00313ACD" w:rsidRPr="007B082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  <w:lang w:bidi="ru-RU"/>
              </w:rPr>
              <w:t>Раздел III. Установка и настройка ПО ИС.</w:t>
            </w:r>
          </w:p>
        </w:tc>
      </w:tr>
      <w:tr w:rsidR="005B37A7" w:rsidRPr="007B082A" w14:paraId="0A2C0661" w14:textId="77777777" w:rsidTr="007B082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20AAE6F" w14:textId="77777777" w:rsidR="004475DA" w:rsidRPr="007B08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Тема 5. Среды виртуализации.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D2BE61" w14:textId="77777777" w:rsidR="004475DA" w:rsidRPr="007B08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082A">
              <w:rPr>
                <w:sz w:val="22"/>
                <w:szCs w:val="22"/>
                <w:lang w:bidi="ru-RU"/>
              </w:rPr>
              <w:t>Виды виртуализации. Виртуализация операционных систем. Особенности, преимущества и недостатки различных технологий виртуализации. Программное обеспечение.</w:t>
            </w:r>
            <w:r w:rsidRPr="007B082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DE5201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C9DC6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D6B40" w14:textId="77777777" w:rsidR="004475DA" w:rsidRPr="007B08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86A8B" w14:textId="77777777" w:rsidR="004475DA" w:rsidRPr="007B08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B082A" w14:paraId="11362944" w14:textId="77777777" w:rsidTr="007B082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5FD6D56" w14:textId="77777777" w:rsidR="004475DA" w:rsidRPr="007B08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Тема 6. Управление ПО ВМ.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6585B9F" w14:textId="77777777" w:rsidR="004475DA" w:rsidRPr="007B08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082A">
              <w:rPr>
                <w:sz w:val="22"/>
                <w:szCs w:val="22"/>
                <w:lang w:bidi="ru-RU"/>
              </w:rPr>
              <w:t>Создание виртуальной машины. Изменение параметров. Мониторинг хоста виртуальной машины. Управление виртуальными машинами и физическими серверами. Управление ресурсами и отслеживание конфигурации.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BFEBBB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34045" w14:textId="77777777" w:rsidR="004475DA" w:rsidRPr="007B08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58105" w14:textId="77777777" w:rsidR="004475DA" w:rsidRPr="007B08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34A4B" w14:textId="77777777" w:rsidR="004475DA" w:rsidRPr="007B08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B08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B08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08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B08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B08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B08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B08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B08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B08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082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B08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082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B08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B08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B082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4"/>
        <w:gridCol w:w="4453"/>
      </w:tblGrid>
      <w:tr w:rsidR="00262CF0" w:rsidRPr="007B08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B08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B08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8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B082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B08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82A">
              <w:rPr>
                <w:rFonts w:ascii="Times New Roman" w:hAnsi="Times New Roman" w:cs="Times New Roman"/>
              </w:rPr>
              <w:t xml:space="preserve">Беленькая М. Н. Администрирование в информационных системах. Учебное пособие для вузов – 2-е изд., </w:t>
            </w:r>
            <w:proofErr w:type="spellStart"/>
            <w:r w:rsidRPr="007B082A">
              <w:rPr>
                <w:rFonts w:ascii="Times New Roman" w:hAnsi="Times New Roman" w:cs="Times New Roman"/>
              </w:rPr>
              <w:t>испр</w:t>
            </w:r>
            <w:proofErr w:type="spellEnd"/>
            <w:r w:rsidRPr="007B082A">
              <w:rPr>
                <w:rFonts w:ascii="Times New Roman" w:hAnsi="Times New Roman" w:cs="Times New Roman"/>
              </w:rPr>
              <w:t xml:space="preserve">. и доп. /  </w:t>
            </w:r>
            <w:proofErr w:type="spellStart"/>
            <w:r w:rsidRPr="007B082A">
              <w:rPr>
                <w:rFonts w:ascii="Times New Roman" w:hAnsi="Times New Roman" w:cs="Times New Roman"/>
              </w:rPr>
              <w:t>М.Н.Беленькая</w:t>
            </w:r>
            <w:proofErr w:type="spellEnd"/>
            <w:r w:rsidRPr="007B08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82A">
              <w:rPr>
                <w:rFonts w:ascii="Times New Roman" w:hAnsi="Times New Roman" w:cs="Times New Roman"/>
              </w:rPr>
              <w:t>С.Т.Малиновский</w:t>
            </w:r>
            <w:proofErr w:type="spellEnd"/>
            <w:r w:rsidRPr="007B08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82A">
              <w:rPr>
                <w:rFonts w:ascii="Times New Roman" w:hAnsi="Times New Roman" w:cs="Times New Roman"/>
              </w:rPr>
              <w:t>Н.В.Яковенко</w:t>
            </w:r>
            <w:proofErr w:type="spellEnd"/>
            <w:r w:rsidRPr="007B082A">
              <w:rPr>
                <w:rFonts w:ascii="Times New Roman" w:hAnsi="Times New Roman" w:cs="Times New Roman"/>
              </w:rPr>
              <w:t xml:space="preserve"> - Москва: Горячая Линия–Телеком, 2018. - 408 </w:t>
            </w:r>
            <w:r w:rsidRPr="007B082A">
              <w:rPr>
                <w:rFonts w:ascii="Times New Roman" w:hAnsi="Times New Roman" w:cs="Times New Roman"/>
                <w:lang w:val="en-US"/>
              </w:rPr>
              <w:t>c</w:t>
            </w:r>
            <w:r w:rsidRPr="007B08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B082A" w:rsidRDefault="006E59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B082A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960906" w14:paraId="51308F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D9DFA8" w14:textId="77777777" w:rsidR="00262CF0" w:rsidRPr="007B08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B082A">
              <w:rPr>
                <w:rFonts w:ascii="Times New Roman" w:hAnsi="Times New Roman" w:cs="Times New Roman"/>
              </w:rPr>
              <w:t xml:space="preserve">Таненбаум, Э. Архитектура компьютера 6-е изд. / Э. Таненбаум, Т. Остин. </w:t>
            </w:r>
            <w:proofErr w:type="spellStart"/>
            <w:r w:rsidRPr="007B082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B082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B082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B08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082A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7B082A">
              <w:rPr>
                <w:rFonts w:ascii="Times New Roman" w:hAnsi="Times New Roman" w:cs="Times New Roman"/>
                <w:lang w:val="en-US"/>
              </w:rPr>
              <w:t>, 2020. 816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661495" w14:textId="77777777" w:rsidR="00262CF0" w:rsidRPr="007B082A" w:rsidRDefault="006E59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B082A">
                <w:rPr>
                  <w:color w:val="00008B"/>
                  <w:u w:val="single"/>
                  <w:lang w:val="en-US"/>
                </w:rPr>
                <w:t>https://ibooks.ru/bookshelf/361850/reading</w:t>
              </w:r>
            </w:hyperlink>
          </w:p>
        </w:tc>
      </w:tr>
    </w:tbl>
    <w:p w14:paraId="570D085B" w14:textId="77777777" w:rsidR="0091168E" w:rsidRPr="007B082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5251D3" w14:textId="77777777" w:rsidTr="007B550D">
        <w:tc>
          <w:tcPr>
            <w:tcW w:w="9345" w:type="dxa"/>
          </w:tcPr>
          <w:p w14:paraId="4EF216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7E108C46" w14:textId="77777777" w:rsidTr="007B550D">
        <w:tc>
          <w:tcPr>
            <w:tcW w:w="9345" w:type="dxa"/>
          </w:tcPr>
          <w:p w14:paraId="4919CE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02A8B0" w14:textId="77777777" w:rsidTr="007B550D">
        <w:tc>
          <w:tcPr>
            <w:tcW w:w="9345" w:type="dxa"/>
          </w:tcPr>
          <w:p w14:paraId="5BE25C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BFDD5C" w14:textId="77777777" w:rsidTr="007B550D">
        <w:tc>
          <w:tcPr>
            <w:tcW w:w="9345" w:type="dxa"/>
          </w:tcPr>
          <w:p w14:paraId="7F0E1E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A98DAA" w14:textId="77777777" w:rsidTr="007B550D">
        <w:tc>
          <w:tcPr>
            <w:tcW w:w="9345" w:type="dxa"/>
          </w:tcPr>
          <w:p w14:paraId="6A9BF2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59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B08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B08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08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B08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08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B08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0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82A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B082A">
              <w:rPr>
                <w:sz w:val="22"/>
                <w:szCs w:val="22"/>
                <w:lang w:val="en-US"/>
              </w:rPr>
              <w:t>Intel</w:t>
            </w:r>
            <w:r w:rsidRPr="007B082A">
              <w:rPr>
                <w:sz w:val="22"/>
                <w:szCs w:val="22"/>
              </w:rPr>
              <w:t xml:space="preserve">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082A">
              <w:rPr>
                <w:sz w:val="22"/>
                <w:szCs w:val="22"/>
              </w:rPr>
              <w:t xml:space="preserve">3-2100 2.4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82A">
              <w:rPr>
                <w:sz w:val="22"/>
                <w:szCs w:val="22"/>
              </w:rPr>
              <w:t>/4</w:t>
            </w:r>
            <w:r w:rsidRPr="007B082A">
              <w:rPr>
                <w:sz w:val="22"/>
                <w:szCs w:val="22"/>
                <w:lang w:val="en-US"/>
              </w:rPr>
              <w:t>Gb</w:t>
            </w:r>
            <w:r w:rsidRPr="007B082A">
              <w:rPr>
                <w:sz w:val="22"/>
                <w:szCs w:val="22"/>
              </w:rPr>
              <w:t>/500</w:t>
            </w:r>
            <w:r w:rsidRPr="007B082A">
              <w:rPr>
                <w:sz w:val="22"/>
                <w:szCs w:val="22"/>
                <w:lang w:val="en-US"/>
              </w:rPr>
              <w:t>Gb</w:t>
            </w:r>
            <w:r w:rsidRPr="007B082A">
              <w:rPr>
                <w:sz w:val="22"/>
                <w:szCs w:val="22"/>
              </w:rPr>
              <w:t>/</w:t>
            </w:r>
            <w:r w:rsidRPr="007B082A">
              <w:rPr>
                <w:sz w:val="22"/>
                <w:szCs w:val="22"/>
                <w:lang w:val="en-US"/>
              </w:rPr>
              <w:t>Acer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V</w:t>
            </w:r>
            <w:r w:rsidRPr="007B082A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x</w:t>
            </w:r>
            <w:r w:rsidRPr="007B082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082A" w14:paraId="69D553C9" w14:textId="77777777" w:rsidTr="008416EB">
        <w:tc>
          <w:tcPr>
            <w:tcW w:w="7797" w:type="dxa"/>
            <w:shd w:val="clear" w:color="auto" w:fill="auto"/>
          </w:tcPr>
          <w:p w14:paraId="32AC9BBC" w14:textId="7777777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0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8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B082A">
              <w:rPr>
                <w:sz w:val="22"/>
                <w:szCs w:val="22"/>
                <w:lang w:val="en-US"/>
              </w:rPr>
              <w:t>Intel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I</w:t>
            </w:r>
            <w:r w:rsidRPr="007B082A">
              <w:rPr>
                <w:sz w:val="22"/>
                <w:szCs w:val="22"/>
              </w:rPr>
              <w:t>5-7400/16</w:t>
            </w:r>
            <w:r w:rsidRPr="007B082A">
              <w:rPr>
                <w:sz w:val="22"/>
                <w:szCs w:val="22"/>
                <w:lang w:val="en-US"/>
              </w:rPr>
              <w:t>Gb</w:t>
            </w:r>
            <w:r w:rsidRPr="007B082A">
              <w:rPr>
                <w:sz w:val="22"/>
                <w:szCs w:val="22"/>
              </w:rPr>
              <w:t>/1</w:t>
            </w:r>
            <w:r w:rsidRPr="007B082A">
              <w:rPr>
                <w:sz w:val="22"/>
                <w:szCs w:val="22"/>
                <w:lang w:val="en-US"/>
              </w:rPr>
              <w:t>Tb</w:t>
            </w:r>
            <w:r w:rsidRPr="007B082A">
              <w:rPr>
                <w:sz w:val="22"/>
                <w:szCs w:val="22"/>
              </w:rPr>
              <w:t xml:space="preserve">/ видеокарта </w:t>
            </w:r>
            <w:r w:rsidRPr="007B082A">
              <w:rPr>
                <w:sz w:val="22"/>
                <w:szCs w:val="22"/>
                <w:lang w:val="en-US"/>
              </w:rPr>
              <w:t>NVIDIA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GeForce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GT</w:t>
            </w:r>
            <w:r w:rsidRPr="007B082A">
              <w:rPr>
                <w:sz w:val="22"/>
                <w:szCs w:val="22"/>
              </w:rPr>
              <w:t xml:space="preserve"> 710/Монитор </w:t>
            </w:r>
            <w:r w:rsidRPr="007B082A">
              <w:rPr>
                <w:sz w:val="22"/>
                <w:szCs w:val="22"/>
                <w:lang w:val="en-US"/>
              </w:rPr>
              <w:t>DELL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S</w:t>
            </w:r>
            <w:r w:rsidRPr="007B082A">
              <w:rPr>
                <w:sz w:val="22"/>
                <w:szCs w:val="22"/>
              </w:rPr>
              <w:t>2218</w:t>
            </w:r>
            <w:r w:rsidRPr="007B082A">
              <w:rPr>
                <w:sz w:val="22"/>
                <w:szCs w:val="22"/>
                <w:lang w:val="en-US"/>
              </w:rPr>
              <w:t>H</w:t>
            </w:r>
            <w:r w:rsidRPr="007B082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Switch</w:t>
            </w:r>
            <w:r w:rsidRPr="007B082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x</w:t>
            </w:r>
            <w:r w:rsidRPr="007B082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B082A">
              <w:rPr>
                <w:sz w:val="22"/>
                <w:szCs w:val="22"/>
              </w:rPr>
              <w:t>подпружинен.ручной</w:t>
            </w:r>
            <w:proofErr w:type="spellEnd"/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MW</w:t>
            </w:r>
            <w:r w:rsidRPr="007B082A">
              <w:rPr>
                <w:sz w:val="22"/>
                <w:szCs w:val="22"/>
              </w:rPr>
              <w:t xml:space="preserve">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B082A">
              <w:rPr>
                <w:sz w:val="22"/>
                <w:szCs w:val="22"/>
              </w:rPr>
              <w:t xml:space="preserve"> 200х200см (</w:t>
            </w:r>
            <w:r w:rsidRPr="007B082A">
              <w:rPr>
                <w:sz w:val="22"/>
                <w:szCs w:val="22"/>
                <w:lang w:val="en-US"/>
              </w:rPr>
              <w:t>S</w:t>
            </w:r>
            <w:r w:rsidRPr="007B082A">
              <w:rPr>
                <w:sz w:val="22"/>
                <w:szCs w:val="22"/>
              </w:rPr>
              <w:t>/</w:t>
            </w:r>
            <w:r w:rsidRPr="007B082A">
              <w:rPr>
                <w:sz w:val="22"/>
                <w:szCs w:val="22"/>
                <w:lang w:val="en-US"/>
              </w:rPr>
              <w:t>N</w:t>
            </w:r>
            <w:r w:rsidRPr="007B082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DF4135" w14:textId="7777777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082A" w14:paraId="0EAA1D1F" w14:textId="77777777" w:rsidTr="008416EB">
        <w:tc>
          <w:tcPr>
            <w:tcW w:w="7797" w:type="dxa"/>
            <w:shd w:val="clear" w:color="auto" w:fill="auto"/>
          </w:tcPr>
          <w:p w14:paraId="37FC3570" w14:textId="7777777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0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82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7B082A">
              <w:rPr>
                <w:sz w:val="22"/>
                <w:szCs w:val="22"/>
                <w:lang w:val="en-US"/>
              </w:rPr>
              <w:t>Intel</w:t>
            </w:r>
            <w:r w:rsidRPr="007B082A">
              <w:rPr>
                <w:sz w:val="22"/>
                <w:szCs w:val="22"/>
              </w:rPr>
              <w:t xml:space="preserve">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082A">
              <w:rPr>
                <w:sz w:val="22"/>
                <w:szCs w:val="22"/>
              </w:rPr>
              <w:t xml:space="preserve">3-2100 2.4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82A">
              <w:rPr>
                <w:sz w:val="22"/>
                <w:szCs w:val="22"/>
              </w:rPr>
              <w:t>/500/4/</w:t>
            </w:r>
            <w:r w:rsidRPr="007B082A">
              <w:rPr>
                <w:sz w:val="22"/>
                <w:szCs w:val="22"/>
                <w:lang w:val="en-US"/>
              </w:rPr>
              <w:t>Acer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V</w:t>
            </w:r>
            <w:r w:rsidRPr="007B082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7B082A">
              <w:rPr>
                <w:sz w:val="22"/>
                <w:szCs w:val="22"/>
                <w:lang w:val="en-US"/>
              </w:rPr>
              <w:t>Epson</w:t>
            </w:r>
            <w:r w:rsidRPr="007B082A">
              <w:rPr>
                <w:sz w:val="22"/>
                <w:szCs w:val="22"/>
              </w:rPr>
              <w:t>-</w:t>
            </w:r>
            <w:r w:rsidRPr="007B082A">
              <w:rPr>
                <w:sz w:val="22"/>
                <w:szCs w:val="22"/>
                <w:lang w:val="en-US"/>
              </w:rPr>
              <w:t>EB</w:t>
            </w:r>
            <w:r w:rsidRPr="007B082A">
              <w:rPr>
                <w:sz w:val="22"/>
                <w:szCs w:val="22"/>
              </w:rPr>
              <w:t>-455</w:t>
            </w:r>
            <w:r w:rsidRPr="007B082A">
              <w:rPr>
                <w:sz w:val="22"/>
                <w:szCs w:val="22"/>
                <w:lang w:val="en-US"/>
              </w:rPr>
              <w:t>Wi</w:t>
            </w:r>
            <w:r w:rsidRPr="007B082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9AE759" w14:textId="7777777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082A" w14:paraId="4FBE48BB" w14:textId="77777777" w:rsidTr="008416EB">
        <w:tc>
          <w:tcPr>
            <w:tcW w:w="7797" w:type="dxa"/>
            <w:shd w:val="clear" w:color="auto" w:fill="auto"/>
          </w:tcPr>
          <w:p w14:paraId="2F2BF54C" w14:textId="7777777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7B0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8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7B082A">
              <w:rPr>
                <w:sz w:val="22"/>
                <w:szCs w:val="22"/>
                <w:lang w:val="en-US"/>
              </w:rPr>
              <w:t>I</w:t>
            </w:r>
            <w:r w:rsidRPr="007B082A">
              <w:rPr>
                <w:sz w:val="22"/>
                <w:szCs w:val="22"/>
              </w:rPr>
              <w:t>5-7400/8</w:t>
            </w:r>
            <w:r w:rsidRPr="007B082A">
              <w:rPr>
                <w:sz w:val="22"/>
                <w:szCs w:val="22"/>
                <w:lang w:val="en-US"/>
              </w:rPr>
              <w:t>Gb</w:t>
            </w:r>
            <w:r w:rsidRPr="007B082A">
              <w:rPr>
                <w:sz w:val="22"/>
                <w:szCs w:val="22"/>
              </w:rPr>
              <w:t>/1</w:t>
            </w:r>
            <w:r w:rsidRPr="007B082A">
              <w:rPr>
                <w:sz w:val="22"/>
                <w:szCs w:val="22"/>
                <w:lang w:val="en-US"/>
              </w:rPr>
              <w:t>Tb</w:t>
            </w:r>
            <w:r w:rsidRPr="007B082A">
              <w:rPr>
                <w:sz w:val="22"/>
                <w:szCs w:val="22"/>
              </w:rPr>
              <w:t>/</w:t>
            </w:r>
            <w:r w:rsidRPr="007B082A">
              <w:rPr>
                <w:sz w:val="22"/>
                <w:szCs w:val="22"/>
                <w:lang w:val="en-US"/>
              </w:rPr>
              <w:t>DELL</w:t>
            </w:r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S</w:t>
            </w:r>
            <w:r w:rsidRPr="007B082A">
              <w:rPr>
                <w:sz w:val="22"/>
                <w:szCs w:val="22"/>
              </w:rPr>
              <w:t>2218</w:t>
            </w:r>
            <w:r w:rsidRPr="007B082A">
              <w:rPr>
                <w:sz w:val="22"/>
                <w:szCs w:val="22"/>
                <w:lang w:val="en-US"/>
              </w:rPr>
              <w:t>H</w:t>
            </w:r>
            <w:r w:rsidRPr="007B082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B08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B082A">
              <w:rPr>
                <w:sz w:val="22"/>
                <w:szCs w:val="22"/>
              </w:rPr>
              <w:t xml:space="preserve"> </w:t>
            </w:r>
            <w:r w:rsidRPr="007B082A">
              <w:rPr>
                <w:sz w:val="22"/>
                <w:szCs w:val="22"/>
                <w:lang w:val="en-US"/>
              </w:rPr>
              <w:t>OP</w:t>
            </w:r>
            <w:r w:rsidRPr="007B082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6E1F94" w14:textId="77777777" w:rsidR="002C735C" w:rsidRPr="007B0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8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82A" w14:paraId="567DD99E" w14:textId="77777777" w:rsidTr="00AF5E59">
        <w:tc>
          <w:tcPr>
            <w:tcW w:w="562" w:type="dxa"/>
          </w:tcPr>
          <w:p w14:paraId="38810ADB" w14:textId="77777777" w:rsidR="007B082A" w:rsidRPr="00960906" w:rsidRDefault="007B082A" w:rsidP="00AF5E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98A3772" w14:textId="77777777" w:rsidR="007B082A" w:rsidRPr="007B082A" w:rsidRDefault="007B082A" w:rsidP="00AF5E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8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B08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8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082A" w14:paraId="5A1C9382" w14:textId="77777777" w:rsidTr="00801458">
        <w:tc>
          <w:tcPr>
            <w:tcW w:w="2336" w:type="dxa"/>
          </w:tcPr>
          <w:p w14:paraId="4C518DAB" w14:textId="77777777" w:rsidR="005D65A5" w:rsidRPr="007B0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B0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B0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B0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082A" w14:paraId="07658034" w14:textId="77777777" w:rsidTr="00801458">
        <w:tc>
          <w:tcPr>
            <w:tcW w:w="2336" w:type="dxa"/>
          </w:tcPr>
          <w:p w14:paraId="1553D698" w14:textId="78F29BFB" w:rsidR="005D65A5" w:rsidRPr="007B08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B082A" w14:paraId="6DAE51FD" w14:textId="77777777" w:rsidTr="00801458">
        <w:tc>
          <w:tcPr>
            <w:tcW w:w="2336" w:type="dxa"/>
          </w:tcPr>
          <w:p w14:paraId="51F91136" w14:textId="77777777" w:rsidR="005D65A5" w:rsidRPr="007B08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16384E" w14:textId="77777777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E7AF38E" w14:textId="77777777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DE8C04" w14:textId="77777777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B082A" w14:paraId="0EEA7A8E" w14:textId="77777777" w:rsidTr="00801458">
        <w:tc>
          <w:tcPr>
            <w:tcW w:w="2336" w:type="dxa"/>
          </w:tcPr>
          <w:p w14:paraId="538C3D43" w14:textId="77777777" w:rsidR="005D65A5" w:rsidRPr="007B08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1711F9" w14:textId="77777777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19671A" w14:textId="77777777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9554FF" w14:textId="77777777" w:rsidR="005D65A5" w:rsidRPr="007B082A" w:rsidRDefault="007478E0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82A" w14:paraId="290B09DB" w14:textId="77777777" w:rsidTr="00AF5E59">
        <w:tc>
          <w:tcPr>
            <w:tcW w:w="562" w:type="dxa"/>
          </w:tcPr>
          <w:p w14:paraId="35126DFF" w14:textId="77777777" w:rsidR="007B082A" w:rsidRPr="009E6058" w:rsidRDefault="007B082A" w:rsidP="00AF5E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12A32F" w14:textId="77777777" w:rsidR="007B082A" w:rsidRPr="007B082A" w:rsidRDefault="007B082A" w:rsidP="00AF5E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8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B082A" w14:paraId="0267C479" w14:textId="77777777" w:rsidTr="00801458">
        <w:tc>
          <w:tcPr>
            <w:tcW w:w="2500" w:type="pct"/>
          </w:tcPr>
          <w:p w14:paraId="37F699C9" w14:textId="77777777" w:rsidR="00B8237E" w:rsidRPr="007B08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B08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8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082A" w14:paraId="3F240151" w14:textId="77777777" w:rsidTr="00801458">
        <w:tc>
          <w:tcPr>
            <w:tcW w:w="2500" w:type="pct"/>
          </w:tcPr>
          <w:p w14:paraId="61E91592" w14:textId="61A0874C" w:rsidR="00B8237E" w:rsidRPr="007B082A" w:rsidRDefault="00B8237E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B082A" w:rsidRDefault="005C548A" w:rsidP="00801458">
            <w:pPr>
              <w:rPr>
                <w:rFonts w:ascii="Times New Roman" w:hAnsi="Times New Roman" w:cs="Times New Roman"/>
              </w:rPr>
            </w:pPr>
            <w:r w:rsidRPr="007B0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8505F" w14:textId="77777777" w:rsidR="006E5966" w:rsidRDefault="006E5966" w:rsidP="00315CA6">
      <w:pPr>
        <w:spacing w:after="0" w:line="240" w:lineRule="auto"/>
      </w:pPr>
      <w:r>
        <w:separator/>
      </w:r>
    </w:p>
  </w:endnote>
  <w:endnote w:type="continuationSeparator" w:id="0">
    <w:p w14:paraId="200F7CDF" w14:textId="77777777" w:rsidR="006E5966" w:rsidRDefault="006E59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90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61F1E" w14:textId="77777777" w:rsidR="006E5966" w:rsidRDefault="006E5966" w:rsidP="00315CA6">
      <w:pPr>
        <w:spacing w:after="0" w:line="240" w:lineRule="auto"/>
      </w:pPr>
      <w:r>
        <w:separator/>
      </w:r>
    </w:p>
  </w:footnote>
  <w:footnote w:type="continuationSeparator" w:id="0">
    <w:p w14:paraId="458D7363" w14:textId="77777777" w:rsidR="006E5966" w:rsidRDefault="006E59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596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082A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90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61850/read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reading.php?productid=33335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643FF8-5AD6-4D0A-A8D2-8A25B81D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2995</Words>
  <Characters>17073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