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38.03.05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Деловая аналитика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4A176C" w:rsidR="00A77598" w:rsidRPr="006D36B2" w:rsidRDefault="006D36B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077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739">
              <w:rPr>
                <w:rFonts w:ascii="Times New Roman" w:hAnsi="Times New Roman" w:cs="Times New Roman"/>
                <w:sz w:val="20"/>
                <w:szCs w:val="20"/>
              </w:rPr>
              <w:t xml:space="preserve">к.э.н, Аминов </w:t>
            </w:r>
            <w:proofErr w:type="spellStart"/>
            <w:r w:rsidRPr="00407739">
              <w:rPr>
                <w:rFonts w:ascii="Times New Roman" w:hAnsi="Times New Roman" w:cs="Times New Roman"/>
                <w:sz w:val="20"/>
                <w:szCs w:val="20"/>
              </w:rPr>
              <w:t>Хакимджон</w:t>
            </w:r>
            <w:proofErr w:type="spellEnd"/>
            <w:r w:rsidRPr="004077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7739">
              <w:rPr>
                <w:rFonts w:ascii="Times New Roman" w:hAnsi="Times New Roman" w:cs="Times New Roman"/>
                <w:sz w:val="20"/>
                <w:szCs w:val="20"/>
              </w:rPr>
              <w:t>Иномджонович</w:t>
            </w:r>
            <w:proofErr w:type="spellEnd"/>
          </w:p>
        </w:tc>
      </w:tr>
      <w:tr w:rsidR="007A7979" w:rsidRPr="007A7979" w14:paraId="0947BB1E" w14:textId="77777777" w:rsidTr="00ED54AA">
        <w:tc>
          <w:tcPr>
            <w:tcW w:w="9345" w:type="dxa"/>
          </w:tcPr>
          <w:p w14:paraId="42712290" w14:textId="77777777" w:rsidR="007A7979" w:rsidRPr="004077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773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07739">
              <w:rPr>
                <w:rFonts w:ascii="Times New Roman" w:hAnsi="Times New Roman" w:cs="Times New Roman"/>
                <w:sz w:val="20"/>
                <w:szCs w:val="20"/>
              </w:rPr>
              <w:t>, Андреевский Игорь Леонидович</w:t>
            </w:r>
          </w:p>
        </w:tc>
      </w:tr>
      <w:tr w:rsidR="007A7979" w:rsidRPr="007A7979" w14:paraId="42328585" w14:textId="77777777" w:rsidTr="00ED54AA">
        <w:tc>
          <w:tcPr>
            <w:tcW w:w="9345" w:type="dxa"/>
          </w:tcPr>
          <w:p w14:paraId="1FE22858" w14:textId="77777777" w:rsidR="007A7979" w:rsidRPr="004077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73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Карташов Павел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548074" w:rsidR="004475DA" w:rsidRPr="006D36B2" w:rsidRDefault="006D36B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D16013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6D7593B" w:rsidR="00D75436" w:rsidRDefault="002100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17D2A82" w:rsidR="00D75436" w:rsidRDefault="002100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CEEAA8B" w:rsidR="00D75436" w:rsidRDefault="002100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D8E536A" w:rsidR="00D75436" w:rsidRDefault="002100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2D6EE9E" w:rsidR="00D75436" w:rsidRDefault="00210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25B924F" w:rsidR="00D75436" w:rsidRDefault="00210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5DB14D0" w:rsidR="00D75436" w:rsidRDefault="00210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BF6CE1" w:rsidR="00D75436" w:rsidRDefault="002100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C308CAA" w:rsidR="00D75436" w:rsidRDefault="002100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EBDD0D3" w:rsidR="00D75436" w:rsidRDefault="002100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1653FBD" w:rsidR="00D75436" w:rsidRDefault="002100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780D1FF" w:rsidR="00D75436" w:rsidRDefault="00210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C144EBC" w:rsidR="00D75436" w:rsidRDefault="00210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9E76597" w:rsidR="00D75436" w:rsidRDefault="00210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0F9744D" w:rsidR="00D75436" w:rsidRDefault="00210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D3973A6" w:rsidR="00D75436" w:rsidRDefault="00210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392ECA8" w:rsidR="00D75436" w:rsidRDefault="00210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773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Состоит в том, чтобы дать знания в области управления информационными системами, обеспечивающими поддержку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Информационный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0773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077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773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0773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773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0773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077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0773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077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</w:rPr>
              <w:t>ПК-5 - Способен использовать и разрабатывать стандарты, методики и регламенты для организации взаимодействия с клиентами и партнерами в процессе решения управленческих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077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ПК-5.2 - Способен организовать взаимодействие с клиентами и партнерами в процессе управления ресурсами ИТ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D23BCF1" w:rsidR="00751095" w:rsidRPr="004077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7739">
              <w:rPr>
                <w:rFonts w:ascii="Times New Roman" w:hAnsi="Times New Roman" w:cs="Times New Roman"/>
              </w:rPr>
              <w:t>стандарты, методики и регламенты для организации взаимодействия с клиентами и партнерами в процессе решения управленческих задач</w:t>
            </w:r>
            <w:r w:rsidRPr="0040773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F143DD7" w:rsidR="00751095" w:rsidRPr="004077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7739">
              <w:rPr>
                <w:rFonts w:ascii="Times New Roman" w:hAnsi="Times New Roman" w:cs="Times New Roman"/>
              </w:rPr>
              <w:t>применять и разрабатывать стандарты, методики и регламенты для организации взаимодействия с клиентами и партнерами в процессе решения управленческих задач</w:t>
            </w:r>
            <w:r w:rsidRPr="0040773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077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7739">
              <w:rPr>
                <w:rFonts w:ascii="Times New Roman" w:hAnsi="Times New Roman" w:cs="Times New Roman"/>
              </w:rPr>
              <w:t>программным обеспечением, использующимся для решения управленческих задач и управления ресурсами ИТ</w:t>
            </w:r>
            <w:r w:rsidRPr="0040773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0773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0773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773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0773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773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0773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773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0773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7739">
              <w:rPr>
                <w:rFonts w:ascii="Times New Roman" w:hAnsi="Times New Roman" w:cs="Times New Roman"/>
                <w:b/>
              </w:rPr>
              <w:t>(ак</w:t>
            </w:r>
            <w:r w:rsidR="00AE2B1A" w:rsidRPr="00407739">
              <w:rPr>
                <w:rFonts w:ascii="Times New Roman" w:hAnsi="Times New Roman" w:cs="Times New Roman"/>
                <w:b/>
              </w:rPr>
              <w:t>адемические</w:t>
            </w:r>
            <w:r w:rsidRPr="0040773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077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077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077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773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077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077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773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077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077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077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773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077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773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0773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773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077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077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Тема 1. Информационные потребности управленческого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077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7739">
              <w:rPr>
                <w:sz w:val="22"/>
                <w:szCs w:val="22"/>
                <w:lang w:bidi="ru-RU"/>
              </w:rPr>
              <w:t>Задачи информационного менеджмента. Роль информационных систем в обеспечении конкурентных преимуществ предприятия. Основы информационного менеджмента. Информационные потребности управленческого персонала в условиях рыночной экономики. Методы установления информационных потребностей. Управление распределением информационных потребителей по уровням управления. Основные показатели информационной поддержки управления. Информационные ресурсы предприятия, внутренние и внешние источники информации. Оценка уровня информатизации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077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077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077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077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B8A3C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391915" w14:textId="77777777" w:rsidR="004475DA" w:rsidRPr="004077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Тема 2. Информационные системы в менеджменте.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840555" w14:textId="77777777" w:rsidR="004475DA" w:rsidRPr="004077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7739">
              <w:rPr>
                <w:sz w:val="22"/>
                <w:szCs w:val="22"/>
                <w:lang w:bidi="ru-RU"/>
              </w:rPr>
              <w:t>Классификация информационных систем менеджмента. Информационные системы поддержки принятия решений. Информационные системы оперативного анализа данных. Большие данные. Информационные технологии поиска закономерностей в данных. Технологии машинного обучения. Экспертные системы в принятии управленческих решений. Информатизация процессного управления. Системы управления содержимым. Системы электронного документооборота.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CD6B63" w14:textId="77777777" w:rsidR="004475DA" w:rsidRPr="004077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9DA92E" w14:textId="77777777" w:rsidR="004475DA" w:rsidRPr="004077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7018FD" w14:textId="77777777" w:rsidR="004475DA" w:rsidRPr="004077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7B5C22" w14:textId="77777777" w:rsidR="004475DA" w:rsidRPr="004077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CBAC9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52E8C3" w14:textId="77777777" w:rsidR="004475DA" w:rsidRPr="004077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Тема 3. Управление информационными системами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B870C8" w14:textId="77777777" w:rsidR="004475DA" w:rsidRPr="004077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7739">
              <w:rPr>
                <w:sz w:val="22"/>
                <w:szCs w:val="22"/>
                <w:lang w:bidi="ru-RU"/>
              </w:rPr>
              <w:t>Место ИТ-отдела в организационной структуре управления предприятием. Организационная структура управления ИТ-отделом. Разработка ИТ-стратегии. Сбалансированная система показателей развития информационных систем. Разработка стратегического плана развития ИС предприятия. Разработка ИТ-бюджета. Показатели экономической эффективности информационных систем. Пути создания информационной системы на предприятии. Планирование подготовки предприятия к внедрению информационной системы. Управление ИТ-проектами. Управление информационными рисками. Мониторинг эксплуатации ИТ и ИС. ИТ-Аудит.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CB90BB" w14:textId="77777777" w:rsidR="004475DA" w:rsidRPr="004077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7C3B3E" w14:textId="77777777" w:rsidR="004475DA" w:rsidRPr="004077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F95CD0" w14:textId="77777777" w:rsidR="004475DA" w:rsidRPr="004077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6A869C" w14:textId="77777777" w:rsidR="004475DA" w:rsidRPr="004077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C2C07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D0B0CD" w14:textId="77777777" w:rsidR="004475DA" w:rsidRPr="004077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Тема 4. Управление предприятиями информатизации.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1B93FF" w14:textId="77777777" w:rsidR="004475DA" w:rsidRPr="004077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7739">
              <w:rPr>
                <w:sz w:val="22"/>
                <w:szCs w:val="22"/>
                <w:lang w:bidi="ru-RU"/>
              </w:rPr>
              <w:t>Стратегическое планирование деятельности предпринимательских структур в сфере производства тиражных программных продуктов. Формирование и управление портфелем проектов информационных систем по заказам клиентов. Оценка гибкости управления проектами информационных систем. Стратегическое планирование деятельности Интернет-провайдеров. Организация ИТ-аутсорсинга. Управление центрами обработки данных и предоставление облака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096A36" w14:textId="77777777" w:rsidR="004475DA" w:rsidRPr="004077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3C8BE2" w14:textId="77777777" w:rsidR="004475DA" w:rsidRPr="004077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CF3703" w14:textId="77777777" w:rsidR="004475DA" w:rsidRPr="004077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7E6D17" w14:textId="77777777" w:rsidR="004475DA" w:rsidRPr="004077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B477E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17C676" w14:textId="77777777" w:rsidR="004475DA" w:rsidRPr="004077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Тема 5. Управление национальными и мировыми информационными ресурсами.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254195" w14:textId="77777777" w:rsidR="004475DA" w:rsidRPr="004077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7739">
              <w:rPr>
                <w:sz w:val="22"/>
                <w:szCs w:val="22"/>
                <w:lang w:bidi="ru-RU"/>
              </w:rPr>
              <w:t>Нормативно-правовая база информационного менеджмента. Национальные органы управления информационными ресурсами. Управление национальными и мировыми информационными ресурсами. Методики и стандарты управления информационными ресурсами для задач управления процессами жизненного цикла ИТ-инфраструктуры предприятий. Административное управление в сети Интернет.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51CB1E" w14:textId="77777777" w:rsidR="004475DA" w:rsidRPr="004077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EA2B26" w14:textId="77777777" w:rsidR="004475DA" w:rsidRPr="004077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85FDD7" w14:textId="77777777" w:rsidR="004475DA" w:rsidRPr="004077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67DAF4" w14:textId="77777777" w:rsidR="004475DA" w:rsidRPr="004077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0773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773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0773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773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0773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0773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0773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077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773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077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773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077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077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07739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0"/>
        <w:gridCol w:w="3757"/>
      </w:tblGrid>
      <w:tr w:rsidR="00262CF0" w:rsidRPr="0040773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0773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773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0773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773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0773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0773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07739">
              <w:rPr>
                <w:rFonts w:ascii="Times New Roman" w:hAnsi="Times New Roman" w:cs="Times New Roman"/>
              </w:rPr>
              <w:t>Андреевский, Игорь Леонидович. Информационный менеджмент</w:t>
            </w:r>
            <w:proofErr w:type="gramStart"/>
            <w:r w:rsidRPr="0040773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773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07739">
              <w:rPr>
                <w:rFonts w:ascii="Times New Roman" w:hAnsi="Times New Roman" w:cs="Times New Roman"/>
              </w:rPr>
              <w:t>И.Л.Андреевский</w:t>
            </w:r>
            <w:proofErr w:type="spellEnd"/>
            <w:r w:rsidRPr="004077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7739">
              <w:rPr>
                <w:rFonts w:ascii="Times New Roman" w:hAnsi="Times New Roman" w:cs="Times New Roman"/>
              </w:rPr>
              <w:t>Р.В.Соколов</w:t>
            </w:r>
            <w:proofErr w:type="spellEnd"/>
            <w:r w:rsidRPr="00407739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информационных систем и технологий. </w:t>
            </w:r>
            <w:proofErr w:type="spellStart"/>
            <w:r w:rsidRPr="0040773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0773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0773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077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773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07739">
              <w:rPr>
                <w:rFonts w:ascii="Times New Roman" w:hAnsi="Times New Roman" w:cs="Times New Roman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07739" w:rsidRDefault="002100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0773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07739">
                <w:rPr>
                  <w:color w:val="00008B"/>
                  <w:u w:val="single"/>
                </w:rPr>
                <w:t>92%D0%A1%D0%9A%D0%98%D0%99.pdf</w:t>
              </w:r>
            </w:hyperlink>
          </w:p>
        </w:tc>
      </w:tr>
      <w:tr w:rsidR="00262CF0" w:rsidRPr="00407739" w14:paraId="642851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D89F92" w14:textId="77777777" w:rsidR="00262CF0" w:rsidRPr="004077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7739">
              <w:rPr>
                <w:rFonts w:ascii="Times New Roman" w:hAnsi="Times New Roman" w:cs="Times New Roman"/>
              </w:rPr>
              <w:t>Сенин, А. С. Информационный менеджмент</w:t>
            </w:r>
            <w:proofErr w:type="gramStart"/>
            <w:r w:rsidRPr="0040773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7739">
              <w:rPr>
                <w:rFonts w:ascii="Times New Roman" w:hAnsi="Times New Roman" w:cs="Times New Roman"/>
              </w:rPr>
              <w:t xml:space="preserve"> учебное пособие для бакалавров очной и заочной формы обучения / А. С. Сенин, Е. А. </w:t>
            </w:r>
            <w:proofErr w:type="spellStart"/>
            <w:r w:rsidRPr="00407739">
              <w:rPr>
                <w:rFonts w:ascii="Times New Roman" w:hAnsi="Times New Roman" w:cs="Times New Roman"/>
              </w:rPr>
              <w:t>Бубенок</w:t>
            </w:r>
            <w:proofErr w:type="spellEnd"/>
            <w:r w:rsidRPr="00407739">
              <w:rPr>
                <w:rFonts w:ascii="Times New Roman" w:hAnsi="Times New Roman" w:cs="Times New Roman"/>
              </w:rPr>
              <w:t>, М. Н. Дудин [и др.]. — Москва</w:t>
            </w:r>
            <w:proofErr w:type="gramStart"/>
            <w:r w:rsidRPr="0040773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7739">
              <w:rPr>
                <w:rFonts w:ascii="Times New Roman" w:hAnsi="Times New Roman" w:cs="Times New Roman"/>
              </w:rPr>
              <w:t xml:space="preserve"> Издательский дом «Дело» РАНХиГС, 2018. — 296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6E6BBE" w14:textId="77777777" w:rsidR="00262CF0" w:rsidRPr="00407739" w:rsidRDefault="002100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07739">
                <w:rPr>
                  <w:color w:val="00008B"/>
                  <w:u w:val="single"/>
                </w:rPr>
                <w:t>https://znanium.com/read?id=356718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FCA7ED" w14:textId="77777777" w:rsidTr="007B550D">
        <w:tc>
          <w:tcPr>
            <w:tcW w:w="9345" w:type="dxa"/>
          </w:tcPr>
          <w:p w14:paraId="79D365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603AAF" w14:textId="77777777" w:rsidTr="007B550D">
        <w:tc>
          <w:tcPr>
            <w:tcW w:w="9345" w:type="dxa"/>
          </w:tcPr>
          <w:p w14:paraId="20C303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2018F3" w14:textId="77777777" w:rsidTr="007B550D">
        <w:tc>
          <w:tcPr>
            <w:tcW w:w="9345" w:type="dxa"/>
          </w:tcPr>
          <w:p w14:paraId="2AB851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860831" w14:textId="77777777" w:rsidTr="007B550D">
        <w:tc>
          <w:tcPr>
            <w:tcW w:w="9345" w:type="dxa"/>
          </w:tcPr>
          <w:p w14:paraId="766A1A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1009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0773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077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773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077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773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0773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077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7739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77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7739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407739">
              <w:rPr>
                <w:sz w:val="22"/>
                <w:szCs w:val="22"/>
                <w:lang w:val="en-US"/>
              </w:rPr>
              <w:t>Intel</w:t>
            </w:r>
            <w:r w:rsidRPr="00407739">
              <w:rPr>
                <w:sz w:val="22"/>
                <w:szCs w:val="22"/>
              </w:rPr>
              <w:t xml:space="preserve"> </w:t>
            </w:r>
            <w:proofErr w:type="spellStart"/>
            <w:r w:rsidRPr="004077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7739">
              <w:rPr>
                <w:sz w:val="22"/>
                <w:szCs w:val="22"/>
              </w:rPr>
              <w:t xml:space="preserve">3-2100 2.4 </w:t>
            </w:r>
            <w:proofErr w:type="spellStart"/>
            <w:r w:rsidRPr="004077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7739">
              <w:rPr>
                <w:sz w:val="22"/>
                <w:szCs w:val="22"/>
              </w:rPr>
              <w:t xml:space="preserve"> /4</w:t>
            </w:r>
            <w:r w:rsidRPr="00407739">
              <w:rPr>
                <w:sz w:val="22"/>
                <w:szCs w:val="22"/>
                <w:lang w:val="en-US"/>
              </w:rPr>
              <w:t>Gb</w:t>
            </w:r>
            <w:r w:rsidRPr="00407739">
              <w:rPr>
                <w:sz w:val="22"/>
                <w:szCs w:val="22"/>
              </w:rPr>
              <w:t>/500</w:t>
            </w:r>
            <w:r w:rsidRPr="00407739">
              <w:rPr>
                <w:sz w:val="22"/>
                <w:szCs w:val="22"/>
                <w:lang w:val="en-US"/>
              </w:rPr>
              <w:t>Gb</w:t>
            </w:r>
            <w:r w:rsidRPr="00407739">
              <w:rPr>
                <w:sz w:val="22"/>
                <w:szCs w:val="22"/>
              </w:rPr>
              <w:t>/</w:t>
            </w:r>
            <w:r w:rsidRPr="00407739">
              <w:rPr>
                <w:sz w:val="22"/>
                <w:szCs w:val="22"/>
                <w:lang w:val="en-US"/>
              </w:rPr>
              <w:t>Acer</w:t>
            </w:r>
            <w:r w:rsidRPr="00407739">
              <w:rPr>
                <w:sz w:val="22"/>
                <w:szCs w:val="22"/>
              </w:rPr>
              <w:t xml:space="preserve"> </w:t>
            </w:r>
            <w:r w:rsidRPr="00407739">
              <w:rPr>
                <w:sz w:val="22"/>
                <w:szCs w:val="22"/>
                <w:lang w:val="en-US"/>
              </w:rPr>
              <w:t>V</w:t>
            </w:r>
            <w:r w:rsidRPr="00407739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40773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07739">
              <w:rPr>
                <w:sz w:val="22"/>
                <w:szCs w:val="22"/>
              </w:rPr>
              <w:t xml:space="preserve"> </w:t>
            </w:r>
            <w:r w:rsidRPr="00407739">
              <w:rPr>
                <w:sz w:val="22"/>
                <w:szCs w:val="22"/>
                <w:lang w:val="en-US"/>
              </w:rPr>
              <w:t>x</w:t>
            </w:r>
            <w:r w:rsidRPr="0040773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077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77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07739" w14:paraId="3EC65786" w14:textId="77777777" w:rsidTr="008416EB">
        <w:tc>
          <w:tcPr>
            <w:tcW w:w="7797" w:type="dxa"/>
            <w:shd w:val="clear" w:color="auto" w:fill="auto"/>
          </w:tcPr>
          <w:p w14:paraId="33F52C39" w14:textId="77777777" w:rsidR="002C735C" w:rsidRPr="004077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7739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07739">
              <w:rPr>
                <w:sz w:val="22"/>
                <w:szCs w:val="22"/>
              </w:rPr>
              <w:t>комплексом</w:t>
            </w:r>
            <w:proofErr w:type="gramStart"/>
            <w:r w:rsidRPr="00407739">
              <w:rPr>
                <w:sz w:val="22"/>
                <w:szCs w:val="22"/>
              </w:rPr>
              <w:t>.С</w:t>
            </w:r>
            <w:proofErr w:type="gramEnd"/>
            <w:r w:rsidRPr="00407739">
              <w:rPr>
                <w:sz w:val="22"/>
                <w:szCs w:val="22"/>
              </w:rPr>
              <w:t>пециализированная</w:t>
            </w:r>
            <w:proofErr w:type="spellEnd"/>
            <w:r w:rsidRPr="00407739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</w:t>
            </w:r>
            <w:proofErr w:type="gramStart"/>
            <w:r w:rsidRPr="00407739">
              <w:rPr>
                <w:sz w:val="22"/>
                <w:szCs w:val="22"/>
              </w:rPr>
              <w:t>.К</w:t>
            </w:r>
            <w:proofErr w:type="gramEnd"/>
            <w:r w:rsidRPr="00407739">
              <w:rPr>
                <w:sz w:val="22"/>
                <w:szCs w:val="22"/>
              </w:rPr>
              <w:t xml:space="preserve">омпьютер </w:t>
            </w:r>
            <w:r w:rsidRPr="00407739">
              <w:rPr>
                <w:sz w:val="22"/>
                <w:szCs w:val="22"/>
                <w:lang w:val="en-US"/>
              </w:rPr>
              <w:t>Intel</w:t>
            </w:r>
            <w:r w:rsidRPr="00407739">
              <w:rPr>
                <w:sz w:val="22"/>
                <w:szCs w:val="22"/>
              </w:rPr>
              <w:t xml:space="preserve"> </w:t>
            </w:r>
            <w:proofErr w:type="spellStart"/>
            <w:r w:rsidRPr="004077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7739">
              <w:rPr>
                <w:sz w:val="22"/>
                <w:szCs w:val="22"/>
              </w:rPr>
              <w:t>5 7400/1</w:t>
            </w:r>
            <w:r w:rsidRPr="00407739">
              <w:rPr>
                <w:sz w:val="22"/>
                <w:szCs w:val="22"/>
                <w:lang w:val="en-US"/>
              </w:rPr>
              <w:t>Tb</w:t>
            </w:r>
            <w:r w:rsidRPr="00407739">
              <w:rPr>
                <w:sz w:val="22"/>
                <w:szCs w:val="22"/>
              </w:rPr>
              <w:t>/8</w:t>
            </w:r>
            <w:r w:rsidRPr="00407739">
              <w:rPr>
                <w:sz w:val="22"/>
                <w:szCs w:val="22"/>
                <w:lang w:val="en-US"/>
              </w:rPr>
              <w:t>Gb</w:t>
            </w:r>
            <w:r w:rsidRPr="00407739">
              <w:rPr>
                <w:sz w:val="22"/>
                <w:szCs w:val="22"/>
              </w:rPr>
              <w:t>/</w:t>
            </w:r>
            <w:r w:rsidRPr="00407739">
              <w:rPr>
                <w:sz w:val="22"/>
                <w:szCs w:val="22"/>
                <w:lang w:val="en-US"/>
              </w:rPr>
              <w:t>Philips</w:t>
            </w:r>
            <w:r w:rsidRPr="00407739">
              <w:rPr>
                <w:sz w:val="22"/>
                <w:szCs w:val="22"/>
              </w:rPr>
              <w:t xml:space="preserve"> 243</w:t>
            </w:r>
            <w:r w:rsidRPr="00407739">
              <w:rPr>
                <w:sz w:val="22"/>
                <w:szCs w:val="22"/>
                <w:lang w:val="en-US"/>
              </w:rPr>
              <w:t>V</w:t>
            </w:r>
            <w:r w:rsidRPr="00407739">
              <w:rPr>
                <w:sz w:val="22"/>
                <w:szCs w:val="22"/>
              </w:rPr>
              <w:t>5</w:t>
            </w:r>
            <w:r w:rsidRPr="00407739">
              <w:rPr>
                <w:sz w:val="22"/>
                <w:szCs w:val="22"/>
                <w:lang w:val="en-US"/>
              </w:rPr>
              <w:t>Q</w:t>
            </w:r>
            <w:r w:rsidRPr="00407739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AE5A2D" w14:textId="77777777" w:rsidR="002C735C" w:rsidRPr="004077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77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07739" w14:paraId="2AA1F2A2" w14:textId="77777777" w:rsidTr="008416EB">
        <w:tc>
          <w:tcPr>
            <w:tcW w:w="7797" w:type="dxa"/>
            <w:shd w:val="clear" w:color="auto" w:fill="auto"/>
          </w:tcPr>
          <w:p w14:paraId="5A188E17" w14:textId="77777777" w:rsidR="002C735C" w:rsidRPr="004077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773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077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773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077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7739">
              <w:rPr>
                <w:sz w:val="22"/>
                <w:szCs w:val="22"/>
              </w:rPr>
              <w:t>5-8400/8</w:t>
            </w:r>
            <w:r w:rsidRPr="00407739">
              <w:rPr>
                <w:sz w:val="22"/>
                <w:szCs w:val="22"/>
                <w:lang w:val="en-US"/>
              </w:rPr>
              <w:t>GB</w:t>
            </w:r>
            <w:r w:rsidRPr="00407739">
              <w:rPr>
                <w:sz w:val="22"/>
                <w:szCs w:val="22"/>
              </w:rPr>
              <w:t>/500</w:t>
            </w:r>
            <w:r w:rsidRPr="00407739">
              <w:rPr>
                <w:sz w:val="22"/>
                <w:szCs w:val="22"/>
                <w:lang w:val="en-US"/>
              </w:rPr>
              <w:t>GB</w:t>
            </w:r>
            <w:r w:rsidRPr="00407739">
              <w:rPr>
                <w:sz w:val="22"/>
                <w:szCs w:val="22"/>
              </w:rPr>
              <w:t>_</w:t>
            </w:r>
            <w:r w:rsidRPr="00407739">
              <w:rPr>
                <w:sz w:val="22"/>
                <w:szCs w:val="22"/>
                <w:lang w:val="en-US"/>
              </w:rPr>
              <w:t>SSD</w:t>
            </w:r>
            <w:r w:rsidRPr="00407739">
              <w:rPr>
                <w:sz w:val="22"/>
                <w:szCs w:val="22"/>
              </w:rPr>
              <w:t>/</w:t>
            </w:r>
            <w:proofErr w:type="spellStart"/>
            <w:r w:rsidRPr="0040773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07739">
              <w:rPr>
                <w:sz w:val="22"/>
                <w:szCs w:val="22"/>
              </w:rPr>
              <w:t xml:space="preserve"> </w:t>
            </w:r>
            <w:r w:rsidRPr="00407739">
              <w:rPr>
                <w:sz w:val="22"/>
                <w:szCs w:val="22"/>
                <w:lang w:val="en-US"/>
              </w:rPr>
              <w:t>VA</w:t>
            </w:r>
            <w:r w:rsidRPr="00407739">
              <w:rPr>
                <w:sz w:val="22"/>
                <w:szCs w:val="22"/>
              </w:rPr>
              <w:t>2410-</w:t>
            </w:r>
            <w:proofErr w:type="spellStart"/>
            <w:r w:rsidRPr="0040773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07739">
              <w:rPr>
                <w:sz w:val="22"/>
                <w:szCs w:val="22"/>
              </w:rPr>
              <w:t xml:space="preserve"> -34 шт., Коммутатор </w:t>
            </w:r>
            <w:r w:rsidRPr="00407739">
              <w:rPr>
                <w:sz w:val="22"/>
                <w:szCs w:val="22"/>
                <w:lang w:val="en-US"/>
              </w:rPr>
              <w:t>Cisco</w:t>
            </w:r>
            <w:r w:rsidRPr="00407739">
              <w:rPr>
                <w:sz w:val="22"/>
                <w:szCs w:val="22"/>
              </w:rPr>
              <w:t xml:space="preserve"> </w:t>
            </w:r>
            <w:r w:rsidRPr="00407739">
              <w:rPr>
                <w:sz w:val="22"/>
                <w:szCs w:val="22"/>
                <w:lang w:val="en-US"/>
              </w:rPr>
              <w:t>Catalyst</w:t>
            </w:r>
            <w:r w:rsidRPr="00407739">
              <w:rPr>
                <w:sz w:val="22"/>
                <w:szCs w:val="22"/>
              </w:rPr>
              <w:t xml:space="preserve"> 2960-48</w:t>
            </w:r>
            <w:r w:rsidRPr="00407739">
              <w:rPr>
                <w:sz w:val="22"/>
                <w:szCs w:val="22"/>
                <w:lang w:val="en-US"/>
              </w:rPr>
              <w:t>PST</w:t>
            </w:r>
            <w:r w:rsidRPr="00407739">
              <w:rPr>
                <w:sz w:val="22"/>
                <w:szCs w:val="22"/>
              </w:rPr>
              <w:t>-</w:t>
            </w:r>
            <w:r w:rsidRPr="00407739">
              <w:rPr>
                <w:sz w:val="22"/>
                <w:szCs w:val="22"/>
                <w:lang w:val="en-US"/>
              </w:rPr>
              <w:t>L</w:t>
            </w:r>
            <w:r w:rsidRPr="00407739">
              <w:rPr>
                <w:sz w:val="22"/>
                <w:szCs w:val="22"/>
              </w:rPr>
              <w:t xml:space="preserve"> (в т.ч. Сервисный контракт </w:t>
            </w:r>
            <w:r w:rsidRPr="00407739">
              <w:rPr>
                <w:sz w:val="22"/>
                <w:szCs w:val="22"/>
                <w:lang w:val="en-US"/>
              </w:rPr>
              <w:t>SmartNet</w:t>
            </w:r>
            <w:r w:rsidRPr="00407739">
              <w:rPr>
                <w:sz w:val="22"/>
                <w:szCs w:val="22"/>
              </w:rPr>
              <w:t xml:space="preserve"> </w:t>
            </w:r>
            <w:r w:rsidRPr="00407739">
              <w:rPr>
                <w:sz w:val="22"/>
                <w:szCs w:val="22"/>
                <w:lang w:val="en-US"/>
              </w:rPr>
              <w:t>CON</w:t>
            </w:r>
            <w:r w:rsidRPr="00407739">
              <w:rPr>
                <w:sz w:val="22"/>
                <w:szCs w:val="22"/>
              </w:rPr>
              <w:t>-</w:t>
            </w:r>
            <w:r w:rsidRPr="00407739">
              <w:rPr>
                <w:sz w:val="22"/>
                <w:szCs w:val="22"/>
                <w:lang w:val="en-US"/>
              </w:rPr>
              <w:t>SNT</w:t>
            </w:r>
            <w:r w:rsidRPr="00407739">
              <w:rPr>
                <w:sz w:val="22"/>
                <w:szCs w:val="22"/>
              </w:rPr>
              <w:t>-2964</w:t>
            </w:r>
            <w:r w:rsidRPr="00407739">
              <w:rPr>
                <w:sz w:val="22"/>
                <w:szCs w:val="22"/>
                <w:lang w:val="en-US"/>
              </w:rPr>
              <w:t>STL</w:t>
            </w:r>
            <w:r w:rsidRPr="0040773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407739">
              <w:rPr>
                <w:sz w:val="22"/>
                <w:szCs w:val="22"/>
                <w:lang w:val="en-US"/>
              </w:rPr>
              <w:t>Wi</w:t>
            </w:r>
            <w:r w:rsidRPr="00407739">
              <w:rPr>
                <w:sz w:val="22"/>
                <w:szCs w:val="22"/>
              </w:rPr>
              <w:t>-</w:t>
            </w:r>
            <w:r w:rsidRPr="00407739">
              <w:rPr>
                <w:sz w:val="22"/>
                <w:szCs w:val="22"/>
                <w:lang w:val="en-US"/>
              </w:rPr>
              <w:t>Fi</w:t>
            </w:r>
            <w:r w:rsidRPr="00407739">
              <w:rPr>
                <w:sz w:val="22"/>
                <w:szCs w:val="22"/>
              </w:rPr>
              <w:t xml:space="preserve"> Тип1 </w:t>
            </w:r>
            <w:r w:rsidRPr="00407739">
              <w:rPr>
                <w:sz w:val="22"/>
                <w:szCs w:val="22"/>
                <w:lang w:val="en-US"/>
              </w:rPr>
              <w:t>UBIQUITI</w:t>
            </w:r>
            <w:r w:rsidRPr="00407739">
              <w:rPr>
                <w:sz w:val="22"/>
                <w:szCs w:val="22"/>
              </w:rPr>
              <w:t xml:space="preserve"> </w:t>
            </w:r>
            <w:r w:rsidRPr="00407739">
              <w:rPr>
                <w:sz w:val="22"/>
                <w:szCs w:val="22"/>
                <w:lang w:val="en-US"/>
              </w:rPr>
              <w:t>UAP</w:t>
            </w:r>
            <w:r w:rsidRPr="00407739">
              <w:rPr>
                <w:sz w:val="22"/>
                <w:szCs w:val="22"/>
              </w:rPr>
              <w:t>-</w:t>
            </w:r>
            <w:r w:rsidRPr="00407739">
              <w:rPr>
                <w:sz w:val="22"/>
                <w:szCs w:val="22"/>
                <w:lang w:val="en-US"/>
              </w:rPr>
              <w:t>AC</w:t>
            </w:r>
            <w:r w:rsidRPr="00407739">
              <w:rPr>
                <w:sz w:val="22"/>
                <w:szCs w:val="22"/>
              </w:rPr>
              <w:t>-</w:t>
            </w:r>
            <w:r w:rsidRPr="00407739">
              <w:rPr>
                <w:sz w:val="22"/>
                <w:szCs w:val="22"/>
                <w:lang w:val="en-US"/>
              </w:rPr>
              <w:t>PRO</w:t>
            </w:r>
            <w:r w:rsidRPr="00407739">
              <w:rPr>
                <w:sz w:val="22"/>
                <w:szCs w:val="22"/>
              </w:rPr>
              <w:t xml:space="preserve"> - 1 шт., Проектор </w:t>
            </w:r>
            <w:r w:rsidRPr="00407739">
              <w:rPr>
                <w:sz w:val="22"/>
                <w:szCs w:val="22"/>
                <w:lang w:val="en-US"/>
              </w:rPr>
              <w:t>NEC</w:t>
            </w:r>
            <w:r w:rsidRPr="0040773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407739">
              <w:rPr>
                <w:sz w:val="22"/>
                <w:szCs w:val="22"/>
                <w:lang w:val="en-US"/>
              </w:rPr>
              <w:t>Cisco</w:t>
            </w:r>
            <w:r w:rsidRPr="00407739">
              <w:rPr>
                <w:sz w:val="22"/>
                <w:szCs w:val="22"/>
              </w:rPr>
              <w:t xml:space="preserve"> </w:t>
            </w:r>
            <w:r w:rsidRPr="00407739">
              <w:rPr>
                <w:sz w:val="22"/>
                <w:szCs w:val="22"/>
                <w:lang w:val="en-US"/>
              </w:rPr>
              <w:t>WS</w:t>
            </w:r>
            <w:r w:rsidRPr="00407739">
              <w:rPr>
                <w:sz w:val="22"/>
                <w:szCs w:val="22"/>
              </w:rPr>
              <w:t>-</w:t>
            </w:r>
            <w:r w:rsidRPr="00407739">
              <w:rPr>
                <w:sz w:val="22"/>
                <w:szCs w:val="22"/>
                <w:lang w:val="en-US"/>
              </w:rPr>
              <w:t>C</w:t>
            </w:r>
            <w:r w:rsidRPr="00407739">
              <w:rPr>
                <w:sz w:val="22"/>
                <w:szCs w:val="22"/>
              </w:rPr>
              <w:t>2960+48</w:t>
            </w:r>
            <w:r w:rsidRPr="00407739">
              <w:rPr>
                <w:sz w:val="22"/>
                <w:szCs w:val="22"/>
                <w:lang w:val="en-US"/>
              </w:rPr>
              <w:t>PST</w:t>
            </w:r>
            <w:r w:rsidRPr="00407739">
              <w:rPr>
                <w:sz w:val="22"/>
                <w:szCs w:val="22"/>
              </w:rPr>
              <w:t>-</w:t>
            </w:r>
            <w:r w:rsidRPr="00407739">
              <w:rPr>
                <w:sz w:val="22"/>
                <w:szCs w:val="22"/>
                <w:lang w:val="en-US"/>
              </w:rPr>
              <w:t>L</w:t>
            </w:r>
            <w:r w:rsidRPr="0040773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0773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07739">
              <w:rPr>
                <w:sz w:val="22"/>
                <w:szCs w:val="22"/>
              </w:rPr>
              <w:t xml:space="preserve"> </w:t>
            </w:r>
            <w:r w:rsidRPr="00407739">
              <w:rPr>
                <w:sz w:val="22"/>
                <w:szCs w:val="22"/>
                <w:lang w:val="en-US"/>
              </w:rPr>
              <w:t>Switch</w:t>
            </w:r>
            <w:r w:rsidRPr="00407739">
              <w:rPr>
                <w:sz w:val="22"/>
                <w:szCs w:val="22"/>
              </w:rPr>
              <w:t xml:space="preserve"> 2626 - 1 шт., Компьютер </w:t>
            </w:r>
            <w:r w:rsidRPr="00407739">
              <w:rPr>
                <w:sz w:val="22"/>
                <w:szCs w:val="22"/>
                <w:lang w:val="en-US"/>
              </w:rPr>
              <w:t>Intel</w:t>
            </w:r>
            <w:r w:rsidRPr="00407739">
              <w:rPr>
                <w:sz w:val="22"/>
                <w:szCs w:val="22"/>
              </w:rPr>
              <w:t xml:space="preserve"> </w:t>
            </w:r>
            <w:proofErr w:type="spellStart"/>
            <w:r w:rsidRPr="0040773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07739">
              <w:rPr>
                <w:sz w:val="22"/>
                <w:szCs w:val="22"/>
              </w:rPr>
              <w:t xml:space="preserve"> </w:t>
            </w:r>
            <w:r w:rsidRPr="00407739">
              <w:rPr>
                <w:sz w:val="22"/>
                <w:szCs w:val="22"/>
                <w:lang w:val="en-US"/>
              </w:rPr>
              <w:t>x</w:t>
            </w:r>
            <w:r w:rsidRPr="00407739">
              <w:rPr>
                <w:sz w:val="22"/>
                <w:szCs w:val="22"/>
              </w:rPr>
              <w:t xml:space="preserve">2 </w:t>
            </w:r>
            <w:r w:rsidRPr="00407739">
              <w:rPr>
                <w:sz w:val="22"/>
                <w:szCs w:val="22"/>
                <w:lang w:val="en-US"/>
              </w:rPr>
              <w:t>g</w:t>
            </w:r>
            <w:r w:rsidRPr="00407739">
              <w:rPr>
                <w:sz w:val="22"/>
                <w:szCs w:val="22"/>
              </w:rPr>
              <w:t>3250 /500</w:t>
            </w:r>
            <w:proofErr w:type="spellStart"/>
            <w:r w:rsidRPr="0040773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07739">
              <w:rPr>
                <w:sz w:val="22"/>
                <w:szCs w:val="22"/>
              </w:rPr>
              <w:t xml:space="preserve">/монитор </w:t>
            </w:r>
            <w:proofErr w:type="spellStart"/>
            <w:r w:rsidRPr="0040773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07739">
              <w:rPr>
                <w:sz w:val="22"/>
                <w:szCs w:val="22"/>
              </w:rPr>
              <w:t xml:space="preserve"> 21.5' - 1 шт., </w:t>
            </w:r>
            <w:r w:rsidRPr="00407739">
              <w:rPr>
                <w:sz w:val="22"/>
                <w:szCs w:val="22"/>
                <w:lang w:val="en-US"/>
              </w:rPr>
              <w:t>IP</w:t>
            </w:r>
            <w:r w:rsidRPr="00407739">
              <w:rPr>
                <w:sz w:val="22"/>
                <w:szCs w:val="22"/>
              </w:rPr>
              <w:t xml:space="preserve"> видеокамера </w:t>
            </w:r>
            <w:r w:rsidRPr="00407739">
              <w:rPr>
                <w:sz w:val="22"/>
                <w:szCs w:val="22"/>
                <w:lang w:val="en-US"/>
              </w:rPr>
              <w:t>Ubiquiti</w:t>
            </w:r>
            <w:r w:rsidRPr="0040773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407739">
              <w:rPr>
                <w:sz w:val="22"/>
                <w:szCs w:val="22"/>
                <w:lang w:val="en-US"/>
              </w:rPr>
              <w:t>UNI</w:t>
            </w:r>
            <w:r w:rsidRPr="00407739">
              <w:rPr>
                <w:sz w:val="22"/>
                <w:szCs w:val="22"/>
              </w:rPr>
              <w:t xml:space="preserve"> </w:t>
            </w:r>
            <w:r w:rsidRPr="00407739">
              <w:rPr>
                <w:sz w:val="22"/>
                <w:szCs w:val="22"/>
                <w:lang w:val="en-US"/>
              </w:rPr>
              <w:t>FI</w:t>
            </w:r>
            <w:r w:rsidRPr="00407739">
              <w:rPr>
                <w:sz w:val="22"/>
                <w:szCs w:val="22"/>
              </w:rPr>
              <w:t xml:space="preserve"> </w:t>
            </w:r>
            <w:r w:rsidRPr="00407739">
              <w:rPr>
                <w:sz w:val="22"/>
                <w:szCs w:val="22"/>
                <w:lang w:val="en-US"/>
              </w:rPr>
              <w:t>AP</w:t>
            </w:r>
            <w:r w:rsidRPr="00407739">
              <w:rPr>
                <w:sz w:val="22"/>
                <w:szCs w:val="22"/>
              </w:rPr>
              <w:t xml:space="preserve"> </w:t>
            </w:r>
            <w:r w:rsidRPr="00407739">
              <w:rPr>
                <w:sz w:val="22"/>
                <w:szCs w:val="22"/>
                <w:lang w:val="en-US"/>
              </w:rPr>
              <w:t>PRO</w:t>
            </w:r>
            <w:r w:rsidRPr="00407739">
              <w:rPr>
                <w:sz w:val="22"/>
                <w:szCs w:val="22"/>
              </w:rPr>
              <w:t>/</w:t>
            </w:r>
            <w:r w:rsidRPr="00407739">
              <w:rPr>
                <w:sz w:val="22"/>
                <w:szCs w:val="22"/>
                <w:lang w:val="en-US"/>
              </w:rPr>
              <w:t>Ubiquiti</w:t>
            </w:r>
            <w:r w:rsidRPr="0040773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0FDD19" w14:textId="77777777" w:rsidR="002C735C" w:rsidRPr="004077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77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информационного менеджмента</w:t>
            </w:r>
          </w:p>
        </w:tc>
      </w:tr>
      <w:tr w:rsidR="009E6058" w14:paraId="2561B636" w14:textId="77777777" w:rsidTr="00F00293">
        <w:tc>
          <w:tcPr>
            <w:tcW w:w="562" w:type="dxa"/>
          </w:tcPr>
          <w:p w14:paraId="21E5EF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D2A28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установления информационных потребностей</w:t>
            </w:r>
          </w:p>
        </w:tc>
      </w:tr>
      <w:tr w:rsidR="009E6058" w14:paraId="14ADC08D" w14:textId="77777777" w:rsidTr="00F00293">
        <w:tc>
          <w:tcPr>
            <w:tcW w:w="562" w:type="dxa"/>
          </w:tcPr>
          <w:p w14:paraId="3097F0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FE1635D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Управление распределением информационных потребителей по уровням</w:t>
            </w:r>
          </w:p>
        </w:tc>
      </w:tr>
      <w:tr w:rsidR="009E6058" w14:paraId="3CA2AE86" w14:textId="77777777" w:rsidTr="00F00293">
        <w:tc>
          <w:tcPr>
            <w:tcW w:w="562" w:type="dxa"/>
          </w:tcPr>
          <w:p w14:paraId="68C0AB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29080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управления</w:t>
            </w:r>
          </w:p>
        </w:tc>
      </w:tr>
      <w:tr w:rsidR="009E6058" w14:paraId="755817B7" w14:textId="77777777" w:rsidTr="00F00293">
        <w:tc>
          <w:tcPr>
            <w:tcW w:w="562" w:type="dxa"/>
          </w:tcPr>
          <w:p w14:paraId="480E19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0068639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Основные показатели информационной поддержки управления</w:t>
            </w:r>
          </w:p>
        </w:tc>
      </w:tr>
      <w:tr w:rsidR="009E6058" w14:paraId="2C5B7633" w14:textId="77777777" w:rsidTr="00F00293">
        <w:tc>
          <w:tcPr>
            <w:tcW w:w="562" w:type="dxa"/>
          </w:tcPr>
          <w:p w14:paraId="4F92AD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91B0353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Информационные ресурсы предприятия, внутренние и внешние источники</w:t>
            </w:r>
          </w:p>
        </w:tc>
      </w:tr>
      <w:tr w:rsidR="009E6058" w14:paraId="167339F2" w14:textId="77777777" w:rsidTr="00F00293">
        <w:tc>
          <w:tcPr>
            <w:tcW w:w="562" w:type="dxa"/>
          </w:tcPr>
          <w:p w14:paraId="4BD23D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B8849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информации</w:t>
            </w:r>
          </w:p>
        </w:tc>
      </w:tr>
      <w:tr w:rsidR="009E6058" w14:paraId="1B744CC4" w14:textId="77777777" w:rsidTr="00F00293">
        <w:tc>
          <w:tcPr>
            <w:tcW w:w="562" w:type="dxa"/>
          </w:tcPr>
          <w:p w14:paraId="5D82C5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CDF3E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уровня информатизации предприятия</w:t>
            </w:r>
          </w:p>
        </w:tc>
      </w:tr>
      <w:tr w:rsidR="009E6058" w14:paraId="33B88B3E" w14:textId="77777777" w:rsidTr="00F00293">
        <w:tc>
          <w:tcPr>
            <w:tcW w:w="562" w:type="dxa"/>
          </w:tcPr>
          <w:p w14:paraId="57B1AD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6591C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информационных систем менеджмента</w:t>
            </w:r>
          </w:p>
        </w:tc>
      </w:tr>
      <w:tr w:rsidR="009E6058" w14:paraId="6B024596" w14:textId="77777777" w:rsidTr="00F00293">
        <w:tc>
          <w:tcPr>
            <w:tcW w:w="562" w:type="dxa"/>
          </w:tcPr>
          <w:p w14:paraId="49C291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85E76D9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Типы информационных систем, тенденция их развития и возможности их применения на объекте управления</w:t>
            </w:r>
          </w:p>
        </w:tc>
      </w:tr>
      <w:tr w:rsidR="009E6058" w14:paraId="46DEF2F6" w14:textId="77777777" w:rsidTr="00F00293">
        <w:tc>
          <w:tcPr>
            <w:tcW w:w="562" w:type="dxa"/>
          </w:tcPr>
          <w:p w14:paraId="513474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47064FC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Информационные системы поддержки принятия решений</w:t>
            </w:r>
          </w:p>
        </w:tc>
      </w:tr>
      <w:tr w:rsidR="009E6058" w14:paraId="42F8DEF1" w14:textId="77777777" w:rsidTr="00F00293">
        <w:tc>
          <w:tcPr>
            <w:tcW w:w="562" w:type="dxa"/>
          </w:tcPr>
          <w:p w14:paraId="721B91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6B9DA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Информационные системы поддержки исполнения</w:t>
            </w:r>
          </w:p>
        </w:tc>
      </w:tr>
      <w:tr w:rsidR="009E6058" w14:paraId="27746E91" w14:textId="77777777" w:rsidTr="00F00293">
        <w:tc>
          <w:tcPr>
            <w:tcW w:w="562" w:type="dxa"/>
          </w:tcPr>
          <w:p w14:paraId="608DA0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4407279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Информационные системы оперативного анализа данных</w:t>
            </w:r>
          </w:p>
        </w:tc>
      </w:tr>
      <w:tr w:rsidR="009E6058" w14:paraId="03FF4050" w14:textId="77777777" w:rsidTr="00F00293">
        <w:tc>
          <w:tcPr>
            <w:tcW w:w="562" w:type="dxa"/>
          </w:tcPr>
          <w:p w14:paraId="38C265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4C27B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Большие данные</w:t>
            </w:r>
          </w:p>
        </w:tc>
      </w:tr>
      <w:tr w:rsidR="009E6058" w14:paraId="4C5E8B50" w14:textId="77777777" w:rsidTr="00F00293">
        <w:tc>
          <w:tcPr>
            <w:tcW w:w="562" w:type="dxa"/>
          </w:tcPr>
          <w:p w14:paraId="7252EC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24496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Технологии машинного обучения</w:t>
            </w:r>
          </w:p>
        </w:tc>
      </w:tr>
      <w:tr w:rsidR="009E6058" w14:paraId="08305701" w14:textId="77777777" w:rsidTr="00F00293">
        <w:tc>
          <w:tcPr>
            <w:tcW w:w="562" w:type="dxa"/>
          </w:tcPr>
          <w:p w14:paraId="621363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CCD39D5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Информационные технологии поиска закономерностей в данных</w:t>
            </w:r>
          </w:p>
        </w:tc>
      </w:tr>
      <w:tr w:rsidR="009E6058" w14:paraId="2CA81F65" w14:textId="77777777" w:rsidTr="00F00293">
        <w:tc>
          <w:tcPr>
            <w:tcW w:w="562" w:type="dxa"/>
          </w:tcPr>
          <w:p w14:paraId="418684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0A1723B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Экспертные системы в принятии управленческих решений</w:t>
            </w:r>
          </w:p>
        </w:tc>
      </w:tr>
      <w:tr w:rsidR="009E6058" w14:paraId="02DBAF20" w14:textId="77777777" w:rsidTr="00F00293">
        <w:tc>
          <w:tcPr>
            <w:tcW w:w="562" w:type="dxa"/>
          </w:tcPr>
          <w:p w14:paraId="48C936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A4F64D2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Информационная поддержка принятия решений в условиях многокритериальности</w:t>
            </w:r>
          </w:p>
        </w:tc>
      </w:tr>
      <w:tr w:rsidR="009E6058" w14:paraId="0339F195" w14:textId="77777777" w:rsidTr="00F00293">
        <w:tc>
          <w:tcPr>
            <w:tcW w:w="562" w:type="dxa"/>
          </w:tcPr>
          <w:p w14:paraId="40DA02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690FC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Информатизация процессного управления</w:t>
            </w:r>
          </w:p>
        </w:tc>
      </w:tr>
      <w:tr w:rsidR="009E6058" w14:paraId="2BA46942" w14:textId="77777777" w:rsidTr="00F00293">
        <w:tc>
          <w:tcPr>
            <w:tcW w:w="562" w:type="dxa"/>
          </w:tcPr>
          <w:p w14:paraId="60F5A3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A8356C4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Информационные системы управления взаимоотношениями с клиентами</w:t>
            </w:r>
          </w:p>
        </w:tc>
      </w:tr>
      <w:tr w:rsidR="009E6058" w14:paraId="709B8181" w14:textId="77777777" w:rsidTr="00F00293">
        <w:tc>
          <w:tcPr>
            <w:tcW w:w="562" w:type="dxa"/>
          </w:tcPr>
          <w:p w14:paraId="5D66CA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B7207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Информационные системы бюджетирования</w:t>
            </w:r>
          </w:p>
        </w:tc>
      </w:tr>
      <w:tr w:rsidR="009E6058" w14:paraId="356B5BC5" w14:textId="77777777" w:rsidTr="00F00293">
        <w:tc>
          <w:tcPr>
            <w:tcW w:w="562" w:type="dxa"/>
          </w:tcPr>
          <w:p w14:paraId="18C41F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70427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Информационные системы управления персоналом</w:t>
            </w:r>
          </w:p>
        </w:tc>
      </w:tr>
      <w:tr w:rsidR="009E6058" w14:paraId="3D79DCF1" w14:textId="77777777" w:rsidTr="00F00293">
        <w:tc>
          <w:tcPr>
            <w:tcW w:w="562" w:type="dxa"/>
          </w:tcPr>
          <w:p w14:paraId="72AC76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D450FBE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Управление центрами обработки данных и предоставление облака данных</w:t>
            </w:r>
          </w:p>
        </w:tc>
      </w:tr>
      <w:tr w:rsidR="009E6058" w14:paraId="151A3F5F" w14:textId="77777777" w:rsidTr="00F00293">
        <w:tc>
          <w:tcPr>
            <w:tcW w:w="562" w:type="dxa"/>
          </w:tcPr>
          <w:p w14:paraId="071DD9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F1F76B8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Место ИТ - отдела в организационной структуре управления предприятием.</w:t>
            </w:r>
          </w:p>
        </w:tc>
      </w:tr>
      <w:tr w:rsidR="009E6058" w14:paraId="1A431A67" w14:textId="77777777" w:rsidTr="00F00293">
        <w:tc>
          <w:tcPr>
            <w:tcW w:w="562" w:type="dxa"/>
          </w:tcPr>
          <w:p w14:paraId="2AFDE0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8A4EDC9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Влияние информационной системы на организационную структуру управления</w:t>
            </w:r>
          </w:p>
        </w:tc>
      </w:tr>
      <w:tr w:rsidR="009E6058" w14:paraId="3FC02C03" w14:textId="77777777" w:rsidTr="00F00293">
        <w:tc>
          <w:tcPr>
            <w:tcW w:w="562" w:type="dxa"/>
          </w:tcPr>
          <w:p w14:paraId="1B58A7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32C26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предприятием</w:t>
            </w:r>
          </w:p>
        </w:tc>
      </w:tr>
      <w:tr w:rsidR="009E6058" w14:paraId="216C1857" w14:textId="77777777" w:rsidTr="00F00293">
        <w:tc>
          <w:tcPr>
            <w:tcW w:w="562" w:type="dxa"/>
          </w:tcPr>
          <w:p w14:paraId="4A654F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BA2D903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Стратегическое планирование развития информационных технологий и</w:t>
            </w:r>
          </w:p>
        </w:tc>
      </w:tr>
      <w:tr w:rsidR="009E6058" w14:paraId="70CDBB4B" w14:textId="77777777" w:rsidTr="00F00293">
        <w:tc>
          <w:tcPr>
            <w:tcW w:w="562" w:type="dxa"/>
          </w:tcPr>
          <w:p w14:paraId="4AEE89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C24F4BD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информационных систем на объекте управления</w:t>
            </w:r>
          </w:p>
        </w:tc>
      </w:tr>
      <w:tr w:rsidR="009E6058" w14:paraId="093C8497" w14:textId="77777777" w:rsidTr="00F00293">
        <w:tc>
          <w:tcPr>
            <w:tcW w:w="562" w:type="dxa"/>
          </w:tcPr>
          <w:p w14:paraId="1F9714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204B265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 xml:space="preserve">Кривая Нолана. </w:t>
            </w:r>
            <w:r>
              <w:rPr>
                <w:sz w:val="23"/>
                <w:szCs w:val="23"/>
                <w:lang w:val="en-US"/>
              </w:rPr>
              <w:t>SWOT</w:t>
            </w:r>
            <w:r w:rsidRPr="00407739">
              <w:rPr>
                <w:sz w:val="23"/>
                <w:szCs w:val="23"/>
              </w:rPr>
              <w:t>-анализ и другие методические подходы к разработке стратегии развития информационных систем</w:t>
            </w:r>
          </w:p>
        </w:tc>
      </w:tr>
      <w:tr w:rsidR="009E6058" w14:paraId="35F6ECC4" w14:textId="77777777" w:rsidTr="00F00293">
        <w:tc>
          <w:tcPr>
            <w:tcW w:w="562" w:type="dxa"/>
          </w:tcPr>
          <w:p w14:paraId="71B75B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2446C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Разработка ИТ-стратегии</w:t>
            </w:r>
          </w:p>
        </w:tc>
      </w:tr>
      <w:tr w:rsidR="009E6058" w14:paraId="171BA30C" w14:textId="77777777" w:rsidTr="00F00293">
        <w:tc>
          <w:tcPr>
            <w:tcW w:w="562" w:type="dxa"/>
          </w:tcPr>
          <w:p w14:paraId="5CE5DC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95042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ITIL</w:t>
            </w:r>
            <w:r w:rsidRPr="00407739">
              <w:rPr>
                <w:sz w:val="23"/>
                <w:szCs w:val="23"/>
              </w:rPr>
              <w:t xml:space="preserve">. История. Версии. Ключевые элементы фреймворка </w:t>
            </w:r>
            <w:r>
              <w:rPr>
                <w:sz w:val="23"/>
                <w:szCs w:val="23"/>
                <w:lang w:val="en-US"/>
              </w:rPr>
              <w:t>ITIL</w:t>
            </w:r>
            <w:r w:rsidRPr="00407739">
              <w:rPr>
                <w:sz w:val="23"/>
                <w:szCs w:val="23"/>
              </w:rPr>
              <w:t xml:space="preserve"> 4. </w:t>
            </w:r>
            <w:r>
              <w:rPr>
                <w:sz w:val="23"/>
                <w:szCs w:val="23"/>
                <w:lang w:val="en-US"/>
              </w:rPr>
              <w:t>Практики.</w:t>
            </w:r>
          </w:p>
        </w:tc>
      </w:tr>
      <w:tr w:rsidR="009E6058" w14:paraId="2CDAF399" w14:textId="77777777" w:rsidTr="00F00293">
        <w:tc>
          <w:tcPr>
            <w:tcW w:w="562" w:type="dxa"/>
          </w:tcPr>
          <w:p w14:paraId="1A4ACA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2575EC1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Cobit</w:t>
            </w:r>
            <w:proofErr w:type="spellEnd"/>
            <w:r w:rsidRPr="00407739">
              <w:rPr>
                <w:sz w:val="23"/>
                <w:szCs w:val="23"/>
              </w:rPr>
              <w:t>. История. Структура и составляющие.</w:t>
            </w:r>
          </w:p>
        </w:tc>
      </w:tr>
      <w:tr w:rsidR="009E6058" w14:paraId="794E6C0B" w14:textId="77777777" w:rsidTr="00F00293">
        <w:tc>
          <w:tcPr>
            <w:tcW w:w="562" w:type="dxa"/>
          </w:tcPr>
          <w:p w14:paraId="66BFF4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D0524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Разработка ИТ - бюджета</w:t>
            </w:r>
          </w:p>
        </w:tc>
      </w:tr>
      <w:tr w:rsidR="009E6058" w14:paraId="5982967B" w14:textId="77777777" w:rsidTr="00F00293">
        <w:tc>
          <w:tcPr>
            <w:tcW w:w="562" w:type="dxa"/>
          </w:tcPr>
          <w:p w14:paraId="5093EC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5EBFE2B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Показатели экономической эффективности информационных систем</w:t>
            </w:r>
          </w:p>
        </w:tc>
      </w:tr>
      <w:tr w:rsidR="009E6058" w14:paraId="6099407E" w14:textId="77777777" w:rsidTr="00F00293">
        <w:tc>
          <w:tcPr>
            <w:tcW w:w="562" w:type="dxa"/>
          </w:tcPr>
          <w:p w14:paraId="01D3C4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4349733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Сбалансированная система показателей развития информационных систем</w:t>
            </w:r>
          </w:p>
        </w:tc>
      </w:tr>
      <w:tr w:rsidR="009E6058" w14:paraId="0EF0638E" w14:textId="77777777" w:rsidTr="00F00293">
        <w:tc>
          <w:tcPr>
            <w:tcW w:w="562" w:type="dxa"/>
          </w:tcPr>
          <w:p w14:paraId="724BFE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8794246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Пути создания информационной системы на предприятии</w:t>
            </w:r>
          </w:p>
        </w:tc>
      </w:tr>
      <w:tr w:rsidR="009E6058" w14:paraId="3CF82B6C" w14:textId="77777777" w:rsidTr="00F00293">
        <w:tc>
          <w:tcPr>
            <w:tcW w:w="562" w:type="dxa"/>
          </w:tcPr>
          <w:p w14:paraId="3727F6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31C3A60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Анализ положительного и отрицательного опыта создания информационных систем на предприятии</w:t>
            </w:r>
          </w:p>
        </w:tc>
      </w:tr>
      <w:tr w:rsidR="009E6058" w14:paraId="67F32DAB" w14:textId="77777777" w:rsidTr="00F00293">
        <w:tc>
          <w:tcPr>
            <w:tcW w:w="562" w:type="dxa"/>
          </w:tcPr>
          <w:p w14:paraId="17A6B1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0E3A30D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Оценка преимуществ и недостатков закупки готовых или разработки новых</w:t>
            </w:r>
          </w:p>
        </w:tc>
      </w:tr>
      <w:tr w:rsidR="009E6058" w14:paraId="14334943" w14:textId="77777777" w:rsidTr="00F00293">
        <w:tc>
          <w:tcPr>
            <w:tcW w:w="562" w:type="dxa"/>
          </w:tcPr>
          <w:p w14:paraId="772BF4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C4AFF5B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информационных технологий и информационных систем</w:t>
            </w:r>
          </w:p>
        </w:tc>
      </w:tr>
      <w:tr w:rsidR="009E6058" w14:paraId="497DE4E9" w14:textId="77777777" w:rsidTr="00F00293">
        <w:tc>
          <w:tcPr>
            <w:tcW w:w="562" w:type="dxa"/>
          </w:tcPr>
          <w:p w14:paraId="0E8E44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2F699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ИТ-проектами</w:t>
            </w:r>
          </w:p>
        </w:tc>
      </w:tr>
      <w:tr w:rsidR="009E6058" w14:paraId="39D11652" w14:textId="77777777" w:rsidTr="00F00293">
        <w:tc>
          <w:tcPr>
            <w:tcW w:w="562" w:type="dxa"/>
          </w:tcPr>
          <w:p w14:paraId="7DC397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39297A9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Организация управления для различных этапов организации информационных</w:t>
            </w:r>
          </w:p>
        </w:tc>
      </w:tr>
      <w:tr w:rsidR="009E6058" w14:paraId="4B302AE4" w14:textId="77777777" w:rsidTr="00F00293">
        <w:tc>
          <w:tcPr>
            <w:tcW w:w="562" w:type="dxa"/>
          </w:tcPr>
          <w:p w14:paraId="25521F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A82136D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технологий и систем: разработка, внедрение и эксплуатация, состав и содержание</w:t>
            </w:r>
          </w:p>
        </w:tc>
      </w:tr>
      <w:tr w:rsidR="009E6058" w14:paraId="2256B325" w14:textId="77777777" w:rsidTr="00F00293">
        <w:tc>
          <w:tcPr>
            <w:tcW w:w="562" w:type="dxa"/>
          </w:tcPr>
          <w:p w14:paraId="11EA55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5CDC6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работ</w:t>
            </w:r>
          </w:p>
        </w:tc>
      </w:tr>
      <w:tr w:rsidR="009E6058" w14:paraId="3F11236D" w14:textId="77777777" w:rsidTr="00F00293">
        <w:tc>
          <w:tcPr>
            <w:tcW w:w="562" w:type="dxa"/>
          </w:tcPr>
          <w:p w14:paraId="73235B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E885427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Создание временных коллективов для внедрения информационных технологий и</w:t>
            </w:r>
          </w:p>
        </w:tc>
      </w:tr>
      <w:tr w:rsidR="009E6058" w14:paraId="6D6D275A" w14:textId="77777777" w:rsidTr="00F00293">
        <w:tc>
          <w:tcPr>
            <w:tcW w:w="562" w:type="dxa"/>
          </w:tcPr>
          <w:p w14:paraId="0F88DC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07ED9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 и их менеджмент</w:t>
            </w:r>
          </w:p>
        </w:tc>
      </w:tr>
      <w:tr w:rsidR="009E6058" w14:paraId="3B55A802" w14:textId="77777777" w:rsidTr="00F00293">
        <w:tc>
          <w:tcPr>
            <w:tcW w:w="562" w:type="dxa"/>
          </w:tcPr>
          <w:p w14:paraId="0F8B90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83F9C21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Тестирование сотрудников с использованием программных средств</w:t>
            </w:r>
          </w:p>
        </w:tc>
      </w:tr>
      <w:tr w:rsidR="009E6058" w14:paraId="1D6C78E7" w14:textId="77777777" w:rsidTr="00F00293">
        <w:tc>
          <w:tcPr>
            <w:tcW w:w="562" w:type="dxa"/>
          </w:tcPr>
          <w:p w14:paraId="601B1E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B74DD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информационными рисками</w:t>
            </w:r>
          </w:p>
        </w:tc>
      </w:tr>
      <w:tr w:rsidR="009E6058" w14:paraId="4F972514" w14:textId="77777777" w:rsidTr="00F00293">
        <w:tc>
          <w:tcPr>
            <w:tcW w:w="562" w:type="dxa"/>
          </w:tcPr>
          <w:p w14:paraId="656701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BAF4F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ИТ-аудит</w:t>
            </w:r>
          </w:p>
        </w:tc>
      </w:tr>
      <w:tr w:rsidR="009E6058" w14:paraId="60E81879" w14:textId="77777777" w:rsidTr="00F00293">
        <w:tc>
          <w:tcPr>
            <w:tcW w:w="562" w:type="dxa"/>
          </w:tcPr>
          <w:p w14:paraId="747643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80E8A99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Мониторинг внедрения информационных технологий и информационных систем</w:t>
            </w:r>
          </w:p>
        </w:tc>
      </w:tr>
      <w:tr w:rsidR="009E6058" w14:paraId="629053F0" w14:textId="77777777" w:rsidTr="00F00293">
        <w:tc>
          <w:tcPr>
            <w:tcW w:w="562" w:type="dxa"/>
          </w:tcPr>
          <w:p w14:paraId="42FFD4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B9231E0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Мониторинг эксплуатации информационных технологий и информационных</w:t>
            </w:r>
          </w:p>
        </w:tc>
      </w:tr>
      <w:tr w:rsidR="009E6058" w14:paraId="0AD0A198" w14:textId="77777777" w:rsidTr="00F00293">
        <w:tc>
          <w:tcPr>
            <w:tcW w:w="562" w:type="dxa"/>
          </w:tcPr>
          <w:p w14:paraId="55F0F7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86236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</w:t>
            </w:r>
          </w:p>
        </w:tc>
      </w:tr>
      <w:tr w:rsidR="009E6058" w14:paraId="2E8C31AD" w14:textId="77777777" w:rsidTr="00F00293">
        <w:tc>
          <w:tcPr>
            <w:tcW w:w="562" w:type="dxa"/>
          </w:tcPr>
          <w:p w14:paraId="00D3EB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CF7EEAC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Оценка и анализ качества информационных технологий и информационных систем</w:t>
            </w:r>
          </w:p>
        </w:tc>
      </w:tr>
      <w:tr w:rsidR="009E6058" w14:paraId="16A72681" w14:textId="77777777" w:rsidTr="00F00293">
        <w:tc>
          <w:tcPr>
            <w:tcW w:w="562" w:type="dxa"/>
          </w:tcPr>
          <w:p w14:paraId="535A7C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1572159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Органы управления информационными ресурсами на федеральном, региональном</w:t>
            </w:r>
          </w:p>
        </w:tc>
      </w:tr>
      <w:tr w:rsidR="009E6058" w14:paraId="08779B6B" w14:textId="77777777" w:rsidTr="00F00293">
        <w:tc>
          <w:tcPr>
            <w:tcW w:w="562" w:type="dxa"/>
          </w:tcPr>
          <w:p w14:paraId="257CEE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4C9B0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 муниципальном уровнях</w:t>
            </w:r>
          </w:p>
        </w:tc>
      </w:tr>
      <w:tr w:rsidR="009E6058" w14:paraId="747F63DE" w14:textId="77777777" w:rsidTr="00F00293">
        <w:tc>
          <w:tcPr>
            <w:tcW w:w="562" w:type="dxa"/>
          </w:tcPr>
          <w:p w14:paraId="6F9203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FA7D411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Нормативно-правовая база управления информационными ресурсами</w:t>
            </w:r>
          </w:p>
        </w:tc>
      </w:tr>
      <w:tr w:rsidR="009E6058" w14:paraId="2A57BD0E" w14:textId="77777777" w:rsidTr="00F00293">
        <w:tc>
          <w:tcPr>
            <w:tcW w:w="562" w:type="dxa"/>
          </w:tcPr>
          <w:p w14:paraId="562737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991D2FB" w14:textId="77777777" w:rsidR="009E6058" w:rsidRPr="004077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Аутсорсинг. Российский и мировой опыт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077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7739" w14:paraId="5A1C9382" w14:textId="77777777" w:rsidTr="00801458">
        <w:tc>
          <w:tcPr>
            <w:tcW w:w="2336" w:type="dxa"/>
          </w:tcPr>
          <w:p w14:paraId="4C518DAB" w14:textId="77777777" w:rsidR="005D65A5" w:rsidRPr="004077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773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077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773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077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773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077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77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7739" w14:paraId="07658034" w14:textId="77777777" w:rsidTr="00801458">
        <w:tc>
          <w:tcPr>
            <w:tcW w:w="2336" w:type="dxa"/>
          </w:tcPr>
          <w:p w14:paraId="1553D698" w14:textId="78F29BFB" w:rsidR="005D65A5" w:rsidRPr="004077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07739" w:rsidRDefault="007478E0" w:rsidP="00801458">
            <w:pPr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407739" w:rsidRDefault="007478E0" w:rsidP="00801458">
            <w:pPr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07739" w:rsidRDefault="007478E0" w:rsidP="00801458">
            <w:pPr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07739" w14:paraId="40B4ADD1" w14:textId="77777777" w:rsidTr="00801458">
        <w:tc>
          <w:tcPr>
            <w:tcW w:w="2336" w:type="dxa"/>
          </w:tcPr>
          <w:p w14:paraId="02FC7BB6" w14:textId="77777777" w:rsidR="005D65A5" w:rsidRPr="004077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229C62" w14:textId="77777777" w:rsidR="005D65A5" w:rsidRPr="00407739" w:rsidRDefault="007478E0" w:rsidP="00801458">
            <w:pPr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69D615F9" w14:textId="77777777" w:rsidR="005D65A5" w:rsidRPr="00407739" w:rsidRDefault="007478E0" w:rsidP="00801458">
            <w:pPr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15CF0B" w14:textId="77777777" w:rsidR="005D65A5" w:rsidRPr="00407739" w:rsidRDefault="007478E0" w:rsidP="00801458">
            <w:pPr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407739" w14:paraId="4537FE2C" w14:textId="77777777" w:rsidTr="00801458">
        <w:tc>
          <w:tcPr>
            <w:tcW w:w="2336" w:type="dxa"/>
          </w:tcPr>
          <w:p w14:paraId="6E7CF614" w14:textId="77777777" w:rsidR="005D65A5" w:rsidRPr="004077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F93E39" w14:textId="77777777" w:rsidR="005D65A5" w:rsidRPr="00407739" w:rsidRDefault="007478E0" w:rsidP="00801458">
            <w:pPr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D4EC58" w14:textId="77777777" w:rsidR="005D65A5" w:rsidRPr="00407739" w:rsidRDefault="007478E0" w:rsidP="00801458">
            <w:pPr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7BCB6D" w14:textId="77777777" w:rsidR="005D65A5" w:rsidRPr="00407739" w:rsidRDefault="007478E0" w:rsidP="00801458">
            <w:pPr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7739" w14:paraId="7BB5E49E" w14:textId="77777777" w:rsidTr="00870B55">
        <w:tc>
          <w:tcPr>
            <w:tcW w:w="562" w:type="dxa"/>
          </w:tcPr>
          <w:p w14:paraId="4584C745" w14:textId="77777777" w:rsidR="00407739" w:rsidRPr="009E6058" w:rsidRDefault="00407739" w:rsidP="00870B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1DD8EA4" w14:textId="77777777" w:rsidR="00407739" w:rsidRPr="00407739" w:rsidRDefault="00407739" w:rsidP="00870B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7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07739" w14:paraId="0267C479" w14:textId="77777777" w:rsidTr="00801458">
        <w:tc>
          <w:tcPr>
            <w:tcW w:w="2500" w:type="pct"/>
          </w:tcPr>
          <w:p w14:paraId="37F699C9" w14:textId="77777777" w:rsidR="00B8237E" w:rsidRPr="004077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773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077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77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7739" w14:paraId="3F240151" w14:textId="77777777" w:rsidTr="00801458">
        <w:tc>
          <w:tcPr>
            <w:tcW w:w="2500" w:type="pct"/>
          </w:tcPr>
          <w:p w14:paraId="61E91592" w14:textId="61A0874C" w:rsidR="00B8237E" w:rsidRPr="00407739" w:rsidRDefault="00B8237E" w:rsidP="00801458">
            <w:pPr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07739" w:rsidRDefault="005C548A" w:rsidP="00801458">
            <w:pPr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07739" w14:paraId="5D762E5E" w14:textId="77777777" w:rsidTr="00801458">
        <w:tc>
          <w:tcPr>
            <w:tcW w:w="2500" w:type="pct"/>
          </w:tcPr>
          <w:p w14:paraId="101EB534" w14:textId="77777777" w:rsidR="00B8237E" w:rsidRPr="004077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773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51A4FDB" w14:textId="77777777" w:rsidR="00B8237E" w:rsidRPr="00407739" w:rsidRDefault="005C548A" w:rsidP="00801458">
            <w:pPr>
              <w:rPr>
                <w:rFonts w:ascii="Times New Roman" w:hAnsi="Times New Roman" w:cs="Times New Roman"/>
              </w:rPr>
            </w:pPr>
            <w:r w:rsidRPr="0040773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3478C1" w14:textId="77777777" w:rsidR="00210096" w:rsidRDefault="00210096" w:rsidP="00315CA6">
      <w:pPr>
        <w:spacing w:after="0" w:line="240" w:lineRule="auto"/>
      </w:pPr>
      <w:r>
        <w:separator/>
      </w:r>
    </w:p>
  </w:endnote>
  <w:endnote w:type="continuationSeparator" w:id="0">
    <w:p w14:paraId="333B6446" w14:textId="77777777" w:rsidR="00210096" w:rsidRDefault="0021009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B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F65AD" w14:textId="77777777" w:rsidR="00210096" w:rsidRDefault="00210096" w:rsidP="00315CA6">
      <w:pPr>
        <w:spacing w:after="0" w:line="240" w:lineRule="auto"/>
      </w:pPr>
      <w:r>
        <w:separator/>
      </w:r>
    </w:p>
  </w:footnote>
  <w:footnote w:type="continuationSeparator" w:id="0">
    <w:p w14:paraId="4B47F154" w14:textId="77777777" w:rsidR="00210096" w:rsidRDefault="0021009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0096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07739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36B2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671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9%20%D0%BC%D0%B5%D0%BD%D0%B5%D0%B4%D0%B6%D0%BC%D0%B5%D0%BD%D1%82_%D0%90%D0%9D%D0%94%D0%A0%D0%95%D0%95%D0%92%D0%A1%D0%9A%D0%98%D0%99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0AC67B-DCD8-4FD1-8F2E-5CF042B64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3455</Words>
  <Characters>19699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