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информационные технологии в коммерции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35D49" w:rsidRDefault="00935D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C3D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DCF">
              <w:rPr>
                <w:rFonts w:ascii="Times New Roman" w:hAnsi="Times New Roman" w:cs="Times New Roman"/>
                <w:sz w:val="20"/>
                <w:szCs w:val="20"/>
              </w:rPr>
              <w:t>к.э.н, Борщёв Виталий Геннадьевич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35D49" w:rsidRDefault="00935D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03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3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3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4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5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5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5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6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6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8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9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10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10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10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10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11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11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D75436" w:rsidRDefault="00A86B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03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03DBF">
              <w:rPr>
                <w:noProof/>
                <w:webHidden/>
              </w:rPr>
            </w:r>
            <w:r w:rsidR="00603DBF">
              <w:rPr>
                <w:noProof/>
                <w:webHidden/>
              </w:rPr>
              <w:fldChar w:fldCharType="separate"/>
            </w:r>
            <w:r w:rsidR="0089589F">
              <w:rPr>
                <w:noProof/>
                <w:webHidden/>
              </w:rPr>
              <w:t>11</w:t>
            </w:r>
            <w:r w:rsidR="00603DB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03DB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знаний, умений и навыков в области в области современных информационных и коммуникационных технологий, и их применения для совершенствования коммерческой деятельности современных торговых предприятий и организаций.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Современные информационные технологии в коммерции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AC3DC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3D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3D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C3D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3D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C3D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C3DC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C3D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C3DC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3D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AC3D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3DCF">
              <w:rPr>
                <w:rFonts w:ascii="Times New Roman" w:hAnsi="Times New Roman" w:cs="Times New Roman"/>
              </w:rPr>
              <w:t xml:space="preserve">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3D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  <w:lang w:bidi="ru-RU"/>
              </w:rPr>
              <w:t>ОПК-5.2 - Применяет современные программные средства и информационные технологии при решении профессиональных задач в сфере коммерции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3D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3DCF">
              <w:rPr>
                <w:rFonts w:ascii="Times New Roman" w:hAnsi="Times New Roman" w:cs="Times New Roman"/>
              </w:rPr>
              <w:t>современные программные средства, используемые при решении профессиональных задач в сфере коммерции.</w:t>
            </w:r>
            <w:r w:rsidRPr="00AC3DC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C3D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3DCF">
              <w:rPr>
                <w:rFonts w:ascii="Times New Roman" w:hAnsi="Times New Roman" w:cs="Times New Roman"/>
              </w:rPr>
              <w:t>решать профессиональные задачи в сфере коммерции с использованием современных программных средств и информационных технологий</w:t>
            </w:r>
            <w:proofErr w:type="gramStart"/>
            <w:r w:rsidR="00FD518F" w:rsidRPr="00AC3DCF">
              <w:rPr>
                <w:rFonts w:ascii="Times New Roman" w:hAnsi="Times New Roman" w:cs="Times New Roman"/>
              </w:rPr>
              <w:t>.</w:t>
            </w:r>
            <w:r w:rsidRPr="00AC3DC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C3D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3DCF">
              <w:rPr>
                <w:rFonts w:ascii="Times New Roman" w:hAnsi="Times New Roman" w:cs="Times New Roman"/>
              </w:rPr>
              <w:t>навыками применения современных программных средств и информационных технологий при решении профессиональных задач в сфере коммерции</w:t>
            </w:r>
            <w:proofErr w:type="gramStart"/>
            <w:r w:rsidR="00FD518F" w:rsidRPr="00AC3DCF">
              <w:rPr>
                <w:rFonts w:ascii="Times New Roman" w:hAnsi="Times New Roman" w:cs="Times New Roman"/>
              </w:rPr>
              <w:t>.</w:t>
            </w:r>
            <w:r w:rsidRPr="00AC3D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C3DC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3D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>ПК-4 - Способен использовать современные программные средства и управлять информационными ресурсами в сфере коммерции, в том числе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3D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  <w:lang w:bidi="ru-RU"/>
              </w:rPr>
              <w:t>ПК-4.1 - Использует современные информационные технологии и ресурсы для решения задач профессиональной деятельности в сфере коммерции при осуществлении закупок и продаж товаров, работ, услуг в цифровой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C3D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3DCF">
              <w:rPr>
                <w:rFonts w:ascii="Times New Roman" w:hAnsi="Times New Roman" w:cs="Times New Roman"/>
              </w:rPr>
              <w:t>современные информационные технологии и ресурсы, используемые в сфере коммерции при осуществлении закупок и продаж товаров, работ, услуг в цифровой экономике.</w:t>
            </w:r>
            <w:r w:rsidRPr="00AC3DC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C3D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3DCF">
              <w:rPr>
                <w:rFonts w:ascii="Times New Roman" w:hAnsi="Times New Roman" w:cs="Times New Roman"/>
              </w:rPr>
              <w:t>выбирать информационные технологии и ресурсы с целью их использования в сфере коммерции при осуществлении закупок и продаж товаров, работ, услуг в цифровой экономике</w:t>
            </w:r>
            <w:proofErr w:type="gramStart"/>
            <w:r w:rsidR="00FD518F" w:rsidRPr="00AC3DCF">
              <w:rPr>
                <w:rFonts w:ascii="Times New Roman" w:hAnsi="Times New Roman" w:cs="Times New Roman"/>
              </w:rPr>
              <w:t>.</w:t>
            </w:r>
            <w:r w:rsidRPr="00AC3DC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C3D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3DCF">
              <w:rPr>
                <w:rFonts w:ascii="Times New Roman" w:hAnsi="Times New Roman" w:cs="Times New Roman"/>
              </w:rPr>
              <w:t>навыками использования современных информационных технологий и ресурсов для решения задач профессиональной деятельности в сфере коммерции при осуществлении закупок и продаж товаров, работ, услуг в цифровой экономике</w:t>
            </w:r>
            <w:proofErr w:type="gramStart"/>
            <w:r w:rsidR="00FD518F" w:rsidRPr="00AC3DCF">
              <w:rPr>
                <w:rFonts w:ascii="Times New Roman" w:hAnsi="Times New Roman" w:cs="Times New Roman"/>
              </w:rPr>
              <w:t>.</w:t>
            </w:r>
            <w:r w:rsidRPr="00AC3D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C3D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осуществления коммерческой деятельности в сети Интернет и построения систем электронной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 в Интернет-экономике. Общие характеристики понятий «электронная коммерция» и «электронная торговля». Основные виды </w:t>
            </w:r>
            <w:proofErr w:type="gramStart"/>
            <w:r w:rsidRPr="00352B6F">
              <w:rPr>
                <w:lang w:bidi="ru-RU"/>
              </w:rPr>
              <w:t>электронного</w:t>
            </w:r>
            <w:proofErr w:type="gramEnd"/>
            <w:r w:rsidRPr="00352B6F">
              <w:rPr>
                <w:lang w:bidi="ru-RU"/>
              </w:rPr>
              <w:t xml:space="preserve"> предпринимательства Интернет-экономике. Понятие и характеристики коммерческого интернет-сайта. Основные организационно-экономические модели электронной коммерции. Системы B2B. Системы B2C. Процесс товародвижения в электронной коммерции. Посредники в электронной коммерции. Структура издержек электронной коммерции. Структура цены в сфере электронной коммерции. Обоснование многоцелевого подхода к решению задач и принятию решений в области электронной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Электронные платежные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платежа в сфере электронной коммерции. Основные виды электронных платежных систем, их достоинства и недостатки.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Проектирование и построение систем электронной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Обоснование целесообразности организации коммерческой деятельности в сети Интернет. Информационно-коммуникационные технологии, применяемые в электронной коммерции. Информационное и компьютерное обеспечение электронной коммерции. Проектирование и построение </w:t>
            </w:r>
            <w:proofErr w:type="gramStart"/>
            <w:r w:rsidRPr="00352B6F">
              <w:rPr>
                <w:lang w:bidi="ru-RU"/>
              </w:rPr>
              <w:t>интернет-магазина</w:t>
            </w:r>
            <w:proofErr w:type="gramEnd"/>
            <w:r w:rsidRPr="00352B6F">
              <w:rPr>
                <w:lang w:bidi="ru-RU"/>
              </w:rPr>
              <w:t>. Организация материально-технического снабжения и сбыта с использованием систем электронной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3D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Гаврилов,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коммерция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Гаврилов.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— 6-е изд., </w:t>
            </w:r>
            <w:proofErr w:type="spell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— 579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86B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https://urait.ru/bcode/536773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3D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Кобелев, О. А. Электронная коммерция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А. Кобелев ; под ред. проф. С. В. Пирогова. — 5-е изд., стер. — Москва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°», 2020. — 682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3DCF" w:rsidRDefault="00A86B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https://znanium.com/catalog/product/1093667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3D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Электронная коммерция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Л.А. Брагин, Г.Г. Иванов, А.Ф. Никишин, Т.В. Панкина. — Москва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3DCF" w:rsidRDefault="00A86B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https://znanium.ru/catalog/product/1758036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3D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Сибирская, Е. В. Электронная коммерция: Учебное пособие / Е.В. 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Сибирская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, О.А. </w:t>
            </w:r>
            <w:proofErr w:type="spell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Старцева</w:t>
            </w:r>
            <w:proofErr w:type="spell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Форум, 2008.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3DCF" w:rsidRDefault="00A86B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https://znanium.com/catalog/product/143624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3D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Лапидус</w:t>
            </w:r>
            <w:proofErr w:type="spell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, Л. В. Цифровая экономика: управление электронным бизнесом и электронной коммерцией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Л.В. </w:t>
            </w:r>
            <w:proofErr w:type="spell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Лапидус</w:t>
            </w:r>
            <w:proofErr w:type="spell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3DCF" w:rsidRDefault="00A86B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https://znanium.com/catalog/product/2001678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C3D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Васильев, Г.А. Электронный бизнес и реклама в Интернете: учеб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студентов вузов, обучающихся по специальностям 080111 «Маркетинг», 080301 «Коммерция (торговое дело)» / Г.А. Васильев, Д.А. </w:t>
            </w:r>
            <w:proofErr w:type="spell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Забегалин</w:t>
            </w:r>
            <w:proofErr w:type="spell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>. — М.</w:t>
            </w:r>
            <w:proofErr w:type="gramStart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3DCF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- 183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C3DCF" w:rsidRDefault="00A86B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https://znanium.com/catalog/product/1028903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86B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C3DCF" w:rsidTr="008416EB">
        <w:tc>
          <w:tcPr>
            <w:tcW w:w="7797" w:type="dxa"/>
            <w:shd w:val="clear" w:color="auto" w:fill="auto"/>
          </w:tcPr>
          <w:p w:rsidR="002C735C" w:rsidRPr="00AC3D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3D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C3D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3D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C3DCF" w:rsidTr="008416EB">
        <w:tc>
          <w:tcPr>
            <w:tcW w:w="7797" w:type="dxa"/>
            <w:shd w:val="clear" w:color="auto" w:fill="auto"/>
          </w:tcPr>
          <w:p w:rsidR="002C735C" w:rsidRPr="00AC3D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3DCF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3DCF">
              <w:rPr>
                <w:sz w:val="22"/>
                <w:szCs w:val="22"/>
              </w:rPr>
              <w:t>комплексом</w:t>
            </w:r>
            <w:proofErr w:type="gramStart"/>
            <w:r w:rsidRPr="00AC3DCF">
              <w:rPr>
                <w:sz w:val="22"/>
                <w:szCs w:val="22"/>
              </w:rPr>
              <w:t>.С</w:t>
            </w:r>
            <w:proofErr w:type="gramEnd"/>
            <w:r w:rsidRPr="00AC3DCF">
              <w:rPr>
                <w:sz w:val="22"/>
                <w:szCs w:val="22"/>
              </w:rPr>
              <w:t>пециализированная</w:t>
            </w:r>
            <w:proofErr w:type="spellEnd"/>
            <w:r w:rsidRPr="00AC3DC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AC3DCF">
              <w:rPr>
                <w:sz w:val="22"/>
                <w:szCs w:val="22"/>
                <w:lang w:val="en-US"/>
              </w:rPr>
              <w:t>HP</w:t>
            </w:r>
            <w:r w:rsidRPr="00AC3DCF">
              <w:rPr>
                <w:sz w:val="22"/>
                <w:szCs w:val="22"/>
              </w:rPr>
              <w:t xml:space="preserve"> 250 </w:t>
            </w:r>
            <w:r w:rsidRPr="00AC3DCF">
              <w:rPr>
                <w:sz w:val="22"/>
                <w:szCs w:val="22"/>
                <w:lang w:val="en-US"/>
              </w:rPr>
              <w:t>G</w:t>
            </w:r>
            <w:r w:rsidRPr="00AC3DCF">
              <w:rPr>
                <w:sz w:val="22"/>
                <w:szCs w:val="22"/>
              </w:rPr>
              <w:t>6 1</w:t>
            </w:r>
            <w:r w:rsidRPr="00AC3DCF">
              <w:rPr>
                <w:sz w:val="22"/>
                <w:szCs w:val="22"/>
                <w:lang w:val="en-US"/>
              </w:rPr>
              <w:t>WY</w:t>
            </w:r>
            <w:r w:rsidRPr="00AC3DCF">
              <w:rPr>
                <w:sz w:val="22"/>
                <w:szCs w:val="22"/>
              </w:rPr>
              <w:t>58</w:t>
            </w:r>
            <w:r w:rsidRPr="00AC3DCF">
              <w:rPr>
                <w:sz w:val="22"/>
                <w:szCs w:val="22"/>
                <w:lang w:val="en-US"/>
              </w:rPr>
              <w:t>EA</w:t>
            </w:r>
            <w:r w:rsidRPr="00AC3DCF">
              <w:rPr>
                <w:sz w:val="22"/>
                <w:szCs w:val="22"/>
              </w:rPr>
              <w:t xml:space="preserve">, Мультимедийный проектор </w:t>
            </w:r>
            <w:r w:rsidRPr="00AC3DCF">
              <w:rPr>
                <w:sz w:val="22"/>
                <w:szCs w:val="22"/>
                <w:lang w:val="en-US"/>
              </w:rPr>
              <w:t>LG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PF</w:t>
            </w:r>
            <w:r w:rsidRPr="00AC3DCF">
              <w:rPr>
                <w:sz w:val="22"/>
                <w:szCs w:val="22"/>
              </w:rPr>
              <w:t>1500</w:t>
            </w:r>
            <w:r w:rsidRPr="00AC3DCF">
              <w:rPr>
                <w:sz w:val="22"/>
                <w:szCs w:val="22"/>
                <w:lang w:val="en-US"/>
              </w:rPr>
              <w:t>G</w:t>
            </w:r>
            <w:r w:rsidRPr="00AC3D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3D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3DC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3DCF">
              <w:rPr>
                <w:sz w:val="22"/>
                <w:szCs w:val="22"/>
              </w:rPr>
              <w:t>Прилукская</w:t>
            </w:r>
            <w:proofErr w:type="spellEnd"/>
            <w:r w:rsidRPr="00AC3DCF">
              <w:rPr>
                <w:sz w:val="22"/>
                <w:szCs w:val="22"/>
              </w:rPr>
              <w:t xml:space="preserve">, д. 3, лит. </w:t>
            </w:r>
            <w:r w:rsidRPr="00935D49">
              <w:rPr>
                <w:sz w:val="22"/>
                <w:szCs w:val="22"/>
              </w:rPr>
              <w:t>А</w:t>
            </w:r>
          </w:p>
        </w:tc>
      </w:tr>
      <w:tr w:rsidR="002C735C" w:rsidRPr="00AC3DCF" w:rsidTr="008416EB">
        <w:tc>
          <w:tcPr>
            <w:tcW w:w="7797" w:type="dxa"/>
            <w:shd w:val="clear" w:color="auto" w:fill="auto"/>
          </w:tcPr>
          <w:p w:rsidR="002C735C" w:rsidRPr="00AC3D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3DCF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AC3DCF">
              <w:rPr>
                <w:sz w:val="22"/>
                <w:szCs w:val="22"/>
              </w:rPr>
              <w:t>комплекс"</w:t>
            </w:r>
            <w:proofErr w:type="gramStart"/>
            <w:r w:rsidRPr="00AC3DCF">
              <w:rPr>
                <w:sz w:val="22"/>
                <w:szCs w:val="22"/>
              </w:rPr>
              <w:t>.С</w:t>
            </w:r>
            <w:proofErr w:type="gramEnd"/>
            <w:r w:rsidRPr="00AC3DCF">
              <w:rPr>
                <w:sz w:val="22"/>
                <w:szCs w:val="22"/>
              </w:rPr>
              <w:t>пециализированная</w:t>
            </w:r>
            <w:proofErr w:type="spellEnd"/>
            <w:r w:rsidRPr="00AC3DC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C3DCF">
              <w:rPr>
                <w:sz w:val="22"/>
                <w:szCs w:val="22"/>
                <w:lang w:val="en-US"/>
              </w:rPr>
              <w:t>Intel</w:t>
            </w:r>
            <w:r w:rsidRPr="00AC3DCF">
              <w:rPr>
                <w:sz w:val="22"/>
                <w:szCs w:val="22"/>
              </w:rPr>
              <w:t xml:space="preserve">  </w:t>
            </w:r>
            <w:r w:rsidRPr="00AC3DCF">
              <w:rPr>
                <w:sz w:val="22"/>
                <w:szCs w:val="22"/>
                <w:lang w:val="en-US"/>
              </w:rPr>
              <w:t>I</w:t>
            </w:r>
            <w:r w:rsidRPr="00AC3DCF">
              <w:rPr>
                <w:sz w:val="22"/>
                <w:szCs w:val="22"/>
              </w:rPr>
              <w:t>5-7400/8+8/1</w:t>
            </w:r>
            <w:r w:rsidRPr="00AC3DCF">
              <w:rPr>
                <w:sz w:val="22"/>
                <w:szCs w:val="22"/>
                <w:lang w:val="en-US"/>
              </w:rPr>
              <w:t>Tb</w:t>
            </w:r>
            <w:r w:rsidRPr="00AC3DCF">
              <w:rPr>
                <w:sz w:val="22"/>
                <w:szCs w:val="22"/>
              </w:rPr>
              <w:t>/</w:t>
            </w:r>
            <w:r w:rsidRPr="00AC3DCF">
              <w:rPr>
                <w:sz w:val="22"/>
                <w:szCs w:val="22"/>
                <w:lang w:val="en-US"/>
              </w:rPr>
              <w:t>GT</w:t>
            </w:r>
            <w:r w:rsidRPr="00AC3DCF">
              <w:rPr>
                <w:sz w:val="22"/>
                <w:szCs w:val="22"/>
              </w:rPr>
              <w:t>710-2</w:t>
            </w:r>
            <w:r w:rsidRPr="00AC3DCF">
              <w:rPr>
                <w:sz w:val="22"/>
                <w:szCs w:val="22"/>
                <w:lang w:val="en-US"/>
              </w:rPr>
              <w:t>Gb</w:t>
            </w:r>
            <w:r w:rsidRPr="00AC3DCF">
              <w:rPr>
                <w:sz w:val="22"/>
                <w:szCs w:val="22"/>
              </w:rPr>
              <w:t>/</w:t>
            </w:r>
            <w:r w:rsidRPr="00AC3DCF">
              <w:rPr>
                <w:sz w:val="22"/>
                <w:szCs w:val="22"/>
                <w:lang w:val="en-US"/>
              </w:rPr>
              <w:t>DELL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S</w:t>
            </w:r>
            <w:r w:rsidRPr="00AC3DCF">
              <w:rPr>
                <w:sz w:val="22"/>
                <w:szCs w:val="22"/>
              </w:rPr>
              <w:t>2218</w:t>
            </w:r>
            <w:r w:rsidRPr="00AC3DCF">
              <w:rPr>
                <w:sz w:val="22"/>
                <w:szCs w:val="22"/>
                <w:lang w:val="en-US"/>
              </w:rPr>
              <w:t>H</w:t>
            </w:r>
            <w:r w:rsidRPr="00AC3DCF">
              <w:rPr>
                <w:sz w:val="22"/>
                <w:szCs w:val="22"/>
              </w:rPr>
              <w:t xml:space="preserve"> - 21 шт., Ноутбук </w:t>
            </w:r>
            <w:r w:rsidRPr="00AC3DCF">
              <w:rPr>
                <w:sz w:val="22"/>
                <w:szCs w:val="22"/>
                <w:lang w:val="en-US"/>
              </w:rPr>
              <w:t>HP</w:t>
            </w:r>
            <w:r w:rsidRPr="00AC3DCF">
              <w:rPr>
                <w:sz w:val="22"/>
                <w:szCs w:val="22"/>
              </w:rPr>
              <w:t xml:space="preserve"> 250 </w:t>
            </w:r>
            <w:r w:rsidRPr="00AC3DCF">
              <w:rPr>
                <w:sz w:val="22"/>
                <w:szCs w:val="22"/>
                <w:lang w:val="en-US"/>
              </w:rPr>
              <w:t>G</w:t>
            </w:r>
            <w:r w:rsidRPr="00AC3DCF">
              <w:rPr>
                <w:sz w:val="22"/>
                <w:szCs w:val="22"/>
              </w:rPr>
              <w:t>6 1</w:t>
            </w:r>
            <w:r w:rsidRPr="00AC3DCF">
              <w:rPr>
                <w:sz w:val="22"/>
                <w:szCs w:val="22"/>
                <w:lang w:val="en-US"/>
              </w:rPr>
              <w:t>WY</w:t>
            </w:r>
            <w:r w:rsidRPr="00AC3DCF">
              <w:rPr>
                <w:sz w:val="22"/>
                <w:szCs w:val="22"/>
              </w:rPr>
              <w:t>58</w:t>
            </w:r>
            <w:r w:rsidRPr="00AC3DCF">
              <w:rPr>
                <w:sz w:val="22"/>
                <w:szCs w:val="22"/>
                <w:lang w:val="en-US"/>
              </w:rPr>
              <w:t>EA</w:t>
            </w:r>
            <w:r w:rsidRPr="00AC3DCF">
              <w:rPr>
                <w:sz w:val="22"/>
                <w:szCs w:val="22"/>
              </w:rPr>
              <w:t xml:space="preserve"> - 4 шт. Мультимедийный проектор </w:t>
            </w:r>
            <w:r w:rsidRPr="00AC3DCF">
              <w:rPr>
                <w:sz w:val="22"/>
                <w:szCs w:val="22"/>
                <w:lang w:val="en-US"/>
              </w:rPr>
              <w:t>Panasonic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PT</w:t>
            </w:r>
            <w:r w:rsidRPr="00AC3DCF">
              <w:rPr>
                <w:sz w:val="22"/>
                <w:szCs w:val="22"/>
              </w:rPr>
              <w:t>-</w:t>
            </w:r>
            <w:r w:rsidRPr="00AC3DCF">
              <w:rPr>
                <w:sz w:val="22"/>
                <w:szCs w:val="22"/>
                <w:lang w:val="en-US"/>
              </w:rPr>
              <w:t>VX</w:t>
            </w:r>
            <w:r w:rsidRPr="00AC3DCF">
              <w:rPr>
                <w:sz w:val="22"/>
                <w:szCs w:val="22"/>
              </w:rPr>
              <w:t xml:space="preserve">610Е - 1 </w:t>
            </w:r>
            <w:proofErr w:type="spellStart"/>
            <w:r w:rsidRPr="00AC3DCF">
              <w:rPr>
                <w:sz w:val="22"/>
                <w:szCs w:val="22"/>
              </w:rPr>
              <w:t>шт.</w:t>
            </w:r>
            <w:proofErr w:type="gramStart"/>
            <w:r w:rsidRPr="00AC3DCF">
              <w:rPr>
                <w:sz w:val="22"/>
                <w:szCs w:val="22"/>
              </w:rPr>
              <w:t>,З</w:t>
            </w:r>
            <w:proofErr w:type="gramEnd"/>
            <w:r w:rsidRPr="00AC3DCF">
              <w:rPr>
                <w:sz w:val="22"/>
                <w:szCs w:val="22"/>
              </w:rPr>
              <w:t>вуковой</w:t>
            </w:r>
            <w:proofErr w:type="spellEnd"/>
            <w:r w:rsidRPr="00AC3DCF">
              <w:rPr>
                <w:sz w:val="22"/>
                <w:szCs w:val="22"/>
              </w:rPr>
              <w:t xml:space="preserve"> к-т (микшер-усилитель </w:t>
            </w:r>
            <w:r w:rsidRPr="00AC3DCF">
              <w:rPr>
                <w:sz w:val="22"/>
                <w:szCs w:val="22"/>
                <w:lang w:val="en-US"/>
              </w:rPr>
              <w:t>Apart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Concept</w:t>
            </w:r>
            <w:r w:rsidRPr="00AC3DCF">
              <w:rPr>
                <w:sz w:val="22"/>
                <w:szCs w:val="22"/>
              </w:rPr>
              <w:t xml:space="preserve">+ микрофон </w:t>
            </w:r>
            <w:r w:rsidRPr="00AC3DCF">
              <w:rPr>
                <w:sz w:val="22"/>
                <w:szCs w:val="22"/>
                <w:lang w:val="en-US"/>
              </w:rPr>
              <w:t>BEHRINGER</w:t>
            </w:r>
            <w:r w:rsidRPr="00AC3DCF">
              <w:rPr>
                <w:sz w:val="22"/>
                <w:szCs w:val="22"/>
              </w:rPr>
              <w:t xml:space="preserve">) - 1 шт., Акустическая система </w:t>
            </w:r>
            <w:r w:rsidRPr="00AC3DCF">
              <w:rPr>
                <w:sz w:val="22"/>
                <w:szCs w:val="22"/>
                <w:lang w:val="en-US"/>
              </w:rPr>
              <w:t>Hi</w:t>
            </w:r>
            <w:r w:rsidRPr="00AC3DCF">
              <w:rPr>
                <w:sz w:val="22"/>
                <w:szCs w:val="22"/>
              </w:rPr>
              <w:t>-</w:t>
            </w:r>
            <w:r w:rsidRPr="00AC3DCF">
              <w:rPr>
                <w:sz w:val="22"/>
                <w:szCs w:val="22"/>
                <w:lang w:val="en-US"/>
              </w:rPr>
              <w:t>Fi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PRO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MASK</w:t>
            </w:r>
            <w:r w:rsidRPr="00AC3DCF">
              <w:rPr>
                <w:sz w:val="22"/>
                <w:szCs w:val="22"/>
              </w:rPr>
              <w:t>6</w:t>
            </w:r>
            <w:r w:rsidRPr="00AC3DCF">
              <w:rPr>
                <w:sz w:val="22"/>
                <w:szCs w:val="22"/>
                <w:lang w:val="en-US"/>
              </w:rPr>
              <w:t>T</w:t>
            </w:r>
            <w:r w:rsidRPr="00AC3DCF">
              <w:rPr>
                <w:sz w:val="22"/>
                <w:szCs w:val="22"/>
              </w:rPr>
              <w:t>-</w:t>
            </w:r>
            <w:r w:rsidRPr="00AC3DCF">
              <w:rPr>
                <w:sz w:val="22"/>
                <w:szCs w:val="22"/>
                <w:lang w:val="en-US"/>
              </w:rPr>
              <w:t>W</w:t>
            </w:r>
            <w:r w:rsidRPr="00AC3DCF">
              <w:rPr>
                <w:sz w:val="22"/>
                <w:szCs w:val="22"/>
              </w:rPr>
              <w:t xml:space="preserve"> - 2 шт., Экран </w:t>
            </w:r>
            <w:r w:rsidRPr="00AC3DCF">
              <w:rPr>
                <w:sz w:val="22"/>
                <w:szCs w:val="22"/>
                <w:lang w:val="en-US"/>
              </w:rPr>
              <w:t>Compact</w:t>
            </w:r>
            <w:r w:rsidRPr="00AC3DCF">
              <w:rPr>
                <w:sz w:val="22"/>
                <w:szCs w:val="22"/>
              </w:rPr>
              <w:t xml:space="preserve"> </w:t>
            </w:r>
            <w:proofErr w:type="spellStart"/>
            <w:r w:rsidRPr="00AC3DC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C3DCF">
              <w:rPr>
                <w:sz w:val="22"/>
                <w:szCs w:val="22"/>
              </w:rPr>
              <w:t xml:space="preserve"> : размер экрана 153</w:t>
            </w:r>
            <w:r w:rsidRPr="00AC3DCF">
              <w:rPr>
                <w:sz w:val="22"/>
                <w:szCs w:val="22"/>
                <w:lang w:val="en-US"/>
              </w:rPr>
              <w:t>x</w:t>
            </w:r>
            <w:r w:rsidRPr="00AC3DCF">
              <w:rPr>
                <w:sz w:val="22"/>
                <w:szCs w:val="22"/>
              </w:rPr>
              <w:t xml:space="preserve">200 </w:t>
            </w:r>
            <w:r w:rsidRPr="00AC3DCF">
              <w:rPr>
                <w:sz w:val="22"/>
                <w:szCs w:val="22"/>
                <w:lang w:val="en-US"/>
              </w:rPr>
              <w:t>c</w:t>
            </w:r>
            <w:r w:rsidRPr="00AC3DCF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3D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3DC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3DCF">
              <w:rPr>
                <w:sz w:val="22"/>
                <w:szCs w:val="22"/>
              </w:rPr>
              <w:t>Прилукская</w:t>
            </w:r>
            <w:proofErr w:type="spellEnd"/>
            <w:r w:rsidRPr="00AC3DCF">
              <w:rPr>
                <w:sz w:val="22"/>
                <w:szCs w:val="22"/>
              </w:rPr>
              <w:t xml:space="preserve">, д. 3, лит. </w:t>
            </w:r>
            <w:r w:rsidRPr="00935D49">
              <w:rPr>
                <w:sz w:val="22"/>
                <w:szCs w:val="22"/>
              </w:rPr>
              <w:t>А</w:t>
            </w:r>
          </w:p>
        </w:tc>
      </w:tr>
      <w:tr w:rsidR="002C735C" w:rsidRPr="00AC3DCF" w:rsidTr="008416EB">
        <w:tc>
          <w:tcPr>
            <w:tcW w:w="7797" w:type="dxa"/>
            <w:shd w:val="clear" w:color="auto" w:fill="auto"/>
          </w:tcPr>
          <w:p w:rsidR="002C735C" w:rsidRPr="00AC3D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3DCF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3DCF">
              <w:rPr>
                <w:sz w:val="22"/>
                <w:szCs w:val="22"/>
              </w:rPr>
              <w:t>комплексом</w:t>
            </w:r>
            <w:proofErr w:type="gramStart"/>
            <w:r w:rsidRPr="00AC3DCF">
              <w:rPr>
                <w:sz w:val="22"/>
                <w:szCs w:val="22"/>
              </w:rPr>
              <w:t>.С</w:t>
            </w:r>
            <w:proofErr w:type="gramEnd"/>
            <w:r w:rsidRPr="00AC3DCF">
              <w:rPr>
                <w:sz w:val="22"/>
                <w:szCs w:val="22"/>
              </w:rPr>
              <w:t>пециализированная</w:t>
            </w:r>
            <w:proofErr w:type="spellEnd"/>
            <w:r w:rsidRPr="00AC3DC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AC3DCF">
              <w:rPr>
                <w:sz w:val="22"/>
                <w:szCs w:val="22"/>
              </w:rPr>
              <w:t>.К</w:t>
            </w:r>
            <w:proofErr w:type="gramEnd"/>
            <w:r w:rsidRPr="00AC3DCF">
              <w:rPr>
                <w:sz w:val="22"/>
                <w:szCs w:val="22"/>
              </w:rPr>
              <w:t xml:space="preserve">омпьютер </w:t>
            </w:r>
            <w:r w:rsidRPr="00AC3DCF">
              <w:rPr>
                <w:sz w:val="22"/>
                <w:szCs w:val="22"/>
                <w:lang w:val="en-US"/>
              </w:rPr>
              <w:t>intel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Core</w:t>
            </w:r>
            <w:r w:rsidRPr="00AC3DCF">
              <w:rPr>
                <w:sz w:val="22"/>
                <w:szCs w:val="22"/>
              </w:rPr>
              <w:t xml:space="preserve"> </w:t>
            </w:r>
            <w:proofErr w:type="spellStart"/>
            <w:r w:rsidRPr="00AC3D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3DCF">
              <w:rPr>
                <w:sz w:val="22"/>
                <w:szCs w:val="22"/>
              </w:rPr>
              <w:t>3-8100</w:t>
            </w:r>
            <w:r w:rsidRPr="00AC3DCF">
              <w:rPr>
                <w:sz w:val="22"/>
                <w:szCs w:val="22"/>
                <w:lang w:val="en-US"/>
              </w:rPr>
              <w:t>S</w:t>
            </w:r>
            <w:r w:rsidRPr="00AC3DCF">
              <w:rPr>
                <w:sz w:val="22"/>
                <w:szCs w:val="22"/>
              </w:rPr>
              <w:t>/8</w:t>
            </w:r>
            <w:r w:rsidRPr="00AC3DCF">
              <w:rPr>
                <w:sz w:val="22"/>
                <w:szCs w:val="22"/>
                <w:lang w:val="en-US"/>
              </w:rPr>
              <w:t>Gb</w:t>
            </w:r>
            <w:r w:rsidRPr="00AC3DCF">
              <w:rPr>
                <w:sz w:val="22"/>
                <w:szCs w:val="22"/>
              </w:rPr>
              <w:t xml:space="preserve">/1Тб / </w:t>
            </w:r>
            <w:r w:rsidRPr="00AC3DCF">
              <w:rPr>
                <w:sz w:val="22"/>
                <w:szCs w:val="22"/>
                <w:lang w:val="en-US"/>
              </w:rPr>
              <w:t>Philips</w:t>
            </w:r>
            <w:r w:rsidRPr="00AC3DCF">
              <w:rPr>
                <w:sz w:val="22"/>
                <w:szCs w:val="22"/>
              </w:rPr>
              <w:t>224</w:t>
            </w:r>
            <w:r w:rsidRPr="00AC3DCF">
              <w:rPr>
                <w:sz w:val="22"/>
                <w:szCs w:val="22"/>
                <w:lang w:val="en-US"/>
              </w:rPr>
              <w:t>E</w:t>
            </w:r>
            <w:r w:rsidRPr="00AC3DCF">
              <w:rPr>
                <w:sz w:val="22"/>
                <w:szCs w:val="22"/>
              </w:rPr>
              <w:t>5</w:t>
            </w:r>
            <w:r w:rsidRPr="00AC3DCF">
              <w:rPr>
                <w:sz w:val="22"/>
                <w:szCs w:val="22"/>
                <w:lang w:val="en-US"/>
              </w:rPr>
              <w:t>QSB</w:t>
            </w:r>
            <w:r w:rsidRPr="00AC3DCF">
              <w:rPr>
                <w:sz w:val="22"/>
                <w:szCs w:val="22"/>
              </w:rPr>
              <w:t xml:space="preserve"> - 14 </w:t>
            </w:r>
            <w:proofErr w:type="spellStart"/>
            <w:r w:rsidRPr="00AC3DCF">
              <w:rPr>
                <w:sz w:val="22"/>
                <w:szCs w:val="22"/>
              </w:rPr>
              <w:t>шт.,Моноблок</w:t>
            </w:r>
            <w:proofErr w:type="spellEnd"/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Acer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Aspire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Z</w:t>
            </w:r>
            <w:r w:rsidRPr="00AC3DCF">
              <w:rPr>
                <w:sz w:val="22"/>
                <w:szCs w:val="22"/>
              </w:rPr>
              <w:t xml:space="preserve">1811 </w:t>
            </w:r>
            <w:r w:rsidRPr="00AC3DCF">
              <w:rPr>
                <w:sz w:val="22"/>
                <w:szCs w:val="22"/>
                <w:lang w:val="en-US"/>
              </w:rPr>
              <w:t>Intel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Core</w:t>
            </w:r>
            <w:r w:rsidRPr="00AC3DCF">
              <w:rPr>
                <w:sz w:val="22"/>
                <w:szCs w:val="22"/>
              </w:rPr>
              <w:t xml:space="preserve"> </w:t>
            </w:r>
            <w:proofErr w:type="spellStart"/>
            <w:r w:rsidRPr="00AC3D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3DCF">
              <w:rPr>
                <w:sz w:val="22"/>
                <w:szCs w:val="22"/>
              </w:rPr>
              <w:t>5-2400</w:t>
            </w:r>
            <w:r w:rsidRPr="00AC3DCF">
              <w:rPr>
                <w:sz w:val="22"/>
                <w:szCs w:val="22"/>
                <w:lang w:val="en-US"/>
              </w:rPr>
              <w:t>S</w:t>
            </w:r>
            <w:r w:rsidRPr="00AC3DCF">
              <w:rPr>
                <w:sz w:val="22"/>
                <w:szCs w:val="22"/>
              </w:rPr>
              <w:t>@2.50</w:t>
            </w:r>
            <w:r w:rsidRPr="00AC3DCF">
              <w:rPr>
                <w:sz w:val="22"/>
                <w:szCs w:val="22"/>
                <w:lang w:val="en-US"/>
              </w:rPr>
              <w:t>GHz</w:t>
            </w:r>
            <w:r w:rsidRPr="00AC3DCF">
              <w:rPr>
                <w:sz w:val="22"/>
                <w:szCs w:val="22"/>
              </w:rPr>
              <w:t>/4</w:t>
            </w:r>
            <w:r w:rsidRPr="00AC3DCF">
              <w:rPr>
                <w:sz w:val="22"/>
                <w:szCs w:val="22"/>
                <w:lang w:val="en-US"/>
              </w:rPr>
              <w:t>Gb</w:t>
            </w:r>
            <w:r w:rsidRPr="00AC3DCF">
              <w:rPr>
                <w:sz w:val="22"/>
                <w:szCs w:val="22"/>
              </w:rPr>
              <w:t>/1</w:t>
            </w:r>
            <w:r w:rsidRPr="00AC3DCF">
              <w:rPr>
                <w:sz w:val="22"/>
                <w:szCs w:val="22"/>
                <w:lang w:val="en-US"/>
              </w:rPr>
              <w:t>Tb</w:t>
            </w:r>
            <w:r w:rsidRPr="00AC3DCF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AC3DCF">
              <w:rPr>
                <w:sz w:val="22"/>
                <w:szCs w:val="22"/>
              </w:rPr>
              <w:t>проекцион</w:t>
            </w:r>
            <w:proofErr w:type="spellEnd"/>
            <w:r w:rsidRPr="00AC3DCF">
              <w:rPr>
                <w:sz w:val="22"/>
                <w:szCs w:val="22"/>
              </w:rPr>
              <w:t xml:space="preserve">. </w:t>
            </w:r>
            <w:proofErr w:type="spellStart"/>
            <w:r w:rsidRPr="00AC3DC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Compact</w:t>
            </w:r>
            <w:r w:rsidRPr="00AC3DCF">
              <w:rPr>
                <w:sz w:val="22"/>
                <w:szCs w:val="22"/>
              </w:rPr>
              <w:t xml:space="preserve"> </w:t>
            </w:r>
            <w:proofErr w:type="spellStart"/>
            <w:r w:rsidRPr="00AC3DC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C3DCF">
              <w:rPr>
                <w:sz w:val="22"/>
                <w:szCs w:val="22"/>
              </w:rPr>
              <w:t xml:space="preserve"> 153</w:t>
            </w:r>
            <w:r w:rsidRPr="00AC3DCF">
              <w:rPr>
                <w:sz w:val="22"/>
                <w:szCs w:val="22"/>
                <w:lang w:val="en-US"/>
              </w:rPr>
              <w:t>x</w:t>
            </w:r>
            <w:r w:rsidRPr="00AC3DCF">
              <w:rPr>
                <w:sz w:val="22"/>
                <w:szCs w:val="22"/>
              </w:rPr>
              <w:t xml:space="preserve">200 </w:t>
            </w:r>
            <w:r w:rsidRPr="00AC3DCF">
              <w:rPr>
                <w:sz w:val="22"/>
                <w:szCs w:val="22"/>
                <w:lang w:val="en-US"/>
              </w:rPr>
              <w:t>c</w:t>
            </w:r>
            <w:r w:rsidRPr="00AC3DCF">
              <w:rPr>
                <w:sz w:val="22"/>
                <w:szCs w:val="22"/>
              </w:rPr>
              <w:t xml:space="preserve">м </w:t>
            </w:r>
            <w:r w:rsidRPr="00AC3DCF">
              <w:rPr>
                <w:sz w:val="22"/>
                <w:szCs w:val="22"/>
                <w:lang w:val="en-US"/>
              </w:rPr>
              <w:t>MATTE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White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S</w:t>
            </w:r>
            <w:r w:rsidRPr="00AC3DCF">
              <w:rPr>
                <w:sz w:val="22"/>
                <w:szCs w:val="22"/>
              </w:rPr>
              <w:t xml:space="preserve"> - 1 шт., Мультимедийный проектор </w:t>
            </w:r>
            <w:r w:rsidRPr="00AC3DCF">
              <w:rPr>
                <w:sz w:val="22"/>
                <w:szCs w:val="22"/>
                <w:lang w:val="en-US"/>
              </w:rPr>
              <w:t>NEC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NP</w:t>
            </w:r>
            <w:r w:rsidRPr="00AC3DCF">
              <w:rPr>
                <w:sz w:val="22"/>
                <w:szCs w:val="22"/>
              </w:rPr>
              <w:t>-</w:t>
            </w:r>
            <w:r w:rsidRPr="00AC3DCF">
              <w:rPr>
                <w:sz w:val="22"/>
                <w:szCs w:val="22"/>
                <w:lang w:val="en-US"/>
              </w:rPr>
              <w:t>ME</w:t>
            </w:r>
            <w:r w:rsidRPr="00AC3DCF">
              <w:rPr>
                <w:sz w:val="22"/>
                <w:szCs w:val="22"/>
              </w:rPr>
              <w:t>402</w:t>
            </w:r>
            <w:r w:rsidRPr="00AC3DCF">
              <w:rPr>
                <w:sz w:val="22"/>
                <w:szCs w:val="22"/>
                <w:lang w:val="en-US"/>
              </w:rPr>
              <w:t>X</w:t>
            </w:r>
            <w:r w:rsidRPr="00AC3DCF">
              <w:rPr>
                <w:sz w:val="22"/>
                <w:szCs w:val="22"/>
              </w:rPr>
              <w:t xml:space="preserve"> - 1 шт., Колонки </w:t>
            </w:r>
            <w:r w:rsidRPr="00AC3DCF">
              <w:rPr>
                <w:sz w:val="22"/>
                <w:szCs w:val="22"/>
                <w:lang w:val="en-US"/>
              </w:rPr>
              <w:t>Hi</w:t>
            </w:r>
            <w:r w:rsidRPr="00AC3DCF">
              <w:rPr>
                <w:sz w:val="22"/>
                <w:szCs w:val="22"/>
              </w:rPr>
              <w:t>-</w:t>
            </w:r>
            <w:r w:rsidRPr="00AC3DCF">
              <w:rPr>
                <w:sz w:val="22"/>
                <w:szCs w:val="22"/>
                <w:lang w:val="en-US"/>
              </w:rPr>
              <w:t>Fi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PRO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MASKGT</w:t>
            </w:r>
            <w:r w:rsidRPr="00AC3DCF">
              <w:rPr>
                <w:sz w:val="22"/>
                <w:szCs w:val="22"/>
              </w:rPr>
              <w:t>-</w:t>
            </w:r>
            <w:r w:rsidRPr="00AC3DCF">
              <w:rPr>
                <w:sz w:val="22"/>
                <w:szCs w:val="22"/>
                <w:lang w:val="en-US"/>
              </w:rPr>
              <w:t>W</w:t>
            </w:r>
            <w:r w:rsidRPr="00AC3DCF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3D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3DC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3DCF">
              <w:rPr>
                <w:sz w:val="22"/>
                <w:szCs w:val="22"/>
              </w:rPr>
              <w:t>Прилукская</w:t>
            </w:r>
            <w:proofErr w:type="spellEnd"/>
            <w:r w:rsidRPr="00AC3DCF">
              <w:rPr>
                <w:sz w:val="22"/>
                <w:szCs w:val="22"/>
              </w:rPr>
              <w:t xml:space="preserve">, д. 3, лит. </w:t>
            </w:r>
            <w:r w:rsidRPr="00935D49">
              <w:rPr>
                <w:sz w:val="22"/>
                <w:szCs w:val="22"/>
              </w:rPr>
              <w:t>А</w:t>
            </w:r>
          </w:p>
        </w:tc>
      </w:tr>
      <w:tr w:rsidR="002C735C" w:rsidRPr="00AC3DCF" w:rsidTr="008416EB">
        <w:tc>
          <w:tcPr>
            <w:tcW w:w="7797" w:type="dxa"/>
            <w:shd w:val="clear" w:color="auto" w:fill="auto"/>
          </w:tcPr>
          <w:p w:rsidR="002C735C" w:rsidRPr="00AC3D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3DC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3DCF">
              <w:rPr>
                <w:sz w:val="22"/>
                <w:szCs w:val="22"/>
              </w:rPr>
              <w:t>комплексом</w:t>
            </w:r>
            <w:proofErr w:type="gramStart"/>
            <w:r w:rsidRPr="00AC3DCF">
              <w:rPr>
                <w:sz w:val="22"/>
                <w:szCs w:val="22"/>
              </w:rPr>
              <w:t>.С</w:t>
            </w:r>
            <w:proofErr w:type="gramEnd"/>
            <w:r w:rsidRPr="00AC3DCF">
              <w:rPr>
                <w:sz w:val="22"/>
                <w:szCs w:val="22"/>
              </w:rPr>
              <w:t>пециализированная</w:t>
            </w:r>
            <w:proofErr w:type="spellEnd"/>
            <w:r w:rsidRPr="00AC3DC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3DCF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AC3DCF">
              <w:rPr>
                <w:sz w:val="22"/>
                <w:szCs w:val="22"/>
                <w:lang w:val="en-US"/>
              </w:rPr>
              <w:t>Acer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Aspire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Z</w:t>
            </w:r>
            <w:r w:rsidRPr="00AC3DCF">
              <w:rPr>
                <w:sz w:val="22"/>
                <w:szCs w:val="22"/>
              </w:rPr>
              <w:t xml:space="preserve">1811 </w:t>
            </w:r>
            <w:r w:rsidRPr="00AC3DCF">
              <w:rPr>
                <w:sz w:val="22"/>
                <w:szCs w:val="22"/>
                <w:lang w:val="en-US"/>
              </w:rPr>
              <w:t>Intel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Core</w:t>
            </w:r>
            <w:r w:rsidRPr="00AC3DCF">
              <w:rPr>
                <w:sz w:val="22"/>
                <w:szCs w:val="22"/>
              </w:rPr>
              <w:t xml:space="preserve"> </w:t>
            </w:r>
            <w:proofErr w:type="spellStart"/>
            <w:r w:rsidRPr="00AC3D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3DCF">
              <w:rPr>
                <w:sz w:val="22"/>
                <w:szCs w:val="22"/>
              </w:rPr>
              <w:t>5-2400</w:t>
            </w:r>
            <w:r w:rsidRPr="00AC3DCF">
              <w:rPr>
                <w:sz w:val="22"/>
                <w:szCs w:val="22"/>
                <w:lang w:val="en-US"/>
              </w:rPr>
              <w:t>S</w:t>
            </w:r>
            <w:r w:rsidRPr="00AC3DCF">
              <w:rPr>
                <w:sz w:val="22"/>
                <w:szCs w:val="22"/>
              </w:rPr>
              <w:t>@2.50</w:t>
            </w:r>
            <w:r w:rsidRPr="00AC3DCF">
              <w:rPr>
                <w:sz w:val="22"/>
                <w:szCs w:val="22"/>
                <w:lang w:val="en-US"/>
              </w:rPr>
              <w:t>GHz</w:t>
            </w:r>
            <w:r w:rsidRPr="00AC3DCF">
              <w:rPr>
                <w:sz w:val="22"/>
                <w:szCs w:val="22"/>
              </w:rPr>
              <w:t>/4</w:t>
            </w:r>
            <w:r w:rsidRPr="00AC3DCF">
              <w:rPr>
                <w:sz w:val="22"/>
                <w:szCs w:val="22"/>
                <w:lang w:val="en-US"/>
              </w:rPr>
              <w:t>Gb</w:t>
            </w:r>
            <w:r w:rsidRPr="00AC3DCF">
              <w:rPr>
                <w:sz w:val="22"/>
                <w:szCs w:val="22"/>
              </w:rPr>
              <w:t>/1</w:t>
            </w:r>
            <w:r w:rsidRPr="00AC3DCF">
              <w:rPr>
                <w:sz w:val="22"/>
                <w:szCs w:val="22"/>
                <w:lang w:val="en-US"/>
              </w:rPr>
              <w:t>Tb</w:t>
            </w:r>
            <w:r w:rsidRPr="00AC3DCF">
              <w:rPr>
                <w:sz w:val="22"/>
                <w:szCs w:val="22"/>
              </w:rPr>
              <w:t xml:space="preserve"> - 1 шт., Мультимедийный проектор </w:t>
            </w:r>
            <w:r w:rsidRPr="00AC3DCF">
              <w:rPr>
                <w:sz w:val="22"/>
                <w:szCs w:val="22"/>
                <w:lang w:val="en-US"/>
              </w:rPr>
              <w:t>NEC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ME</w:t>
            </w:r>
            <w:r w:rsidRPr="00AC3DCF">
              <w:rPr>
                <w:sz w:val="22"/>
                <w:szCs w:val="22"/>
              </w:rPr>
              <w:t>401</w:t>
            </w:r>
            <w:r w:rsidRPr="00AC3DCF">
              <w:rPr>
                <w:sz w:val="22"/>
                <w:szCs w:val="22"/>
                <w:lang w:val="en-US"/>
              </w:rPr>
              <w:t>X</w:t>
            </w:r>
            <w:r w:rsidRPr="00AC3DCF">
              <w:rPr>
                <w:sz w:val="22"/>
                <w:szCs w:val="22"/>
              </w:rPr>
              <w:t xml:space="preserve"> - 1 шт., Экран с электроприводом </w:t>
            </w:r>
            <w:r w:rsidRPr="00AC3DCF">
              <w:rPr>
                <w:sz w:val="22"/>
                <w:szCs w:val="22"/>
                <w:lang w:val="en-US"/>
              </w:rPr>
              <w:t>Draper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Baronet</w:t>
            </w:r>
            <w:r w:rsidRPr="00AC3DCF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AC3DCF">
              <w:rPr>
                <w:sz w:val="22"/>
                <w:szCs w:val="22"/>
                <w:lang w:val="en-US"/>
              </w:rPr>
              <w:t>JPA</w:t>
            </w:r>
            <w:r w:rsidRPr="00AC3DCF">
              <w:rPr>
                <w:sz w:val="22"/>
                <w:szCs w:val="22"/>
              </w:rPr>
              <w:t>-1240</w:t>
            </w:r>
            <w:r w:rsidRPr="00AC3DCF">
              <w:rPr>
                <w:sz w:val="22"/>
                <w:szCs w:val="22"/>
                <w:lang w:val="en-US"/>
              </w:rPr>
              <w:t>A</w:t>
            </w:r>
            <w:r w:rsidRPr="00AC3DCF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AC3DCF">
              <w:rPr>
                <w:sz w:val="22"/>
                <w:szCs w:val="22"/>
              </w:rPr>
              <w:t xml:space="preserve"> система </w:t>
            </w:r>
            <w:r w:rsidRPr="00AC3DCF">
              <w:rPr>
                <w:sz w:val="22"/>
                <w:szCs w:val="22"/>
                <w:lang w:val="en-US"/>
              </w:rPr>
              <w:t>JBL</w:t>
            </w:r>
            <w:r w:rsidRPr="00AC3DCF">
              <w:rPr>
                <w:sz w:val="22"/>
                <w:szCs w:val="22"/>
              </w:rPr>
              <w:t xml:space="preserve"> </w:t>
            </w:r>
            <w:r w:rsidRPr="00AC3DCF">
              <w:rPr>
                <w:sz w:val="22"/>
                <w:szCs w:val="22"/>
                <w:lang w:val="en-US"/>
              </w:rPr>
              <w:t>CONTROL</w:t>
            </w:r>
            <w:r w:rsidRPr="00AC3DCF">
              <w:rPr>
                <w:sz w:val="22"/>
                <w:szCs w:val="22"/>
              </w:rPr>
              <w:t xml:space="preserve"> 25 </w:t>
            </w:r>
            <w:r w:rsidRPr="00AC3DCF">
              <w:rPr>
                <w:sz w:val="22"/>
                <w:szCs w:val="22"/>
                <w:lang w:val="en-US"/>
              </w:rPr>
              <w:t>WH</w:t>
            </w:r>
            <w:r w:rsidRPr="00AC3DCF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C3D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C3DC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C3DCF">
              <w:rPr>
                <w:sz w:val="22"/>
                <w:szCs w:val="22"/>
              </w:rPr>
              <w:t>Прилукская</w:t>
            </w:r>
            <w:proofErr w:type="spellEnd"/>
            <w:r w:rsidRPr="00AC3DCF">
              <w:rPr>
                <w:sz w:val="22"/>
                <w:szCs w:val="22"/>
              </w:rPr>
              <w:t xml:space="preserve">, д. 3, лит. </w:t>
            </w:r>
            <w:r w:rsidRPr="00935D49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Интернет</w:t>
            </w:r>
            <w:proofErr w:type="spellEnd"/>
            <w:r>
              <w:rPr>
                <w:sz w:val="23"/>
                <w:szCs w:val="23"/>
                <w:lang w:val="en-US"/>
              </w:rPr>
              <w:t>-экономики.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Понятие и характеристика электронной торговли и электронной коммерции.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электронной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Формы коммерческой деятельности в электронной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Виды </w:t>
            </w:r>
            <w:proofErr w:type="gramStart"/>
            <w:r w:rsidRPr="00AC3DCF">
              <w:rPr>
                <w:sz w:val="23"/>
                <w:szCs w:val="23"/>
              </w:rPr>
              <w:t>коммерческой</w:t>
            </w:r>
            <w:proofErr w:type="gramEnd"/>
            <w:r w:rsidRPr="00AC3DCF">
              <w:rPr>
                <w:sz w:val="23"/>
                <w:szCs w:val="23"/>
              </w:rPr>
              <w:t xml:space="preserve"> деятельности в электронной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Состав и основные характеристики информационно-коммуникационных технологий, применяемых в электронной торговле.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Обеспечение информационной безопасности электронной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Организационно-экономические модели электронной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Состав и характеристики систем электронной торговли </w:t>
            </w:r>
            <w:r>
              <w:rPr>
                <w:sz w:val="23"/>
                <w:szCs w:val="23"/>
                <w:lang w:val="en-US"/>
              </w:rPr>
              <w:t>B</w:t>
            </w:r>
            <w:r w:rsidRPr="00AC3DCF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B</w:t>
            </w:r>
            <w:r w:rsidRPr="00AC3D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Функции </w:t>
            </w:r>
            <w:proofErr w:type="gramStart"/>
            <w:r w:rsidRPr="00AC3DCF">
              <w:rPr>
                <w:sz w:val="23"/>
                <w:szCs w:val="23"/>
              </w:rPr>
              <w:t>корпоративных</w:t>
            </w:r>
            <w:proofErr w:type="gramEnd"/>
            <w:r w:rsidRPr="00AC3DCF">
              <w:rPr>
                <w:sz w:val="23"/>
                <w:szCs w:val="23"/>
              </w:rPr>
              <w:t xml:space="preserve"> информационных систем, используемых в электронной торговле.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Компоненты </w:t>
            </w:r>
            <w:proofErr w:type="gramStart"/>
            <w:r w:rsidRPr="00AC3DCF">
              <w:rPr>
                <w:sz w:val="23"/>
                <w:szCs w:val="23"/>
              </w:rPr>
              <w:t>корпоративных</w:t>
            </w:r>
            <w:proofErr w:type="gramEnd"/>
            <w:r w:rsidRPr="00AC3DCF">
              <w:rPr>
                <w:sz w:val="23"/>
                <w:szCs w:val="23"/>
              </w:rPr>
              <w:t xml:space="preserve"> информационных систем, используемых в электронной торговле.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Состав и характеристики систем электронной торговли </w:t>
            </w:r>
            <w:r>
              <w:rPr>
                <w:sz w:val="23"/>
                <w:szCs w:val="23"/>
                <w:lang w:val="en-US"/>
              </w:rPr>
              <w:t>B</w:t>
            </w:r>
            <w:r w:rsidRPr="00AC3DCF">
              <w:rPr>
                <w:sz w:val="23"/>
                <w:szCs w:val="23"/>
              </w:rPr>
              <w:t>2С.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Системы электронной торговли </w:t>
            </w:r>
            <w:r>
              <w:rPr>
                <w:sz w:val="23"/>
                <w:szCs w:val="23"/>
                <w:lang w:val="en-US"/>
              </w:rPr>
              <w:t>B</w:t>
            </w:r>
            <w:r w:rsidRPr="00AC3DCF">
              <w:rPr>
                <w:sz w:val="23"/>
                <w:szCs w:val="23"/>
              </w:rPr>
              <w:t xml:space="preserve">2С: </w:t>
            </w:r>
            <w:proofErr w:type="gramStart"/>
            <w:r w:rsidRPr="00AC3DCF">
              <w:rPr>
                <w:sz w:val="23"/>
                <w:szCs w:val="23"/>
              </w:rPr>
              <w:t>интернет-магазины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Системы электронной торговли </w:t>
            </w:r>
            <w:r>
              <w:rPr>
                <w:sz w:val="23"/>
                <w:szCs w:val="23"/>
                <w:lang w:val="en-US"/>
              </w:rPr>
              <w:t>B</w:t>
            </w:r>
            <w:r w:rsidRPr="00AC3DCF">
              <w:rPr>
                <w:sz w:val="23"/>
                <w:szCs w:val="23"/>
              </w:rPr>
              <w:t>2С: веб-витрины и торговые системы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Системы электронной торговли </w:t>
            </w:r>
            <w:r>
              <w:rPr>
                <w:sz w:val="23"/>
                <w:szCs w:val="23"/>
                <w:lang w:val="en-US"/>
              </w:rPr>
              <w:t>B</w:t>
            </w:r>
            <w:r w:rsidRPr="00AC3DCF">
              <w:rPr>
                <w:sz w:val="23"/>
                <w:szCs w:val="23"/>
              </w:rPr>
              <w:t xml:space="preserve">2С: торговые ряды и </w:t>
            </w:r>
            <w:proofErr w:type="spellStart"/>
            <w:r w:rsidRPr="00AC3DCF">
              <w:rPr>
                <w:sz w:val="23"/>
                <w:szCs w:val="23"/>
              </w:rPr>
              <w:t>интернте</w:t>
            </w:r>
            <w:proofErr w:type="spellEnd"/>
            <w:r w:rsidRPr="00AC3DCF">
              <w:rPr>
                <w:sz w:val="23"/>
                <w:szCs w:val="23"/>
              </w:rPr>
              <w:t>-киоски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Понятие и характеристики </w:t>
            </w:r>
            <w:proofErr w:type="gramStart"/>
            <w:r w:rsidRPr="00AC3DCF">
              <w:rPr>
                <w:sz w:val="23"/>
                <w:szCs w:val="23"/>
              </w:rPr>
              <w:t>интернет-магазина</w:t>
            </w:r>
            <w:proofErr w:type="gramEnd"/>
            <w:r w:rsidRPr="00AC3DC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интернет-магазинов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 xml:space="preserve">Классификация участников </w:t>
            </w:r>
            <w:proofErr w:type="gramStart"/>
            <w:r w:rsidRPr="00AC3DCF">
              <w:rPr>
                <w:sz w:val="23"/>
                <w:szCs w:val="23"/>
              </w:rPr>
              <w:t>коммерческой</w:t>
            </w:r>
            <w:proofErr w:type="gramEnd"/>
            <w:r w:rsidRPr="00AC3DCF">
              <w:rPr>
                <w:sz w:val="23"/>
                <w:szCs w:val="23"/>
              </w:rPr>
              <w:t xml:space="preserve"> деятельности в интернет-экономике.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Посредники электронной торговли: программные посредники.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Посредники электронной торговли: информационные посредники.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Электронные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Обоснование целесообразности организации коммерческой деятельности в сети Интернет с применением информационно-коммуникационных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Современные программные средства, используемые при решении профессиональных задач в сфере коммерции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Современные информационные технологии и ресурсы, используемые в сфере коммерции при осуществлении закупок и продаж товаров, работ, услуг в цифровой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электронной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C3D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Структура цены в сфере электронной торговли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C3D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D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C3DC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3DCF" w:rsidTr="00801458">
        <w:tc>
          <w:tcPr>
            <w:tcW w:w="2336" w:type="dxa"/>
          </w:tcPr>
          <w:p w:rsidR="005D65A5" w:rsidRPr="00AC3D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D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C3D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D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C3D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D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C3D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D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3DCF" w:rsidTr="00801458">
        <w:tc>
          <w:tcPr>
            <w:tcW w:w="2336" w:type="dxa"/>
          </w:tcPr>
          <w:p w:rsidR="005D65A5" w:rsidRPr="00AC3D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C3D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3DC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C3D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3DC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C3DCF" w:rsidRDefault="007478E0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C3DCF" w:rsidRDefault="007478E0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C3DCF" w:rsidTr="00801458">
        <w:tc>
          <w:tcPr>
            <w:tcW w:w="2336" w:type="dxa"/>
          </w:tcPr>
          <w:p w:rsidR="005D65A5" w:rsidRPr="00AC3D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C3D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3DC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C3D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3DC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C3DCF" w:rsidRDefault="007478E0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C3DCF" w:rsidRDefault="007478E0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C3DCF" w:rsidTr="00801458">
        <w:tc>
          <w:tcPr>
            <w:tcW w:w="2336" w:type="dxa"/>
          </w:tcPr>
          <w:p w:rsidR="005D65A5" w:rsidRPr="00AC3D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C3D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C3DC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C3D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3DC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C3DCF" w:rsidRDefault="007478E0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C3DCF" w:rsidRDefault="007478E0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AC3DC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3D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C3DCF" w:rsidRPr="00AC3DCF" w:rsidRDefault="00AC3DCF" w:rsidP="00AC3DC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3DCF" w:rsidTr="00AC3DCF">
        <w:tc>
          <w:tcPr>
            <w:tcW w:w="562" w:type="dxa"/>
          </w:tcPr>
          <w:p w:rsidR="00AC3DCF" w:rsidRDefault="00AC3D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C3DCF" w:rsidRDefault="00AC3D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AC3DC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C3DC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3D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3DC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C3DC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C3DCF" w:rsidTr="00801458">
        <w:tc>
          <w:tcPr>
            <w:tcW w:w="2500" w:type="pct"/>
          </w:tcPr>
          <w:p w:rsidR="00B8237E" w:rsidRPr="00AC3D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D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C3D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D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3DCF" w:rsidTr="00801458">
        <w:tc>
          <w:tcPr>
            <w:tcW w:w="2500" w:type="pct"/>
          </w:tcPr>
          <w:p w:rsidR="00B8237E" w:rsidRPr="00AC3DCF" w:rsidRDefault="00B8237E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C3DCF" w:rsidRDefault="005C548A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C3DCF" w:rsidTr="00801458">
        <w:tc>
          <w:tcPr>
            <w:tcW w:w="2500" w:type="pct"/>
          </w:tcPr>
          <w:p w:rsidR="00B8237E" w:rsidRPr="00AC3DCF" w:rsidRDefault="00B8237E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C3DCF" w:rsidRDefault="005C548A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C3DCF" w:rsidTr="00801458">
        <w:tc>
          <w:tcPr>
            <w:tcW w:w="2500" w:type="pct"/>
          </w:tcPr>
          <w:p w:rsidR="00B8237E" w:rsidRPr="00AC3D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3DC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C3DC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C3DC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C3DCF" w:rsidRDefault="005C548A" w:rsidP="00801458">
            <w:pPr>
              <w:rPr>
                <w:rFonts w:ascii="Times New Roman" w:hAnsi="Times New Roman" w:cs="Times New Roman"/>
              </w:rPr>
            </w:pPr>
            <w:r w:rsidRPr="00AC3DC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AC3DC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3D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3DCF">
        <w:rPr>
          <w:rFonts w:ascii="Times New Roman" w:hAnsi="Times New Roman" w:cs="Times New Roman"/>
          <w:b/>
          <w:color w:val="auto"/>
          <w:sz w:val="28"/>
          <w:szCs w:val="28"/>
        </w:rPr>
        <w:t>Шка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BE7" w:rsidRDefault="00A86BE7" w:rsidP="00315CA6">
      <w:pPr>
        <w:spacing w:after="0" w:line="240" w:lineRule="auto"/>
      </w:pPr>
      <w:r>
        <w:separator/>
      </w:r>
    </w:p>
  </w:endnote>
  <w:endnote w:type="continuationSeparator" w:id="0">
    <w:p w:rsidR="00A86BE7" w:rsidRDefault="00A86BE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03DB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35D49">
          <w:rPr>
            <w:noProof/>
          </w:rPr>
          <w:t>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BE7" w:rsidRDefault="00A86BE7" w:rsidP="00315CA6">
      <w:pPr>
        <w:spacing w:after="0" w:line="240" w:lineRule="auto"/>
      </w:pPr>
      <w:r>
        <w:separator/>
      </w:r>
    </w:p>
  </w:footnote>
  <w:footnote w:type="continuationSeparator" w:id="0">
    <w:p w:rsidR="00A86BE7" w:rsidRDefault="00A86BE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5F4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4035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DB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589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5D49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BE7"/>
    <w:rsid w:val="00A86C18"/>
    <w:rsid w:val="00AA24DD"/>
    <w:rsid w:val="00AA7A6A"/>
    <w:rsid w:val="00AC3C95"/>
    <w:rsid w:val="00AC3DCF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D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93667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6773" TargetMode="External"/><Relationship Id="rId17" Type="http://schemas.openxmlformats.org/officeDocument/2006/relationships/hyperlink" Target="https://znanium.com/catalog/product/102890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200167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43624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product/175803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72F4A7-F0B8-4267-A2CA-71319D23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3418</Words>
  <Characters>19489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