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безопасности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36274" w:rsidRDefault="00A362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50E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0E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50EE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50EEF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A50EEF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A50EEF">
              <w:rPr>
                <w:rFonts w:ascii="Times New Roman" w:hAnsi="Times New Roman" w:cs="Times New Roman"/>
                <w:sz w:val="20"/>
                <w:szCs w:val="20"/>
              </w:rPr>
              <w:t>Галиндабаева</w:t>
            </w:r>
            <w:proofErr w:type="spellEnd"/>
            <w:r w:rsidRPr="00A50EEF">
              <w:rPr>
                <w:rFonts w:ascii="Times New Roman" w:hAnsi="Times New Roman" w:cs="Times New Roman"/>
                <w:sz w:val="20"/>
                <w:szCs w:val="20"/>
              </w:rPr>
              <w:t xml:space="preserve"> Вера Валериевна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36274" w:rsidRDefault="00A362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D00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3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3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3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6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6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7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7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8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9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10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12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12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12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12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12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12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D75436" w:rsidRDefault="006A66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D00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D006C">
              <w:rPr>
                <w:noProof/>
                <w:webHidden/>
              </w:rPr>
            </w:r>
            <w:r w:rsidR="003D006C">
              <w:rPr>
                <w:noProof/>
                <w:webHidden/>
              </w:rPr>
              <w:fldChar w:fldCharType="separate"/>
            </w:r>
            <w:r w:rsidR="000D5ECF">
              <w:rPr>
                <w:noProof/>
                <w:webHidden/>
              </w:rPr>
              <w:t>12</w:t>
            </w:r>
            <w:r w:rsidR="003D006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D006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A50EEF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владение студентами методологическими основами теории социологии безопасности как инструмента устойчивого развития и обеспечения </w:t>
            </w:r>
            <w:proofErr w:type="gramStart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национальной</w:t>
            </w:r>
            <w:proofErr w:type="gramEnd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безопасности российского общества и отдельных граждан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Социология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5"/>
        <w:gridCol w:w="1920"/>
        <w:gridCol w:w="5485"/>
      </w:tblGrid>
      <w:tr w:rsidR="00751095" w:rsidRPr="00A50EE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50E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0E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50E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0E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50E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0EE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50EE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50E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0EE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50E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A50EE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50EEF">
              <w:rPr>
                <w:rFonts w:ascii="Times New Roman" w:hAnsi="Times New Roman" w:cs="Times New Roman"/>
              </w:rPr>
              <w:t xml:space="preserve"> разрабатывать аналитические записки и предложения, экспертные заключения и рекомендации по решению социальных проблем, согласованию интересов социальных групп и общностей на основе инновационных подходов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50E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0EEF">
              <w:rPr>
                <w:rFonts w:ascii="Times New Roman" w:hAnsi="Times New Roman" w:cs="Times New Roman"/>
                <w:lang w:bidi="ru-RU"/>
              </w:rPr>
              <w:t>ПК-5.2 - Анализирует, с помощью методов социологического исследования и предлагает решение социальных проблем развития общества, его сфер, институтов, процессов и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50E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0EEF">
              <w:rPr>
                <w:rFonts w:ascii="Times New Roman" w:hAnsi="Times New Roman" w:cs="Times New Roman"/>
              </w:rPr>
              <w:t>основные методы социологического исследования с решениями социальных проблем развития общества, его сфер, институтов, процессов и социальных групп</w:t>
            </w:r>
            <w:r w:rsidRPr="00A50EE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50E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0EEF">
              <w:rPr>
                <w:rFonts w:ascii="Times New Roman" w:hAnsi="Times New Roman" w:cs="Times New Roman"/>
              </w:rPr>
              <w:t>анализировать решения социальных проблем развития общества, его сфер, институтов, процессов и социальных групп</w:t>
            </w:r>
            <w:r w:rsidRPr="00A50EE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50E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0E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0EEF">
              <w:rPr>
                <w:rFonts w:ascii="Times New Roman" w:hAnsi="Times New Roman" w:cs="Times New Roman"/>
              </w:rPr>
              <w:t>технологией решение социальных проблем развития общества, его сфер, институтов, процессов и социальных групп</w:t>
            </w:r>
            <w:r w:rsidRPr="00A50EE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50E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безопасности.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Структурно-</w:t>
            </w:r>
            <w:proofErr w:type="spellStart"/>
            <w:r w:rsidRPr="00352B6F">
              <w:rPr>
                <w:lang w:bidi="ru-RU"/>
              </w:rPr>
              <w:t>функционалистская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gramStart"/>
            <w:r w:rsidRPr="00352B6F">
              <w:rPr>
                <w:lang w:bidi="ru-RU"/>
              </w:rPr>
              <w:t>конструктивистская</w:t>
            </w:r>
            <w:proofErr w:type="gramEnd"/>
            <w:r w:rsidRPr="00352B6F">
              <w:rPr>
                <w:lang w:bidi="ru-RU"/>
              </w:rPr>
              <w:t xml:space="preserve"> социологические парадигмы. Социология безопасности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структурно-</w:t>
            </w:r>
            <w:proofErr w:type="spellStart"/>
            <w:r w:rsidRPr="00352B6F">
              <w:rPr>
                <w:lang w:bidi="ru-RU"/>
              </w:rPr>
              <w:t>функционалистского</w:t>
            </w:r>
            <w:proofErr w:type="spellEnd"/>
            <w:r w:rsidRPr="00352B6F">
              <w:rPr>
                <w:lang w:bidi="ru-RU"/>
              </w:rPr>
              <w:t xml:space="preserve"> подхода: предмет, объект и структура социологии безопасности (классификация Кузнецова В.Н.). Социология безопасности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конструкционизма</w:t>
            </w:r>
            <w:proofErr w:type="spellEnd"/>
            <w:r w:rsidRPr="00352B6F">
              <w:rPr>
                <w:lang w:bidi="ru-RU"/>
              </w:rPr>
              <w:t>: конструирование социальных проблем.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Насилие, война и терроризм.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D7BA0" w:rsidRPr="007F33D3" w:rsidRDefault="0011347D" w:rsidP="00ED7BA0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7F33D3">
              <w:rPr>
                <w:lang w:bidi="ru-RU"/>
              </w:rPr>
              <w:t xml:space="preserve">Э. Дюркгейм успешно проверил предположение о том, что количество войн и самоубийств обратно </w:t>
            </w:r>
            <w:proofErr w:type="gramStart"/>
            <w:r w:rsidRPr="007F33D3">
              <w:rPr>
                <w:lang w:bidi="ru-RU"/>
              </w:rPr>
              <w:t>пропорциональны</w:t>
            </w:r>
            <w:proofErr w:type="gramEnd"/>
            <w:r w:rsidRPr="007F33D3">
              <w:rPr>
                <w:lang w:bidi="ru-RU"/>
              </w:rPr>
              <w:t xml:space="preserve"> друг другу. К. Маркс и Ф. Энгельс утверждали, что насилие является важным условием исторических изменений. М. Вебер рассматривал насилие как специфическое средство государства. Ч. Тилли анализирует </w:t>
            </w:r>
            <w:proofErr w:type="gramStart"/>
            <w:r w:rsidRPr="007F33D3">
              <w:rPr>
                <w:lang w:bidi="ru-RU"/>
              </w:rPr>
              <w:t>государства</w:t>
            </w:r>
            <w:proofErr w:type="gramEnd"/>
            <w:r w:rsidRPr="007F33D3">
              <w:rPr>
                <w:lang w:bidi="ru-RU"/>
              </w:rPr>
              <w:t xml:space="preserve"> прежде всего как «принудительные организации», обладающие абсолютной властью над определенной территорией.</w:t>
            </w:r>
            <w:r w:rsidRPr="007F33D3">
              <w:rPr>
                <w:lang w:bidi="ru-RU"/>
              </w:rPr>
              <w:br/>
              <w:t xml:space="preserve">М. Манн рассматривает насилие в </w:t>
            </w:r>
            <w:proofErr w:type="gramStart"/>
            <w:r w:rsidRPr="007F33D3">
              <w:rPr>
                <w:lang w:bidi="ru-RU"/>
              </w:rPr>
              <w:t>качестве</w:t>
            </w:r>
            <w:proofErr w:type="gramEnd"/>
            <w:r w:rsidRPr="007F33D3">
              <w:rPr>
                <w:lang w:bidi="ru-RU"/>
              </w:rPr>
              <w:t xml:space="preserve"> одного из источников власти. Терроризм - одна из форм насилия, получившая </w:t>
            </w:r>
            <w:proofErr w:type="gramStart"/>
            <w:r w:rsidRPr="007F33D3">
              <w:rPr>
                <w:lang w:bidi="ru-RU"/>
              </w:rPr>
              <w:t>широкое</w:t>
            </w:r>
            <w:proofErr w:type="gramEnd"/>
            <w:r w:rsidRPr="007F33D3">
              <w:rPr>
                <w:lang w:bidi="ru-RU"/>
              </w:rPr>
              <w:t xml:space="preserve"> распространения в современном мире.</w:t>
            </w:r>
            <w:r w:rsidR="00ED7BA0" w:rsidRPr="007F33D3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</w:t>
            </w:r>
          </w:p>
          <w:p w:rsidR="004475DA" w:rsidRPr="007F33D3" w:rsidRDefault="00ED7BA0" w:rsidP="00ED7B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3D3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7F33D3">
              <w:rPr>
                <w:lang w:bidi="ru-RU"/>
              </w:rPr>
              <w:t>медиабезопасности</w:t>
            </w:r>
            <w:proofErr w:type="spellEnd"/>
            <w:r w:rsidRPr="007F33D3">
              <w:rPr>
                <w:lang w:bidi="ru-RU"/>
              </w:rPr>
              <w:t xml:space="preserve"> у молодежи.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Архитектура мирового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Начало 20 века ознаменовалось сменой старого капитализма, когда монополии начинают господствовать в экономике. Происходит слияние промышленного и банковского капитала. В.И. Ленин указывал, что преобладание финансового капитала над всеми остальными формами капитала означает господствующее положение рантье и финансовой олигархии. Международные картели делят между собой мировой рынок. И. </w:t>
            </w:r>
            <w:proofErr w:type="spellStart"/>
            <w:r w:rsidRPr="00352B6F">
              <w:rPr>
                <w:lang w:bidi="ru-RU"/>
              </w:rPr>
              <w:t>Валлерстайн</w:t>
            </w:r>
            <w:proofErr w:type="spellEnd"/>
            <w:r w:rsidRPr="00352B6F">
              <w:rPr>
                <w:lang w:bidi="ru-RU"/>
              </w:rPr>
              <w:t xml:space="preserve"> говорит о формировании Мир-систем. </w:t>
            </w:r>
            <w:proofErr w:type="gramStart"/>
            <w:r w:rsidRPr="00352B6F">
              <w:rPr>
                <w:lang w:bidi="ru-RU"/>
              </w:rPr>
              <w:t>Современная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мирэкономика</w:t>
            </w:r>
            <w:proofErr w:type="spellEnd"/>
            <w:r w:rsidRPr="00352B6F">
              <w:rPr>
                <w:lang w:bidi="ru-RU"/>
              </w:rPr>
              <w:t xml:space="preserve"> – это капиталистическая </w:t>
            </w:r>
            <w:proofErr w:type="spellStart"/>
            <w:r w:rsidRPr="00352B6F">
              <w:rPr>
                <w:lang w:bidi="ru-RU"/>
              </w:rPr>
              <w:t>мирэкономика</w:t>
            </w:r>
            <w:proofErr w:type="spellEnd"/>
            <w:r w:rsidRPr="00352B6F">
              <w:rPr>
                <w:lang w:bidi="ru-RU"/>
              </w:rPr>
              <w:t xml:space="preserve">. Роль </w:t>
            </w:r>
            <w:proofErr w:type="spellStart"/>
            <w:r w:rsidRPr="00352B6F">
              <w:rPr>
                <w:lang w:bidi="ru-RU"/>
              </w:rPr>
              <w:t>квазимонополий</w:t>
            </w:r>
            <w:proofErr w:type="spellEnd"/>
            <w:r w:rsidRPr="00352B6F">
              <w:rPr>
                <w:lang w:bidi="ru-RU"/>
              </w:rPr>
              <w:t xml:space="preserve"> в циклическом </w:t>
            </w:r>
            <w:proofErr w:type="gramStart"/>
            <w:r w:rsidRPr="00352B6F">
              <w:rPr>
                <w:lang w:bidi="ru-RU"/>
              </w:rPr>
              <w:t>колебании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мирэкономики</w:t>
            </w:r>
            <w:proofErr w:type="spellEnd"/>
            <w:r w:rsidRPr="00352B6F">
              <w:rPr>
                <w:lang w:bidi="ru-RU"/>
              </w:rPr>
              <w:t>. Современная геополитическая гегемония.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Государство благосостояния. История социального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Два подхода к анализу социальной политики. Системный / структуралистский подход стремится уловить целостную логику развития, сосредоточен на функциональных </w:t>
            </w:r>
            <w:proofErr w:type="gramStart"/>
            <w:r w:rsidRPr="00352B6F">
              <w:rPr>
                <w:lang w:bidi="ru-RU"/>
              </w:rPr>
              <w:t>предпосылках</w:t>
            </w:r>
            <w:proofErr w:type="gramEnd"/>
            <w:r w:rsidRPr="00352B6F">
              <w:rPr>
                <w:lang w:bidi="ru-RU"/>
              </w:rPr>
              <w:t xml:space="preserve"> воспроизводства общества и экономики, нацелен на подчеркивание кросс-национальных сходств. Индустриальная логика появления социального государства. Институциональный / </w:t>
            </w:r>
            <w:proofErr w:type="spellStart"/>
            <w:r w:rsidRPr="00352B6F">
              <w:rPr>
                <w:lang w:bidi="ru-RU"/>
              </w:rPr>
              <w:t>акторно</w:t>
            </w:r>
            <w:proofErr w:type="spellEnd"/>
            <w:r w:rsidRPr="00352B6F">
              <w:rPr>
                <w:lang w:bidi="ru-RU"/>
              </w:rPr>
              <w:t xml:space="preserve">-ориентированный: рынок не работает без государства, соответственно, социальная политика – это условие </w:t>
            </w:r>
            <w:proofErr w:type="spellStart"/>
            <w:r w:rsidRPr="00352B6F">
              <w:rPr>
                <w:lang w:bidi="ru-RU"/>
              </w:rPr>
              <w:t>реинтеграции</w:t>
            </w:r>
            <w:proofErr w:type="spellEnd"/>
            <w:r w:rsidRPr="00352B6F">
              <w:rPr>
                <w:lang w:bidi="ru-RU"/>
              </w:rPr>
              <w:t xml:space="preserve"> социального в экономику.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Чрезвычайное положение в современном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государстве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К. </w:t>
            </w:r>
            <w:proofErr w:type="spellStart"/>
            <w:r w:rsidRPr="00352B6F">
              <w:rPr>
                <w:lang w:bidi="ru-RU"/>
              </w:rPr>
              <w:t>Шмитта</w:t>
            </w:r>
            <w:proofErr w:type="spellEnd"/>
            <w:r w:rsidRPr="00352B6F">
              <w:rPr>
                <w:lang w:bidi="ru-RU"/>
              </w:rPr>
              <w:t xml:space="preserve">. Исключительный случай актуализирует вопрос о субъекте суверенитета и вопрос о суверенитете вообще. Сущность государственного суверенитета - это не властная монополия принуждения, а монополия решения. Диктатура в римском </w:t>
            </w:r>
            <w:proofErr w:type="gramStart"/>
            <w:r w:rsidRPr="00352B6F">
              <w:rPr>
                <w:lang w:bidi="ru-RU"/>
              </w:rPr>
              <w:t>смысле</w:t>
            </w:r>
            <w:proofErr w:type="gramEnd"/>
            <w:r w:rsidRPr="00352B6F">
              <w:rPr>
                <w:lang w:bidi="ru-RU"/>
              </w:rPr>
              <w:t xml:space="preserve">. Теория Дж. </w:t>
            </w:r>
            <w:proofErr w:type="spellStart"/>
            <w:r w:rsidRPr="00352B6F">
              <w:rPr>
                <w:lang w:bidi="ru-RU"/>
              </w:rPr>
              <w:t>Агамбена</w:t>
            </w:r>
            <w:proofErr w:type="spellEnd"/>
            <w:r w:rsidRPr="00352B6F">
              <w:rPr>
                <w:lang w:bidi="ru-RU"/>
              </w:rPr>
              <w:t xml:space="preserve">. Чрезвычайное положение - порождение современного государства. ЧП выполняет важную функцию в обеспечении безопасности государства. </w:t>
            </w:r>
            <w:proofErr w:type="spellStart"/>
            <w:proofErr w:type="gramStart"/>
            <w:r w:rsidRPr="00352B6F">
              <w:rPr>
                <w:lang w:bidi="ru-RU"/>
              </w:rPr>
              <w:t>Негри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Хардт</w:t>
            </w:r>
            <w:proofErr w:type="spellEnd"/>
            <w:r w:rsidRPr="00352B6F">
              <w:rPr>
                <w:lang w:bidi="ru-RU"/>
              </w:rPr>
              <w:t xml:space="preserve"> использовали понятие ЧП в своей теории об империи.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Мэри Дуглас: чистота и опасность.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Основываясь на теории Э. Дюркгейма, Мэри Дуглас утверждает, что в кризисных ситуациях индивиды принимают решения о жизни и смерти не самостоятельно. Кто спасется, а кто умрет, определяют институты. Индивидуальные </w:t>
            </w:r>
            <w:proofErr w:type="gramStart"/>
            <w:r w:rsidRPr="00352B6F">
              <w:rPr>
                <w:lang w:bidi="ru-RU"/>
              </w:rPr>
              <w:t>логические рассуждения</w:t>
            </w:r>
            <w:proofErr w:type="gramEnd"/>
            <w:r w:rsidRPr="00352B6F">
              <w:rPr>
                <w:lang w:bidi="ru-RU"/>
              </w:rPr>
              <w:t xml:space="preserve"> не способны решать подобные задачи.</w:t>
            </w:r>
            <w:r w:rsidRPr="00352B6F">
              <w:rPr>
                <w:lang w:bidi="ru-RU"/>
              </w:rPr>
              <w:br/>
              <w:t xml:space="preserve">Ответ кажется правильным, только если он поддерживается институциональным мышлением, которое уже протекает в </w:t>
            </w:r>
            <w:proofErr w:type="gramStart"/>
            <w:r w:rsidRPr="00352B6F">
              <w:rPr>
                <w:lang w:bidi="ru-RU"/>
              </w:rPr>
              <w:t>сознаниях</w:t>
            </w:r>
            <w:proofErr w:type="gramEnd"/>
            <w:r w:rsidRPr="00352B6F">
              <w:rPr>
                <w:lang w:bidi="ru-RU"/>
              </w:rPr>
              <w:t xml:space="preserve"> индивидов, когда они пытаются принять решение. Ритуалы, связанные с чистым и нечистым, создают единство опыта. Посредством их </w:t>
            </w:r>
            <w:proofErr w:type="gramStart"/>
            <w:r w:rsidRPr="00352B6F">
              <w:rPr>
                <w:lang w:bidi="ru-RU"/>
              </w:rPr>
              <w:t>вырабатываются и публично демонстрируются</w:t>
            </w:r>
            <w:proofErr w:type="gramEnd"/>
            <w:r w:rsidRPr="00352B6F">
              <w:rPr>
                <w:lang w:bidi="ru-RU"/>
              </w:rPr>
              <w:t xml:space="preserve"> символические образцы. Внутри этих образцов </w:t>
            </w:r>
            <w:proofErr w:type="gramStart"/>
            <w:r w:rsidRPr="00352B6F">
              <w:rPr>
                <w:lang w:bidi="ru-RU"/>
              </w:rPr>
              <w:t>увязываются несвязанные элементы и бессвязный опыт приобретает</w:t>
            </w:r>
            <w:proofErr w:type="gramEnd"/>
            <w:r w:rsidRPr="00352B6F">
              <w:rPr>
                <w:lang w:bidi="ru-RU"/>
              </w:rPr>
              <w:t xml:space="preserve"> значение.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Природные аномалии и катастрофы.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Природные аномалии и техногенные катастрофы до сих пор исключены из </w:t>
            </w:r>
            <w:proofErr w:type="spellStart"/>
            <w:r w:rsidRPr="00352B6F">
              <w:rPr>
                <w:lang w:bidi="ru-RU"/>
              </w:rPr>
              <w:t>мейнстрима</w:t>
            </w:r>
            <w:proofErr w:type="spellEnd"/>
            <w:r w:rsidRPr="00352B6F">
              <w:rPr>
                <w:lang w:bidi="ru-RU"/>
              </w:rPr>
              <w:t xml:space="preserve"> российской и мировой социологии. Социология катастроф развивалась в </w:t>
            </w:r>
            <w:proofErr w:type="gramStart"/>
            <w:r w:rsidRPr="00352B6F">
              <w:rPr>
                <w:lang w:bidi="ru-RU"/>
              </w:rPr>
              <w:t>основном</w:t>
            </w:r>
            <w:proofErr w:type="gramEnd"/>
            <w:r w:rsidRPr="00352B6F">
              <w:rPr>
                <w:lang w:bidi="ru-RU"/>
              </w:rPr>
              <w:t xml:space="preserve"> в рамках прикладных исследований, что становилось барьером для теоретических инноваций. Эта ситуация меняется, о чем свидетельствует критика традиционных способов концептуализации и объяснения бедствий; большее признание конструктивистских формулировок; готовность признать, что бедствия сопровождаются как социальной солидарностью, так и социальными конфликтами; и признание значимости взаимодействия бедствий и риска с полом, классом и другими осями неравенства.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Безопасность в информационном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обществе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352B6F">
              <w:rPr>
                <w:lang w:bidi="ru-RU"/>
              </w:rPr>
              <w:t>Мультимодальные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>, интерактивные и горизонтальные сети коммуникации, возникающие вокруг Интернета и беспроводной коммуникации, обуславливают специфичность форм и процессов социализирующей коммуникации в сетевом обществе.</w:t>
            </w:r>
            <w:proofErr w:type="gramEnd"/>
            <w:r w:rsidRPr="00352B6F">
              <w:rPr>
                <w:lang w:bidi="ru-RU"/>
              </w:rPr>
              <w:t xml:space="preserve"> Горизонтальные сети делают возможным подъем массовой </w:t>
            </w:r>
            <w:proofErr w:type="spellStart"/>
            <w:r w:rsidRPr="00352B6F">
              <w:rPr>
                <w:lang w:bidi="ru-RU"/>
              </w:rPr>
              <w:t>самокоммуникации</w:t>
            </w:r>
            <w:proofErr w:type="spellEnd"/>
            <w:r w:rsidRPr="00352B6F">
              <w:rPr>
                <w:lang w:bidi="ru-RU"/>
              </w:rPr>
              <w:t xml:space="preserve">, увеличивающей автономию </w:t>
            </w:r>
            <w:proofErr w:type="spellStart"/>
            <w:r w:rsidRPr="00352B6F">
              <w:rPr>
                <w:lang w:bidi="ru-RU"/>
              </w:rPr>
              <w:t>коммуницирующих</w:t>
            </w:r>
            <w:proofErr w:type="spellEnd"/>
            <w:r w:rsidRPr="00352B6F">
              <w:rPr>
                <w:lang w:bidi="ru-RU"/>
              </w:rPr>
              <w:t xml:space="preserve"> субъектов в отношении к коммуникационным корпорациям в силу того, что пользователи становятся как отправителями, так и получателями сообщений. Социальная динамика, формирующаяся вокруг сетей, действует в </w:t>
            </w:r>
            <w:proofErr w:type="gramStart"/>
            <w:r w:rsidRPr="00352B6F">
              <w:rPr>
                <w:lang w:bidi="ru-RU"/>
              </w:rPr>
              <w:t>направлении</w:t>
            </w:r>
            <w:proofErr w:type="gramEnd"/>
            <w:r w:rsidRPr="00352B6F">
              <w:rPr>
                <w:lang w:bidi="ru-RU"/>
              </w:rPr>
              <w:t xml:space="preserve"> постепенного исчезновения общества как стабильной социальной формы организации. Возникающее сетевое государство характеризуется разделением суверенитета и ответственности между разными государствами на разных уровнях правления, подвижностью управленческих процедур и большим разнообразием пространственно-временных отношений между правительством и гражданами по сравнению с предшествующей формой национального государства.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7"/>
        <w:gridCol w:w="4000"/>
      </w:tblGrid>
      <w:tr w:rsidR="00262CF0" w:rsidRPr="007F33D3" w:rsidTr="00726CBC">
        <w:trPr>
          <w:trHeight w:val="641"/>
        </w:trPr>
        <w:tc>
          <w:tcPr>
            <w:tcW w:w="3021" w:type="pct"/>
            <w:shd w:val="clear" w:color="auto" w:fill="auto"/>
            <w:vAlign w:val="center"/>
            <w:hideMark/>
          </w:tcPr>
          <w:p w:rsidR="00262CF0" w:rsidRPr="007F33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33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F33D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F33D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F33D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F33D3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:rsidR="00262CF0" w:rsidRPr="007F33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33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36274" w:rsidTr="00726CBC">
        <w:trPr>
          <w:trHeight w:val="354"/>
        </w:trPr>
        <w:tc>
          <w:tcPr>
            <w:tcW w:w="3021" w:type="pct"/>
            <w:shd w:val="clear" w:color="auto" w:fill="auto"/>
            <w:vAlign w:val="center"/>
          </w:tcPr>
          <w:p w:rsidR="00262CF0" w:rsidRPr="007F33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Верещагина, А. В. Социология безопасности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В. Верещагина, С. И. Самыгин, Н. Х.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Гафиатулина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Ю. Г.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Волкова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РИОР : ИНФРА-М, 2020. — 264 с.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:rsidR="00262CF0" w:rsidRPr="007F33D3" w:rsidRDefault="006A66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F33D3">
                <w:rPr>
                  <w:color w:val="00008B"/>
                  <w:u w:val="single"/>
                  <w:lang w:val="en-US"/>
                </w:rPr>
                <w:t>https://znanium.com/catalog/document?id=361798</w:t>
              </w:r>
            </w:hyperlink>
          </w:p>
        </w:tc>
      </w:tr>
      <w:tr w:rsidR="00262CF0" w:rsidRPr="007F33D3" w:rsidTr="00726CBC">
        <w:trPr>
          <w:trHeight w:val="354"/>
        </w:trPr>
        <w:tc>
          <w:tcPr>
            <w:tcW w:w="3021" w:type="pct"/>
            <w:shd w:val="clear" w:color="auto" w:fill="auto"/>
            <w:vAlign w:val="center"/>
          </w:tcPr>
          <w:p w:rsidR="00262CF0" w:rsidRPr="007F33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, Яков Аронович. Основы социального государства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Я. А.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испр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178 с.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:rsidR="00262CF0" w:rsidRPr="007F33D3" w:rsidRDefault="006A66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color w:val="00008B"/>
                <w:u w:val="single"/>
              </w:rPr>
            </w:pPr>
            <w:hyperlink r:id="rId13" w:history="1">
              <w:r w:rsidR="00984247" w:rsidRPr="007F33D3">
                <w:rPr>
                  <w:color w:val="00008B"/>
                  <w:u w:val="single"/>
                </w:rPr>
                <w:t>https://urait.ru/bcode/490697</w:t>
              </w:r>
            </w:hyperlink>
          </w:p>
          <w:p w:rsidR="00726CBC" w:rsidRPr="007F33D3" w:rsidRDefault="00726C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</w:p>
        </w:tc>
      </w:tr>
      <w:tr w:rsidR="00726CBC" w:rsidRPr="007F33D3" w:rsidTr="00726CBC">
        <w:trPr>
          <w:trHeight w:val="354"/>
        </w:trPr>
        <w:tc>
          <w:tcPr>
            <w:tcW w:w="3021" w:type="pct"/>
            <w:shd w:val="clear" w:color="auto" w:fill="auto"/>
            <w:vAlign w:val="center"/>
          </w:tcPr>
          <w:p w:rsidR="00726CBC" w:rsidRPr="007F33D3" w:rsidRDefault="00726CBC" w:rsidP="00AA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726CBC" w:rsidRPr="007F33D3" w:rsidRDefault="006A6691" w:rsidP="00726CBC">
            <w:hyperlink r:id="rId14" w:history="1">
              <w:proofErr w:type="gramStart"/>
              <w:r w:rsidR="00726CBC" w:rsidRPr="007F33D3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726CBC" w:rsidRPr="007F33D3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726CBC" w:rsidRPr="007F33D3">
              <w:t xml:space="preserve"> </w:t>
            </w:r>
          </w:p>
          <w:p w:rsidR="00726CBC" w:rsidRPr="007F33D3" w:rsidRDefault="00726CBC" w:rsidP="00AA7A6A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0D5ECF" w:rsidRPr="000D5ECF" w:rsidTr="00726CBC">
        <w:trPr>
          <w:trHeight w:val="354"/>
        </w:trPr>
        <w:tc>
          <w:tcPr>
            <w:tcW w:w="3021" w:type="pct"/>
            <w:shd w:val="clear" w:color="auto" w:fill="auto"/>
            <w:vAlign w:val="center"/>
          </w:tcPr>
          <w:p w:rsidR="000D5ECF" w:rsidRPr="007F33D3" w:rsidRDefault="000D5ECF" w:rsidP="000D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33D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0D5ECF" w:rsidRPr="007F33D3" w:rsidRDefault="006A6691" w:rsidP="000D5ECF">
            <w:pPr>
              <w:rPr>
                <w:sz w:val="24"/>
                <w:szCs w:val="24"/>
              </w:rPr>
            </w:pPr>
            <w:hyperlink r:id="rId15" w:history="1">
              <w:r w:rsidR="000D5ECF" w:rsidRPr="007F33D3">
                <w:rPr>
                  <w:rStyle w:val="a8"/>
                  <w:sz w:val="24"/>
                  <w:szCs w:val="24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0D5ECF" w:rsidRPr="007F33D3">
              <w:rPr>
                <w:sz w:val="24"/>
                <w:szCs w:val="24"/>
              </w:rPr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26CBC" w:rsidRDefault="00726CBC" w:rsidP="00726CBC"/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A669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50EEF" w:rsidTr="008416EB">
        <w:tc>
          <w:tcPr>
            <w:tcW w:w="7797" w:type="dxa"/>
            <w:shd w:val="clear" w:color="auto" w:fill="auto"/>
          </w:tcPr>
          <w:p w:rsidR="002C735C" w:rsidRPr="00A50E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0E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50E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0E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50EEF" w:rsidTr="008416EB">
        <w:tc>
          <w:tcPr>
            <w:tcW w:w="7797" w:type="dxa"/>
            <w:shd w:val="clear" w:color="auto" w:fill="auto"/>
          </w:tcPr>
          <w:p w:rsidR="002C735C" w:rsidRPr="00A50E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0EE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0EEF">
              <w:rPr>
                <w:sz w:val="22"/>
                <w:szCs w:val="22"/>
              </w:rPr>
              <w:t>комплексом</w:t>
            </w:r>
            <w:proofErr w:type="gramStart"/>
            <w:r w:rsidRPr="00A50EEF">
              <w:rPr>
                <w:sz w:val="22"/>
                <w:szCs w:val="22"/>
              </w:rPr>
              <w:t>.С</w:t>
            </w:r>
            <w:proofErr w:type="gramEnd"/>
            <w:r w:rsidRPr="00A50EEF">
              <w:rPr>
                <w:sz w:val="22"/>
                <w:szCs w:val="22"/>
              </w:rPr>
              <w:t>пециализированная</w:t>
            </w:r>
            <w:proofErr w:type="spellEnd"/>
            <w:r w:rsidRPr="00A50EE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A50EEF">
              <w:rPr>
                <w:sz w:val="22"/>
                <w:szCs w:val="22"/>
              </w:rPr>
              <w:t>преподавателя</w:t>
            </w:r>
            <w:proofErr w:type="gramStart"/>
            <w:r w:rsidRPr="00A50EEF">
              <w:rPr>
                <w:sz w:val="22"/>
                <w:szCs w:val="22"/>
              </w:rPr>
              <w:t>,т</w:t>
            </w:r>
            <w:proofErr w:type="gramEnd"/>
            <w:r w:rsidRPr="00A50EEF">
              <w:rPr>
                <w:sz w:val="22"/>
                <w:szCs w:val="22"/>
              </w:rPr>
              <w:t>рибуна</w:t>
            </w:r>
            <w:proofErr w:type="spellEnd"/>
            <w:r w:rsidRPr="00A50EEF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A50EEF">
              <w:rPr>
                <w:sz w:val="22"/>
                <w:szCs w:val="22"/>
              </w:rPr>
              <w:t>метеллический</w:t>
            </w:r>
            <w:proofErr w:type="spellEnd"/>
            <w:r w:rsidRPr="00A50EEF">
              <w:rPr>
                <w:sz w:val="22"/>
                <w:szCs w:val="22"/>
              </w:rPr>
              <w:t>, тумба м/</w:t>
            </w:r>
            <w:proofErr w:type="spellStart"/>
            <w:r w:rsidRPr="00A50EEF">
              <w:rPr>
                <w:sz w:val="22"/>
                <w:szCs w:val="22"/>
              </w:rPr>
              <w:t>мМоноблок</w:t>
            </w:r>
            <w:proofErr w:type="spellEnd"/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Acer</w:t>
            </w:r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Aspire</w:t>
            </w:r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Z</w:t>
            </w:r>
            <w:r w:rsidRPr="00A50EEF">
              <w:rPr>
                <w:sz w:val="22"/>
                <w:szCs w:val="22"/>
              </w:rPr>
              <w:t xml:space="preserve">1811 в </w:t>
            </w:r>
            <w:proofErr w:type="spellStart"/>
            <w:r w:rsidRPr="00A50EEF">
              <w:rPr>
                <w:sz w:val="22"/>
                <w:szCs w:val="22"/>
              </w:rPr>
              <w:t>компл</w:t>
            </w:r>
            <w:proofErr w:type="spellEnd"/>
            <w:r w:rsidRPr="00A50EEF">
              <w:rPr>
                <w:sz w:val="22"/>
                <w:szCs w:val="22"/>
              </w:rPr>
              <w:t xml:space="preserve">.: </w:t>
            </w:r>
            <w:proofErr w:type="spellStart"/>
            <w:r w:rsidRPr="00A50E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0EEF">
              <w:rPr>
                <w:sz w:val="22"/>
                <w:szCs w:val="22"/>
              </w:rPr>
              <w:t>5 2400</w:t>
            </w:r>
            <w:r w:rsidRPr="00A50EEF">
              <w:rPr>
                <w:sz w:val="22"/>
                <w:szCs w:val="22"/>
                <w:lang w:val="en-US"/>
              </w:rPr>
              <w:t>s</w:t>
            </w:r>
            <w:r w:rsidRPr="00A50EEF">
              <w:rPr>
                <w:sz w:val="22"/>
                <w:szCs w:val="22"/>
              </w:rPr>
              <w:t>/4</w:t>
            </w:r>
            <w:r w:rsidRPr="00A50EEF">
              <w:rPr>
                <w:sz w:val="22"/>
                <w:szCs w:val="22"/>
                <w:lang w:val="en-US"/>
              </w:rPr>
              <w:t>Gb</w:t>
            </w:r>
            <w:r w:rsidRPr="00A50EEF">
              <w:rPr>
                <w:sz w:val="22"/>
                <w:szCs w:val="22"/>
              </w:rPr>
              <w:t>/1</w:t>
            </w:r>
            <w:r w:rsidRPr="00A50EEF">
              <w:rPr>
                <w:sz w:val="22"/>
                <w:szCs w:val="22"/>
                <w:lang w:val="en-US"/>
              </w:rPr>
              <w:t>T</w:t>
            </w:r>
            <w:r w:rsidRPr="00A50EEF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A50EE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x</w:t>
            </w:r>
            <w:r w:rsidRPr="00A50EE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50E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0E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50E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50EEF" w:rsidTr="008416EB">
        <w:tc>
          <w:tcPr>
            <w:tcW w:w="7797" w:type="dxa"/>
            <w:shd w:val="clear" w:color="auto" w:fill="auto"/>
          </w:tcPr>
          <w:p w:rsidR="002C735C" w:rsidRPr="00A50E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0EEF">
              <w:rPr>
                <w:sz w:val="22"/>
                <w:szCs w:val="22"/>
              </w:rPr>
              <w:t xml:space="preserve"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0EEF">
              <w:rPr>
                <w:sz w:val="22"/>
                <w:szCs w:val="22"/>
              </w:rPr>
              <w:t>комплексом</w:t>
            </w:r>
            <w:proofErr w:type="gramStart"/>
            <w:r w:rsidRPr="00A50EEF">
              <w:rPr>
                <w:sz w:val="22"/>
                <w:szCs w:val="22"/>
              </w:rPr>
              <w:t>.С</w:t>
            </w:r>
            <w:proofErr w:type="gramEnd"/>
            <w:r w:rsidRPr="00A50EEF">
              <w:rPr>
                <w:sz w:val="22"/>
                <w:szCs w:val="22"/>
              </w:rPr>
              <w:t>пециализированная</w:t>
            </w:r>
            <w:proofErr w:type="spellEnd"/>
            <w:r w:rsidRPr="00A50EEF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 w:rsidRPr="00A50EEF">
              <w:rPr>
                <w:sz w:val="22"/>
                <w:szCs w:val="22"/>
                <w:lang w:val="en-US"/>
              </w:rPr>
              <w:t>HP</w:t>
            </w:r>
            <w:r w:rsidRPr="00A50EEF">
              <w:rPr>
                <w:sz w:val="22"/>
                <w:szCs w:val="22"/>
              </w:rPr>
              <w:t xml:space="preserve"> 250 </w:t>
            </w:r>
            <w:r w:rsidRPr="00A50EEF">
              <w:rPr>
                <w:sz w:val="22"/>
                <w:szCs w:val="22"/>
                <w:lang w:val="en-US"/>
              </w:rPr>
              <w:t>G</w:t>
            </w:r>
            <w:r w:rsidRPr="00A50EEF">
              <w:rPr>
                <w:sz w:val="22"/>
                <w:szCs w:val="22"/>
              </w:rPr>
              <w:t>6 1</w:t>
            </w:r>
            <w:r w:rsidRPr="00A50EEF">
              <w:rPr>
                <w:sz w:val="22"/>
                <w:szCs w:val="22"/>
                <w:lang w:val="en-US"/>
              </w:rPr>
              <w:t>WY</w:t>
            </w:r>
            <w:r w:rsidRPr="00A50EEF">
              <w:rPr>
                <w:sz w:val="22"/>
                <w:szCs w:val="22"/>
              </w:rPr>
              <w:t>58</w:t>
            </w:r>
            <w:r w:rsidRPr="00A50EEF">
              <w:rPr>
                <w:sz w:val="22"/>
                <w:szCs w:val="22"/>
                <w:lang w:val="en-US"/>
              </w:rPr>
              <w:t>EA</w:t>
            </w:r>
            <w:r w:rsidRPr="00A50EEF">
              <w:rPr>
                <w:sz w:val="22"/>
                <w:szCs w:val="22"/>
              </w:rPr>
              <w:t xml:space="preserve">, Мультимедийный проектор </w:t>
            </w:r>
            <w:r w:rsidRPr="00A50EEF">
              <w:rPr>
                <w:sz w:val="22"/>
                <w:szCs w:val="22"/>
                <w:lang w:val="en-US"/>
              </w:rPr>
              <w:t>LG</w:t>
            </w:r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PF</w:t>
            </w:r>
            <w:r w:rsidRPr="00A50EEF">
              <w:rPr>
                <w:sz w:val="22"/>
                <w:szCs w:val="22"/>
              </w:rPr>
              <w:t>1500</w:t>
            </w:r>
            <w:r w:rsidRPr="00A50EEF">
              <w:rPr>
                <w:sz w:val="22"/>
                <w:szCs w:val="22"/>
                <w:lang w:val="en-US"/>
              </w:rPr>
              <w:t>G</w:t>
            </w:r>
            <w:r w:rsidRPr="00A50E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50E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0E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50E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50EEF" w:rsidTr="008416EB">
        <w:tc>
          <w:tcPr>
            <w:tcW w:w="7797" w:type="dxa"/>
            <w:shd w:val="clear" w:color="auto" w:fill="auto"/>
          </w:tcPr>
          <w:p w:rsidR="002C735C" w:rsidRPr="00A50E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0EE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0EEF">
              <w:rPr>
                <w:sz w:val="22"/>
                <w:szCs w:val="22"/>
              </w:rPr>
              <w:t>комплексом</w:t>
            </w:r>
            <w:proofErr w:type="gramStart"/>
            <w:r w:rsidRPr="00A50EEF">
              <w:rPr>
                <w:sz w:val="22"/>
                <w:szCs w:val="22"/>
              </w:rPr>
              <w:t>.С</w:t>
            </w:r>
            <w:proofErr w:type="gramEnd"/>
            <w:r w:rsidRPr="00A50EEF">
              <w:rPr>
                <w:sz w:val="22"/>
                <w:szCs w:val="22"/>
              </w:rPr>
              <w:t>пециализированная</w:t>
            </w:r>
            <w:proofErr w:type="spellEnd"/>
            <w:r w:rsidRPr="00A50EE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50EE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50EEF">
              <w:rPr>
                <w:sz w:val="22"/>
                <w:szCs w:val="22"/>
              </w:rPr>
              <w:t>мКомпьютер</w:t>
            </w:r>
            <w:proofErr w:type="spellEnd"/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I</w:t>
            </w:r>
            <w:r w:rsidRPr="00A50EEF">
              <w:rPr>
                <w:sz w:val="22"/>
                <w:szCs w:val="22"/>
              </w:rPr>
              <w:t xml:space="preserve">3-8100/ 8Гб/500Гб/ </w:t>
            </w:r>
            <w:r w:rsidRPr="00A50EEF">
              <w:rPr>
                <w:sz w:val="22"/>
                <w:szCs w:val="22"/>
                <w:lang w:val="en-US"/>
              </w:rPr>
              <w:t>Philips</w:t>
            </w:r>
            <w:r w:rsidRPr="00A50EEF">
              <w:rPr>
                <w:sz w:val="22"/>
                <w:szCs w:val="22"/>
              </w:rPr>
              <w:t>224</w:t>
            </w:r>
            <w:r w:rsidRPr="00A50EEF">
              <w:rPr>
                <w:sz w:val="22"/>
                <w:szCs w:val="22"/>
                <w:lang w:val="en-US"/>
              </w:rPr>
              <w:t>E</w:t>
            </w:r>
            <w:r w:rsidRPr="00A50EEF">
              <w:rPr>
                <w:sz w:val="22"/>
                <w:szCs w:val="22"/>
              </w:rPr>
              <w:t>5</w:t>
            </w:r>
            <w:r w:rsidRPr="00A50EEF">
              <w:rPr>
                <w:sz w:val="22"/>
                <w:szCs w:val="22"/>
                <w:lang w:val="en-US"/>
              </w:rPr>
              <w:t>QSB</w:t>
            </w:r>
            <w:r w:rsidRPr="00A50EE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50E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0EEF">
              <w:rPr>
                <w:sz w:val="22"/>
                <w:szCs w:val="22"/>
              </w:rPr>
              <w:t xml:space="preserve">5-7400 3 </w:t>
            </w:r>
            <w:proofErr w:type="spellStart"/>
            <w:r w:rsidRPr="00A50EE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50EEF">
              <w:rPr>
                <w:sz w:val="22"/>
                <w:szCs w:val="22"/>
              </w:rPr>
              <w:t>/8</w:t>
            </w:r>
            <w:r w:rsidRPr="00A50EEF">
              <w:rPr>
                <w:sz w:val="22"/>
                <w:szCs w:val="22"/>
                <w:lang w:val="en-US"/>
              </w:rPr>
              <w:t>Gb</w:t>
            </w:r>
            <w:r w:rsidRPr="00A50EEF">
              <w:rPr>
                <w:sz w:val="22"/>
                <w:szCs w:val="22"/>
              </w:rPr>
              <w:t>/1</w:t>
            </w:r>
            <w:r w:rsidRPr="00A50EEF">
              <w:rPr>
                <w:sz w:val="22"/>
                <w:szCs w:val="22"/>
                <w:lang w:val="en-US"/>
              </w:rPr>
              <w:t>Tb</w:t>
            </w:r>
            <w:r w:rsidRPr="00A50EEF">
              <w:rPr>
                <w:sz w:val="22"/>
                <w:szCs w:val="22"/>
              </w:rPr>
              <w:t>/</w:t>
            </w:r>
            <w:r w:rsidRPr="00A50EEF">
              <w:rPr>
                <w:sz w:val="22"/>
                <w:szCs w:val="22"/>
                <w:lang w:val="en-US"/>
              </w:rPr>
              <w:t>Dell</w:t>
            </w:r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e</w:t>
            </w:r>
            <w:r w:rsidRPr="00A50EEF">
              <w:rPr>
                <w:sz w:val="22"/>
                <w:szCs w:val="22"/>
              </w:rPr>
              <w:t>2318</w:t>
            </w:r>
            <w:r w:rsidRPr="00A50EEF">
              <w:rPr>
                <w:sz w:val="22"/>
                <w:szCs w:val="22"/>
                <w:lang w:val="en-US"/>
              </w:rPr>
              <w:t>h</w:t>
            </w:r>
            <w:r w:rsidRPr="00A50EEF">
              <w:rPr>
                <w:sz w:val="22"/>
                <w:szCs w:val="22"/>
              </w:rPr>
              <w:t xml:space="preserve"> - 1 шт., Мультимедийный проектор 1 </w:t>
            </w:r>
            <w:r w:rsidRPr="00A50EEF">
              <w:rPr>
                <w:sz w:val="22"/>
                <w:szCs w:val="22"/>
                <w:lang w:val="en-US"/>
              </w:rPr>
              <w:t>NEC</w:t>
            </w:r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ME</w:t>
            </w:r>
            <w:r w:rsidRPr="00A50EEF">
              <w:rPr>
                <w:sz w:val="22"/>
                <w:szCs w:val="22"/>
              </w:rPr>
              <w:t>401</w:t>
            </w:r>
            <w:r w:rsidRPr="00A50EEF">
              <w:rPr>
                <w:sz w:val="22"/>
                <w:szCs w:val="22"/>
                <w:lang w:val="en-US"/>
              </w:rPr>
              <w:t>X</w:t>
            </w:r>
            <w:r w:rsidRPr="00A50EE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50EEF">
              <w:rPr>
                <w:sz w:val="22"/>
                <w:szCs w:val="22"/>
                <w:lang w:val="en-US"/>
              </w:rPr>
              <w:t>Matte</w:t>
            </w:r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White</w:t>
            </w:r>
            <w:r w:rsidRPr="00A50EEF">
              <w:rPr>
                <w:sz w:val="22"/>
                <w:szCs w:val="22"/>
              </w:rPr>
              <w:t xml:space="preserve"> - 1 шт., Коммутатор </w:t>
            </w:r>
            <w:r w:rsidRPr="00A50EEF">
              <w:rPr>
                <w:sz w:val="22"/>
                <w:szCs w:val="22"/>
                <w:lang w:val="en-US"/>
              </w:rPr>
              <w:t>HP</w:t>
            </w:r>
            <w:r w:rsidRPr="00A50EEF">
              <w:rPr>
                <w:sz w:val="22"/>
                <w:szCs w:val="22"/>
              </w:rPr>
              <w:t xml:space="preserve"> </w:t>
            </w:r>
            <w:proofErr w:type="spellStart"/>
            <w:r w:rsidRPr="00A50EE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50EEF">
              <w:rPr>
                <w:sz w:val="22"/>
                <w:szCs w:val="22"/>
              </w:rPr>
              <w:t xml:space="preserve"> </w:t>
            </w:r>
            <w:r w:rsidRPr="00A50EEF">
              <w:rPr>
                <w:sz w:val="22"/>
                <w:szCs w:val="22"/>
                <w:lang w:val="en-US"/>
              </w:rPr>
              <w:t>Switch</w:t>
            </w:r>
            <w:r w:rsidRPr="00A50EEF">
              <w:rPr>
                <w:sz w:val="22"/>
                <w:szCs w:val="22"/>
              </w:rPr>
              <w:t xml:space="preserve"> 2610-24 (24 </w:t>
            </w:r>
            <w:r w:rsidRPr="00A50EEF">
              <w:rPr>
                <w:sz w:val="22"/>
                <w:szCs w:val="22"/>
                <w:lang w:val="en-US"/>
              </w:rPr>
              <w:t>ports</w:t>
            </w:r>
            <w:r w:rsidRPr="00A50EEF">
              <w:rPr>
                <w:sz w:val="22"/>
                <w:szCs w:val="22"/>
              </w:rPr>
              <w:t xml:space="preserve"> 10</w:t>
            </w:r>
            <w:proofErr w:type="gramEnd"/>
            <w:r w:rsidRPr="00A50EEF">
              <w:rPr>
                <w:sz w:val="22"/>
                <w:szCs w:val="22"/>
              </w:rPr>
              <w:t>/</w:t>
            </w:r>
            <w:proofErr w:type="gramStart"/>
            <w:r w:rsidRPr="00A50EE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50E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0E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50EE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0EEF" w:rsidTr="00A50EEF">
        <w:tc>
          <w:tcPr>
            <w:tcW w:w="562" w:type="dxa"/>
          </w:tcPr>
          <w:p w:rsidR="00A50EEF" w:rsidRPr="00726CBC" w:rsidRDefault="00A50E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50EEF" w:rsidRDefault="00A50E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50E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E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50EE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0EEF" w:rsidTr="00801458">
        <w:tc>
          <w:tcPr>
            <w:tcW w:w="2336" w:type="dxa"/>
          </w:tcPr>
          <w:p w:rsidR="005D65A5" w:rsidRPr="00A50E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E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50E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E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50E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E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50E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E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0EEF" w:rsidTr="00801458">
        <w:tc>
          <w:tcPr>
            <w:tcW w:w="2336" w:type="dxa"/>
          </w:tcPr>
          <w:p w:rsidR="005D65A5" w:rsidRPr="00A50E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50E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50EE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50EEF" w:rsidRDefault="007478E0" w:rsidP="00801458">
            <w:pPr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50EEF" w:rsidRDefault="007478E0" w:rsidP="00801458">
            <w:pPr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50EEF" w:rsidTr="00801458">
        <w:tc>
          <w:tcPr>
            <w:tcW w:w="2336" w:type="dxa"/>
          </w:tcPr>
          <w:p w:rsidR="005D65A5" w:rsidRPr="00A50E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50E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50EE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50E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0EE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50E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50EE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50EEF" w:rsidRDefault="007478E0" w:rsidP="00801458">
            <w:pPr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50EEF" w:rsidTr="00801458">
        <w:tc>
          <w:tcPr>
            <w:tcW w:w="2336" w:type="dxa"/>
          </w:tcPr>
          <w:p w:rsidR="005D65A5" w:rsidRPr="00A50E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50E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50EE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50E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0EE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50EEF" w:rsidRDefault="007478E0" w:rsidP="00801458">
            <w:pPr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50EEF" w:rsidRDefault="007478E0" w:rsidP="00801458">
            <w:pPr>
              <w:rPr>
                <w:rFonts w:ascii="Times New Roman" w:hAnsi="Times New Roman" w:cs="Times New Roman"/>
              </w:rPr>
            </w:pPr>
            <w:r w:rsidRPr="00A50EE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50EE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50EE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50EE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0EEF" w:rsidTr="00A50EEF">
        <w:tc>
          <w:tcPr>
            <w:tcW w:w="562" w:type="dxa"/>
          </w:tcPr>
          <w:p w:rsidR="00A50EEF" w:rsidRDefault="00A50E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50EEF" w:rsidRDefault="00A50E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50EEF" w:rsidRPr="00A50EEF" w:rsidRDefault="00A50EE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50EE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50E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50EE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50EE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F33D3" w:rsidTr="00801458">
        <w:tc>
          <w:tcPr>
            <w:tcW w:w="2500" w:type="pct"/>
          </w:tcPr>
          <w:p w:rsidR="00B8237E" w:rsidRPr="007F33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33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F33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33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33D3" w:rsidTr="00801458">
        <w:tc>
          <w:tcPr>
            <w:tcW w:w="2500" w:type="pct"/>
          </w:tcPr>
          <w:p w:rsidR="00B8237E" w:rsidRPr="007F33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33D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F33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33D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F33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33D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F33D3" w:rsidRDefault="005C548A" w:rsidP="00801458">
            <w:pPr>
              <w:rPr>
                <w:rFonts w:ascii="Times New Roman" w:hAnsi="Times New Roman" w:cs="Times New Roman"/>
              </w:rPr>
            </w:pPr>
            <w:r w:rsidRPr="007F33D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0D5ECF" w:rsidRPr="00A50EEF" w:rsidTr="00801458">
        <w:tc>
          <w:tcPr>
            <w:tcW w:w="2500" w:type="pct"/>
          </w:tcPr>
          <w:p w:rsidR="000D5ECF" w:rsidRPr="007F33D3" w:rsidRDefault="000D5ECF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33D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F33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33D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F33D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F33D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0D5ECF" w:rsidRPr="000D5ECF" w:rsidRDefault="000D5ECF" w:rsidP="00801458">
            <w:pPr>
              <w:rPr>
                <w:rFonts w:ascii="Times New Roman" w:hAnsi="Times New Roman" w:cs="Times New Roman"/>
              </w:rPr>
            </w:pPr>
            <w:r w:rsidRPr="007F33D3">
              <w:rPr>
                <w:rFonts w:ascii="Times New Roman" w:hAnsi="Times New Roman" w:cs="Times New Roman"/>
              </w:rPr>
              <w:t>1-8</w:t>
            </w:r>
          </w:p>
        </w:tc>
      </w:tr>
    </w:tbl>
    <w:p w:rsidR="00C23E7F" w:rsidRPr="00A50EE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50EE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50E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50EE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50EE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50EE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0EE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50EE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50E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50E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50EE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50EE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50EE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0EE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50EE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50EE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50EE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50EE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50E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691" w:rsidRDefault="006A6691" w:rsidP="00315CA6">
      <w:pPr>
        <w:spacing w:after="0" w:line="240" w:lineRule="auto"/>
      </w:pPr>
      <w:r>
        <w:separator/>
      </w:r>
    </w:p>
  </w:endnote>
  <w:endnote w:type="continuationSeparator" w:id="0">
    <w:p w:rsidR="006A6691" w:rsidRDefault="006A66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D006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36274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691" w:rsidRDefault="006A6691" w:rsidP="00315CA6">
      <w:pPr>
        <w:spacing w:after="0" w:line="240" w:lineRule="auto"/>
      </w:pPr>
      <w:r>
        <w:separator/>
      </w:r>
    </w:p>
  </w:footnote>
  <w:footnote w:type="continuationSeparator" w:id="0">
    <w:p w:rsidR="006A6691" w:rsidRDefault="006A66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5ECF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06C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1"/>
    <w:rsid w:val="006A6696"/>
    <w:rsid w:val="006B4287"/>
    <w:rsid w:val="00713C24"/>
    <w:rsid w:val="00726CB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3D3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6274"/>
    <w:rsid w:val="00A407D6"/>
    <w:rsid w:val="00A50EE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686D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6425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D7BA0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6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726CB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69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6179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0F6CA-C55A-4321-A336-7B4CB4C6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4334</TotalTime>
  <Pages>13</Pages>
  <Words>3518</Words>
  <Characters>20057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