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Общая экономическая теория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 управления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D86CF3" w:rsidRDefault="00D86CF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E37A6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7A6A">
              <w:rPr>
                <w:rFonts w:ascii="Times New Roman" w:hAnsi="Times New Roman" w:cs="Times New Roman"/>
                <w:sz w:val="20"/>
                <w:szCs w:val="20"/>
              </w:rPr>
              <w:t>к.э.н, Сопина Наталья Владимировна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E37A6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7A6A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Фролова Елена Викторовна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D86CF3" w:rsidRDefault="00D86CF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587F0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F58A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D5B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587F0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587F00">
              <w:rPr>
                <w:noProof/>
                <w:webHidden/>
              </w:rPr>
            </w:r>
            <w:r w:rsidR="00587F00">
              <w:rPr>
                <w:noProof/>
                <w:webHidden/>
              </w:rPr>
              <w:fldChar w:fldCharType="separate"/>
            </w:r>
            <w:r w:rsidR="007F58A4">
              <w:rPr>
                <w:noProof/>
                <w:webHidden/>
              </w:rPr>
              <w:t>3</w:t>
            </w:r>
            <w:r w:rsidR="00587F00">
              <w:rPr>
                <w:noProof/>
                <w:webHidden/>
              </w:rPr>
              <w:fldChar w:fldCharType="end"/>
            </w:r>
          </w:hyperlink>
        </w:p>
        <w:p w:rsidR="00D75436" w:rsidRDefault="00BD5B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587F0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587F00">
              <w:rPr>
                <w:noProof/>
                <w:webHidden/>
              </w:rPr>
            </w:r>
            <w:r w:rsidR="00587F00">
              <w:rPr>
                <w:noProof/>
                <w:webHidden/>
              </w:rPr>
              <w:fldChar w:fldCharType="separate"/>
            </w:r>
            <w:r w:rsidR="007F58A4">
              <w:rPr>
                <w:noProof/>
                <w:webHidden/>
              </w:rPr>
              <w:t>3</w:t>
            </w:r>
            <w:r w:rsidR="00587F00">
              <w:rPr>
                <w:noProof/>
                <w:webHidden/>
              </w:rPr>
              <w:fldChar w:fldCharType="end"/>
            </w:r>
          </w:hyperlink>
        </w:p>
        <w:p w:rsidR="00D75436" w:rsidRDefault="00BD5B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587F0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587F00">
              <w:rPr>
                <w:noProof/>
                <w:webHidden/>
              </w:rPr>
            </w:r>
            <w:r w:rsidR="00587F00">
              <w:rPr>
                <w:noProof/>
                <w:webHidden/>
              </w:rPr>
              <w:fldChar w:fldCharType="separate"/>
            </w:r>
            <w:r w:rsidR="007F58A4">
              <w:rPr>
                <w:noProof/>
                <w:webHidden/>
              </w:rPr>
              <w:t>4</w:t>
            </w:r>
            <w:r w:rsidR="00587F00">
              <w:rPr>
                <w:noProof/>
                <w:webHidden/>
              </w:rPr>
              <w:fldChar w:fldCharType="end"/>
            </w:r>
          </w:hyperlink>
        </w:p>
        <w:p w:rsidR="00D75436" w:rsidRDefault="00BD5B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87F0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587F00">
              <w:rPr>
                <w:noProof/>
                <w:webHidden/>
              </w:rPr>
            </w:r>
            <w:r w:rsidR="00587F00">
              <w:rPr>
                <w:noProof/>
                <w:webHidden/>
              </w:rPr>
              <w:fldChar w:fldCharType="separate"/>
            </w:r>
            <w:r w:rsidR="007F58A4">
              <w:rPr>
                <w:noProof/>
                <w:webHidden/>
              </w:rPr>
              <w:t>17</w:t>
            </w:r>
            <w:r w:rsidR="00587F00">
              <w:rPr>
                <w:noProof/>
                <w:webHidden/>
              </w:rPr>
              <w:fldChar w:fldCharType="end"/>
            </w:r>
          </w:hyperlink>
        </w:p>
        <w:p w:rsidR="00D75436" w:rsidRDefault="00BD5B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587F0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587F00">
              <w:rPr>
                <w:noProof/>
                <w:webHidden/>
              </w:rPr>
            </w:r>
            <w:r w:rsidR="00587F00">
              <w:rPr>
                <w:noProof/>
                <w:webHidden/>
              </w:rPr>
              <w:fldChar w:fldCharType="separate"/>
            </w:r>
            <w:r w:rsidR="007F58A4">
              <w:rPr>
                <w:noProof/>
                <w:webHidden/>
              </w:rPr>
              <w:t>17</w:t>
            </w:r>
            <w:r w:rsidR="00587F00">
              <w:rPr>
                <w:noProof/>
                <w:webHidden/>
              </w:rPr>
              <w:fldChar w:fldCharType="end"/>
            </w:r>
          </w:hyperlink>
        </w:p>
        <w:p w:rsidR="00D75436" w:rsidRDefault="00BD5B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587F0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587F00">
              <w:rPr>
                <w:noProof/>
                <w:webHidden/>
              </w:rPr>
            </w:r>
            <w:r w:rsidR="00587F00">
              <w:rPr>
                <w:noProof/>
                <w:webHidden/>
              </w:rPr>
              <w:fldChar w:fldCharType="separate"/>
            </w:r>
            <w:r w:rsidR="007F58A4">
              <w:rPr>
                <w:noProof/>
                <w:webHidden/>
              </w:rPr>
              <w:t>17</w:t>
            </w:r>
            <w:r w:rsidR="00587F00">
              <w:rPr>
                <w:noProof/>
                <w:webHidden/>
              </w:rPr>
              <w:fldChar w:fldCharType="end"/>
            </w:r>
          </w:hyperlink>
        </w:p>
        <w:p w:rsidR="00D75436" w:rsidRDefault="00BD5B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587F0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587F00">
              <w:rPr>
                <w:noProof/>
                <w:webHidden/>
              </w:rPr>
            </w:r>
            <w:r w:rsidR="00587F00">
              <w:rPr>
                <w:noProof/>
                <w:webHidden/>
              </w:rPr>
              <w:fldChar w:fldCharType="separate"/>
            </w:r>
            <w:r w:rsidR="007F58A4">
              <w:rPr>
                <w:noProof/>
                <w:webHidden/>
              </w:rPr>
              <w:t>17</w:t>
            </w:r>
            <w:r w:rsidR="00587F00">
              <w:rPr>
                <w:noProof/>
                <w:webHidden/>
              </w:rPr>
              <w:fldChar w:fldCharType="end"/>
            </w:r>
          </w:hyperlink>
        </w:p>
        <w:p w:rsidR="00D75436" w:rsidRDefault="00BD5B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87F0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587F00">
              <w:rPr>
                <w:noProof/>
                <w:webHidden/>
              </w:rPr>
            </w:r>
            <w:r w:rsidR="00587F00">
              <w:rPr>
                <w:noProof/>
                <w:webHidden/>
              </w:rPr>
              <w:fldChar w:fldCharType="separate"/>
            </w:r>
            <w:r w:rsidR="007F58A4">
              <w:rPr>
                <w:noProof/>
                <w:webHidden/>
              </w:rPr>
              <w:t>18</w:t>
            </w:r>
            <w:r w:rsidR="00587F00">
              <w:rPr>
                <w:noProof/>
                <w:webHidden/>
              </w:rPr>
              <w:fldChar w:fldCharType="end"/>
            </w:r>
          </w:hyperlink>
        </w:p>
        <w:p w:rsidR="00D75436" w:rsidRDefault="00BD5B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587F0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587F00">
              <w:rPr>
                <w:noProof/>
                <w:webHidden/>
              </w:rPr>
            </w:r>
            <w:r w:rsidR="00587F00">
              <w:rPr>
                <w:noProof/>
                <w:webHidden/>
              </w:rPr>
              <w:fldChar w:fldCharType="separate"/>
            </w:r>
            <w:r w:rsidR="007F58A4">
              <w:rPr>
                <w:noProof/>
                <w:webHidden/>
              </w:rPr>
              <w:t>19</w:t>
            </w:r>
            <w:r w:rsidR="00587F00">
              <w:rPr>
                <w:noProof/>
                <w:webHidden/>
              </w:rPr>
              <w:fldChar w:fldCharType="end"/>
            </w:r>
          </w:hyperlink>
        </w:p>
        <w:p w:rsidR="00D75436" w:rsidRDefault="00BD5B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587F0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587F00">
              <w:rPr>
                <w:noProof/>
                <w:webHidden/>
              </w:rPr>
            </w:r>
            <w:r w:rsidR="00587F00">
              <w:rPr>
                <w:noProof/>
                <w:webHidden/>
              </w:rPr>
              <w:fldChar w:fldCharType="separate"/>
            </w:r>
            <w:r w:rsidR="007F58A4">
              <w:rPr>
                <w:noProof/>
                <w:webHidden/>
              </w:rPr>
              <w:t>20</w:t>
            </w:r>
            <w:r w:rsidR="00587F00">
              <w:rPr>
                <w:noProof/>
                <w:webHidden/>
              </w:rPr>
              <w:fldChar w:fldCharType="end"/>
            </w:r>
          </w:hyperlink>
        </w:p>
        <w:p w:rsidR="00D75436" w:rsidRDefault="00BD5B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587F0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587F00">
              <w:rPr>
                <w:noProof/>
                <w:webHidden/>
              </w:rPr>
            </w:r>
            <w:r w:rsidR="00587F00">
              <w:rPr>
                <w:noProof/>
                <w:webHidden/>
              </w:rPr>
              <w:fldChar w:fldCharType="separate"/>
            </w:r>
            <w:r w:rsidR="007F58A4">
              <w:rPr>
                <w:noProof/>
                <w:webHidden/>
              </w:rPr>
              <w:t>22</w:t>
            </w:r>
            <w:r w:rsidR="00587F00">
              <w:rPr>
                <w:noProof/>
                <w:webHidden/>
              </w:rPr>
              <w:fldChar w:fldCharType="end"/>
            </w:r>
          </w:hyperlink>
        </w:p>
        <w:p w:rsidR="00D75436" w:rsidRDefault="00BD5B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587F0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587F00">
              <w:rPr>
                <w:noProof/>
                <w:webHidden/>
              </w:rPr>
            </w:r>
            <w:r w:rsidR="00587F00">
              <w:rPr>
                <w:noProof/>
                <w:webHidden/>
              </w:rPr>
              <w:fldChar w:fldCharType="separate"/>
            </w:r>
            <w:r w:rsidR="007F58A4">
              <w:rPr>
                <w:noProof/>
                <w:webHidden/>
              </w:rPr>
              <w:t>22</w:t>
            </w:r>
            <w:r w:rsidR="00587F00">
              <w:rPr>
                <w:noProof/>
                <w:webHidden/>
              </w:rPr>
              <w:fldChar w:fldCharType="end"/>
            </w:r>
          </w:hyperlink>
        </w:p>
        <w:p w:rsidR="00D75436" w:rsidRDefault="00BD5B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587F0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587F00">
              <w:rPr>
                <w:noProof/>
                <w:webHidden/>
              </w:rPr>
            </w:r>
            <w:r w:rsidR="00587F00">
              <w:rPr>
                <w:noProof/>
                <w:webHidden/>
              </w:rPr>
              <w:fldChar w:fldCharType="separate"/>
            </w:r>
            <w:r w:rsidR="007F58A4">
              <w:rPr>
                <w:noProof/>
                <w:webHidden/>
              </w:rPr>
              <w:t>22</w:t>
            </w:r>
            <w:r w:rsidR="00587F00">
              <w:rPr>
                <w:noProof/>
                <w:webHidden/>
              </w:rPr>
              <w:fldChar w:fldCharType="end"/>
            </w:r>
          </w:hyperlink>
        </w:p>
        <w:p w:rsidR="00D75436" w:rsidRDefault="00BD5B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587F0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587F00">
              <w:rPr>
                <w:noProof/>
                <w:webHidden/>
              </w:rPr>
            </w:r>
            <w:r w:rsidR="00587F00">
              <w:rPr>
                <w:noProof/>
                <w:webHidden/>
              </w:rPr>
              <w:fldChar w:fldCharType="separate"/>
            </w:r>
            <w:r w:rsidR="007F58A4">
              <w:rPr>
                <w:noProof/>
                <w:webHidden/>
              </w:rPr>
              <w:t>22</w:t>
            </w:r>
            <w:r w:rsidR="00587F00">
              <w:rPr>
                <w:noProof/>
                <w:webHidden/>
              </w:rPr>
              <w:fldChar w:fldCharType="end"/>
            </w:r>
          </w:hyperlink>
        </w:p>
        <w:p w:rsidR="00D75436" w:rsidRDefault="00BD5B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587F0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587F00">
              <w:rPr>
                <w:noProof/>
                <w:webHidden/>
              </w:rPr>
            </w:r>
            <w:r w:rsidR="00587F00">
              <w:rPr>
                <w:noProof/>
                <w:webHidden/>
              </w:rPr>
              <w:fldChar w:fldCharType="separate"/>
            </w:r>
            <w:r w:rsidR="007F58A4">
              <w:rPr>
                <w:noProof/>
                <w:webHidden/>
              </w:rPr>
              <w:t>23</w:t>
            </w:r>
            <w:r w:rsidR="00587F00">
              <w:rPr>
                <w:noProof/>
                <w:webHidden/>
              </w:rPr>
              <w:fldChar w:fldCharType="end"/>
            </w:r>
          </w:hyperlink>
        </w:p>
        <w:p w:rsidR="00D75436" w:rsidRDefault="00BD5B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587F0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587F00">
              <w:rPr>
                <w:noProof/>
                <w:webHidden/>
              </w:rPr>
            </w:r>
            <w:r w:rsidR="00587F00">
              <w:rPr>
                <w:noProof/>
                <w:webHidden/>
              </w:rPr>
              <w:fldChar w:fldCharType="separate"/>
            </w:r>
            <w:r w:rsidR="007F58A4">
              <w:rPr>
                <w:noProof/>
                <w:webHidden/>
              </w:rPr>
              <w:t>23</w:t>
            </w:r>
            <w:r w:rsidR="00587F00">
              <w:rPr>
                <w:noProof/>
                <w:webHidden/>
              </w:rPr>
              <w:fldChar w:fldCharType="end"/>
            </w:r>
          </w:hyperlink>
        </w:p>
        <w:p w:rsidR="00D75436" w:rsidRDefault="00BD5B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587F0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587F00">
              <w:rPr>
                <w:noProof/>
                <w:webHidden/>
              </w:rPr>
            </w:r>
            <w:r w:rsidR="00587F00">
              <w:rPr>
                <w:noProof/>
                <w:webHidden/>
              </w:rPr>
              <w:fldChar w:fldCharType="separate"/>
            </w:r>
            <w:r w:rsidR="007F58A4">
              <w:rPr>
                <w:noProof/>
                <w:webHidden/>
              </w:rPr>
              <w:t>23</w:t>
            </w:r>
            <w:r w:rsidR="00587F00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587F00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комплекса базовых экономических знаний и навыков, необходимых для изучения и освоения специальных курсов, овладение экономическими концепциями, умением самостоятельно анализировать различные экономические явления и теоретически обосновывать эффективные управленческие решения; формирование у студентов целостного представления о механизме функционирования национальной экономики рыночного типа, базовых микро-, макро и мегаэкономических проблемах и подходах к их анализу с позиций основных школ экономической науки; выработка у обучающихся навыков использования инструментов микроэкономической и макроэкономической политики и принятия решений в конкретной институциональной среде.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Общая экономическая теория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2033"/>
        <w:gridCol w:w="5428"/>
      </w:tblGrid>
      <w:tr w:rsidR="00751095" w:rsidRPr="00E37A6A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37A6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37A6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37A6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37A6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37A6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7A6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E37A6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37A6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37A6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37A6A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37A6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7A6A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37A6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37A6A">
              <w:rPr>
                <w:rFonts w:ascii="Times New Roman" w:hAnsi="Times New Roman" w:cs="Times New Roman"/>
              </w:rPr>
              <w:t xml:space="preserve">Знать: </w:t>
            </w:r>
            <w:r w:rsidR="00316402" w:rsidRPr="00E37A6A">
              <w:rPr>
                <w:rFonts w:ascii="Times New Roman" w:hAnsi="Times New Roman" w:cs="Times New Roman"/>
              </w:rPr>
              <w:t>понятийный аппарат экономической теории; сущность и содержание экономических процессов и явлений, описанных экономическими моделями и зависимостями.</w:t>
            </w:r>
            <w:r w:rsidRPr="00E37A6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37A6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37A6A">
              <w:rPr>
                <w:rFonts w:ascii="Times New Roman" w:hAnsi="Times New Roman" w:cs="Times New Roman"/>
              </w:rPr>
              <w:t xml:space="preserve">Уметь: </w:t>
            </w:r>
            <w:r w:rsidR="00FD518F" w:rsidRPr="00E37A6A">
              <w:rPr>
                <w:rFonts w:ascii="Times New Roman" w:hAnsi="Times New Roman" w:cs="Times New Roman"/>
              </w:rPr>
              <w:t>оценивать социально-экономические последствия различных мер экономической политики государства.</w:t>
            </w:r>
            <w:r w:rsidRPr="00E37A6A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E37A6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37A6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37A6A">
              <w:rPr>
                <w:rFonts w:ascii="Times New Roman" w:hAnsi="Times New Roman" w:cs="Times New Roman"/>
              </w:rPr>
              <w:t>навыками самостоятельного анализа конкретных экономических проблем для достижения поставленной цели.</w:t>
            </w:r>
            <w:r w:rsidRPr="00E37A6A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E37A6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37A6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37A6A">
              <w:rPr>
                <w:rFonts w:ascii="Times New Roman" w:hAnsi="Times New Roman" w:cs="Times New Roman"/>
              </w:rPr>
              <w:t>УК-9 -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37A6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7A6A">
              <w:rPr>
                <w:rFonts w:ascii="Times New Roman" w:hAnsi="Times New Roman" w:cs="Times New Roman"/>
                <w:lang w:bidi="ru-RU"/>
              </w:rPr>
              <w:t>УК-9.1 - Понимает базовые принципы функционирования экономики и экономического развития, цели и формы участия государства в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37A6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37A6A">
              <w:rPr>
                <w:rFonts w:ascii="Times New Roman" w:hAnsi="Times New Roman" w:cs="Times New Roman"/>
              </w:rPr>
              <w:t xml:space="preserve">Знать: </w:t>
            </w:r>
            <w:r w:rsidR="00316402" w:rsidRPr="00E37A6A">
              <w:rPr>
                <w:rFonts w:ascii="Times New Roman" w:hAnsi="Times New Roman" w:cs="Times New Roman"/>
              </w:rPr>
              <w:t>методологию экономических исследований; принципы поведения различных хозяйствующих субъектов в условиях ограниченности экономических ресурсов.</w:t>
            </w:r>
            <w:r w:rsidRPr="00E37A6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37A6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37A6A">
              <w:rPr>
                <w:rFonts w:ascii="Times New Roman" w:hAnsi="Times New Roman" w:cs="Times New Roman"/>
              </w:rPr>
              <w:t xml:space="preserve">Уметь: </w:t>
            </w:r>
            <w:r w:rsidR="00FD518F" w:rsidRPr="00E37A6A">
              <w:rPr>
                <w:rFonts w:ascii="Times New Roman" w:hAnsi="Times New Roman" w:cs="Times New Roman"/>
              </w:rPr>
              <w:t>использовать методы исследования социально-экономических явлений и применять рекомендации экономической теории для анализа и прогнозирования социально значимых проблем и процессов.</w:t>
            </w:r>
            <w:r w:rsidRPr="00E37A6A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E37A6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37A6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37A6A">
              <w:rPr>
                <w:rFonts w:ascii="Times New Roman" w:hAnsi="Times New Roman" w:cs="Times New Roman"/>
              </w:rPr>
              <w:t>навыками самостоятельного анализа конкретных экономических проблем для достижения поставленной цели и прогнозирования результатов экономической деятельности.</w:t>
            </w:r>
            <w:r w:rsidRPr="00E37A6A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E37A6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Микроэкономика.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Предмет и метод экономической теории. Теория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Предмет, цели и задачи экономической теории. Определение предмета экономической теории представителями разных школ. Система экономических отношений: социально-экономические, технико-экономические, организационно-экономические, эколого-экономические.</w:t>
            </w:r>
            <w:r w:rsidRPr="00352B6F">
              <w:rPr>
                <w:lang w:bidi="ru-RU"/>
              </w:rPr>
              <w:br/>
              <w:t>Возникновение экономических школ. Экономические школы в ХХ веке. Неоклассическое направление. Монетаризм. Неолиберализм. Кейнсианское направление. Неокейнсианцы. Институционально-социологическое направление. Неоинституционализм. Экономический глобализм. Русская экономическая мысль и её вклад в сокровищницу мировой экономической науки. Лауреаты Нобелевской премии по экономике и их идеи.</w:t>
            </w:r>
            <w:r w:rsidRPr="00352B6F">
              <w:rPr>
                <w:lang w:bidi="ru-RU"/>
              </w:rPr>
              <w:br/>
              <w:t>Методология экономической науки. Методы познания экономических процессов. Диалектический метод, метод научной абстракции, анализа и синтеза, индукции и дедукции. Сочетание исторического и логического, экономико-математическое моделирование, экономический эксперимент. Познание, конструирование и использование системы экономических законов и категорий как метод экономического анализа. Экономическая политика.</w:t>
            </w:r>
            <w:r w:rsidRPr="00352B6F">
              <w:rPr>
                <w:lang w:bidi="ru-RU"/>
              </w:rPr>
              <w:br/>
              <w:t>Структура экономической теории. Нано-, микро-, мезо-, макро- и мегаэкономика – составные части экономической науки и различные уровни экономического анализа. Экономические субъекты и их цели. Взаимосвязь экономической теории с другими науками. Экономическая теория – методологический фундамент системы экономических наук. Функции экономической теории.</w:t>
            </w:r>
            <w:r w:rsidRPr="00352B6F">
              <w:rPr>
                <w:lang w:bidi="ru-RU"/>
              </w:rPr>
              <w:br/>
              <w:t>Значение производства в жизни общества. Естественные и социальные условия жизни. Проблема ограниченности ресурсов и безграничности потребностей. Благо, продукт, услуга. Классификация потребностей. Виды ресурсов. Кривая производственных возможностей.</w:t>
            </w:r>
            <w:r w:rsidRPr="00352B6F">
              <w:rPr>
                <w:lang w:bidi="ru-RU"/>
              </w:rPr>
              <w:br/>
              <w:t>Простые моменты процесса труда. Производительные силы и производственные отношения. Кооперация, специализация, разделение труда.</w:t>
            </w:r>
            <w:r w:rsidRPr="00352B6F">
              <w:rPr>
                <w:lang w:bidi="ru-RU"/>
              </w:rPr>
              <w:br/>
              <w:t>Основные факторы производства: труд, капитал, земля, предпринимательская способность (деятельность). Взаимозаменяемость факторов производства. Производительность и интенсивность труда.</w:t>
            </w:r>
            <w:r w:rsidRPr="00352B6F">
              <w:rPr>
                <w:lang w:bidi="ru-RU"/>
              </w:rPr>
              <w:br/>
              <w:t>Зависимость роста производства от использования факторов производства. Производственная функция. Функция Кобба-Дугласа. Функция Леонтьева.</w:t>
            </w:r>
            <w:r w:rsidRPr="00352B6F">
              <w:rPr>
                <w:lang w:bidi="ru-RU"/>
              </w:rPr>
              <w:br/>
              <w:t>Цели и результаты производства. Общественный, необходимый, прибавочный и конечный продукты производства. Эффективность производства.</w:t>
            </w:r>
            <w:r w:rsidRPr="00352B6F">
              <w:rPr>
                <w:lang w:bidi="ru-RU"/>
              </w:rPr>
              <w:br/>
              <w:t>Общественное производство. Воспроизводство. Стадии движения общественного продукта: производство, распределение, обмен и потребление благ.</w:t>
            </w:r>
            <w:r w:rsidRPr="00352B6F">
              <w:rPr>
                <w:lang w:bidi="ru-RU"/>
              </w:rPr>
              <w:br/>
              <w:t>Модель кругооборота ресурсов, продуктов и дохода.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.Собственность. Законы собственности и законы присвоения. Типы экономических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Собственность как экономическая, юридическая и историческая категория. Содержание собственности. Римские права: владение, распоряжение, пользование. Законы собственности и законы присвоения.</w:t>
            </w:r>
            <w:r w:rsidRPr="00352B6F">
              <w:rPr>
                <w:lang w:bidi="ru-RU"/>
              </w:rPr>
              <w:br/>
              <w:t>Экономическая теория «прав собственности» Р. Коуза и А. Алчиана как система отношений между людьми по поводу их исключения из доступа к материальным и нематериальным ресурсам.</w:t>
            </w:r>
            <w:r w:rsidRPr="00352B6F">
              <w:rPr>
                <w:lang w:bidi="ru-RU"/>
              </w:rPr>
              <w:br/>
              <w:t>Виды собственности. Объективная необходимость многообразия форм собственности. Соответствие форм собственности состоянию производительных сил. Частная и общественная собственность. Частная собственность как основа рыночной экономики. Частная трудовая и частная нетрудовая собственность граждан. Интеллектуальная собственность. Процесс интернационализации отношений собственности. Собственность совместных предприятий. Экономические формы реализации собственности.</w:t>
            </w:r>
            <w:r w:rsidRPr="00352B6F">
              <w:rPr>
                <w:lang w:bidi="ru-RU"/>
              </w:rPr>
              <w:br/>
              <w:t>Проблема разгосударствления и приватизации. Основные способы разгосударствления. Реформа отношений собственности в России на переходном периоде и в современных условиях. Опыт зарубежных стран.</w:t>
            </w:r>
            <w:r w:rsidRPr="00352B6F">
              <w:rPr>
                <w:lang w:bidi="ru-RU"/>
              </w:rPr>
              <w:br/>
              <w:t>Экономическая система общества и основные направления периодизации его социально-экономического развития. Критерии развития экономических систем. Формационный подход. Пять способов производства. Цивилизационный подход: типы цивилизаций, их сходство и различия. Теории смены цивилизаций.</w:t>
            </w:r>
            <w:r w:rsidRPr="00352B6F">
              <w:rPr>
                <w:lang w:bidi="ru-RU"/>
              </w:rPr>
              <w:br/>
              <w:t>Аграрная, индустриальная  постиндустриальная, информационная сетевая экономика.</w:t>
            </w:r>
            <w:r w:rsidRPr="00352B6F">
              <w:rPr>
                <w:lang w:bidi="ru-RU"/>
              </w:rPr>
              <w:br/>
              <w:t>Эволюция экономических систем. Развитая, развивающаяся, переходная, дефицитная, социально-ориентированная, корпоративная, смешанная рыночная экономика. Традиционная, командная, рыночная, смешанная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Рыночная экономика: условия возникновения, сущность, виды и структура.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Рынок как экономическая система связей покупателей и продавцов. Эволюция взглядов на рынок. Русские экономисты о рынке.</w:t>
            </w:r>
            <w:r w:rsidRPr="00352B6F">
              <w:rPr>
                <w:lang w:bidi="ru-RU"/>
              </w:rPr>
              <w:br/>
              <w:t>Типология рынка. Свободной рынок или система совершенной конкуренции. Деформированные рынки. Система несовершенной конкуренции. Теории Дж. Робинсон и Э. Чемберлена. Регулируемый рынок.</w:t>
            </w:r>
            <w:r w:rsidRPr="00352B6F">
              <w:rPr>
                <w:lang w:bidi="ru-RU"/>
              </w:rPr>
              <w:br/>
              <w:t>Многообразие форм рынка. Функции рынка. Условия функционирования рыночной экономики.</w:t>
            </w:r>
            <w:r w:rsidRPr="00352B6F">
              <w:rPr>
                <w:lang w:bidi="ru-RU"/>
              </w:rPr>
              <w:br/>
              <w:t>Виды рынков и их классификация по экономическому назначению, товарным группам, пространственному признаку, степени ограничения конкуренции, видам субъектов рыночных отношений. Сегментация рынков с учётом географических, демографических, психологических, поведенческих факторов. Границы рыночных отношений. Теоремы А. Смита и Р. Коуза.</w:t>
            </w:r>
            <w:r w:rsidRPr="00352B6F">
              <w:rPr>
                <w:lang w:bidi="ru-RU"/>
              </w:rPr>
              <w:br/>
              <w:t>Структура рынка. Инфраструктура рынка. Финансовые и коммерческие институты как элементы инфраструктуры рынка; их виды, содержание деятельности и роль в рыночной экономике.</w:t>
            </w:r>
            <w:r w:rsidRPr="00352B6F">
              <w:rPr>
                <w:lang w:bidi="ru-RU"/>
              </w:rPr>
              <w:br/>
              <w:t>Модели рыночной экономики. Характеристика российской, американской, японской, немецкой, шведской, французской, южно-корейской, китайской моделей. Использование мирового опыта функционирования рынка в экономической жизни России. Условия перехода к рыночной системе хозяйствования в России и специфика её вхождения в систему социально ориентируемого рыночного хозяйствования. Этапы формирования рыночной экономики в России.</w:t>
            </w:r>
            <w:r w:rsidRPr="00352B6F">
              <w:rPr>
                <w:lang w:bidi="ru-RU"/>
              </w:rPr>
              <w:br/>
              <w:t>Рыночный механизм как взаимосвязь и взаимодействие элементов рынка: спроса, предложения и цены. Конъюнктура рынка.</w:t>
            </w:r>
            <w:r w:rsidRPr="00352B6F">
              <w:rPr>
                <w:lang w:bidi="ru-RU"/>
              </w:rPr>
              <w:br/>
              <w:t>Спрос как неотъемлемый элемент рынка. Закон спроса, кривая спроса. Факторы, влияющие на спрос. Эластичность спроса по цене и доходу. Перекрестная эластичность. Коэффициент эластичности. Детерминанты индивидуального спроса (цена, вкусы, ожидания и др.). Индивидуальный и рыночный спрос.</w:t>
            </w:r>
            <w:r w:rsidRPr="00352B6F">
              <w:rPr>
                <w:lang w:bidi="ru-RU"/>
              </w:rPr>
              <w:br/>
              <w:t>Предложение – элемент рынка. Закон предложения, кривая предложения. Коэффициент эластичности предложения. Факторы, влияющие на предложение. Детерминанты индивидуального предложения (цены ресурсов, технология, ожидания и другие).</w:t>
            </w:r>
            <w:r w:rsidRPr="00352B6F">
              <w:rPr>
                <w:lang w:bidi="ru-RU"/>
              </w:rPr>
              <w:br/>
              <w:t>Взаимодействие спроса и предложения. Равновесная цена как необходимое условие возникновения рыночного равновесия. Затоваривание и дефицит как свидетельства нарушения рыночного равновесия.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Рыночная конкуренция. Совершенная и несовершенная конкуренция. Механизм функционирования рыночной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Конкуренция и ее виды. Совершенная конкуренция, её достоинства и недостатки. Механизм равновесия рынка в условиях совершенной конкуренции.</w:t>
            </w:r>
            <w:r w:rsidRPr="00352B6F">
              <w:rPr>
                <w:lang w:bidi="ru-RU"/>
              </w:rPr>
              <w:br/>
              <w:t>Несовершенная конкуренция. Виды конкуренции в условиях рынка несовершенной конкуренции: монополия, монопсония, олигополия, олигопсония, дуополия, билатеральная монополия. Причины возникновения монополий. Виды монополий. Монополии, созданные государством. Естественные монополии и их роль в экономическом развитии.</w:t>
            </w:r>
            <w:r w:rsidRPr="00352B6F">
              <w:rPr>
                <w:lang w:bidi="ru-RU"/>
              </w:rPr>
              <w:br/>
              <w:t>Монополистическая конкуренция. Формы конкуренции: научно-техническое, промышленно-производственное и торговое соперничество.</w:t>
            </w:r>
            <w:r w:rsidRPr="00352B6F">
              <w:rPr>
                <w:lang w:bidi="ru-RU"/>
              </w:rPr>
              <w:br/>
              <w:t>Механизм равновесия рынка в условиях монополии. Монопольная цена. Индексы уровня монополизации рынка. Антимонопольное и антидемпинговое законодательство российских и зарубежных стран.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Саморегулирование экономической системы и установление рыночного равновесия.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и условия предпринимательской деятельности. Предпринимательство как способ экономической реализации собственности в условиях рыночной экономики. Предпринимательство в трактовке различных экономических школ. Виды и формы предпринимательства (бизнеса). Интересы и цели участников бизнес-деятельности: общее и особенное. Предпринимательский выбор и риск. Виды рисков. Финансовый, производственный, коммерческий, инвестиционный и страховой. Факторы риска. Кривая риска. Зоны риска. Допустимый, критический, катастрофический риски. Показатели риска. Источники рисков и их классификация. Методы снижения рисков. Фирма - базовая форма предпринимательской деятельности. Теории фирмы: неоклассическая, институциональная, предпринимательская, эволюционная. Предприятие как основная производственная единица. Организационно-правовые формы предприятий. Классификация фирм. Роль малых, средних и крупных фирм в современной рыночной экономике, формы их взаимодействия. Проблемы функционирования малого бизнеса. Государственное предпринимательство, государственные корпорации. Внешняя и внутренняя среда фирмы. Менеджмент. Современная модель управления фирмой и её ориентация на человека. Теория маркетинга. Предпринимательский капитал. Трактовка капитала различными экономическими школами. Источники средств предпринимателя. Методы формирования предпринимательского капитала. Сущность и социально-экономические последствия первоначального накопления капитала. Кругооборот и оборот предпринимательского капитала. Стадии кругооборота. Денежная, производительная и товарная функциональные формы. Время оборота. Время производства и обращения. Основной и оборотный капитал. Физический (материальный) и моральный износ. Амортизация и амортизационный фонд. Норма амортизации. Способы амортизации. Источники финансирования производственных фондов и их структура. Собственный и заемный капитал: преимущества и недостатки. Система показателей эффективности использования предпринимательского капитала.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Экономическое поведение производителя. Предпринимательство и предпринимательский капитал. Издержки производства. Формирование издержек в рыночных условиях.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Натуральная и стоимостная оценка затрат ресурсов фирмы. Издержки и их классификация. Издержки общества и издержки фирмы. Бухгалтерская и экономическая характеристики издержек производства. Явные и неявные издержки.</w:t>
            </w:r>
            <w:r w:rsidRPr="00352B6F">
              <w:rPr>
                <w:lang w:bidi="ru-RU"/>
              </w:rPr>
              <w:br/>
              <w:t>Краткосрочный период производства. Фиксированные и переменные факторы производства. Максимизация совокупного продукта. Предельный и средний продукты.</w:t>
            </w:r>
            <w:r w:rsidRPr="00352B6F">
              <w:rPr>
                <w:lang w:bidi="ru-RU"/>
              </w:rPr>
              <w:br/>
              <w:t>Мгновенный, короткий и длительный период производства</w:t>
            </w:r>
            <w:r w:rsidRPr="00352B6F">
              <w:rPr>
                <w:lang w:bidi="ru-RU"/>
              </w:rPr>
              <w:br/>
              <w:t>Издержки в коротком периоде. Совокупные издержки: фиксированные (постоянные), переменные, валовые. Средние издержки: фиксированные, переменные, валовые. Предельные издержки. Графическое отображение всех видов издержек. Издержки в длительном периоде. Кривая долгосрочных средних издержек (оберточная кривая). Положительный, отрицательный и постоянный эффект масштаба.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Доходы от факторов производства и их распределение. Экономические теории прибыли, заработной платы, ссудного процента и ренты.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Прибыль – доход предпринимателя и главный результат функционирования фирмы. Интерпретация сущности и источников прибыли меркантилистами, физиократами, А.Смитом, Д.Рикардо, К.Марксом, представителями экономической теории ХХ века. Классификация прибыли. Факторы, определяющие величину прибыли. Функции прибыли. Бухгалтерская и экономическая прибыль. Максимизация прибыли в условиях совершенной и несовершенной конкуренции. Сущность и структура предпринимательского дохода. Монопольная прибыль и условия её возникновения.</w:t>
            </w:r>
            <w:r w:rsidRPr="00352B6F">
              <w:rPr>
                <w:lang w:bidi="ru-RU"/>
              </w:rPr>
              <w:br/>
              <w:t>Заработная плата – вознаграждение за труд наемных работников. Эволюция взглядов экономистов на понимание сущности заработной платы: трактовка заработной платы А.Смита и Д.Рикардо, теория “фонда заработной платы” Т.Мальтуса и Дж.Милля, марксистская теория заработной платы, социальная теория заработной платы М.Туган-Барановского, взгляды на сущность заработной платы Дж.Кейса, современные теории заработной платы. Формы и системы оплаты труда. Уровень и динамика заработной платы. Номинальная и реальная заработная плата. Особенности ценообразования на рынке труда в условиях совершенной и несовершенной конкуренции.</w:t>
            </w:r>
            <w:r w:rsidRPr="00352B6F">
              <w:rPr>
                <w:lang w:bidi="ru-RU"/>
              </w:rPr>
              <w:br/>
              <w:t>Судный процент – разновидность дохода. Марксистская трактовка ссудного процента как формы прибавочной стоимости;. Теория процента в современной экономической литературе. Норма процента и ее тенденция процентная ставка, средняя ставка процента, рыночная ставка процента и факторы, на нее воздействующие. Определение процента на основе теории спроса и предложения.</w:t>
            </w:r>
            <w:r w:rsidRPr="00352B6F">
              <w:rPr>
                <w:lang w:bidi="ru-RU"/>
              </w:rPr>
              <w:br/>
              <w:t>Экономическая рента и ее виды. Теория рентных отношений в АПК. Землевладение и землепользование – основа системы аграрных отношений. Мировой опыт землевладения и землепользования, его особенности в России. Ретроспективный обзор существующих в мировой практике форм собственности на землю. Роль частной собственности на землю в развитии рыночного хозяйства: позитивный и негативный аспекты.</w:t>
            </w:r>
            <w:r w:rsidRPr="00352B6F">
              <w:rPr>
                <w:lang w:bidi="ru-RU"/>
              </w:rPr>
              <w:br/>
              <w:t>Земельная рента – доход землевладельца. Монополия частной собственности на землю и абсолютная рента; монополия на землю как на объект хозяйства и дифференциальная рента I и II; динамика дифференциальной ренты. Арендная плата. Неоклассическая теория рентных доходов: экономическая рента, квазирента и доход на текущие инвестиции. Монопольная рента.</w:t>
            </w:r>
            <w:r w:rsidRPr="00352B6F">
              <w:rPr>
                <w:lang w:bidi="ru-RU"/>
              </w:rPr>
              <w:br/>
              <w:t>Особенности ценообразования на рынке земли. Цена земли: динамика и факторы, её определяющие. Земельный кадастр. Формирование цены земли в условиях рыночной экономики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Экономика домашнего хозяйства. Теория потребительского поведения. Принципы потребительского поведения.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Домохозяйство как субъект микроэкономики. Значение и роль домохозяйства в воспроизводстве благ, услуг и рабочей силы. Различия в трактовке семьи и домохозяйства. Издержки брака. Издержки недополучения товара. Потенциальные издержки. Выгоды брака. Эффективность домашнего производства. Социально-экономический статус семьи. Бюджет домохозяйства. Доходы и расходы. Потребительская корзина члена домохозяйства. Место и функциональное назначение потребителя в рыночной экономике. Рациональность – основной принцип поведения потребителя. Содержание и значение этого принципа. Кардиналистский и ординалистский подходы к поведению потребителя. Потребительский выбор. Субъективные и объективные факторы, определяющие потребительский выбор: максимизация совокупной полезности; система предпочтений в отношении товаров и услуг; влияние уровня и динамики доходов и цен на проведение потребителя. Равновесие потребителя. Эффекты потребления: присоединения к большинству, сноба, Веблена, экономии. Количественные характеристики взаимодействия субъективных и объективных факторов рационального поведения потребителя: кривые безразличия, предельная норма замещения, излишек потребителя. Бюджетные ограничения. Оптимальный выбор потребителя.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Макроэкономика.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Национальная экономика: показатели измерения и структура. Национальное счетоводство. Система национальных счетов.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макроэкономического подхода к исследованию процессов и явлений. Макроэкономика – раздел экономической теории, исследующий функционирование экономики как целостного единства всех взаимосвязанных отраслей и секторов хозяйства.</w:t>
            </w:r>
            <w:r w:rsidRPr="00352B6F">
              <w:rPr>
                <w:lang w:bidi="ru-RU"/>
              </w:rPr>
              <w:br/>
              <w:t>Цели и инструменты макроэкономической политики. Обеспечение основных макроэкономических целей: стабильности экономического роста, занятости населения, социальной справедливости, повышения жизненного уровня населения.</w:t>
            </w:r>
            <w:r w:rsidRPr="00352B6F">
              <w:rPr>
                <w:lang w:bidi="ru-RU"/>
              </w:rPr>
              <w:br/>
              <w:t>Основные макроэкономические показатели и их измерение.</w:t>
            </w:r>
            <w:r w:rsidRPr="00352B6F">
              <w:rPr>
                <w:lang w:bidi="ru-RU"/>
              </w:rPr>
              <w:br/>
              <w:t>Совокупный общественный продукт, его структура по стоимости и натурально-вещественной форме.</w:t>
            </w:r>
            <w:r w:rsidRPr="00352B6F">
              <w:rPr>
                <w:lang w:bidi="ru-RU"/>
              </w:rPr>
              <w:br/>
              <w:t>Теоретические подходы к анализу общественного продукта. Валовой внутренний продукт (ВВП). Чистое экономическое благосостояние. Валовой национальный продукт. Проблема двойного счета. Промежуточный продукт и конечный продукт. Методы подсчета ВВП. Дефлятор ВВП (ВНП).</w:t>
            </w:r>
            <w:r w:rsidRPr="00352B6F">
              <w:rPr>
                <w:lang w:bidi="ru-RU"/>
              </w:rPr>
              <w:br/>
              <w:t>Национальный доход: производство, распределение, перераспределение, использование.</w:t>
            </w:r>
            <w:r w:rsidRPr="00352B6F">
              <w:rPr>
                <w:lang w:bidi="ru-RU"/>
              </w:rPr>
              <w:br/>
              <w:t>Национальное богатство: содержание и структура.</w:t>
            </w:r>
            <w:r w:rsidRPr="00352B6F">
              <w:rPr>
                <w:lang w:bidi="ru-RU"/>
              </w:rPr>
              <w:br/>
              <w:t>Сущность, история возникновения и этапы развития национального счетоводства. Методология национального счетоводства. Расширенная система национального счетоводства (Франция). Система национального счетоводства Организации объединенных наций (SCN). Система баланса народного хозяйства (СБНХ).</w:t>
            </w:r>
            <w:r w:rsidRPr="00352B6F">
              <w:rPr>
                <w:lang w:bidi="ru-RU"/>
              </w:rPr>
              <w:br/>
              <w:t>Роль и функции национального счетоводства. Содержание национальных счетов. Классификация экономических операций. Институциональные единицы и сектора. Резиденты. Территориальный и экстерриториальный анализ. Два типа национальных счетов. Основные счета системы национального счетоводства (СНС).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Потребление, сбережения, инвестиции. Рыночный механизм использования доходов на потребление и накопление.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Совокупный спрос. Совокупное предложение. Факторы, определяющие изменение совокупного спроса и совокупного предложения. Равновесие совокупного спроса и совокупного предложения (модель AD-AS).</w:t>
            </w:r>
            <w:r w:rsidRPr="00352B6F">
              <w:rPr>
                <w:lang w:bidi="ru-RU"/>
              </w:rPr>
              <w:br/>
              <w:t>Общая характеристика потребления, сбережений и инвестиций. Средняя склонность к потреблению (APC). Предельная склонность к потреблению (MPC). Средняя склонность к сбережению (APS). Предельная склонность к сбережению (MPS). Классификация инвестиций. Реальные инвестиции. Инвестиционные спрос и факторы, его определяющие. Сущность и функции инвестиций. Инвестиционная ловушка.</w:t>
            </w:r>
            <w:r w:rsidRPr="00352B6F">
              <w:rPr>
                <w:lang w:bidi="ru-RU"/>
              </w:rPr>
              <w:br/>
              <w:t>Взаимосвязь инвестиций и национального дохода. Теория мультипликатора. Графический анализ в теории мультипликатора. Двустороннее действие мультипликатора. Парадокс бережливости. Дефляционный и инфляционный разрыв. Принцип акселерации. Формула акселератора. Взаимосвязь акселератора и мультипликатора.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Экономический рост. Модели экономического роста.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Экономический рост – показатель изменения уровня реального объема производства в долговременном интервале. Сущность реального экономического роста. Показатели экономического роста.</w:t>
            </w:r>
            <w:r w:rsidRPr="00352B6F">
              <w:rPr>
                <w:lang w:bidi="ru-RU"/>
              </w:rPr>
              <w:br/>
              <w:t>Цели, эффективность, качество и социальная направленность долговременного экономического роста. Противоречие между темпами экономического роста и его качественными результатами.</w:t>
            </w:r>
            <w:r w:rsidRPr="00352B6F">
              <w:rPr>
                <w:lang w:bidi="ru-RU"/>
              </w:rPr>
              <w:br/>
              <w:t>Прямые и косвенные факторы экономического роста. Факторы непосредственного воздействия на экономический рост и факторы, тормозящие экономический рост.</w:t>
            </w:r>
            <w:r w:rsidRPr="00352B6F">
              <w:rPr>
                <w:lang w:bidi="ru-RU"/>
              </w:rPr>
              <w:br/>
              <w:t>Экстенсивный и интенсивный типы экономического роста.</w:t>
            </w:r>
            <w:r w:rsidRPr="00352B6F">
              <w:rPr>
                <w:lang w:bidi="ru-RU"/>
              </w:rPr>
              <w:br/>
              <w:t>Понятие общего экономического равновесия. Идеальное и реальное макроэкономическое равновесие. Частичное и общее равновесие. Полное экономическое равновесие.</w:t>
            </w:r>
            <w:r w:rsidRPr="00352B6F">
              <w:rPr>
                <w:lang w:bidi="ru-RU"/>
              </w:rPr>
              <w:br/>
              <w:t>Теории макроэкономического равновесия. Точка общего экономического равновесия. Классическая школа. Теория равновесия А.Маршалла. Модель Л Вальраса. Равновесие по В.Парето. Модель “затраты-выпуск” В.В.Леонтьева. Модель фон Неймана. Теория равновесия Дж.М.Кейнса.</w:t>
            </w:r>
            <w:r w:rsidRPr="00352B6F">
              <w:rPr>
                <w:lang w:bidi="ru-RU"/>
              </w:rPr>
              <w:br/>
              <w:t>Основные модели равновесного экономического роста. Устойчивые и неустойчивые равновесные траектории развития.</w:t>
            </w:r>
            <w:r w:rsidRPr="00352B6F">
              <w:rPr>
                <w:lang w:bidi="ru-RU"/>
              </w:rPr>
              <w:br/>
              <w:t>Двухфакторные и многофакторные модели. Классическая и неоклассическая модели.</w:t>
            </w:r>
            <w:r w:rsidRPr="00352B6F">
              <w:rPr>
                <w:lang w:bidi="ru-RU"/>
              </w:rPr>
              <w:br/>
              <w:t>Неустойчивость равновесного роста экономики и потребности его государственного регулирования.</w:t>
            </w:r>
            <w:r w:rsidRPr="00352B6F">
              <w:rPr>
                <w:lang w:bidi="ru-RU"/>
              </w:rPr>
              <w:br/>
              <w:t>Концепции стадий экономического роста. Глобальные тенденции экономического роста, переход от концепции количественного увеличения масштабов производства к ресурсосберегающему росту экономики. Экологические и интеллектуальные проблемы увеличения производственных результатов. Экономический рост в Российской Федерации: проблемы и противоречия.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Кредитно-банковская система. Рынки ссудных капиталов и ценных бумаг.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Деньги как особый финансовый инструмент. Типы денежных систем. Обращение металлических, кредитно-бумажных и электронных денег. Денежная масса, ее структура и измерение. Денежные агрегаты. Спрос и предложение денег, их зависимость от экономической конъюнктуры. Макроэкономическое равновесие на денежном рынке.  Воздействие денежной массы на объем производства.</w:t>
            </w:r>
            <w:r w:rsidRPr="00352B6F">
              <w:rPr>
                <w:lang w:bidi="ru-RU"/>
              </w:rPr>
              <w:br/>
              <w:t>Сущность, функции и формы кредита. Коммерческий, банковский, потребительский, ипотечный, государственный, международный кредит. Условия и источники высвобождения капитала в процессе кругооборота. Кредитное перераспределение капитала. Кредитный механизм: содержание, диалектика развития. Рынок кредитных ресурсов.</w:t>
            </w:r>
            <w:r w:rsidRPr="00352B6F">
              <w:rPr>
                <w:lang w:bidi="ru-RU"/>
              </w:rPr>
              <w:br/>
              <w:t>Денежно-кредитная система, ее структура и функции. Банки, их виды и функции. Центральный банк, коммерческие банки, сберегательные банки. Виды и функции финансово-кредитных институтов. Банковские, парабанковские и межбанковские объединения.</w:t>
            </w:r>
            <w:r w:rsidRPr="00352B6F">
              <w:rPr>
                <w:lang w:bidi="ru-RU"/>
              </w:rPr>
              <w:br/>
              <w:t>Рынок банковских услуг. Банковские кризисы в России (1993 г., 1998 г.).</w:t>
            </w:r>
            <w:r w:rsidRPr="00352B6F">
              <w:rPr>
                <w:lang w:bidi="ru-RU"/>
              </w:rPr>
              <w:br/>
              <w:t>Макрорегулирование денежно-кредитной системы. Цели и типы денежно-кредитной политики. Рестрикционная и экспансионистская политика правительства.</w:t>
            </w:r>
            <w:r w:rsidRPr="00352B6F">
              <w:rPr>
                <w:lang w:bidi="ru-RU"/>
              </w:rPr>
              <w:br/>
              <w:t>Ссудный процент  и закономерности его динамики. Норма и ставка процента. Рынок ссудного капитала.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Теория занятости: рынок труда и безработица. Инфляция и стагфляция. Альтернативные теории преодоления инфляции.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Рынок труда. Количественная и качественная определенность трудовых ресурсов. Роль человека в обеспечении экономического роста. Рабочая сила и человеческий капитал. Воздействие НТП на качественное совершенствование рабочей силы.</w:t>
            </w:r>
            <w:r w:rsidRPr="00352B6F">
              <w:rPr>
                <w:lang w:bidi="ru-RU"/>
              </w:rPr>
              <w:br/>
              <w:t>Концепции занятости населения. Уровень занятости трудовых ресурсов. Безработица и ее виды. Естественный уровень безработицы. Экономические и социальные издержки безработицы. Закон Оукена.</w:t>
            </w:r>
            <w:r w:rsidRPr="00352B6F">
              <w:rPr>
                <w:lang w:bidi="ru-RU"/>
              </w:rPr>
              <w:br/>
              <w:t>Рыночный механизм высвобождения и перераспределения рабочей силы. Рынок труда, его характерные атрибуты и функции. Цена труда.</w:t>
            </w:r>
            <w:r w:rsidRPr="00352B6F">
              <w:rPr>
                <w:lang w:bidi="ru-RU"/>
              </w:rPr>
              <w:br/>
              <w:t>Факторы формирования рынка труда. Внутренняя и международная миграция, эмиграция трудовых ресурсов. Виды миграционных процессов. Маятниковая и челночная миграция. Социальное партнерство и договорной характер отношений на рынке труда. Закономерности формирования человеческого капитала. Противоречия формирования и использования человеческого капитала. Эффективность инвестиционных вложений в формирование человеческого капитала. Использование услуг образования, здравоохранения, рекреации. Инфляция, ее определение и измерение. Темпы и виды инфляции. Причины инфляции. Факторы развития инфляции и товарного дефицита. Инфляция на основе роста спроса, инфляция на основе роста денежных издержек производства и инфляция на основе изменений отраслевой структуры спроса. Различия между инфляцией спроса и инфляцией издержек. Теория “ценовой накидки”. Открытая и подавленная инфляция. Гиперинфляция. Социально-экономические последствия инфляции. Безработица и инфляция. Виды кривой Филлипса. Влияние инфляционных процессов на уровень жизни населения, перераспределение национального дохода, объем национального продукта. Модель отсоса Я.Корнаи и инфляция. Специфика инфляции на современном этапе развития экономики в России. Антиинфляционная политика.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Финансовая система и финансовая политика государства. Государственный бюджет.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Финансы общества, их сущность и роль в обеспечении экономического роста. Субъекты финансовых отношений: хозяйствующие субъекты, население и государство. Основные принципы построения финансовой системы.</w:t>
            </w:r>
            <w:r w:rsidRPr="00352B6F">
              <w:rPr>
                <w:lang w:bidi="ru-RU"/>
              </w:rPr>
              <w:br/>
              <w:t>Финансовая политика государства – совокупность государственных мер по оптимизации условий использования централизованных денежных ресурсов. Контрольные и распределительные функции финансовой политики.</w:t>
            </w:r>
            <w:r w:rsidRPr="00352B6F">
              <w:rPr>
                <w:lang w:bidi="ru-RU"/>
              </w:rPr>
              <w:br/>
              <w:t>Государственный бюджет и его роль в распределении и перераспределении национального дохода. Функции бюджета. Бюджетная система. Бюджет центрального правительства и бюджеты субъектов федерации (местные бюджеты). Внебюджетные фонды.</w:t>
            </w:r>
            <w:r w:rsidRPr="00352B6F">
              <w:rPr>
                <w:lang w:bidi="ru-RU"/>
              </w:rPr>
              <w:br/>
              <w:t>Доходы и расходы бюджета, их структура. Бюджетный дефицит. Циклический и структурный дефициты госбюджета. Инфляционные и неинфляционные способы финансирования бюджетного дефицита. Профицит бюджета. Секвестр бюджета.</w:t>
            </w:r>
            <w:r w:rsidRPr="00352B6F">
              <w:rPr>
                <w:lang w:bidi="ru-RU"/>
              </w:rPr>
              <w:br/>
              <w:t>Налоги как экономическая база и инструмент финансовой политики государства. Классификация налогов по методу взимания и использования. Прямые и косвенные налоги. Кривая Лаффера. Налоговый мультипликатор.</w:t>
            </w:r>
            <w:r w:rsidRPr="00352B6F">
              <w:rPr>
                <w:lang w:bidi="ru-RU"/>
              </w:rPr>
              <w:br/>
              <w:t>Налоговая система, принципы налогообложения. Налоговый кодекс. Статичность и динамичность налоговых систем. Уровень налогового бремени и его исчисление.</w:t>
            </w:r>
            <w:r w:rsidRPr="00352B6F">
              <w:rPr>
                <w:lang w:bidi="ru-RU"/>
              </w:rPr>
              <w:br/>
              <w:t>Фискальная политика государства и ее роль в государственном регулировании экономических процессов. Виды фискальной политики (дискреционная и автоматическая). Правительственные расходы и совокупный спрос.</w:t>
            </w:r>
            <w:r w:rsidRPr="00352B6F">
              <w:rPr>
                <w:lang w:bidi="ru-RU"/>
              </w:rPr>
              <w:br/>
              <w:t>Государственный долг. Внутренний и внешний государственный долг: способы покрытия, концепции регулирования.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Формирование доходов населения. Перераспределение доходов и социальная политика государства.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Совокупные доходы населения: виды, структура и источники формирования. Номинальный, располагаемый и реальный доход. Функциональное и персональное распределение доходов. Альтернативные экономические теории источников формирования и динамики доходов. Абсолютная и экономическая мобильность населения.</w:t>
            </w:r>
            <w:r w:rsidRPr="00352B6F">
              <w:rPr>
                <w:lang w:bidi="ru-RU"/>
              </w:rPr>
              <w:br/>
              <w:t>Дифференциация доходов: причины и факторы. Измерение дифференциации доходов и оценка глобальных тенденций их динамики.</w:t>
            </w:r>
            <w:r w:rsidRPr="00352B6F">
              <w:rPr>
                <w:lang w:bidi="ru-RU"/>
              </w:rPr>
              <w:br/>
              <w:t>Основные причины неравенства доходов. Виды, показатели и последствия бедности населения. Кривая Лоренца. Закон Энгеля. Коэффициент Джини.</w:t>
            </w:r>
            <w:r w:rsidRPr="00352B6F">
              <w:rPr>
                <w:lang w:bidi="ru-RU"/>
              </w:rPr>
              <w:br/>
              <w:t>Уровень и качество жизни: система показателей их оценки. Государственное перераспределение доходов: альтернативные концепции, цели и инструменты. Экономическая эффективность и равенство.</w:t>
            </w:r>
            <w:r w:rsidRPr="00352B6F">
              <w:rPr>
                <w:lang w:bidi="ru-RU"/>
              </w:rPr>
              <w:br/>
              <w:t>Социальная политика государства: цели и инструменты. Социальные гарантии государства в условиях действия рыночного механизма формирования доходов.</w:t>
            </w:r>
            <w:r w:rsidRPr="00352B6F">
              <w:rPr>
                <w:lang w:bidi="ru-RU"/>
              </w:rPr>
              <w:br/>
              <w:t>Система социальной защиты населения России.</w:t>
            </w:r>
            <w:r w:rsidRPr="00352B6F">
              <w:rPr>
                <w:lang w:bidi="ru-RU"/>
              </w:rPr>
              <w:br/>
              <w:t>Социально-экономическая безопасность как важнейшая качественная характеристика экономической системы. Система показателей, внешние и внутренние угрозы социально-экономической безопасности. Глобальные экономические процессы и экономическая безопасность страны. Внутренние угрозы экономической безопасности, связанные и не связанные с циклическими закономерностями развития. Проблема самообеспечения страны. Продовольственная безопасность. Борьба с криминализацией в экономической сфере. Теневая экономика: причины и последствия ее развития. Механизм обеспечения экономической безопасности.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Цикличность рыночного хозяйства. Большие циклы и прогнозирование развития экономики. Макроэкономическая дестабилизация.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Цикличность как всеобщая форма экономической динамики. Цикличность – форма реакции экономики на неравновесные состояния, способ уравновешивания структуры и темпов роста, импульс освоения технического прогресса и основа обновления экономической системы.</w:t>
            </w:r>
            <w:r w:rsidRPr="00352B6F">
              <w:rPr>
                <w:lang w:bidi="ru-RU"/>
              </w:rPr>
              <w:br/>
              <w:t>Объективные основы циклических колебаний. Различные подходы к объяснению циклических колебаний. Виды циклов.</w:t>
            </w:r>
            <w:r w:rsidRPr="00352B6F">
              <w:rPr>
                <w:lang w:bidi="ru-RU"/>
              </w:rPr>
              <w:br/>
              <w:t>Основные характеристики экономического цикла деловой активности. Пофазная динамика экономических показателей. Прогнозирование деловой активности.</w:t>
            </w:r>
            <w:r w:rsidRPr="00352B6F">
              <w:rPr>
                <w:lang w:bidi="ru-RU"/>
              </w:rPr>
              <w:br/>
              <w:t>Классификация и периодичность спадов (рецессий). Краткосрочные экономические флуктуации (колебания). Большие циклы конъюнктуры Н.Д. Кондратьева. Количественные и качественные характеристики длинноволновых колебаний.</w:t>
            </w:r>
            <w:r w:rsidRPr="00352B6F">
              <w:rPr>
                <w:lang w:bidi="ru-RU"/>
              </w:rPr>
              <w:br/>
              <w:t>Основные характеристики кризиса экономической системы. Виды кризисов. Аграрные и структурные кризисы.</w:t>
            </w:r>
            <w:r w:rsidRPr="00352B6F">
              <w:rPr>
                <w:lang w:bidi="ru-RU"/>
              </w:rPr>
              <w:br/>
              <w:t>Экономические реформы в России с позиций теории цикличности общественного развития. Особенности экономического кризиса в России (конец 80-х – 90-е гг. ХХ века). Антикризисные и стабилизационные программы.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86CF3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37A6A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Экономическая теория [Электронный ресурс] : учебное пособие / [Л.А.Герман и др.] ; под ред. Т.А.Селищевой ; М-во образования и науки Рос. Федерации, С.-Петерб. гос. экон. ун-т, Каф. экон. теории и нац. экономики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 : Изд-во СПбГЭУ, 2014 .— 168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D5B8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E37A6A">
                <w:rPr>
                  <w:color w:val="00008B"/>
                  <w:u w:val="single"/>
                  <w:lang w:val="en-US"/>
                </w:rPr>
                <w:t>http://opac.unecon.ru/elibrary/elib/463752207.pdf</w:t>
              </w:r>
            </w:hyperlink>
          </w:p>
        </w:tc>
      </w:tr>
      <w:tr w:rsidR="00262CF0" w:rsidRPr="00D86CF3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37A6A">
              <w:rPr>
                <w:rFonts w:ascii="Times New Roman" w:hAnsi="Times New Roman" w:cs="Times New Roman"/>
                <w:sz w:val="24"/>
                <w:szCs w:val="24"/>
              </w:rPr>
              <w:t xml:space="preserve">Носова С.С. Экономическая теория. Краткий курс [Электронный ресурс] .— 1 .— Москва : ООО "Научно-издательский центр ИНФРА-М", 2016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D5B8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E37A6A">
                <w:rPr>
                  <w:color w:val="00008B"/>
                  <w:u w:val="single"/>
                  <w:lang w:val="en-US"/>
                </w:rPr>
                <w:t>http://znanium.com/catalog/product/555448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37A6A">
              <w:rPr>
                <w:rFonts w:ascii="Times New Roman" w:hAnsi="Times New Roman" w:cs="Times New Roman"/>
                <w:sz w:val="24"/>
                <w:szCs w:val="24"/>
              </w:rPr>
              <w:t xml:space="preserve">Евразийская политическая экономия : учебник / [Н.Ф.Газизуллин и др.] ; под ред. И.А.Максимцева, Д.Ю.Миропольского, Л.С.Тарасевича ; Министерство образования и науки Российской Федерации, Санкт-Петербургский гос. экономический ун-т, Кафедра общей экономической теории и истории экономической мысли.—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 : Изд-во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D5B8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E37A6A">
                <w:rPr>
                  <w:color w:val="00008B"/>
                  <w:u w:val="single"/>
                  <w:lang w:val="en-US"/>
                </w:rPr>
                <w:t xml:space="preserve">http://opac.unecon.ru/open_lib ... </w:t>
              </w:r>
              <w:r w:rsidR="00984247">
                <w:rPr>
                  <w:color w:val="00008B"/>
                  <w:u w:val="single"/>
                </w:rPr>
                <w:t>BD%D0%BE%D0%BC%D0%B8%D1%8F.pdf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E37A6A" w:rsidRPr="00E37A6A" w:rsidRDefault="00E37A6A" w:rsidP="00E37A6A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E37A6A" w:rsidRPr="007E6725" w:rsidTr="0044313B">
        <w:tc>
          <w:tcPr>
            <w:tcW w:w="9345" w:type="dxa"/>
          </w:tcPr>
          <w:p w:rsidR="00E37A6A" w:rsidRPr="007E6725" w:rsidRDefault="00E37A6A" w:rsidP="0044313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-  7-Zip</w:t>
            </w:r>
          </w:p>
        </w:tc>
      </w:tr>
      <w:tr w:rsidR="00E37A6A" w:rsidRPr="007E6725" w:rsidTr="0044313B">
        <w:tc>
          <w:tcPr>
            <w:tcW w:w="9345" w:type="dxa"/>
          </w:tcPr>
          <w:p w:rsidR="00E37A6A" w:rsidRPr="007E6725" w:rsidRDefault="00E37A6A" w:rsidP="0044313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-  ОС Альт образование 10</w:t>
            </w:r>
          </w:p>
        </w:tc>
      </w:tr>
      <w:tr w:rsidR="00E37A6A" w:rsidRPr="007E6725" w:rsidTr="0044313B">
        <w:tc>
          <w:tcPr>
            <w:tcW w:w="9345" w:type="dxa"/>
          </w:tcPr>
          <w:p w:rsidR="00E37A6A" w:rsidRPr="007E6725" w:rsidRDefault="00E37A6A" w:rsidP="0044313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-  LibreOffice Base</w:t>
            </w:r>
          </w:p>
        </w:tc>
      </w:tr>
      <w:tr w:rsidR="00E37A6A" w:rsidRPr="007E6725" w:rsidTr="0044313B">
        <w:tc>
          <w:tcPr>
            <w:tcW w:w="9345" w:type="dxa"/>
          </w:tcPr>
          <w:p w:rsidR="00E37A6A" w:rsidRPr="007E6725" w:rsidRDefault="00E37A6A" w:rsidP="0044313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-  LibreOffice Calc</w:t>
            </w:r>
          </w:p>
        </w:tc>
      </w:tr>
      <w:tr w:rsidR="00E37A6A" w:rsidRPr="007E6725" w:rsidTr="0044313B">
        <w:tc>
          <w:tcPr>
            <w:tcW w:w="9345" w:type="dxa"/>
          </w:tcPr>
          <w:p w:rsidR="00E37A6A" w:rsidRPr="007E6725" w:rsidRDefault="00E37A6A" w:rsidP="0044313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7B323A" w:rsidRPr="007E6725" w:rsidRDefault="00BD5B8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37A6A" w:rsidTr="008416EB">
        <w:tc>
          <w:tcPr>
            <w:tcW w:w="7797" w:type="dxa"/>
            <w:shd w:val="clear" w:color="auto" w:fill="auto"/>
          </w:tcPr>
          <w:p w:rsidR="002C735C" w:rsidRPr="00E37A6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37A6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E37A6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37A6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37A6A" w:rsidTr="008416EB">
        <w:tc>
          <w:tcPr>
            <w:tcW w:w="7797" w:type="dxa"/>
            <w:shd w:val="clear" w:color="auto" w:fill="auto"/>
          </w:tcPr>
          <w:p w:rsidR="002C735C" w:rsidRPr="00E37A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7A6A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 мебель и оборудование: Учебная мебель на 144 посадочных мест, рабочее место преподавателя, доска меловая 1 шт., трибуна, тумба м/мМультимедийный проектор </w:t>
            </w:r>
            <w:r w:rsidRPr="00E37A6A">
              <w:rPr>
                <w:sz w:val="22"/>
                <w:szCs w:val="22"/>
                <w:lang w:val="en-US"/>
              </w:rPr>
              <w:t>Panasonic</w:t>
            </w:r>
            <w:r w:rsidRPr="00E37A6A">
              <w:rPr>
                <w:sz w:val="22"/>
                <w:szCs w:val="22"/>
              </w:rPr>
              <w:t xml:space="preserve"> </w:t>
            </w:r>
            <w:r w:rsidRPr="00E37A6A">
              <w:rPr>
                <w:sz w:val="22"/>
                <w:szCs w:val="22"/>
                <w:lang w:val="en-US"/>
              </w:rPr>
              <w:t>PT</w:t>
            </w:r>
            <w:r w:rsidRPr="00E37A6A">
              <w:rPr>
                <w:sz w:val="22"/>
                <w:szCs w:val="22"/>
              </w:rPr>
              <w:t>-</w:t>
            </w:r>
            <w:r w:rsidRPr="00E37A6A">
              <w:rPr>
                <w:sz w:val="22"/>
                <w:szCs w:val="22"/>
                <w:lang w:val="en-US"/>
              </w:rPr>
              <w:t>VX</w:t>
            </w:r>
            <w:r w:rsidRPr="00E37A6A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E37A6A">
              <w:rPr>
                <w:sz w:val="22"/>
                <w:szCs w:val="22"/>
                <w:lang w:val="en-US"/>
              </w:rPr>
              <w:t>ZA</w:t>
            </w:r>
            <w:r w:rsidRPr="00E37A6A">
              <w:rPr>
                <w:sz w:val="22"/>
                <w:szCs w:val="22"/>
              </w:rPr>
              <w:t xml:space="preserve">-1240 </w:t>
            </w:r>
            <w:r w:rsidRPr="00E37A6A">
              <w:rPr>
                <w:sz w:val="22"/>
                <w:szCs w:val="22"/>
                <w:lang w:val="en-US"/>
              </w:rPr>
              <w:t>A</w:t>
            </w:r>
            <w:r w:rsidRPr="00E37A6A">
              <w:rPr>
                <w:sz w:val="22"/>
                <w:szCs w:val="22"/>
              </w:rPr>
              <w:t xml:space="preserve"> - 1 шт., Экран с электроприводом </w:t>
            </w:r>
            <w:r w:rsidRPr="00E37A6A">
              <w:rPr>
                <w:sz w:val="22"/>
                <w:szCs w:val="22"/>
                <w:lang w:val="en-US"/>
              </w:rPr>
              <w:t>ScreenMedia</w:t>
            </w:r>
            <w:r w:rsidRPr="00E37A6A">
              <w:rPr>
                <w:sz w:val="22"/>
                <w:szCs w:val="22"/>
              </w:rPr>
              <w:t xml:space="preserve"> </w:t>
            </w:r>
            <w:r w:rsidRPr="00E37A6A">
              <w:rPr>
                <w:sz w:val="22"/>
                <w:szCs w:val="22"/>
                <w:lang w:val="en-US"/>
              </w:rPr>
              <w:t>Champion</w:t>
            </w:r>
            <w:r w:rsidRPr="00E37A6A">
              <w:rPr>
                <w:sz w:val="22"/>
                <w:szCs w:val="22"/>
              </w:rPr>
              <w:t xml:space="preserve"> 244х183см </w:t>
            </w:r>
            <w:r w:rsidRPr="00E37A6A">
              <w:rPr>
                <w:sz w:val="22"/>
                <w:szCs w:val="22"/>
                <w:lang w:val="en-US"/>
              </w:rPr>
              <w:t>SCM</w:t>
            </w:r>
            <w:r w:rsidRPr="00E37A6A">
              <w:rPr>
                <w:sz w:val="22"/>
                <w:szCs w:val="22"/>
              </w:rPr>
              <w:t xml:space="preserve">-4304 - 1 шт., Акустическая система </w:t>
            </w:r>
            <w:r w:rsidRPr="00E37A6A">
              <w:rPr>
                <w:sz w:val="22"/>
                <w:szCs w:val="22"/>
                <w:lang w:val="en-US"/>
              </w:rPr>
              <w:t>JBL</w:t>
            </w:r>
            <w:r w:rsidRPr="00E37A6A">
              <w:rPr>
                <w:sz w:val="22"/>
                <w:szCs w:val="22"/>
              </w:rPr>
              <w:t xml:space="preserve"> </w:t>
            </w:r>
            <w:r w:rsidRPr="00E37A6A">
              <w:rPr>
                <w:sz w:val="22"/>
                <w:szCs w:val="22"/>
                <w:lang w:val="en-US"/>
              </w:rPr>
              <w:t>CONTROL</w:t>
            </w:r>
            <w:r w:rsidRPr="00E37A6A">
              <w:rPr>
                <w:sz w:val="22"/>
                <w:szCs w:val="22"/>
              </w:rPr>
              <w:t xml:space="preserve"> 25 </w:t>
            </w:r>
            <w:r w:rsidRPr="00E37A6A">
              <w:rPr>
                <w:sz w:val="22"/>
                <w:szCs w:val="22"/>
                <w:lang w:val="en-US"/>
              </w:rPr>
              <w:t>WH</w:t>
            </w:r>
            <w:r w:rsidRPr="00E37A6A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37A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7A6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37A6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37A6A" w:rsidTr="008416EB">
        <w:tc>
          <w:tcPr>
            <w:tcW w:w="7797" w:type="dxa"/>
            <w:shd w:val="clear" w:color="auto" w:fill="auto"/>
          </w:tcPr>
          <w:p w:rsidR="002C735C" w:rsidRPr="00E37A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7A6A">
              <w:rPr>
                <w:sz w:val="22"/>
                <w:szCs w:val="22"/>
              </w:rPr>
              <w:t xml:space="preserve"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E37A6A">
              <w:rPr>
                <w:sz w:val="22"/>
                <w:szCs w:val="22"/>
                <w:lang w:val="en-US"/>
              </w:rPr>
              <w:t>HP</w:t>
            </w:r>
            <w:r w:rsidRPr="00E37A6A">
              <w:rPr>
                <w:sz w:val="22"/>
                <w:szCs w:val="22"/>
              </w:rPr>
              <w:t xml:space="preserve"> 250 </w:t>
            </w:r>
            <w:r w:rsidRPr="00E37A6A">
              <w:rPr>
                <w:sz w:val="22"/>
                <w:szCs w:val="22"/>
                <w:lang w:val="en-US"/>
              </w:rPr>
              <w:t>G</w:t>
            </w:r>
            <w:r w:rsidRPr="00E37A6A">
              <w:rPr>
                <w:sz w:val="22"/>
                <w:szCs w:val="22"/>
              </w:rPr>
              <w:t>6 1</w:t>
            </w:r>
            <w:r w:rsidRPr="00E37A6A">
              <w:rPr>
                <w:sz w:val="22"/>
                <w:szCs w:val="22"/>
                <w:lang w:val="en-US"/>
              </w:rPr>
              <w:t>WY</w:t>
            </w:r>
            <w:r w:rsidRPr="00E37A6A">
              <w:rPr>
                <w:sz w:val="22"/>
                <w:szCs w:val="22"/>
              </w:rPr>
              <w:t>58</w:t>
            </w:r>
            <w:r w:rsidRPr="00E37A6A">
              <w:rPr>
                <w:sz w:val="22"/>
                <w:szCs w:val="22"/>
                <w:lang w:val="en-US"/>
              </w:rPr>
              <w:t>EA</w:t>
            </w:r>
            <w:r w:rsidRPr="00E37A6A">
              <w:rPr>
                <w:sz w:val="22"/>
                <w:szCs w:val="22"/>
              </w:rPr>
              <w:t xml:space="preserve">, Мультимедийный проектор </w:t>
            </w:r>
            <w:r w:rsidRPr="00E37A6A">
              <w:rPr>
                <w:sz w:val="22"/>
                <w:szCs w:val="22"/>
                <w:lang w:val="en-US"/>
              </w:rPr>
              <w:t>LG</w:t>
            </w:r>
            <w:r w:rsidRPr="00E37A6A">
              <w:rPr>
                <w:sz w:val="22"/>
                <w:szCs w:val="22"/>
              </w:rPr>
              <w:t xml:space="preserve"> </w:t>
            </w:r>
            <w:r w:rsidRPr="00E37A6A">
              <w:rPr>
                <w:sz w:val="22"/>
                <w:szCs w:val="22"/>
                <w:lang w:val="en-US"/>
              </w:rPr>
              <w:t>PF</w:t>
            </w:r>
            <w:r w:rsidRPr="00E37A6A">
              <w:rPr>
                <w:sz w:val="22"/>
                <w:szCs w:val="22"/>
              </w:rPr>
              <w:t>1500</w:t>
            </w:r>
            <w:r w:rsidRPr="00E37A6A">
              <w:rPr>
                <w:sz w:val="22"/>
                <w:szCs w:val="22"/>
                <w:lang w:val="en-US"/>
              </w:rPr>
              <w:t>G</w:t>
            </w:r>
            <w:r w:rsidRPr="00E37A6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37A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7A6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37A6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37A6A" w:rsidTr="008416EB">
        <w:tc>
          <w:tcPr>
            <w:tcW w:w="7797" w:type="dxa"/>
            <w:shd w:val="clear" w:color="auto" w:fill="auto"/>
          </w:tcPr>
          <w:p w:rsidR="002C735C" w:rsidRPr="00E37A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7A6A">
              <w:rPr>
                <w:sz w:val="22"/>
                <w:szCs w:val="22"/>
              </w:rPr>
              <w:t>Ауд. 626А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25 посадочных мест, рабочее место преподавателя, доска меловая 1 шт.ничего нет сидит завхоз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37A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7A6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37A6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37A6A" w:rsidTr="008416EB">
        <w:tc>
          <w:tcPr>
            <w:tcW w:w="7797" w:type="dxa"/>
            <w:shd w:val="clear" w:color="auto" w:fill="auto"/>
          </w:tcPr>
          <w:p w:rsidR="002C735C" w:rsidRPr="00E37A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7A6A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32 посадочных мест, рабочее место преподавателя, доска меловая 1 шт., парта 10шт., скамейка 10шт., тумба м/мКомпьютер </w:t>
            </w:r>
            <w:r w:rsidRPr="00E37A6A">
              <w:rPr>
                <w:sz w:val="22"/>
                <w:szCs w:val="22"/>
                <w:lang w:val="en-US"/>
              </w:rPr>
              <w:t>I</w:t>
            </w:r>
            <w:r w:rsidRPr="00E37A6A">
              <w:rPr>
                <w:sz w:val="22"/>
                <w:szCs w:val="22"/>
              </w:rPr>
              <w:t xml:space="preserve">3-8100/ 8Гб/500Гб/ </w:t>
            </w:r>
            <w:r w:rsidRPr="00E37A6A">
              <w:rPr>
                <w:sz w:val="22"/>
                <w:szCs w:val="22"/>
                <w:lang w:val="en-US"/>
              </w:rPr>
              <w:t>Philips</w:t>
            </w:r>
            <w:r w:rsidRPr="00E37A6A">
              <w:rPr>
                <w:sz w:val="22"/>
                <w:szCs w:val="22"/>
              </w:rPr>
              <w:t>224</w:t>
            </w:r>
            <w:r w:rsidRPr="00E37A6A">
              <w:rPr>
                <w:sz w:val="22"/>
                <w:szCs w:val="22"/>
                <w:lang w:val="en-US"/>
              </w:rPr>
              <w:t>E</w:t>
            </w:r>
            <w:r w:rsidRPr="00E37A6A">
              <w:rPr>
                <w:sz w:val="22"/>
                <w:szCs w:val="22"/>
              </w:rPr>
              <w:t>5</w:t>
            </w:r>
            <w:r w:rsidRPr="00E37A6A">
              <w:rPr>
                <w:sz w:val="22"/>
                <w:szCs w:val="22"/>
                <w:lang w:val="en-US"/>
              </w:rPr>
              <w:t>QSB</w:t>
            </w:r>
            <w:r w:rsidRPr="00E37A6A">
              <w:rPr>
                <w:sz w:val="22"/>
                <w:szCs w:val="22"/>
              </w:rPr>
              <w:t xml:space="preserve"> - 20 шт., Компьютер </w:t>
            </w:r>
            <w:r w:rsidRPr="00E37A6A">
              <w:rPr>
                <w:sz w:val="22"/>
                <w:szCs w:val="22"/>
                <w:lang w:val="en-US"/>
              </w:rPr>
              <w:t>i</w:t>
            </w:r>
            <w:r w:rsidRPr="00E37A6A">
              <w:rPr>
                <w:sz w:val="22"/>
                <w:szCs w:val="22"/>
              </w:rPr>
              <w:t xml:space="preserve">5-7400 3 </w:t>
            </w:r>
            <w:r w:rsidRPr="00E37A6A">
              <w:rPr>
                <w:sz w:val="22"/>
                <w:szCs w:val="22"/>
                <w:lang w:val="en-US"/>
              </w:rPr>
              <w:t>Gh</w:t>
            </w:r>
            <w:r w:rsidRPr="00E37A6A">
              <w:rPr>
                <w:sz w:val="22"/>
                <w:szCs w:val="22"/>
              </w:rPr>
              <w:t>/8</w:t>
            </w:r>
            <w:r w:rsidRPr="00E37A6A">
              <w:rPr>
                <w:sz w:val="22"/>
                <w:szCs w:val="22"/>
                <w:lang w:val="en-US"/>
              </w:rPr>
              <w:t>Gb</w:t>
            </w:r>
            <w:r w:rsidRPr="00E37A6A">
              <w:rPr>
                <w:sz w:val="22"/>
                <w:szCs w:val="22"/>
              </w:rPr>
              <w:t>/1</w:t>
            </w:r>
            <w:r w:rsidRPr="00E37A6A">
              <w:rPr>
                <w:sz w:val="22"/>
                <w:szCs w:val="22"/>
                <w:lang w:val="en-US"/>
              </w:rPr>
              <w:t>Tb</w:t>
            </w:r>
            <w:r w:rsidRPr="00E37A6A">
              <w:rPr>
                <w:sz w:val="22"/>
                <w:szCs w:val="22"/>
              </w:rPr>
              <w:t>/</w:t>
            </w:r>
            <w:r w:rsidRPr="00E37A6A">
              <w:rPr>
                <w:sz w:val="22"/>
                <w:szCs w:val="22"/>
                <w:lang w:val="en-US"/>
              </w:rPr>
              <w:t>Dell</w:t>
            </w:r>
            <w:r w:rsidRPr="00E37A6A">
              <w:rPr>
                <w:sz w:val="22"/>
                <w:szCs w:val="22"/>
              </w:rPr>
              <w:t xml:space="preserve"> </w:t>
            </w:r>
            <w:r w:rsidRPr="00E37A6A">
              <w:rPr>
                <w:sz w:val="22"/>
                <w:szCs w:val="22"/>
                <w:lang w:val="en-US"/>
              </w:rPr>
              <w:t>e</w:t>
            </w:r>
            <w:r w:rsidRPr="00E37A6A">
              <w:rPr>
                <w:sz w:val="22"/>
                <w:szCs w:val="22"/>
              </w:rPr>
              <w:t>2318</w:t>
            </w:r>
            <w:r w:rsidRPr="00E37A6A">
              <w:rPr>
                <w:sz w:val="22"/>
                <w:szCs w:val="22"/>
                <w:lang w:val="en-US"/>
              </w:rPr>
              <w:t>h</w:t>
            </w:r>
            <w:r w:rsidRPr="00E37A6A">
              <w:rPr>
                <w:sz w:val="22"/>
                <w:szCs w:val="22"/>
              </w:rPr>
              <w:t xml:space="preserve"> - 1 шт., Мультимедийный проектор 1 </w:t>
            </w:r>
            <w:r w:rsidRPr="00E37A6A">
              <w:rPr>
                <w:sz w:val="22"/>
                <w:szCs w:val="22"/>
                <w:lang w:val="en-US"/>
              </w:rPr>
              <w:t>NEC</w:t>
            </w:r>
            <w:r w:rsidRPr="00E37A6A">
              <w:rPr>
                <w:sz w:val="22"/>
                <w:szCs w:val="22"/>
              </w:rPr>
              <w:t xml:space="preserve"> </w:t>
            </w:r>
            <w:r w:rsidRPr="00E37A6A">
              <w:rPr>
                <w:sz w:val="22"/>
                <w:szCs w:val="22"/>
                <w:lang w:val="en-US"/>
              </w:rPr>
              <w:t>ME</w:t>
            </w:r>
            <w:r w:rsidRPr="00E37A6A">
              <w:rPr>
                <w:sz w:val="22"/>
                <w:szCs w:val="22"/>
              </w:rPr>
              <w:t>401</w:t>
            </w:r>
            <w:r w:rsidRPr="00E37A6A">
              <w:rPr>
                <w:sz w:val="22"/>
                <w:szCs w:val="22"/>
                <w:lang w:val="en-US"/>
              </w:rPr>
              <w:t>X</w:t>
            </w:r>
            <w:r w:rsidRPr="00E37A6A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E37A6A">
              <w:rPr>
                <w:sz w:val="22"/>
                <w:szCs w:val="22"/>
                <w:lang w:val="en-US"/>
              </w:rPr>
              <w:t>Matte</w:t>
            </w:r>
            <w:r w:rsidRPr="00E37A6A">
              <w:rPr>
                <w:sz w:val="22"/>
                <w:szCs w:val="22"/>
              </w:rPr>
              <w:t xml:space="preserve"> </w:t>
            </w:r>
            <w:r w:rsidRPr="00E37A6A">
              <w:rPr>
                <w:sz w:val="22"/>
                <w:szCs w:val="22"/>
                <w:lang w:val="en-US"/>
              </w:rPr>
              <w:t>White</w:t>
            </w:r>
            <w:r w:rsidRPr="00E37A6A">
              <w:rPr>
                <w:sz w:val="22"/>
                <w:szCs w:val="22"/>
              </w:rPr>
              <w:t xml:space="preserve"> - 1 шт., Коммутатор </w:t>
            </w:r>
            <w:r w:rsidRPr="00E37A6A">
              <w:rPr>
                <w:sz w:val="22"/>
                <w:szCs w:val="22"/>
                <w:lang w:val="en-US"/>
              </w:rPr>
              <w:t>HP</w:t>
            </w:r>
            <w:r w:rsidRPr="00E37A6A">
              <w:rPr>
                <w:sz w:val="22"/>
                <w:szCs w:val="22"/>
              </w:rPr>
              <w:t xml:space="preserve"> </w:t>
            </w:r>
            <w:r w:rsidRPr="00E37A6A">
              <w:rPr>
                <w:sz w:val="22"/>
                <w:szCs w:val="22"/>
                <w:lang w:val="en-US"/>
              </w:rPr>
              <w:t>ProCurve</w:t>
            </w:r>
            <w:r w:rsidRPr="00E37A6A">
              <w:rPr>
                <w:sz w:val="22"/>
                <w:szCs w:val="22"/>
              </w:rPr>
              <w:t xml:space="preserve"> </w:t>
            </w:r>
            <w:r w:rsidRPr="00E37A6A">
              <w:rPr>
                <w:sz w:val="22"/>
                <w:szCs w:val="22"/>
                <w:lang w:val="en-US"/>
              </w:rPr>
              <w:t>Switch</w:t>
            </w:r>
            <w:r w:rsidRPr="00E37A6A">
              <w:rPr>
                <w:sz w:val="22"/>
                <w:szCs w:val="22"/>
              </w:rPr>
              <w:t xml:space="preserve"> 2610-24 (24 </w:t>
            </w:r>
            <w:r w:rsidRPr="00E37A6A">
              <w:rPr>
                <w:sz w:val="22"/>
                <w:szCs w:val="22"/>
                <w:lang w:val="en-US"/>
              </w:rPr>
              <w:t>ports</w:t>
            </w:r>
            <w:r w:rsidRPr="00E37A6A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37A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7A6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37A6A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E37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7A6A">
              <w:rPr>
                <w:sz w:val="23"/>
                <w:szCs w:val="23"/>
              </w:rPr>
              <w:t>Предмет и метод общей экономической теории.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E37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7A6A">
              <w:rPr>
                <w:sz w:val="23"/>
                <w:szCs w:val="23"/>
              </w:rPr>
              <w:t>Процесс становления и функционирования рыночной экономики.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E37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7A6A">
              <w:rPr>
                <w:sz w:val="23"/>
                <w:szCs w:val="23"/>
              </w:rPr>
              <w:t>Экономические институты: понятие и значение.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Собственность и ее виды.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Общественное производство: основные характеристики.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E37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7A6A">
              <w:rPr>
                <w:sz w:val="23"/>
                <w:szCs w:val="23"/>
              </w:rPr>
              <w:t>Микроэкономический анализ производственной деятельности. Функция предложения.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E37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7A6A">
              <w:rPr>
                <w:sz w:val="23"/>
                <w:szCs w:val="23"/>
              </w:rPr>
              <w:t>Ценообразование при различных рыночных структурах.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E37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7A6A">
              <w:rPr>
                <w:sz w:val="23"/>
                <w:szCs w:val="23"/>
              </w:rPr>
              <w:t>Теория предельной полезности и функция спроса.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E37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7A6A">
              <w:rPr>
                <w:sz w:val="23"/>
                <w:szCs w:val="23"/>
              </w:rPr>
              <w:t>Общее экономическое равновесие: подходы Вальраса и Маршала.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E37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7A6A">
              <w:rPr>
                <w:sz w:val="23"/>
                <w:szCs w:val="23"/>
              </w:rPr>
              <w:t>Особенности макроэкономического анализа, классическая, кейнсианская и монетарная школы.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E37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7A6A">
              <w:rPr>
                <w:sz w:val="23"/>
                <w:szCs w:val="23"/>
              </w:rPr>
              <w:t>Система национальных рынков: взаимодействие спроса и предложения и достижение равновесия.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E37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7A6A">
              <w:rPr>
                <w:sz w:val="23"/>
                <w:szCs w:val="23"/>
              </w:rPr>
              <w:t>Концепции потребительского выбора на микро и макроуровне.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E37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7A6A">
              <w:rPr>
                <w:sz w:val="23"/>
                <w:szCs w:val="23"/>
              </w:rPr>
              <w:t>Роль инвестиций в экономике и функционирование рынка капитала.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Макроэкономическая политика государства.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E37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7A6A">
              <w:rPr>
                <w:sz w:val="23"/>
                <w:szCs w:val="23"/>
              </w:rPr>
              <w:t>Экономический рост как источник решения экономических и неэкономических задач общества.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E37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7A6A">
              <w:rPr>
                <w:sz w:val="23"/>
                <w:szCs w:val="23"/>
              </w:rPr>
              <w:t>Развитие теории цикличности в трудах экономистов конца ХХ века.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E37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7A6A">
              <w:rPr>
                <w:sz w:val="23"/>
                <w:szCs w:val="23"/>
              </w:rPr>
              <w:t>Безработица: понятие, виды, социально-экономические последствия.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E37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7A6A">
              <w:rPr>
                <w:sz w:val="23"/>
                <w:szCs w:val="23"/>
              </w:rPr>
              <w:t>Инфляция и политика регулирования доходов.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E37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7A6A">
              <w:rPr>
                <w:sz w:val="23"/>
                <w:szCs w:val="23"/>
              </w:rPr>
              <w:t>Связь между безработицей и инфляцией: кривая Филипса и ее интерпретации.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E37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7A6A">
              <w:rPr>
                <w:sz w:val="23"/>
                <w:szCs w:val="23"/>
              </w:rPr>
              <w:t>Фискальная политика и ее роль в государственном регулировании экономики.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E37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7A6A">
              <w:rPr>
                <w:sz w:val="23"/>
                <w:szCs w:val="23"/>
              </w:rPr>
              <w:t>Денежно-кредитная политика и ее роль в экономическом регулировании.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Социальная направленность экономической политики.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E37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7A6A">
              <w:rPr>
                <w:sz w:val="23"/>
                <w:szCs w:val="23"/>
              </w:rPr>
              <w:t>Экономическая эффективность и социальная справедливость, методы оценки социально неравенства.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функционирования открытой экономики.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E37A6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7A6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E37A6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37A6A" w:rsidTr="00801458">
        <w:tc>
          <w:tcPr>
            <w:tcW w:w="2336" w:type="dxa"/>
          </w:tcPr>
          <w:p w:rsidR="005D65A5" w:rsidRPr="00E37A6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7A6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E37A6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7A6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E37A6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7A6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E37A6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7A6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37A6A" w:rsidTr="00801458">
        <w:tc>
          <w:tcPr>
            <w:tcW w:w="2336" w:type="dxa"/>
          </w:tcPr>
          <w:p w:rsidR="005D65A5" w:rsidRPr="00E37A6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37A6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E37A6A" w:rsidRDefault="007478E0" w:rsidP="00801458">
            <w:pPr>
              <w:rPr>
                <w:rFonts w:ascii="Times New Roman" w:hAnsi="Times New Roman" w:cs="Times New Roman"/>
              </w:rPr>
            </w:pPr>
            <w:r w:rsidRPr="00E37A6A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:rsidR="005D65A5" w:rsidRPr="00E37A6A" w:rsidRDefault="007478E0" w:rsidP="00801458">
            <w:pPr>
              <w:rPr>
                <w:rFonts w:ascii="Times New Roman" w:hAnsi="Times New Roman" w:cs="Times New Roman"/>
              </w:rPr>
            </w:pPr>
            <w:r w:rsidRPr="00E37A6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37A6A" w:rsidRDefault="007478E0" w:rsidP="00801458">
            <w:pPr>
              <w:rPr>
                <w:rFonts w:ascii="Times New Roman" w:hAnsi="Times New Roman" w:cs="Times New Roman"/>
              </w:rPr>
            </w:pPr>
            <w:r w:rsidRPr="00E37A6A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E37A6A" w:rsidTr="00801458">
        <w:tc>
          <w:tcPr>
            <w:tcW w:w="2336" w:type="dxa"/>
          </w:tcPr>
          <w:p w:rsidR="005D65A5" w:rsidRPr="00E37A6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37A6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E37A6A" w:rsidRDefault="007478E0" w:rsidP="00801458">
            <w:pPr>
              <w:rPr>
                <w:rFonts w:ascii="Times New Roman" w:hAnsi="Times New Roman" w:cs="Times New Roman"/>
              </w:rPr>
            </w:pPr>
            <w:r w:rsidRPr="00E37A6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E37A6A" w:rsidRDefault="007478E0" w:rsidP="00801458">
            <w:pPr>
              <w:rPr>
                <w:rFonts w:ascii="Times New Roman" w:hAnsi="Times New Roman" w:cs="Times New Roman"/>
              </w:rPr>
            </w:pPr>
            <w:r w:rsidRPr="00E37A6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37A6A" w:rsidRDefault="007478E0" w:rsidP="00801458">
            <w:pPr>
              <w:rPr>
                <w:rFonts w:ascii="Times New Roman" w:hAnsi="Times New Roman" w:cs="Times New Roman"/>
              </w:rPr>
            </w:pPr>
            <w:r w:rsidRPr="00E37A6A">
              <w:rPr>
                <w:rFonts w:ascii="Times New Roman" w:hAnsi="Times New Roman" w:cs="Times New Roman"/>
                <w:lang w:val="en-US"/>
              </w:rPr>
              <w:t>9-16</w:t>
            </w:r>
          </w:p>
        </w:tc>
      </w:tr>
      <w:tr w:rsidR="005D65A5" w:rsidRPr="00E37A6A" w:rsidTr="00801458">
        <w:tc>
          <w:tcPr>
            <w:tcW w:w="2336" w:type="dxa"/>
          </w:tcPr>
          <w:p w:rsidR="005D65A5" w:rsidRPr="00E37A6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37A6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E37A6A" w:rsidRDefault="007478E0" w:rsidP="00801458">
            <w:pPr>
              <w:rPr>
                <w:rFonts w:ascii="Times New Roman" w:hAnsi="Times New Roman" w:cs="Times New Roman"/>
              </w:rPr>
            </w:pPr>
            <w:r w:rsidRPr="00E37A6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E37A6A" w:rsidRDefault="007478E0" w:rsidP="00801458">
            <w:pPr>
              <w:rPr>
                <w:rFonts w:ascii="Times New Roman" w:hAnsi="Times New Roman" w:cs="Times New Roman"/>
              </w:rPr>
            </w:pPr>
            <w:r w:rsidRPr="00E37A6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37A6A" w:rsidRDefault="007478E0" w:rsidP="00801458">
            <w:pPr>
              <w:rPr>
                <w:rFonts w:ascii="Times New Roman" w:hAnsi="Times New Roman" w:cs="Times New Roman"/>
              </w:rPr>
            </w:pPr>
            <w:r w:rsidRPr="00E37A6A">
              <w:rPr>
                <w:rFonts w:ascii="Times New Roman" w:hAnsi="Times New Roman" w:cs="Times New Roman"/>
                <w:lang w:val="en-US"/>
              </w:rPr>
              <w:t>1-16</w:t>
            </w:r>
          </w:p>
        </w:tc>
      </w:tr>
    </w:tbl>
    <w:p w:rsidR="00F56264" w:rsidRPr="00E37A6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E37A6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E37A6A" w:rsidRPr="00E37A6A" w:rsidRDefault="00E37A6A" w:rsidP="00E37A6A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37A6A" w:rsidTr="00E37A6A">
        <w:tc>
          <w:tcPr>
            <w:tcW w:w="562" w:type="dxa"/>
          </w:tcPr>
          <w:p w:rsidR="00E37A6A" w:rsidRDefault="00E37A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E37A6A" w:rsidRDefault="00E37A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E37A6A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E37A6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E37A6A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E37A6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37A6A" w:rsidTr="00801458">
        <w:tc>
          <w:tcPr>
            <w:tcW w:w="2500" w:type="pct"/>
          </w:tcPr>
          <w:p w:rsidR="00B8237E" w:rsidRPr="00E37A6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7A6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E37A6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7A6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37A6A" w:rsidTr="00801458">
        <w:tc>
          <w:tcPr>
            <w:tcW w:w="2500" w:type="pct"/>
          </w:tcPr>
          <w:p w:rsidR="00B8237E" w:rsidRPr="00E37A6A" w:rsidRDefault="00B8237E" w:rsidP="00801458">
            <w:pPr>
              <w:rPr>
                <w:rFonts w:ascii="Times New Roman" w:hAnsi="Times New Roman" w:cs="Times New Roman"/>
              </w:rPr>
            </w:pPr>
            <w:r w:rsidRPr="00E37A6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E37A6A" w:rsidRDefault="005C548A" w:rsidP="00801458">
            <w:pPr>
              <w:rPr>
                <w:rFonts w:ascii="Times New Roman" w:hAnsi="Times New Roman" w:cs="Times New Roman"/>
              </w:rPr>
            </w:pPr>
            <w:r w:rsidRPr="00E37A6A">
              <w:rPr>
                <w:rFonts w:ascii="Times New Roman" w:hAnsi="Times New Roman" w:cs="Times New Roman"/>
                <w:lang w:val="en-US"/>
              </w:rPr>
              <w:t>1-16</w:t>
            </w:r>
          </w:p>
        </w:tc>
      </w:tr>
      <w:tr w:rsidR="00B8237E" w:rsidRPr="00E37A6A" w:rsidTr="00801458">
        <w:tc>
          <w:tcPr>
            <w:tcW w:w="2500" w:type="pct"/>
          </w:tcPr>
          <w:p w:rsidR="00B8237E" w:rsidRPr="00E37A6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37A6A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:rsidR="00B8237E" w:rsidRPr="00E37A6A" w:rsidRDefault="005C548A" w:rsidP="00801458">
            <w:pPr>
              <w:rPr>
                <w:rFonts w:ascii="Times New Roman" w:hAnsi="Times New Roman" w:cs="Times New Roman"/>
              </w:rPr>
            </w:pPr>
            <w:r w:rsidRPr="00E37A6A">
              <w:rPr>
                <w:rFonts w:ascii="Times New Roman" w:hAnsi="Times New Roman" w:cs="Times New Roman"/>
                <w:lang w:val="en-US"/>
              </w:rPr>
              <w:t>2-16</w:t>
            </w:r>
          </w:p>
        </w:tc>
      </w:tr>
      <w:tr w:rsidR="00B8237E" w:rsidRPr="00E37A6A" w:rsidTr="00801458">
        <w:tc>
          <w:tcPr>
            <w:tcW w:w="2500" w:type="pct"/>
          </w:tcPr>
          <w:p w:rsidR="00B8237E" w:rsidRPr="00E37A6A" w:rsidRDefault="00B8237E" w:rsidP="00801458">
            <w:pPr>
              <w:rPr>
                <w:rFonts w:ascii="Times New Roman" w:hAnsi="Times New Roman" w:cs="Times New Roman"/>
              </w:rPr>
            </w:pPr>
            <w:r w:rsidRPr="00E37A6A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E37A6A" w:rsidRDefault="005C548A" w:rsidP="00801458">
            <w:pPr>
              <w:rPr>
                <w:rFonts w:ascii="Times New Roman" w:hAnsi="Times New Roman" w:cs="Times New Roman"/>
              </w:rPr>
            </w:pPr>
            <w:r w:rsidRPr="00E37A6A">
              <w:rPr>
                <w:rFonts w:ascii="Times New Roman" w:hAnsi="Times New Roman" w:cs="Times New Roman"/>
                <w:lang w:val="en-US"/>
              </w:rPr>
              <w:t>1-16</w:t>
            </w:r>
          </w:p>
        </w:tc>
      </w:tr>
      <w:tr w:rsidR="00B8237E" w:rsidRPr="00E37A6A" w:rsidTr="00801458">
        <w:tc>
          <w:tcPr>
            <w:tcW w:w="2500" w:type="pct"/>
          </w:tcPr>
          <w:p w:rsidR="00B8237E" w:rsidRPr="00E37A6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37A6A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:rsidR="00B8237E" w:rsidRPr="00E37A6A" w:rsidRDefault="005C548A" w:rsidP="00801458">
            <w:pPr>
              <w:rPr>
                <w:rFonts w:ascii="Times New Roman" w:hAnsi="Times New Roman" w:cs="Times New Roman"/>
              </w:rPr>
            </w:pPr>
            <w:r w:rsidRPr="00E37A6A">
              <w:rPr>
                <w:rFonts w:ascii="Times New Roman" w:hAnsi="Times New Roman" w:cs="Times New Roman"/>
                <w:lang w:val="en-US"/>
              </w:rPr>
              <w:t>1-16</w:t>
            </w:r>
          </w:p>
        </w:tc>
      </w:tr>
    </w:tbl>
    <w:p w:rsidR="00C23E7F" w:rsidRPr="00E37A6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E37A6A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E37A6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E37A6A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E37A6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E37A6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7A6A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E37A6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E37A6A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142518" w:rsidRPr="00E37A6A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7A6A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E37A6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E37A6A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37A6A">
        <w:rPr>
          <w:rFonts w:ascii="Times New Roman" w:hAnsi="Times New Roman"/>
          <w:sz w:val="28"/>
          <w:szCs w:val="28"/>
        </w:rPr>
        <w:t xml:space="preserve">Формой </w:t>
      </w:r>
      <w:r w:rsidRPr="00142518">
        <w:rPr>
          <w:rFonts w:ascii="Times New Roman" w:hAnsi="Times New Roman"/>
          <w:sz w:val="28"/>
          <w:szCs w:val="28"/>
        </w:rPr>
        <w:t>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B8D" w:rsidRDefault="00BD5B8D" w:rsidP="00315CA6">
      <w:pPr>
        <w:spacing w:after="0" w:line="240" w:lineRule="auto"/>
      </w:pPr>
      <w:r>
        <w:separator/>
      </w:r>
    </w:p>
  </w:endnote>
  <w:endnote w:type="continuationSeparator" w:id="0">
    <w:p w:rsidR="00BD5B8D" w:rsidRDefault="00BD5B8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587F00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D86CF3">
          <w:rPr>
            <w:noProof/>
          </w:rPr>
          <w:t>24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B8D" w:rsidRDefault="00BD5B8D" w:rsidP="00315CA6">
      <w:pPr>
        <w:spacing w:after="0" w:line="240" w:lineRule="auto"/>
      </w:pPr>
      <w:r>
        <w:separator/>
      </w:r>
    </w:p>
  </w:footnote>
  <w:footnote w:type="continuationSeparator" w:id="0">
    <w:p w:rsidR="00BD5B8D" w:rsidRDefault="00BD5B8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8267A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20D77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87F00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8A4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D5B8D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6CF3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37A6A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F0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znanium.com/catalog/product/555448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elib/463752207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open_library/%D0%95%D0%B2%D1%80%D0%B0%D0%B7%D0%B8%D0%B9%D1%81%D0%BA%D0%B0%D1%8F%20%D0%BF%D0%BE%D0%BB%D0%B8%D1%82%D0%B8%D1%87%D0%B5%D1%81%D0%BA%D0%B0%D1%8F%20%D1%8D%D0%BA%D0%BE%D0%BD%D0%BE%D0%BC%D0%B8%D1%8F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2EFDC0C-7B2A-43CB-BEBC-BD97B498C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24</Pages>
  <Words>7060</Words>
  <Characters>40242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