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66A54B" w:rsidR="00A77598" w:rsidRPr="00A45C4C" w:rsidRDefault="00A45C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0F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F2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0F26">
              <w:rPr>
                <w:rFonts w:ascii="Times New Roman" w:hAnsi="Times New Roman" w:cs="Times New Roman"/>
                <w:sz w:val="20"/>
                <w:szCs w:val="20"/>
              </w:rPr>
              <w:t>Сопина</w:t>
            </w:r>
            <w:proofErr w:type="spellEnd"/>
            <w:r w:rsidRPr="00BF0F26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F0F26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6535A2F" w:rsidR="00BF0F26" w:rsidRPr="007E6725" w:rsidRDefault="00BF0F2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8C147BD" w:rsidR="00BF0F26" w:rsidRPr="007E6725" w:rsidRDefault="00BF0F2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0F26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C8160EF" w:rsidR="00BF0F26" w:rsidRPr="007E6725" w:rsidRDefault="00BF0F2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A70984D" w:rsidR="00BF0F26" w:rsidRPr="007E6725" w:rsidRDefault="00BF0F2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FCEFCA" w:rsidR="004475DA" w:rsidRPr="00A45C4C" w:rsidRDefault="00A45C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5E5149" w14:textId="77777777" w:rsidR="00BF0F2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98510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_Toc185598510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2C6123BB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1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_Toc185598511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25A477FB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2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_Toc185598512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319B90C1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3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_Toc185598513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380D1B46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4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_Toc185598514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8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69DC1A21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5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_Toc185598515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8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3BE34BB1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6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_Toc185598516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8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19DB87C4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7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_Toc185598517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9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15F4221A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8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_Toc185598518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9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51CD0640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19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_Toc185598519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11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4175B80A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0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_Toc185598520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12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5C223BF6" w14:textId="77777777" w:rsidR="00BF0F26" w:rsidRDefault="00E37F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1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_Toc185598521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28632E86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2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_Toc185598522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7FFCA291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3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_Toc185598523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19F5975A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4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_Toc185598524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7DBC2924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5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_Toc185598525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368334ED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6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_Toc185598526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629242AF" w14:textId="77777777" w:rsidR="00BF0F26" w:rsidRDefault="00E37F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527" w:history="1">
            <w:r w:rsidR="00BF0F26" w:rsidRPr="00F436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0F26">
              <w:rPr>
                <w:noProof/>
                <w:webHidden/>
              </w:rPr>
              <w:tab/>
            </w:r>
            <w:r w:rsidR="00BF0F26">
              <w:rPr>
                <w:noProof/>
                <w:webHidden/>
              </w:rPr>
              <w:fldChar w:fldCharType="begin"/>
            </w:r>
            <w:r w:rsidR="00BF0F26">
              <w:rPr>
                <w:noProof/>
                <w:webHidden/>
              </w:rPr>
              <w:instrText xml:space="preserve"> PAGEREF _Toc185598527 \h </w:instrText>
            </w:r>
            <w:r w:rsidR="00BF0F26">
              <w:rPr>
                <w:noProof/>
                <w:webHidden/>
              </w:rPr>
            </w:r>
            <w:r w:rsidR="00BF0F26">
              <w:rPr>
                <w:noProof/>
                <w:webHidden/>
              </w:rPr>
              <w:fldChar w:fldCharType="separate"/>
            </w:r>
            <w:r w:rsidR="00BF0F26">
              <w:rPr>
                <w:noProof/>
                <w:webHidden/>
              </w:rPr>
              <w:t>13</w:t>
            </w:r>
            <w:r w:rsidR="00BF0F2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985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985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985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0F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0F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0F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0F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0F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0F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F2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0F2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F0F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0F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0F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0F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F2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0F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0F26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BF0F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0F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0F26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BF0F2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0F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0F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0F26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BF0F26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BF0F26">
              <w:rPr>
                <w:rFonts w:ascii="Times New Roman" w:hAnsi="Times New Roman" w:cs="Times New Roman"/>
              </w:rPr>
              <w:t xml:space="preserve"> экономики</w:t>
            </w:r>
            <w:r w:rsidRPr="00BF0F2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0F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9851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5134"/>
        <w:gridCol w:w="8"/>
        <w:gridCol w:w="696"/>
        <w:gridCol w:w="8"/>
        <w:gridCol w:w="710"/>
        <w:gridCol w:w="706"/>
        <w:gridCol w:w="707"/>
      </w:tblGrid>
      <w:tr w:rsidR="00BF0F26" w14:paraId="051ADC75" w14:textId="77777777" w:rsidTr="00BF0F26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EC1F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4478" w14:textId="77777777" w:rsidR="00BF0F26" w:rsidRDefault="00BF0F26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75F4" w14:textId="77777777" w:rsidR="00BF0F26" w:rsidRDefault="00BF0F2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3C7DA9E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F0F26" w14:paraId="244D31E5" w14:textId="77777777" w:rsidTr="00BF0F2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2E0C" w14:textId="77777777" w:rsidR="00BF0F26" w:rsidRDefault="00BF0F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6F61" w14:textId="77777777" w:rsidR="00BF0F26" w:rsidRDefault="00BF0F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C12A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5BE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5A05E43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F0F26" w14:paraId="219781C3" w14:textId="77777777" w:rsidTr="00BF0F26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D3EA" w14:textId="77777777" w:rsidR="00BF0F26" w:rsidRDefault="00BF0F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9AEB" w14:textId="77777777" w:rsidR="00BF0F26" w:rsidRDefault="00BF0F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D3DC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5207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9C5F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97D4" w14:textId="77777777" w:rsidR="00BF0F26" w:rsidRDefault="00BF0F2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F0F26" w14:paraId="46F7E4E9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DAA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FC3A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>
              <w:rPr>
                <w:lang w:eastAsia="en-US" w:bidi="ru-RU"/>
              </w:rPr>
              <w:t>движении</w:t>
            </w:r>
            <w:proofErr w:type="gramEnd"/>
            <w:r>
              <w:rPr>
                <w:lang w:eastAsia="en-US" w:bidi="ru-RU"/>
              </w:rPr>
              <w:t xml:space="preserve"> хозяйства. </w:t>
            </w:r>
            <w:proofErr w:type="gramStart"/>
            <w:r>
              <w:rPr>
                <w:lang w:eastAsia="en-US" w:bidi="ru-RU"/>
              </w:rPr>
              <w:t>Стадиальный</w:t>
            </w:r>
            <w:proofErr w:type="gramEnd"/>
            <w:r>
              <w:rPr>
                <w:lang w:eastAsia="en-US"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>
              <w:rPr>
                <w:lang w:eastAsia="en-US" w:bidi="ru-RU"/>
              </w:rPr>
              <w:t>контексте</w:t>
            </w:r>
            <w:proofErr w:type="gramEnd"/>
            <w:r>
              <w:rPr>
                <w:lang w:eastAsia="en-US"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>
              <w:rPr>
                <w:lang w:eastAsia="en-US" w:bidi="ru-RU"/>
              </w:rPr>
              <w:t>отношениях</w:t>
            </w:r>
            <w:proofErr w:type="gramEnd"/>
            <w:r>
              <w:rPr>
                <w:lang w:eastAsia="en-US"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F737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D106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971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3062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BF0F26" w14:paraId="2CFA6DBF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9929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7D8D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>
              <w:rPr>
                <w:lang w:eastAsia="en-US" w:bidi="ru-RU"/>
              </w:rPr>
              <w:t>природных</w:t>
            </w:r>
            <w:proofErr w:type="gramEnd"/>
            <w:r>
              <w:rPr>
                <w:lang w:eastAsia="en-US"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>
              <w:rPr>
                <w:lang w:eastAsia="en-US" w:bidi="ru-RU"/>
              </w:rPr>
              <w:t>Экономические силы</w:t>
            </w:r>
            <w:proofErr w:type="gramEnd"/>
            <w:r>
              <w:rPr>
                <w:lang w:eastAsia="en-US"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>
              <w:rPr>
                <w:lang w:eastAsia="en-US" w:bidi="ru-RU"/>
              </w:rPr>
              <w:t>экономических сил</w:t>
            </w:r>
            <w:proofErr w:type="gramEnd"/>
            <w:r>
              <w:rPr>
                <w:lang w:eastAsia="en-US" w:bidi="ru-RU"/>
              </w:rPr>
              <w:t xml:space="preserve"> и экономических отношений человека. Начальная типология </w:t>
            </w:r>
            <w:proofErr w:type="gramStart"/>
            <w:r>
              <w:rPr>
                <w:lang w:eastAsia="en-US" w:bidi="ru-RU"/>
              </w:rPr>
              <w:t>хозяйственных</w:t>
            </w:r>
            <w:proofErr w:type="gramEnd"/>
            <w:r>
              <w:rPr>
                <w:lang w:eastAsia="en-US"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>
              <w:rPr>
                <w:lang w:eastAsia="en-US" w:bidi="ru-RU"/>
              </w:rPr>
              <w:t>Экономические</w:t>
            </w:r>
            <w:proofErr w:type="gramEnd"/>
            <w:r>
              <w:rPr>
                <w:lang w:eastAsia="en-US"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8B4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E7D9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424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89F5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BF0F26" w14:paraId="577F5A98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07E3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5E97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>
              <w:rPr>
                <w:lang w:eastAsia="en-US" w:bidi="ru-RU"/>
              </w:rPr>
              <w:t>Маржинаризм</w:t>
            </w:r>
            <w:proofErr w:type="spellEnd"/>
            <w:r>
              <w:rPr>
                <w:lang w:eastAsia="en-US"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>
              <w:rPr>
                <w:lang w:eastAsia="en-US" w:bidi="ru-RU"/>
              </w:rPr>
              <w:t>системах</w:t>
            </w:r>
            <w:proofErr w:type="gramEnd"/>
            <w:r>
              <w:rPr>
                <w:lang w:eastAsia="en-US" w:bidi="ru-RU"/>
              </w:rPr>
              <w:t xml:space="preserve">. Собственность: понятие, типы и формы. Собственность в </w:t>
            </w:r>
            <w:proofErr w:type="gramStart"/>
            <w:r>
              <w:rPr>
                <w:lang w:eastAsia="en-US" w:bidi="ru-RU"/>
              </w:rPr>
              <w:t>евразийской</w:t>
            </w:r>
            <w:proofErr w:type="gramEnd"/>
            <w:r>
              <w:rPr>
                <w:lang w:eastAsia="en-US"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>
              <w:rPr>
                <w:lang w:eastAsia="en-US" w:bidi="ru-RU"/>
              </w:rPr>
              <w:t>экономический механизм</w:t>
            </w:r>
            <w:proofErr w:type="gramEnd"/>
            <w:r>
              <w:rPr>
                <w:lang w:eastAsia="en-US"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>
              <w:rPr>
                <w:lang w:eastAsia="en-US" w:bidi="ru-RU"/>
              </w:rPr>
              <w:t>-Е</w:t>
            </w:r>
            <w:proofErr w:type="gramEnd"/>
            <w:r>
              <w:rPr>
                <w:lang w:eastAsia="en-US"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>
              <w:rPr>
                <w:lang w:eastAsia="en-US" w:bidi="ru-RU"/>
              </w:rPr>
              <w:t>цивилизациях</w:t>
            </w:r>
            <w:proofErr w:type="gram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998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AAC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6D21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5B9D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BF0F26" w14:paraId="6586A49E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5AC6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E4ACE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>
              <w:rPr>
                <w:lang w:eastAsia="en-US" w:bidi="ru-RU"/>
              </w:rPr>
              <w:t>й-</w:t>
            </w:r>
            <w:proofErr w:type="gramEnd"/>
            <w:r>
              <w:rPr>
                <w:lang w:eastAsia="en-US"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>
              <w:rPr>
                <w:lang w:eastAsia="en-US" w:bidi="ru-RU"/>
              </w:rPr>
              <w:t>пространстве</w:t>
            </w:r>
            <w:proofErr w:type="gramEnd"/>
            <w:r>
              <w:rPr>
                <w:lang w:eastAsia="en-US"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: евразийская специфика. Производство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рынка. Распределение в </w:t>
            </w:r>
            <w:proofErr w:type="gramStart"/>
            <w:r>
              <w:rPr>
                <w:lang w:eastAsia="en-US" w:bidi="ru-RU"/>
              </w:rPr>
              <w:t>рыночной</w:t>
            </w:r>
            <w:proofErr w:type="gramEnd"/>
            <w:r>
              <w:rPr>
                <w:lang w:eastAsia="en-US" w:bidi="ru-RU"/>
              </w:rPr>
              <w:t xml:space="preserve"> экономике. Рыночный обмен. Личное потребление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>
              <w:rPr>
                <w:lang w:eastAsia="en-US" w:bidi="ru-RU"/>
              </w:rPr>
              <w:t>уровне</w:t>
            </w:r>
            <w:proofErr w:type="gramEnd"/>
            <w:r>
              <w:rPr>
                <w:lang w:eastAsia="en-US" w:bidi="ru-RU"/>
              </w:rPr>
              <w:t xml:space="preserve"> отдельного предприятия. Воспроизводство на </w:t>
            </w:r>
            <w:proofErr w:type="gramStart"/>
            <w:r>
              <w:rPr>
                <w:lang w:eastAsia="en-US" w:bidi="ru-RU"/>
              </w:rPr>
              <w:t>уровне</w:t>
            </w:r>
            <w:proofErr w:type="gramEnd"/>
            <w:r>
              <w:rPr>
                <w:lang w:eastAsia="en-US"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>
              <w:rPr>
                <w:lang w:eastAsia="en-US" w:bidi="ru-RU"/>
              </w:rPr>
              <w:t>странах</w:t>
            </w:r>
            <w:proofErr w:type="gramEnd"/>
            <w:r>
              <w:rPr>
                <w:lang w:eastAsia="en-US"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7164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D7C7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CDF4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C941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BF0F26" w14:paraId="7BEF6F89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31B6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1E08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Маржинализм и марксизм о </w:t>
            </w:r>
            <w:proofErr w:type="gramStart"/>
            <w:r>
              <w:rPr>
                <w:lang w:eastAsia="en-US" w:bidi="ru-RU"/>
              </w:rPr>
              <w:t>плановой</w:t>
            </w:r>
            <w:proofErr w:type="gramEnd"/>
            <w:r>
              <w:rPr>
                <w:lang w:eastAsia="en-US" w:bidi="ru-RU"/>
              </w:rPr>
              <w:t xml:space="preserve"> экономике. Общая частная собственность и </w:t>
            </w:r>
            <w:proofErr w:type="spellStart"/>
            <w:r>
              <w:rPr>
                <w:lang w:eastAsia="en-US" w:bidi="ru-RU"/>
              </w:rPr>
              <w:t>номенклатурно</w:t>
            </w:r>
            <w:proofErr w:type="spellEnd"/>
            <w:r>
              <w:rPr>
                <w:lang w:eastAsia="en-US"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>
              <w:rPr>
                <w:lang w:eastAsia="en-US" w:bidi="ru-RU"/>
              </w:rPr>
              <w:t>масштабах</w:t>
            </w:r>
            <w:proofErr w:type="gramEnd"/>
            <w:r>
              <w:rPr>
                <w:lang w:eastAsia="en-US"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>
              <w:rPr>
                <w:lang w:eastAsia="en-US" w:bidi="ru-RU"/>
              </w:rPr>
              <w:t>плановой</w:t>
            </w:r>
            <w:proofErr w:type="gramEnd"/>
            <w:r>
              <w:rPr>
                <w:lang w:eastAsia="en-US"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>
              <w:rPr>
                <w:lang w:eastAsia="en-US" w:bidi="ru-RU"/>
              </w:rPr>
              <w:t>смешанных</w:t>
            </w:r>
            <w:proofErr w:type="gramEnd"/>
            <w:r>
              <w:rPr>
                <w:lang w:eastAsia="en-US"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>
              <w:rPr>
                <w:lang w:eastAsia="en-US" w:bidi="ru-RU"/>
              </w:rPr>
              <w:t>евразийской</w:t>
            </w:r>
            <w:proofErr w:type="gramEnd"/>
            <w:r>
              <w:rPr>
                <w:lang w:eastAsia="en-US"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>
              <w:rPr>
                <w:lang w:eastAsia="en-US" w:bidi="ru-RU"/>
              </w:rPr>
              <w:t>смешанных</w:t>
            </w:r>
            <w:proofErr w:type="gramEnd"/>
            <w:r>
              <w:rPr>
                <w:lang w:eastAsia="en-US"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FF8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68A0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7932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606A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F0F26" w14:paraId="0CB987B2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E158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A923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>
              <w:rPr>
                <w:lang w:eastAsia="en-US" w:bidi="ru-RU"/>
              </w:rPr>
              <w:t>к</w:t>
            </w:r>
            <w:proofErr w:type="gramEnd"/>
            <w:r>
              <w:rPr>
                <w:lang w:eastAsia="en-US"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>
              <w:rPr>
                <w:lang w:eastAsia="en-US" w:bidi="ru-RU"/>
              </w:rPr>
              <w:t>пространстве</w:t>
            </w:r>
            <w:proofErr w:type="gramEnd"/>
            <w:r>
              <w:rPr>
                <w:lang w:eastAsia="en-US"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>
              <w:rPr>
                <w:lang w:eastAsia="en-US" w:bidi="ru-RU"/>
              </w:rPr>
              <w:t>целом</w:t>
            </w:r>
            <w:proofErr w:type="gramEnd"/>
            <w:r>
              <w:rPr>
                <w:lang w:eastAsia="en-US"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7815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ABB3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C559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C093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F0F26" w14:paraId="425782EB" w14:textId="77777777" w:rsidTr="00BF0F2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654C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DFD5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>
              <w:rPr>
                <w:lang w:eastAsia="en-US" w:bidi="ru-RU"/>
              </w:rPr>
              <w:t>Совместимы</w:t>
            </w:r>
            <w:proofErr w:type="gramEnd"/>
            <w:r>
              <w:rPr>
                <w:lang w:eastAsia="en-US" w:bidi="ru-RU"/>
              </w:rPr>
              <w:t xml:space="preserve"> ли глобализация и идея многополярного мира? Потенциал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>
              <w:rPr>
                <w:lang w:eastAsia="en-US" w:bidi="ru-RU"/>
              </w:rPr>
              <w:t>союзе</w:t>
            </w:r>
            <w:proofErr w:type="gramEnd"/>
            <w:r>
              <w:rPr>
                <w:lang w:eastAsia="en-US"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>
              <w:rPr>
                <w:lang w:eastAsia="en-US" w:bidi="ru-RU"/>
              </w:rPr>
              <w:t>союзе</w:t>
            </w:r>
            <w:proofErr w:type="gramEnd"/>
            <w:r>
              <w:rPr>
                <w:lang w:eastAsia="en-US"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FCAC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038F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842D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9C85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F0F26" w14:paraId="1B537854" w14:textId="77777777" w:rsidTr="00BF0F2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ABA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4BE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F0F26" w14:paraId="1EF27611" w14:textId="77777777" w:rsidTr="00BF0F2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F70B" w14:textId="77777777" w:rsidR="00BF0F26" w:rsidRDefault="00BF0F2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5A9B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BEA8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FE6A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D1A4" w14:textId="77777777" w:rsidR="00BF0F26" w:rsidRDefault="00BF0F2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9851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985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0F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0F26" w:rsidRDefault="00E37F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14:paraId="390EC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41C1D7" w14:textId="77777777" w:rsidR="00262CF0" w:rsidRPr="00BF0F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F0F26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BF0F26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B620A1" w14:textId="77777777" w:rsidR="00262CF0" w:rsidRPr="007E6725" w:rsidRDefault="00E37F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985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F23F77" w14:textId="77777777" w:rsidTr="007B550D">
        <w:tc>
          <w:tcPr>
            <w:tcW w:w="9345" w:type="dxa"/>
          </w:tcPr>
          <w:p w14:paraId="068D11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FB8830" w14:textId="77777777" w:rsidTr="007B550D">
        <w:tc>
          <w:tcPr>
            <w:tcW w:w="9345" w:type="dxa"/>
          </w:tcPr>
          <w:p w14:paraId="2479BA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595DBE" w14:textId="77777777" w:rsidTr="007B550D">
        <w:tc>
          <w:tcPr>
            <w:tcW w:w="9345" w:type="dxa"/>
          </w:tcPr>
          <w:p w14:paraId="08A497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BE655" w14:textId="77777777" w:rsidTr="007B550D">
        <w:tc>
          <w:tcPr>
            <w:tcW w:w="9345" w:type="dxa"/>
          </w:tcPr>
          <w:p w14:paraId="586E17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985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7F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985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0F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0F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F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0F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F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0F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F26">
              <w:rPr>
                <w:sz w:val="22"/>
                <w:szCs w:val="22"/>
              </w:rPr>
              <w:t>комплексом</w:t>
            </w:r>
            <w:proofErr w:type="gramStart"/>
            <w:r w:rsidRPr="00BF0F26">
              <w:rPr>
                <w:sz w:val="22"/>
                <w:szCs w:val="22"/>
              </w:rPr>
              <w:t>.С</w:t>
            </w:r>
            <w:proofErr w:type="gramEnd"/>
            <w:r w:rsidRPr="00BF0F26">
              <w:rPr>
                <w:sz w:val="22"/>
                <w:szCs w:val="22"/>
              </w:rPr>
              <w:t>пециализированная</w:t>
            </w:r>
            <w:proofErr w:type="spellEnd"/>
            <w:r w:rsidRPr="00BF0F26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F0F26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F0F26">
              <w:rPr>
                <w:sz w:val="22"/>
                <w:szCs w:val="22"/>
              </w:rPr>
              <w:t>мМультимедийный</w:t>
            </w:r>
            <w:proofErr w:type="spellEnd"/>
            <w:r w:rsidRPr="00BF0F26">
              <w:rPr>
                <w:sz w:val="22"/>
                <w:szCs w:val="22"/>
              </w:rPr>
              <w:t xml:space="preserve"> проектор </w:t>
            </w:r>
            <w:r w:rsidRPr="00BF0F26">
              <w:rPr>
                <w:sz w:val="22"/>
                <w:szCs w:val="22"/>
                <w:lang w:val="en-US"/>
              </w:rPr>
              <w:t>Panasonic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PT</w:t>
            </w:r>
            <w:r w:rsidRPr="00BF0F26">
              <w:rPr>
                <w:sz w:val="22"/>
                <w:szCs w:val="22"/>
              </w:rPr>
              <w:t>-</w:t>
            </w:r>
            <w:r w:rsidRPr="00BF0F26">
              <w:rPr>
                <w:sz w:val="22"/>
                <w:szCs w:val="22"/>
                <w:lang w:val="en-US"/>
              </w:rPr>
              <w:t>VX</w:t>
            </w:r>
            <w:r w:rsidRPr="00BF0F2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F0F26">
              <w:rPr>
                <w:sz w:val="22"/>
                <w:szCs w:val="22"/>
                <w:lang w:val="en-US"/>
              </w:rPr>
              <w:t>ZA</w:t>
            </w:r>
            <w:r w:rsidRPr="00BF0F26">
              <w:rPr>
                <w:sz w:val="22"/>
                <w:szCs w:val="22"/>
              </w:rPr>
              <w:t xml:space="preserve">-1240 </w:t>
            </w:r>
            <w:r w:rsidRPr="00BF0F26">
              <w:rPr>
                <w:sz w:val="22"/>
                <w:szCs w:val="22"/>
                <w:lang w:val="en-US"/>
              </w:rPr>
              <w:t>A</w:t>
            </w:r>
            <w:r w:rsidRPr="00BF0F2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F0F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Champion</w:t>
            </w:r>
            <w:r w:rsidRPr="00BF0F26">
              <w:rPr>
                <w:sz w:val="22"/>
                <w:szCs w:val="22"/>
              </w:rPr>
              <w:t xml:space="preserve"> 244х183см </w:t>
            </w:r>
            <w:r w:rsidRPr="00BF0F26">
              <w:rPr>
                <w:sz w:val="22"/>
                <w:szCs w:val="22"/>
                <w:lang w:val="en-US"/>
              </w:rPr>
              <w:t>SCM</w:t>
            </w:r>
            <w:r w:rsidRPr="00BF0F26">
              <w:rPr>
                <w:sz w:val="22"/>
                <w:szCs w:val="22"/>
              </w:rPr>
              <w:t xml:space="preserve">-4304 - 1 шт., Акустическая система </w:t>
            </w:r>
            <w:r w:rsidRPr="00BF0F26">
              <w:rPr>
                <w:sz w:val="22"/>
                <w:szCs w:val="22"/>
                <w:lang w:val="en-US"/>
              </w:rPr>
              <w:t>JBL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CONTROL</w:t>
            </w:r>
            <w:r w:rsidRPr="00BF0F26">
              <w:rPr>
                <w:sz w:val="22"/>
                <w:szCs w:val="22"/>
              </w:rPr>
              <w:t xml:space="preserve"> 25 </w:t>
            </w:r>
            <w:r w:rsidRPr="00BF0F26">
              <w:rPr>
                <w:sz w:val="22"/>
                <w:szCs w:val="22"/>
                <w:lang w:val="en-US"/>
              </w:rPr>
              <w:t>WH</w:t>
            </w:r>
            <w:r w:rsidRPr="00BF0F2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F0F26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F0F2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F0F26" w14:paraId="47BF0517" w14:textId="77777777" w:rsidTr="008416EB">
        <w:tc>
          <w:tcPr>
            <w:tcW w:w="7797" w:type="dxa"/>
            <w:shd w:val="clear" w:color="auto" w:fill="auto"/>
          </w:tcPr>
          <w:p w14:paraId="1C1002A1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F26">
              <w:rPr>
                <w:sz w:val="22"/>
                <w:szCs w:val="22"/>
              </w:rPr>
              <w:t>комплексом</w:t>
            </w:r>
            <w:proofErr w:type="gramStart"/>
            <w:r w:rsidRPr="00BF0F26">
              <w:rPr>
                <w:sz w:val="22"/>
                <w:szCs w:val="22"/>
              </w:rPr>
              <w:t>.С</w:t>
            </w:r>
            <w:proofErr w:type="gramEnd"/>
            <w:r w:rsidRPr="00BF0F26">
              <w:rPr>
                <w:sz w:val="22"/>
                <w:szCs w:val="22"/>
              </w:rPr>
              <w:t>пециализированная</w:t>
            </w:r>
            <w:proofErr w:type="spellEnd"/>
            <w:r w:rsidRPr="00BF0F2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F0F26">
              <w:rPr>
                <w:sz w:val="22"/>
                <w:szCs w:val="22"/>
                <w:lang w:val="en-US"/>
              </w:rPr>
              <w:t>HP</w:t>
            </w:r>
            <w:r w:rsidRPr="00BF0F26">
              <w:rPr>
                <w:sz w:val="22"/>
                <w:szCs w:val="22"/>
              </w:rPr>
              <w:t xml:space="preserve"> 250 </w:t>
            </w:r>
            <w:r w:rsidRPr="00BF0F26">
              <w:rPr>
                <w:sz w:val="22"/>
                <w:szCs w:val="22"/>
                <w:lang w:val="en-US"/>
              </w:rPr>
              <w:t>G</w:t>
            </w:r>
            <w:r w:rsidRPr="00BF0F26">
              <w:rPr>
                <w:sz w:val="22"/>
                <w:szCs w:val="22"/>
              </w:rPr>
              <w:t>6 1</w:t>
            </w:r>
            <w:r w:rsidRPr="00BF0F26">
              <w:rPr>
                <w:sz w:val="22"/>
                <w:szCs w:val="22"/>
                <w:lang w:val="en-US"/>
              </w:rPr>
              <w:t>WY</w:t>
            </w:r>
            <w:r w:rsidRPr="00BF0F26">
              <w:rPr>
                <w:sz w:val="22"/>
                <w:szCs w:val="22"/>
              </w:rPr>
              <w:t>58</w:t>
            </w:r>
            <w:r w:rsidRPr="00BF0F26">
              <w:rPr>
                <w:sz w:val="22"/>
                <w:szCs w:val="22"/>
                <w:lang w:val="en-US"/>
              </w:rPr>
              <w:t>EA</w:t>
            </w:r>
            <w:r w:rsidRPr="00BF0F26">
              <w:rPr>
                <w:sz w:val="22"/>
                <w:szCs w:val="22"/>
              </w:rPr>
              <w:t xml:space="preserve">, Мультимедийный проектор </w:t>
            </w:r>
            <w:r w:rsidRPr="00BF0F26">
              <w:rPr>
                <w:sz w:val="22"/>
                <w:szCs w:val="22"/>
                <w:lang w:val="en-US"/>
              </w:rPr>
              <w:t>LG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PF</w:t>
            </w:r>
            <w:r w:rsidRPr="00BF0F26">
              <w:rPr>
                <w:sz w:val="22"/>
                <w:szCs w:val="22"/>
              </w:rPr>
              <w:t>1500</w:t>
            </w:r>
            <w:r w:rsidRPr="00BF0F26">
              <w:rPr>
                <w:sz w:val="22"/>
                <w:szCs w:val="22"/>
                <w:lang w:val="en-US"/>
              </w:rPr>
              <w:t>G</w:t>
            </w:r>
            <w:r w:rsidRPr="00BF0F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41935C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F0F2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F0F26" w14:paraId="329428EB" w14:textId="77777777" w:rsidTr="008416EB">
        <w:tc>
          <w:tcPr>
            <w:tcW w:w="7797" w:type="dxa"/>
            <w:shd w:val="clear" w:color="auto" w:fill="auto"/>
          </w:tcPr>
          <w:p w14:paraId="063326F0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F26">
              <w:rPr>
                <w:sz w:val="22"/>
                <w:szCs w:val="22"/>
              </w:rPr>
              <w:t>комплексом</w:t>
            </w:r>
            <w:proofErr w:type="gramStart"/>
            <w:r w:rsidRPr="00BF0F26">
              <w:rPr>
                <w:sz w:val="22"/>
                <w:szCs w:val="22"/>
              </w:rPr>
              <w:t>.С</w:t>
            </w:r>
            <w:proofErr w:type="gramEnd"/>
            <w:r w:rsidRPr="00BF0F26">
              <w:rPr>
                <w:sz w:val="22"/>
                <w:szCs w:val="22"/>
              </w:rPr>
              <w:t>пециализированная</w:t>
            </w:r>
            <w:proofErr w:type="spellEnd"/>
            <w:r w:rsidRPr="00BF0F26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BF0F26">
              <w:rPr>
                <w:sz w:val="22"/>
                <w:szCs w:val="22"/>
                <w:lang w:val="en-US"/>
              </w:rPr>
              <w:t>HP</w:t>
            </w:r>
            <w:r w:rsidRPr="00BF0F26">
              <w:rPr>
                <w:sz w:val="22"/>
                <w:szCs w:val="22"/>
              </w:rPr>
              <w:t xml:space="preserve"> 250 </w:t>
            </w:r>
            <w:r w:rsidRPr="00BF0F26">
              <w:rPr>
                <w:sz w:val="22"/>
                <w:szCs w:val="22"/>
                <w:lang w:val="en-US"/>
              </w:rPr>
              <w:t>G</w:t>
            </w:r>
            <w:r w:rsidRPr="00BF0F26">
              <w:rPr>
                <w:sz w:val="22"/>
                <w:szCs w:val="22"/>
              </w:rPr>
              <w:t>6 1</w:t>
            </w:r>
            <w:r w:rsidRPr="00BF0F26">
              <w:rPr>
                <w:sz w:val="22"/>
                <w:szCs w:val="22"/>
                <w:lang w:val="en-US"/>
              </w:rPr>
              <w:t>WY</w:t>
            </w:r>
            <w:r w:rsidRPr="00BF0F26">
              <w:rPr>
                <w:sz w:val="22"/>
                <w:szCs w:val="22"/>
              </w:rPr>
              <w:t>58</w:t>
            </w:r>
            <w:r w:rsidRPr="00BF0F26">
              <w:rPr>
                <w:sz w:val="22"/>
                <w:szCs w:val="22"/>
                <w:lang w:val="en-US"/>
              </w:rPr>
              <w:t>EA</w:t>
            </w:r>
            <w:r w:rsidRPr="00BF0F26">
              <w:rPr>
                <w:sz w:val="22"/>
                <w:szCs w:val="22"/>
              </w:rPr>
              <w:t xml:space="preserve">, Мультимедийный проектор </w:t>
            </w:r>
            <w:r w:rsidRPr="00BF0F26">
              <w:rPr>
                <w:sz w:val="22"/>
                <w:szCs w:val="22"/>
                <w:lang w:val="en-US"/>
              </w:rPr>
              <w:t>LG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PF</w:t>
            </w:r>
            <w:r w:rsidRPr="00BF0F26">
              <w:rPr>
                <w:sz w:val="22"/>
                <w:szCs w:val="22"/>
              </w:rPr>
              <w:t>1500</w:t>
            </w:r>
            <w:r w:rsidRPr="00BF0F26">
              <w:rPr>
                <w:sz w:val="22"/>
                <w:szCs w:val="22"/>
                <w:lang w:val="en-US"/>
              </w:rPr>
              <w:t>G</w:t>
            </w:r>
            <w:r w:rsidRPr="00BF0F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698805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F0F2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F0F26" w14:paraId="604F182B" w14:textId="77777777" w:rsidTr="008416EB">
        <w:tc>
          <w:tcPr>
            <w:tcW w:w="7797" w:type="dxa"/>
            <w:shd w:val="clear" w:color="auto" w:fill="auto"/>
          </w:tcPr>
          <w:p w14:paraId="78F29802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F26">
              <w:rPr>
                <w:sz w:val="22"/>
                <w:szCs w:val="22"/>
              </w:rPr>
              <w:t>комплексом</w:t>
            </w:r>
            <w:proofErr w:type="gramStart"/>
            <w:r w:rsidRPr="00BF0F26">
              <w:rPr>
                <w:sz w:val="22"/>
                <w:szCs w:val="22"/>
              </w:rPr>
              <w:t>.С</w:t>
            </w:r>
            <w:proofErr w:type="gramEnd"/>
            <w:r w:rsidRPr="00BF0F26">
              <w:rPr>
                <w:sz w:val="22"/>
                <w:szCs w:val="22"/>
              </w:rPr>
              <w:t>пециализированная</w:t>
            </w:r>
            <w:proofErr w:type="spellEnd"/>
            <w:r w:rsidRPr="00BF0F2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F0F2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F0F26">
              <w:rPr>
                <w:sz w:val="22"/>
                <w:szCs w:val="22"/>
              </w:rPr>
              <w:t>мКомпьютер</w:t>
            </w:r>
            <w:proofErr w:type="spellEnd"/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I</w:t>
            </w:r>
            <w:r w:rsidRPr="00BF0F26">
              <w:rPr>
                <w:sz w:val="22"/>
                <w:szCs w:val="22"/>
              </w:rPr>
              <w:t xml:space="preserve">3-8100/ 8Гб/500Гб/ </w:t>
            </w:r>
            <w:r w:rsidRPr="00BF0F26">
              <w:rPr>
                <w:sz w:val="22"/>
                <w:szCs w:val="22"/>
                <w:lang w:val="en-US"/>
              </w:rPr>
              <w:t>Philips</w:t>
            </w:r>
            <w:r w:rsidRPr="00BF0F26">
              <w:rPr>
                <w:sz w:val="22"/>
                <w:szCs w:val="22"/>
              </w:rPr>
              <w:t>224</w:t>
            </w:r>
            <w:r w:rsidRPr="00BF0F26">
              <w:rPr>
                <w:sz w:val="22"/>
                <w:szCs w:val="22"/>
                <w:lang w:val="en-US"/>
              </w:rPr>
              <w:t>E</w:t>
            </w:r>
            <w:r w:rsidRPr="00BF0F26">
              <w:rPr>
                <w:sz w:val="22"/>
                <w:szCs w:val="22"/>
              </w:rPr>
              <w:t>5</w:t>
            </w:r>
            <w:r w:rsidRPr="00BF0F26">
              <w:rPr>
                <w:sz w:val="22"/>
                <w:szCs w:val="22"/>
                <w:lang w:val="en-US"/>
              </w:rPr>
              <w:t>QSB</w:t>
            </w:r>
            <w:r w:rsidRPr="00BF0F2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F0F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F26">
              <w:rPr>
                <w:sz w:val="22"/>
                <w:szCs w:val="22"/>
              </w:rPr>
              <w:t xml:space="preserve">5-7400 3 </w:t>
            </w:r>
            <w:proofErr w:type="spellStart"/>
            <w:r w:rsidRPr="00BF0F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F0F26">
              <w:rPr>
                <w:sz w:val="22"/>
                <w:szCs w:val="22"/>
              </w:rPr>
              <w:t>/8</w:t>
            </w:r>
            <w:r w:rsidRPr="00BF0F26">
              <w:rPr>
                <w:sz w:val="22"/>
                <w:szCs w:val="22"/>
                <w:lang w:val="en-US"/>
              </w:rPr>
              <w:t>Gb</w:t>
            </w:r>
            <w:r w:rsidRPr="00BF0F26">
              <w:rPr>
                <w:sz w:val="22"/>
                <w:szCs w:val="22"/>
              </w:rPr>
              <w:t>/1</w:t>
            </w:r>
            <w:r w:rsidRPr="00BF0F26">
              <w:rPr>
                <w:sz w:val="22"/>
                <w:szCs w:val="22"/>
                <w:lang w:val="en-US"/>
              </w:rPr>
              <w:t>Tb</w:t>
            </w:r>
            <w:r w:rsidRPr="00BF0F26">
              <w:rPr>
                <w:sz w:val="22"/>
                <w:szCs w:val="22"/>
              </w:rPr>
              <w:t>/</w:t>
            </w:r>
            <w:r w:rsidRPr="00BF0F26">
              <w:rPr>
                <w:sz w:val="22"/>
                <w:szCs w:val="22"/>
                <w:lang w:val="en-US"/>
              </w:rPr>
              <w:t>Dell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e</w:t>
            </w:r>
            <w:r w:rsidRPr="00BF0F26">
              <w:rPr>
                <w:sz w:val="22"/>
                <w:szCs w:val="22"/>
              </w:rPr>
              <w:t>2318</w:t>
            </w:r>
            <w:r w:rsidRPr="00BF0F26">
              <w:rPr>
                <w:sz w:val="22"/>
                <w:szCs w:val="22"/>
                <w:lang w:val="en-US"/>
              </w:rPr>
              <w:t>h</w:t>
            </w:r>
            <w:r w:rsidRPr="00BF0F26">
              <w:rPr>
                <w:sz w:val="22"/>
                <w:szCs w:val="22"/>
              </w:rPr>
              <w:t xml:space="preserve"> - 1 шт., Мультимедийный проектор 1 </w:t>
            </w:r>
            <w:r w:rsidRPr="00BF0F26">
              <w:rPr>
                <w:sz w:val="22"/>
                <w:szCs w:val="22"/>
                <w:lang w:val="en-US"/>
              </w:rPr>
              <w:t>NEC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ME</w:t>
            </w:r>
            <w:r w:rsidRPr="00BF0F26">
              <w:rPr>
                <w:sz w:val="22"/>
                <w:szCs w:val="22"/>
              </w:rPr>
              <w:t>401</w:t>
            </w:r>
            <w:r w:rsidRPr="00BF0F26">
              <w:rPr>
                <w:sz w:val="22"/>
                <w:szCs w:val="22"/>
                <w:lang w:val="en-US"/>
              </w:rPr>
              <w:t>X</w:t>
            </w:r>
            <w:r w:rsidRPr="00BF0F2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F0F26">
              <w:rPr>
                <w:sz w:val="22"/>
                <w:szCs w:val="22"/>
                <w:lang w:val="en-US"/>
              </w:rPr>
              <w:t>Matte</w:t>
            </w:r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White</w:t>
            </w:r>
            <w:r w:rsidRPr="00BF0F26">
              <w:rPr>
                <w:sz w:val="22"/>
                <w:szCs w:val="22"/>
              </w:rPr>
              <w:t xml:space="preserve"> - 1 шт., Коммутатор </w:t>
            </w:r>
            <w:r w:rsidRPr="00BF0F26">
              <w:rPr>
                <w:sz w:val="22"/>
                <w:szCs w:val="22"/>
                <w:lang w:val="en-US"/>
              </w:rPr>
              <w:t>HP</w:t>
            </w:r>
            <w:r w:rsidRPr="00BF0F26">
              <w:rPr>
                <w:sz w:val="22"/>
                <w:szCs w:val="22"/>
              </w:rPr>
              <w:t xml:space="preserve"> </w:t>
            </w:r>
            <w:proofErr w:type="spellStart"/>
            <w:r w:rsidRPr="00BF0F2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0F26">
              <w:rPr>
                <w:sz w:val="22"/>
                <w:szCs w:val="22"/>
              </w:rPr>
              <w:t xml:space="preserve"> </w:t>
            </w:r>
            <w:r w:rsidRPr="00BF0F26">
              <w:rPr>
                <w:sz w:val="22"/>
                <w:szCs w:val="22"/>
                <w:lang w:val="en-US"/>
              </w:rPr>
              <w:t>Switch</w:t>
            </w:r>
            <w:r w:rsidRPr="00BF0F26">
              <w:rPr>
                <w:sz w:val="22"/>
                <w:szCs w:val="22"/>
              </w:rPr>
              <w:t xml:space="preserve"> 2610-24 (24 </w:t>
            </w:r>
            <w:r w:rsidRPr="00BF0F26">
              <w:rPr>
                <w:sz w:val="22"/>
                <w:szCs w:val="22"/>
                <w:lang w:val="en-US"/>
              </w:rPr>
              <w:t>ports</w:t>
            </w:r>
            <w:r w:rsidRPr="00BF0F26">
              <w:rPr>
                <w:sz w:val="22"/>
                <w:szCs w:val="22"/>
              </w:rPr>
              <w:t xml:space="preserve"> 10</w:t>
            </w:r>
            <w:proofErr w:type="gramEnd"/>
            <w:r w:rsidRPr="00BF0F26">
              <w:rPr>
                <w:sz w:val="22"/>
                <w:szCs w:val="22"/>
              </w:rPr>
              <w:t>/</w:t>
            </w:r>
            <w:proofErr w:type="gramStart"/>
            <w:r w:rsidRPr="00BF0F2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DBE805D" w14:textId="77777777" w:rsidR="002C735C" w:rsidRPr="00BF0F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F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F0F2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9851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985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98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985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F26" w14:paraId="01EF7537" w14:textId="77777777" w:rsidTr="00BF0F26">
        <w:tc>
          <w:tcPr>
            <w:tcW w:w="562" w:type="dxa"/>
          </w:tcPr>
          <w:p w14:paraId="3405E680" w14:textId="77777777" w:rsidR="00BF0F26" w:rsidRPr="00A45C4C" w:rsidRDefault="00BF0F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688627" w14:textId="77777777" w:rsidR="00BF0F26" w:rsidRDefault="00BF0F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985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0F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F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985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0F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0F26" w14:paraId="5A1C9382" w14:textId="77777777" w:rsidTr="00801458">
        <w:tc>
          <w:tcPr>
            <w:tcW w:w="2336" w:type="dxa"/>
          </w:tcPr>
          <w:p w14:paraId="4C518DAB" w14:textId="77777777" w:rsidR="005D65A5" w:rsidRPr="00BF0F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0F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0F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0F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0F26" w14:paraId="07658034" w14:textId="77777777" w:rsidTr="00801458">
        <w:tc>
          <w:tcPr>
            <w:tcW w:w="2336" w:type="dxa"/>
          </w:tcPr>
          <w:p w14:paraId="1553D698" w14:textId="78F29BFB" w:rsidR="005D65A5" w:rsidRPr="00BF0F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F0F26" w14:paraId="43F01FE1" w14:textId="77777777" w:rsidTr="00801458">
        <w:tc>
          <w:tcPr>
            <w:tcW w:w="2336" w:type="dxa"/>
          </w:tcPr>
          <w:p w14:paraId="555F2627" w14:textId="77777777" w:rsidR="005D65A5" w:rsidRPr="00BF0F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477BA9" w14:textId="77777777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5FE5E6" w14:textId="77777777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038ACA" w14:textId="77777777" w:rsidR="005D65A5" w:rsidRPr="00BF0F26" w:rsidRDefault="007478E0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BF0F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0F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98525"/>
      <w:r w:rsidRPr="00BF0F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F0F2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F26" w:rsidRPr="00BF0F26" w14:paraId="5A814C9A" w14:textId="77777777" w:rsidTr="00BF0F26">
        <w:tc>
          <w:tcPr>
            <w:tcW w:w="562" w:type="dxa"/>
          </w:tcPr>
          <w:p w14:paraId="2BFFA611" w14:textId="77777777" w:rsidR="00BF0F26" w:rsidRPr="00BF0F26" w:rsidRDefault="00BF0F2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92A99B" w14:textId="77777777" w:rsidR="00BF0F26" w:rsidRPr="00BF0F26" w:rsidRDefault="00BF0F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F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7079CC" w14:textId="77777777" w:rsidR="00BF0F26" w:rsidRPr="00BF0F26" w:rsidRDefault="00BF0F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0F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98526"/>
      <w:r w:rsidRPr="00BF0F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0F2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F0F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0F26" w14:paraId="0267C479" w14:textId="77777777" w:rsidTr="00801458">
        <w:tc>
          <w:tcPr>
            <w:tcW w:w="2500" w:type="pct"/>
          </w:tcPr>
          <w:p w14:paraId="37F699C9" w14:textId="77777777" w:rsidR="00B8237E" w:rsidRPr="00BF0F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0F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F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0F26" w14:paraId="3F240151" w14:textId="77777777" w:rsidTr="00801458">
        <w:tc>
          <w:tcPr>
            <w:tcW w:w="2500" w:type="pct"/>
          </w:tcPr>
          <w:p w14:paraId="61E91592" w14:textId="61A0874C" w:rsidR="00B8237E" w:rsidRPr="00BF0F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BF0F26" w:rsidRDefault="005C548A" w:rsidP="00801458">
            <w:pPr>
              <w:rPr>
                <w:rFonts w:ascii="Times New Roman" w:hAnsi="Times New Roman" w:cs="Times New Roman"/>
              </w:rPr>
            </w:pPr>
            <w:r w:rsidRPr="00BF0F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985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41814" w14:textId="77777777" w:rsidR="00E37FF5" w:rsidRDefault="00E37FF5" w:rsidP="00315CA6">
      <w:pPr>
        <w:spacing w:after="0" w:line="240" w:lineRule="auto"/>
      </w:pPr>
      <w:r>
        <w:separator/>
      </w:r>
    </w:p>
  </w:endnote>
  <w:endnote w:type="continuationSeparator" w:id="0">
    <w:p w14:paraId="4B56C17C" w14:textId="77777777" w:rsidR="00E37FF5" w:rsidRDefault="00E37F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C4C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05C4A" w14:textId="77777777" w:rsidR="00E37FF5" w:rsidRDefault="00E37FF5" w:rsidP="00315CA6">
      <w:pPr>
        <w:spacing w:after="0" w:line="240" w:lineRule="auto"/>
      </w:pPr>
      <w:r>
        <w:separator/>
      </w:r>
    </w:p>
  </w:footnote>
  <w:footnote w:type="continuationSeparator" w:id="0">
    <w:p w14:paraId="6C479CA4" w14:textId="77777777" w:rsidR="00E37FF5" w:rsidRDefault="00E37F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22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C4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F2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FF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AD121F-D01B-4446-8FFF-912EF725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3981</Words>
  <Characters>22695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