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87B28" w:rsidRDefault="00587B2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152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520A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21520A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21520A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87B28" w:rsidRDefault="00587B2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A7B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252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50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A7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A7B5E">
              <w:rPr>
                <w:noProof/>
                <w:webHidden/>
              </w:rPr>
            </w:r>
            <w:r w:rsidR="000A7B5E">
              <w:rPr>
                <w:noProof/>
                <w:webHidden/>
              </w:rPr>
              <w:fldChar w:fldCharType="separate"/>
            </w:r>
            <w:r w:rsidR="004B2524">
              <w:rPr>
                <w:noProof/>
                <w:webHidden/>
              </w:rPr>
              <w:t>3</w:t>
            </w:r>
            <w:r w:rsidR="000A7B5E">
              <w:rPr>
                <w:noProof/>
                <w:webHidden/>
              </w:rPr>
              <w:fldChar w:fldCharType="end"/>
            </w:r>
          </w:hyperlink>
        </w:p>
        <w:p w:rsidR="00D75436" w:rsidRDefault="00350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A7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A7B5E">
              <w:rPr>
                <w:noProof/>
                <w:webHidden/>
              </w:rPr>
            </w:r>
            <w:r w:rsidR="000A7B5E">
              <w:rPr>
                <w:noProof/>
                <w:webHidden/>
              </w:rPr>
              <w:fldChar w:fldCharType="separate"/>
            </w:r>
            <w:r w:rsidR="004B2524">
              <w:rPr>
                <w:noProof/>
                <w:webHidden/>
              </w:rPr>
              <w:t>3</w:t>
            </w:r>
            <w:r w:rsidR="000A7B5E">
              <w:rPr>
                <w:noProof/>
                <w:webHidden/>
              </w:rPr>
              <w:fldChar w:fldCharType="end"/>
            </w:r>
          </w:hyperlink>
        </w:p>
        <w:p w:rsidR="00D75436" w:rsidRDefault="00350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A7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A7B5E">
              <w:rPr>
                <w:noProof/>
                <w:webHidden/>
              </w:rPr>
            </w:r>
            <w:r w:rsidR="000A7B5E">
              <w:rPr>
                <w:noProof/>
                <w:webHidden/>
              </w:rPr>
              <w:fldChar w:fldCharType="separate"/>
            </w:r>
            <w:r w:rsidR="004B2524">
              <w:rPr>
                <w:noProof/>
                <w:webHidden/>
              </w:rPr>
              <w:t>4</w:t>
            </w:r>
            <w:r w:rsidR="000A7B5E">
              <w:rPr>
                <w:noProof/>
                <w:webHidden/>
              </w:rPr>
              <w:fldChar w:fldCharType="end"/>
            </w:r>
          </w:hyperlink>
        </w:p>
        <w:p w:rsidR="00D75436" w:rsidRDefault="00350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A7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A7B5E">
              <w:rPr>
                <w:noProof/>
                <w:webHidden/>
              </w:rPr>
            </w:r>
            <w:r w:rsidR="000A7B5E">
              <w:rPr>
                <w:noProof/>
                <w:webHidden/>
              </w:rPr>
              <w:fldChar w:fldCharType="separate"/>
            </w:r>
            <w:r w:rsidR="004B2524">
              <w:rPr>
                <w:noProof/>
                <w:webHidden/>
              </w:rPr>
              <w:t>7</w:t>
            </w:r>
            <w:r w:rsidR="000A7B5E">
              <w:rPr>
                <w:noProof/>
                <w:webHidden/>
              </w:rPr>
              <w:fldChar w:fldCharType="end"/>
            </w:r>
          </w:hyperlink>
        </w:p>
        <w:p w:rsidR="00D75436" w:rsidRDefault="00350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A7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A7B5E">
              <w:rPr>
                <w:noProof/>
                <w:webHidden/>
              </w:rPr>
            </w:r>
            <w:r w:rsidR="000A7B5E">
              <w:rPr>
                <w:noProof/>
                <w:webHidden/>
              </w:rPr>
              <w:fldChar w:fldCharType="separate"/>
            </w:r>
            <w:r w:rsidR="004B2524">
              <w:rPr>
                <w:noProof/>
                <w:webHidden/>
              </w:rPr>
              <w:t>8</w:t>
            </w:r>
            <w:r w:rsidR="000A7B5E">
              <w:rPr>
                <w:noProof/>
                <w:webHidden/>
              </w:rPr>
              <w:fldChar w:fldCharType="end"/>
            </w:r>
          </w:hyperlink>
        </w:p>
        <w:p w:rsidR="00D75436" w:rsidRDefault="00350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A7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A7B5E">
              <w:rPr>
                <w:noProof/>
                <w:webHidden/>
              </w:rPr>
            </w:r>
            <w:r w:rsidR="000A7B5E">
              <w:rPr>
                <w:noProof/>
                <w:webHidden/>
              </w:rPr>
              <w:fldChar w:fldCharType="separate"/>
            </w:r>
            <w:r w:rsidR="004B2524">
              <w:rPr>
                <w:noProof/>
                <w:webHidden/>
              </w:rPr>
              <w:t>8</w:t>
            </w:r>
            <w:r w:rsidR="000A7B5E">
              <w:rPr>
                <w:noProof/>
                <w:webHidden/>
              </w:rPr>
              <w:fldChar w:fldCharType="end"/>
            </w:r>
          </w:hyperlink>
        </w:p>
        <w:p w:rsidR="00D75436" w:rsidRDefault="00350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A7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A7B5E">
              <w:rPr>
                <w:noProof/>
                <w:webHidden/>
              </w:rPr>
            </w:r>
            <w:r w:rsidR="000A7B5E">
              <w:rPr>
                <w:noProof/>
                <w:webHidden/>
              </w:rPr>
              <w:fldChar w:fldCharType="separate"/>
            </w:r>
            <w:r w:rsidR="004B2524">
              <w:rPr>
                <w:noProof/>
                <w:webHidden/>
              </w:rPr>
              <w:t>8</w:t>
            </w:r>
            <w:r w:rsidR="000A7B5E">
              <w:rPr>
                <w:noProof/>
                <w:webHidden/>
              </w:rPr>
              <w:fldChar w:fldCharType="end"/>
            </w:r>
          </w:hyperlink>
        </w:p>
        <w:p w:rsidR="00D75436" w:rsidRDefault="00350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A7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A7B5E">
              <w:rPr>
                <w:noProof/>
                <w:webHidden/>
              </w:rPr>
            </w:r>
            <w:r w:rsidR="000A7B5E">
              <w:rPr>
                <w:noProof/>
                <w:webHidden/>
              </w:rPr>
              <w:fldChar w:fldCharType="separate"/>
            </w:r>
            <w:r w:rsidR="004B2524">
              <w:rPr>
                <w:noProof/>
                <w:webHidden/>
              </w:rPr>
              <w:t>9</w:t>
            </w:r>
            <w:r w:rsidR="000A7B5E">
              <w:rPr>
                <w:noProof/>
                <w:webHidden/>
              </w:rPr>
              <w:fldChar w:fldCharType="end"/>
            </w:r>
          </w:hyperlink>
        </w:p>
        <w:p w:rsidR="00D75436" w:rsidRDefault="00350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A7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A7B5E">
              <w:rPr>
                <w:noProof/>
                <w:webHidden/>
              </w:rPr>
            </w:r>
            <w:r w:rsidR="000A7B5E">
              <w:rPr>
                <w:noProof/>
                <w:webHidden/>
              </w:rPr>
              <w:fldChar w:fldCharType="separate"/>
            </w:r>
            <w:r w:rsidR="004B2524">
              <w:rPr>
                <w:noProof/>
                <w:webHidden/>
              </w:rPr>
              <w:t>10</w:t>
            </w:r>
            <w:r w:rsidR="000A7B5E">
              <w:rPr>
                <w:noProof/>
                <w:webHidden/>
              </w:rPr>
              <w:fldChar w:fldCharType="end"/>
            </w:r>
          </w:hyperlink>
        </w:p>
        <w:p w:rsidR="00D75436" w:rsidRDefault="00350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A7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A7B5E">
              <w:rPr>
                <w:noProof/>
                <w:webHidden/>
              </w:rPr>
            </w:r>
            <w:r w:rsidR="000A7B5E">
              <w:rPr>
                <w:noProof/>
                <w:webHidden/>
              </w:rPr>
              <w:fldChar w:fldCharType="separate"/>
            </w:r>
            <w:r w:rsidR="004B2524">
              <w:rPr>
                <w:noProof/>
                <w:webHidden/>
              </w:rPr>
              <w:t>11</w:t>
            </w:r>
            <w:r w:rsidR="000A7B5E">
              <w:rPr>
                <w:noProof/>
                <w:webHidden/>
              </w:rPr>
              <w:fldChar w:fldCharType="end"/>
            </w:r>
          </w:hyperlink>
        </w:p>
        <w:p w:rsidR="00D75436" w:rsidRDefault="00350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A7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A7B5E">
              <w:rPr>
                <w:noProof/>
                <w:webHidden/>
              </w:rPr>
            </w:r>
            <w:r w:rsidR="000A7B5E">
              <w:rPr>
                <w:noProof/>
                <w:webHidden/>
              </w:rPr>
              <w:fldChar w:fldCharType="separate"/>
            </w:r>
            <w:r w:rsidR="004B2524">
              <w:rPr>
                <w:noProof/>
                <w:webHidden/>
              </w:rPr>
              <w:t>13</w:t>
            </w:r>
            <w:r w:rsidR="000A7B5E">
              <w:rPr>
                <w:noProof/>
                <w:webHidden/>
              </w:rPr>
              <w:fldChar w:fldCharType="end"/>
            </w:r>
          </w:hyperlink>
        </w:p>
        <w:p w:rsidR="00D75436" w:rsidRDefault="00350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A7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A7B5E">
              <w:rPr>
                <w:noProof/>
                <w:webHidden/>
              </w:rPr>
            </w:r>
            <w:r w:rsidR="000A7B5E">
              <w:rPr>
                <w:noProof/>
                <w:webHidden/>
              </w:rPr>
              <w:fldChar w:fldCharType="separate"/>
            </w:r>
            <w:r w:rsidR="004B2524">
              <w:rPr>
                <w:noProof/>
                <w:webHidden/>
              </w:rPr>
              <w:t>13</w:t>
            </w:r>
            <w:r w:rsidR="000A7B5E">
              <w:rPr>
                <w:noProof/>
                <w:webHidden/>
              </w:rPr>
              <w:fldChar w:fldCharType="end"/>
            </w:r>
          </w:hyperlink>
        </w:p>
        <w:p w:rsidR="00D75436" w:rsidRDefault="00350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A7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A7B5E">
              <w:rPr>
                <w:noProof/>
                <w:webHidden/>
              </w:rPr>
            </w:r>
            <w:r w:rsidR="000A7B5E">
              <w:rPr>
                <w:noProof/>
                <w:webHidden/>
              </w:rPr>
              <w:fldChar w:fldCharType="separate"/>
            </w:r>
            <w:r w:rsidR="004B2524">
              <w:rPr>
                <w:noProof/>
                <w:webHidden/>
              </w:rPr>
              <w:t>14</w:t>
            </w:r>
            <w:r w:rsidR="000A7B5E">
              <w:rPr>
                <w:noProof/>
                <w:webHidden/>
              </w:rPr>
              <w:fldChar w:fldCharType="end"/>
            </w:r>
          </w:hyperlink>
        </w:p>
        <w:p w:rsidR="00D75436" w:rsidRDefault="00350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A7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A7B5E">
              <w:rPr>
                <w:noProof/>
                <w:webHidden/>
              </w:rPr>
            </w:r>
            <w:r w:rsidR="000A7B5E">
              <w:rPr>
                <w:noProof/>
                <w:webHidden/>
              </w:rPr>
              <w:fldChar w:fldCharType="separate"/>
            </w:r>
            <w:r w:rsidR="004B2524">
              <w:rPr>
                <w:noProof/>
                <w:webHidden/>
              </w:rPr>
              <w:t>14</w:t>
            </w:r>
            <w:r w:rsidR="000A7B5E">
              <w:rPr>
                <w:noProof/>
                <w:webHidden/>
              </w:rPr>
              <w:fldChar w:fldCharType="end"/>
            </w:r>
          </w:hyperlink>
        </w:p>
        <w:p w:rsidR="00D75436" w:rsidRDefault="00350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A7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A7B5E">
              <w:rPr>
                <w:noProof/>
                <w:webHidden/>
              </w:rPr>
            </w:r>
            <w:r w:rsidR="000A7B5E">
              <w:rPr>
                <w:noProof/>
                <w:webHidden/>
              </w:rPr>
              <w:fldChar w:fldCharType="separate"/>
            </w:r>
            <w:r w:rsidR="004B2524">
              <w:rPr>
                <w:noProof/>
                <w:webHidden/>
              </w:rPr>
              <w:t>14</w:t>
            </w:r>
            <w:r w:rsidR="000A7B5E">
              <w:rPr>
                <w:noProof/>
                <w:webHidden/>
              </w:rPr>
              <w:fldChar w:fldCharType="end"/>
            </w:r>
          </w:hyperlink>
        </w:p>
        <w:p w:rsidR="00D75436" w:rsidRDefault="00350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A7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A7B5E">
              <w:rPr>
                <w:noProof/>
                <w:webHidden/>
              </w:rPr>
            </w:r>
            <w:r w:rsidR="000A7B5E">
              <w:rPr>
                <w:noProof/>
                <w:webHidden/>
              </w:rPr>
              <w:fldChar w:fldCharType="separate"/>
            </w:r>
            <w:r w:rsidR="004B2524">
              <w:rPr>
                <w:noProof/>
                <w:webHidden/>
              </w:rPr>
              <w:t>14</w:t>
            </w:r>
            <w:r w:rsidR="000A7B5E">
              <w:rPr>
                <w:noProof/>
                <w:webHidden/>
              </w:rPr>
              <w:fldChar w:fldCharType="end"/>
            </w:r>
          </w:hyperlink>
        </w:p>
        <w:p w:rsidR="00D75436" w:rsidRDefault="00350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A7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A7B5E">
              <w:rPr>
                <w:noProof/>
                <w:webHidden/>
              </w:rPr>
            </w:r>
            <w:r w:rsidR="000A7B5E">
              <w:rPr>
                <w:noProof/>
                <w:webHidden/>
              </w:rPr>
              <w:fldChar w:fldCharType="separate"/>
            </w:r>
            <w:r w:rsidR="004B2524">
              <w:rPr>
                <w:noProof/>
                <w:webHidden/>
              </w:rPr>
              <w:t>14</w:t>
            </w:r>
            <w:r w:rsidR="000A7B5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A7B5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21520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152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1520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1520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520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1520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520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1520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152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1520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152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520A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21520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1520A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152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520A">
              <w:rPr>
                <w:rFonts w:ascii="Times New Roman" w:hAnsi="Times New Roman" w:cs="Times New Roman"/>
                <w:lang w:bidi="ru-RU"/>
              </w:rPr>
              <w:t>ОПК-1.1 - Знает принципы работы современных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152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520A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520A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21520A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21520A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21520A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21520A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21520A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21520A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21520A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21520A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21520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152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52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520A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21520A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21520A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21520A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21520A">
              <w:rPr>
                <w:rFonts w:ascii="Times New Roman" w:hAnsi="Times New Roman" w:cs="Times New Roman"/>
              </w:rPr>
              <w:t>.</w:t>
            </w:r>
            <w:r w:rsidRPr="0021520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1520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520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520A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21520A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21520A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21520A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21520A">
              <w:rPr>
                <w:rFonts w:ascii="Times New Roman" w:hAnsi="Times New Roman" w:cs="Times New Roman"/>
              </w:rPr>
              <w:t>.</w:t>
            </w:r>
            <w:r w:rsidRPr="0021520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1520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и определения информации</w:t>
            </w:r>
            <w:r w:rsidRPr="00352B6F">
              <w:rPr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352B6F">
              <w:rPr>
                <w:lang w:bidi="ru-RU"/>
              </w:rPr>
              <w:br/>
              <w:t>Показатели качества экономической информации</w:t>
            </w:r>
            <w:r w:rsidRPr="00352B6F">
              <w:rPr>
                <w:lang w:bidi="ru-RU"/>
              </w:rPr>
              <w:br/>
              <w:t>Классификация информации</w:t>
            </w:r>
            <w:r w:rsidRPr="00352B6F">
              <w:rPr>
                <w:lang w:bidi="ru-RU"/>
              </w:rPr>
              <w:br/>
              <w:t xml:space="preserve">Формы представления информации: </w:t>
            </w:r>
            <w:proofErr w:type="gramStart"/>
            <w:r w:rsidRPr="00352B6F">
              <w:rPr>
                <w:lang w:bidi="ru-RU"/>
              </w:rPr>
              <w:t>Сигналы</w:t>
            </w:r>
            <w:proofErr w:type="gramEnd"/>
            <w:r w:rsidRPr="00352B6F">
              <w:rPr>
                <w:lang w:bidi="ru-RU"/>
              </w:rPr>
              <w:br/>
              <w:t>Данные</w:t>
            </w:r>
            <w:r w:rsidRPr="00352B6F">
              <w:rPr>
                <w:lang w:bidi="ru-RU"/>
              </w:rPr>
              <w:br/>
              <w:t>Классификация данных в экономике</w:t>
            </w:r>
            <w:r w:rsidRPr="00352B6F">
              <w:rPr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Лекция.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цифровая трансформация - национальная цель развития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и цифровой трансформации</w:t>
            </w:r>
            <w:r w:rsidRPr="00352B6F">
              <w:rPr>
                <w:lang w:bidi="ru-RU"/>
              </w:rPr>
              <w:br/>
              <w:t xml:space="preserve">Важность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для развития России в современных условиях</w:t>
            </w:r>
            <w:r w:rsidRPr="00352B6F">
              <w:rPr>
                <w:lang w:bidi="ru-RU"/>
              </w:rPr>
              <w:br/>
              <w:t xml:space="preserve">Национальные проекты и программы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br/>
              <w:t xml:space="preserve">Ключевые направления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>:</w:t>
            </w:r>
            <w:r w:rsidRPr="00352B6F">
              <w:rPr>
                <w:lang w:bidi="ru-RU"/>
              </w:rPr>
              <w:br/>
              <w:t>- Цифровая экономика</w:t>
            </w:r>
            <w:r w:rsidRPr="00352B6F">
              <w:rPr>
                <w:lang w:bidi="ru-RU"/>
              </w:rPr>
              <w:br/>
              <w:t>- Цифровое государственное управление</w:t>
            </w:r>
            <w:r w:rsidRPr="00352B6F">
              <w:rPr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Значение информационных технологий в современном мире</w:t>
            </w:r>
            <w:r w:rsidRPr="00352B6F">
              <w:rPr>
                <w:lang w:bidi="ru-RU"/>
              </w:rPr>
              <w:br/>
              <w:t>История развития информационных технологий</w:t>
            </w:r>
            <w:r w:rsidRPr="00352B6F">
              <w:rPr>
                <w:lang w:bidi="ru-RU"/>
              </w:rPr>
              <w:br/>
              <w:t>Тенденции современных информационных технологий</w:t>
            </w:r>
            <w:r w:rsidRPr="00352B6F">
              <w:rPr>
                <w:lang w:bidi="ru-RU"/>
              </w:rPr>
              <w:br/>
              <w:t>- Искусственный интеллект и машинное обучение</w:t>
            </w:r>
            <w:r w:rsidRPr="00352B6F">
              <w:rPr>
                <w:lang w:bidi="ru-RU"/>
              </w:rPr>
              <w:br/>
              <w:t>- Интернет вещей (</w:t>
            </w:r>
            <w:proofErr w:type="spellStart"/>
            <w:r w:rsidRPr="00352B6F">
              <w:rPr>
                <w:lang w:bidi="ru-RU"/>
              </w:rPr>
              <w:t>IoT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Облачные вычисления</w:t>
            </w:r>
            <w:r w:rsidRPr="00352B6F">
              <w:rPr>
                <w:lang w:bidi="ru-RU"/>
              </w:rPr>
              <w:br/>
              <w:t>Влияние информационных технологий на общество</w:t>
            </w:r>
            <w:r w:rsidRPr="00352B6F">
              <w:rPr>
                <w:lang w:bidi="ru-RU"/>
              </w:rPr>
              <w:br/>
              <w:t>- Цифровая трансформация бизнеса</w:t>
            </w:r>
            <w:r w:rsidRPr="00352B6F">
              <w:rPr>
                <w:lang w:bidi="ru-RU"/>
              </w:rPr>
              <w:br/>
              <w:t>- Изменения в образовании и науке</w:t>
            </w:r>
            <w:r w:rsidRPr="00352B6F">
              <w:rPr>
                <w:lang w:bidi="ru-RU"/>
              </w:rPr>
              <w:br/>
              <w:t>- Социокультурные изменения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352B6F">
              <w:rPr>
                <w:lang w:bidi="ru-RU"/>
              </w:rPr>
              <w:br/>
              <w:t>Основные типы информационных ресурсов:</w:t>
            </w:r>
            <w:r w:rsidRPr="00352B6F">
              <w:rPr>
                <w:lang w:bidi="ru-RU"/>
              </w:rPr>
              <w:br/>
              <w:t>- Электронные библиотеки и базы данных</w:t>
            </w:r>
            <w:r w:rsidRPr="00352B6F">
              <w:rPr>
                <w:lang w:bidi="ru-RU"/>
              </w:rPr>
              <w:br/>
              <w:t>- Онлайн-журналы и научные ресурсы</w:t>
            </w:r>
            <w:r w:rsidRPr="00352B6F">
              <w:rPr>
                <w:lang w:bidi="ru-RU"/>
              </w:rPr>
              <w:br/>
              <w:t xml:space="preserve">- Социальные сети и </w:t>
            </w:r>
            <w:proofErr w:type="spellStart"/>
            <w:r w:rsidRPr="00352B6F">
              <w:rPr>
                <w:lang w:bidi="ru-RU"/>
              </w:rPr>
              <w:t>медиаплатформы</w:t>
            </w:r>
            <w:proofErr w:type="spellEnd"/>
            <w:r w:rsidRPr="00352B6F">
              <w:rPr>
                <w:lang w:bidi="ru-RU"/>
              </w:rPr>
              <w:br/>
              <w:t>- Веб-сервисы и приложения</w:t>
            </w:r>
            <w:r w:rsidRPr="00352B6F">
              <w:rPr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352B6F">
              <w:rPr>
                <w:lang w:bidi="ru-RU"/>
              </w:rPr>
              <w:br/>
              <w:t>- Поисковые системы и алгоритмы</w:t>
            </w:r>
            <w:r w:rsidRPr="00352B6F">
              <w:rPr>
                <w:lang w:bidi="ru-RU"/>
              </w:rPr>
              <w:br/>
              <w:t>- Облачные хранилища и совместная работа</w:t>
            </w:r>
            <w:r w:rsidRPr="00352B6F">
              <w:rPr>
                <w:lang w:bidi="ru-RU"/>
              </w:rPr>
              <w:br/>
              <w:t>- Аналитика данных и визуализация</w:t>
            </w:r>
            <w:r w:rsidRPr="00352B6F">
              <w:rPr>
                <w:lang w:bidi="ru-RU"/>
              </w:rPr>
              <w:br/>
              <w:t>- Мобильные приложения для доступа к информации</w:t>
            </w:r>
            <w:r w:rsidRPr="00352B6F">
              <w:rPr>
                <w:lang w:bidi="ru-RU"/>
              </w:rPr>
              <w:br/>
              <w:t>Эффективное использование информационных ресурсов:</w:t>
            </w:r>
            <w:r w:rsidRPr="00352B6F">
              <w:rPr>
                <w:lang w:bidi="ru-RU"/>
              </w:rPr>
              <w:br/>
              <w:t>- Фильтрация и оценка информационного потока</w:t>
            </w:r>
            <w:r w:rsidRPr="00352B6F">
              <w:rPr>
                <w:lang w:bidi="ru-RU"/>
              </w:rPr>
              <w:br/>
              <w:t>- Организация и хранение информации</w:t>
            </w:r>
            <w:r w:rsidRPr="00352B6F">
              <w:rPr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Практика. Технологии обработки текстовой информации в среде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Writer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Установка параметров страницы и абзаца.</w:t>
            </w:r>
            <w:r w:rsidRPr="00352B6F">
              <w:rPr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352B6F">
              <w:rPr>
                <w:lang w:bidi="ru-RU"/>
              </w:rPr>
              <w:br/>
              <w:t xml:space="preserve">Графическое оформление фрагментов текста, работа с колонтитулами. Создание списков, колонок в </w:t>
            </w:r>
            <w:proofErr w:type="gramStart"/>
            <w:r w:rsidRPr="00352B6F">
              <w:rPr>
                <w:lang w:bidi="ru-RU"/>
              </w:rPr>
              <w:t>тексте</w:t>
            </w:r>
            <w:proofErr w:type="gramEnd"/>
            <w:r w:rsidRPr="00352B6F">
              <w:rPr>
                <w:lang w:bidi="ru-RU"/>
              </w:rPr>
              <w:t>, установка табуляции.</w:t>
            </w:r>
            <w:r w:rsidRPr="00352B6F">
              <w:rPr>
                <w:lang w:bidi="ru-RU"/>
              </w:rPr>
              <w:br/>
              <w:t>Создание и оформление таблиц.</w:t>
            </w:r>
            <w:r w:rsidRPr="00352B6F">
              <w:rPr>
                <w:lang w:bidi="ru-RU"/>
              </w:rPr>
              <w:br/>
              <w:t>Иллюстрация текстовых документов.</w:t>
            </w:r>
            <w:r w:rsidRPr="00352B6F">
              <w:rPr>
                <w:lang w:bidi="ru-RU"/>
              </w:rPr>
              <w:br/>
              <w:t>Создание сносок, перекрестных ссылок, оглавления.</w:t>
            </w:r>
            <w:r w:rsidRPr="00352B6F">
              <w:rPr>
                <w:lang w:bidi="ru-RU"/>
              </w:rPr>
              <w:br/>
              <w:t xml:space="preserve">Средства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Writer</w:t>
            </w:r>
            <w:proofErr w:type="spellEnd"/>
            <w:r w:rsidRPr="00352B6F">
              <w:rPr>
                <w:lang w:bidi="ru-RU"/>
              </w:rPr>
              <w:t>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Лекция. Современные информационные ресурсы. Технологии распределенного реестра,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блокчейн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криптовылюты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технологий распределенного реестра (DLT)</w:t>
            </w:r>
            <w:r w:rsidRPr="00352B6F">
              <w:rPr>
                <w:lang w:bidi="ru-RU"/>
              </w:rPr>
              <w:br/>
              <w:t xml:space="preserve">Значение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технологии и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t xml:space="preserve"> в современном мире</w:t>
            </w:r>
            <w:r w:rsidRPr="00352B6F">
              <w:rPr>
                <w:lang w:bidi="ru-RU"/>
              </w:rPr>
              <w:br/>
              <w:t xml:space="preserve">Основы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технологии:</w:t>
            </w:r>
            <w:r w:rsidRPr="00352B6F">
              <w:rPr>
                <w:lang w:bidi="ru-RU"/>
              </w:rPr>
              <w:br/>
              <w:t xml:space="preserve">- Структура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br/>
              <w:t>- Принцип децентрализации и консенсуса</w:t>
            </w:r>
            <w:r w:rsidRPr="00352B6F">
              <w:rPr>
                <w:lang w:bidi="ru-RU"/>
              </w:rPr>
              <w:br/>
              <w:t>- Криптографическая безопасность</w:t>
            </w:r>
            <w:r w:rsidRPr="00352B6F">
              <w:rPr>
                <w:lang w:bidi="ru-RU"/>
              </w:rPr>
              <w:br/>
              <w:t xml:space="preserve">Виды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технологий:</w:t>
            </w:r>
            <w:r w:rsidRPr="00352B6F">
              <w:rPr>
                <w:lang w:bidi="ru-RU"/>
              </w:rPr>
              <w:br/>
              <w:t xml:space="preserve">- Публичные, частные и гибридные </w:t>
            </w:r>
            <w:proofErr w:type="spellStart"/>
            <w:r w:rsidRPr="00352B6F">
              <w:rPr>
                <w:lang w:bidi="ru-RU"/>
              </w:rPr>
              <w:t>блокчейны</w:t>
            </w:r>
            <w:proofErr w:type="spellEnd"/>
            <w:r w:rsidRPr="00352B6F">
              <w:rPr>
                <w:lang w:bidi="ru-RU"/>
              </w:rPr>
              <w:br/>
              <w:t xml:space="preserve">- Различия между </w:t>
            </w:r>
            <w:proofErr w:type="gramStart"/>
            <w:r w:rsidRPr="00352B6F">
              <w:rPr>
                <w:lang w:bidi="ru-RU"/>
              </w:rPr>
              <w:t>разрешенными</w:t>
            </w:r>
            <w:proofErr w:type="gramEnd"/>
            <w:r w:rsidRPr="00352B6F">
              <w:rPr>
                <w:lang w:bidi="ru-RU"/>
              </w:rPr>
              <w:t xml:space="preserve"> и неразрешенными </w:t>
            </w:r>
            <w:proofErr w:type="spellStart"/>
            <w:r w:rsidRPr="00352B6F">
              <w:rPr>
                <w:lang w:bidi="ru-RU"/>
              </w:rPr>
              <w:t>блокчейнами</w:t>
            </w:r>
            <w:proofErr w:type="spellEnd"/>
            <w:r w:rsidRPr="00352B6F">
              <w:rPr>
                <w:lang w:bidi="ru-RU"/>
              </w:rPr>
              <w:br/>
              <w:t xml:space="preserve">- Примеры популярных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платформ</w:t>
            </w:r>
            <w:r w:rsidRPr="00352B6F">
              <w:rPr>
                <w:lang w:bidi="ru-RU"/>
              </w:rPr>
              <w:br/>
              <w:t xml:space="preserve">Применение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технологий</w:t>
            </w:r>
            <w:r w:rsidRPr="00352B6F">
              <w:rPr>
                <w:lang w:bidi="ru-RU"/>
              </w:rPr>
              <w:br/>
              <w:t xml:space="preserve">- Финансовая сфера: </w:t>
            </w:r>
            <w:proofErr w:type="spellStart"/>
            <w:r w:rsidRPr="00352B6F">
              <w:rPr>
                <w:lang w:bidi="ru-RU"/>
              </w:rPr>
              <w:t>криптовалюты</w:t>
            </w:r>
            <w:proofErr w:type="spellEnd"/>
            <w:r w:rsidRPr="00352B6F">
              <w:rPr>
                <w:lang w:bidi="ru-RU"/>
              </w:rPr>
              <w:t>, смарт-контракты</w:t>
            </w:r>
            <w:r w:rsidRPr="00352B6F">
              <w:rPr>
                <w:lang w:bidi="ru-RU"/>
              </w:rPr>
              <w:br/>
              <w:t>- Логистика и цепочка поставок</w:t>
            </w:r>
            <w:r w:rsidRPr="00352B6F">
              <w:rPr>
                <w:lang w:bidi="ru-RU"/>
              </w:rPr>
              <w:br/>
              <w:t>- Государственное управление и голосование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Криптовалюты</w:t>
            </w:r>
            <w:proofErr w:type="spellEnd"/>
            <w:r w:rsidRPr="00352B6F">
              <w:rPr>
                <w:lang w:bidi="ru-RU"/>
              </w:rPr>
              <w:br/>
              <w:t xml:space="preserve">- Определение и принцип работы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br/>
              <w:t xml:space="preserve">- Виды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t xml:space="preserve">: </w:t>
            </w:r>
            <w:proofErr w:type="spellStart"/>
            <w:r w:rsidRPr="00352B6F">
              <w:rPr>
                <w:lang w:bidi="ru-RU"/>
              </w:rPr>
              <w:t>Bitcoin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Ethereum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Ripple</w:t>
            </w:r>
            <w:proofErr w:type="spellEnd"/>
            <w:r w:rsidRPr="00352B6F">
              <w:rPr>
                <w:lang w:bidi="ru-RU"/>
              </w:rPr>
              <w:t xml:space="preserve"> и другие</w:t>
            </w:r>
            <w:r w:rsidRPr="00352B6F">
              <w:rPr>
                <w:lang w:bidi="ru-RU"/>
              </w:rPr>
              <w:br/>
              <w:t xml:space="preserve">- </w:t>
            </w:r>
            <w:proofErr w:type="spellStart"/>
            <w:r w:rsidRPr="00352B6F">
              <w:rPr>
                <w:lang w:bidi="ru-RU"/>
              </w:rPr>
              <w:t>Майнинг</w:t>
            </w:r>
            <w:proofErr w:type="spellEnd"/>
            <w:r w:rsidRPr="00352B6F">
              <w:rPr>
                <w:lang w:bidi="ru-RU"/>
              </w:rPr>
              <w:t xml:space="preserve">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Лекция.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Сетевые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информационные технолог.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Определение сетевых информационных технологий</w:t>
            </w:r>
            <w:r w:rsidRPr="00352B6F">
              <w:rPr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352B6F">
              <w:rPr>
                <w:lang w:bidi="ru-RU"/>
              </w:rPr>
              <w:br/>
              <w:t>Типы сетей и их особенности</w:t>
            </w:r>
            <w:r w:rsidRPr="00352B6F">
              <w:rPr>
                <w:lang w:bidi="ru-RU"/>
              </w:rPr>
              <w:br/>
              <w:t>Локальные сети (LAN)</w:t>
            </w:r>
            <w:r w:rsidRPr="00352B6F">
              <w:rPr>
                <w:lang w:bidi="ru-RU"/>
              </w:rPr>
              <w:br/>
              <w:t>Глобальные сети (WAN)</w:t>
            </w:r>
            <w:r w:rsidRPr="00352B6F">
              <w:rPr>
                <w:lang w:bidi="ru-RU"/>
              </w:rPr>
              <w:br/>
              <w:t>Беспроводные сети (</w:t>
            </w:r>
            <w:proofErr w:type="spellStart"/>
            <w:r w:rsidRPr="00352B6F">
              <w:rPr>
                <w:lang w:bidi="ru-RU"/>
              </w:rPr>
              <w:t>Wi-Fi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Bluetooth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Виртуальные частные сети (VPN)</w:t>
            </w:r>
            <w:r w:rsidRPr="00352B6F">
              <w:rPr>
                <w:lang w:bidi="ru-RU"/>
              </w:rPr>
              <w:br/>
              <w:t>Сетевые протоколы и стандарты</w:t>
            </w:r>
            <w:r w:rsidRPr="00352B6F">
              <w:rPr>
                <w:lang w:bidi="ru-RU"/>
              </w:rPr>
              <w:br/>
              <w:t>TCP/IP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Ethernet</w:t>
            </w:r>
            <w:proofErr w:type="spellEnd"/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Wi-Fi</w:t>
            </w:r>
            <w:proofErr w:type="spellEnd"/>
            <w:r w:rsidRPr="00352B6F">
              <w:rPr>
                <w:lang w:bidi="ru-RU"/>
              </w:rPr>
              <w:t xml:space="preserve"> (802.11)</w:t>
            </w:r>
            <w:r w:rsidRPr="00352B6F">
              <w:rPr>
                <w:lang w:bidi="ru-RU"/>
              </w:rPr>
              <w:br/>
              <w:t>DNS, DHCP, HTTP, HTTPS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Практика. Технологии обработки и анализа данных в среде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352B6F">
              <w:rPr>
                <w:lang w:bidi="ru-RU"/>
              </w:rPr>
              <w:br/>
              <w:t>Использование абсолютной и относительной адресации.</w:t>
            </w:r>
            <w:r w:rsidRPr="00352B6F">
              <w:rPr>
                <w:lang w:bidi="ru-RU"/>
              </w:rPr>
              <w:br/>
              <w:t>Подбор параметра.</w:t>
            </w:r>
            <w:r w:rsidRPr="00352B6F">
              <w:rPr>
                <w:lang w:bidi="ru-RU"/>
              </w:rPr>
              <w:br/>
              <w:t xml:space="preserve">Визуализация </w:t>
            </w:r>
            <w:proofErr w:type="spellStart"/>
            <w:r w:rsidRPr="00352B6F">
              <w:rPr>
                <w:lang w:bidi="ru-RU"/>
              </w:rPr>
              <w:t>данных</w:t>
            </w:r>
            <w:proofErr w:type="gramStart"/>
            <w:r w:rsidRPr="00352B6F">
              <w:rPr>
                <w:lang w:bidi="ru-RU"/>
              </w:rPr>
              <w:t>:с</w:t>
            </w:r>
            <w:proofErr w:type="gramEnd"/>
            <w:r w:rsidRPr="00352B6F">
              <w:rPr>
                <w:lang w:bidi="ru-RU"/>
              </w:rPr>
              <w:t>оздание</w:t>
            </w:r>
            <w:proofErr w:type="spellEnd"/>
            <w:r w:rsidRPr="00352B6F">
              <w:rPr>
                <w:lang w:bidi="ru-RU"/>
              </w:rPr>
              <w:t xml:space="preserve"> и настройка отображения элементов диаграмм, добавление линии тренда.</w:t>
            </w:r>
            <w:r w:rsidRPr="00352B6F">
              <w:rPr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352B6F">
              <w:rPr>
                <w:lang w:bidi="ru-RU"/>
              </w:rPr>
              <w:br/>
              <w:t>Анализ данных с помощью сводных таблиц.</w:t>
            </w:r>
            <w:r w:rsidRPr="00352B6F">
              <w:rPr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Лекция. Основы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Систем: структура и описание базовой информационной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информационной системы</w:t>
            </w:r>
            <w:r w:rsidRPr="00352B6F">
              <w:rPr>
                <w:lang w:bidi="ru-RU"/>
              </w:rPr>
              <w:br/>
              <w:t xml:space="preserve">Роль информационных систем в современном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 xml:space="preserve"> и организациях</w:t>
            </w:r>
            <w:r w:rsidRPr="00352B6F">
              <w:rPr>
                <w:lang w:bidi="ru-RU"/>
              </w:rPr>
              <w:br/>
              <w:t>Компоненты информационной системы:</w:t>
            </w:r>
            <w:r w:rsidRPr="00352B6F">
              <w:rPr>
                <w:lang w:bidi="ru-RU"/>
              </w:rPr>
              <w:br/>
              <w:t>- Аппаратное обеспечение (</w:t>
            </w:r>
            <w:proofErr w:type="spellStart"/>
            <w:r w:rsidRPr="00352B6F">
              <w:rPr>
                <w:lang w:bidi="ru-RU"/>
              </w:rPr>
              <w:t>hardware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Программное обеспечение (</w:t>
            </w:r>
            <w:proofErr w:type="spellStart"/>
            <w:r w:rsidRPr="00352B6F">
              <w:rPr>
                <w:lang w:bidi="ru-RU"/>
              </w:rPr>
              <w:t>software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Данные и информация</w:t>
            </w:r>
            <w:r w:rsidRPr="00352B6F">
              <w:rPr>
                <w:lang w:bidi="ru-RU"/>
              </w:rPr>
              <w:br/>
              <w:t>- Люди и процессы</w:t>
            </w:r>
            <w:r w:rsidRPr="00352B6F">
              <w:rPr>
                <w:lang w:bidi="ru-RU"/>
              </w:rPr>
              <w:br/>
              <w:t>Аппаратное обеспечение:</w:t>
            </w:r>
            <w:r w:rsidRPr="00352B6F">
              <w:rPr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352B6F">
              <w:rPr>
                <w:lang w:bidi="ru-RU"/>
              </w:rPr>
              <w:br/>
              <w:t>Программное обеспечение:</w:t>
            </w:r>
            <w:r w:rsidRPr="00352B6F">
              <w:rPr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352B6F">
              <w:rPr>
                <w:lang w:bidi="ru-RU"/>
              </w:rPr>
              <w:br/>
              <w:t>Архитектура информационной системы:</w:t>
            </w:r>
            <w:r w:rsidRPr="00352B6F">
              <w:rPr>
                <w:lang w:bidi="ru-RU"/>
              </w:rPr>
              <w:br/>
              <w:t>- Клиент-серверная архитектура</w:t>
            </w:r>
            <w:r w:rsidRPr="00352B6F">
              <w:rPr>
                <w:lang w:bidi="ru-RU"/>
              </w:rPr>
              <w:br/>
              <w:t xml:space="preserve">- </w:t>
            </w:r>
            <w:proofErr w:type="gramStart"/>
            <w:r w:rsidRPr="00352B6F">
              <w:rPr>
                <w:lang w:bidi="ru-RU"/>
              </w:rPr>
              <w:t>Сервис-ориентированная</w:t>
            </w:r>
            <w:proofErr w:type="gramEnd"/>
            <w:r w:rsidRPr="00352B6F">
              <w:rPr>
                <w:lang w:bidi="ru-RU"/>
              </w:rPr>
              <w:t xml:space="preserve"> архитектура (SOA)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Лекция.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Open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Source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технологии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проприетарное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Открытые технологии</w:t>
            </w:r>
            <w:r w:rsidRPr="00352B6F">
              <w:rPr>
                <w:lang w:bidi="ru-RU"/>
              </w:rPr>
              <w:br/>
              <w:t xml:space="preserve">- Определение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  <w:t xml:space="preserve">- История и развитие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  <w:t xml:space="preserve">- Примеры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проектов (</w:t>
            </w:r>
            <w:proofErr w:type="spellStart"/>
            <w:r w:rsidRPr="00352B6F">
              <w:rPr>
                <w:lang w:bidi="ru-RU"/>
              </w:rPr>
              <w:t>Linux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Apache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MySQL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Проприетарное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Определение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История и развитие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Примеры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(</w:t>
            </w:r>
            <w:proofErr w:type="spellStart"/>
            <w:r w:rsidRPr="00352B6F">
              <w:rPr>
                <w:lang w:bidi="ru-RU"/>
              </w:rPr>
              <w:t>Microsoft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Windows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Adobe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Photoshop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Сравнение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>- Положительные и отрицательные стороны каждого</w:t>
            </w:r>
            <w:r w:rsidRPr="00352B6F">
              <w:rPr>
                <w:lang w:bidi="ru-RU"/>
              </w:rPr>
              <w:br/>
              <w:t>- Выбор правильной технологии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для ваших потребностей</w:t>
            </w:r>
            <w:r w:rsidRPr="00352B6F">
              <w:rPr>
                <w:lang w:bidi="ru-RU"/>
              </w:rPr>
              <w:br/>
              <w:t>Информационные технологии и ПО в бизнесе</w:t>
            </w:r>
            <w:r w:rsidRPr="00352B6F">
              <w:rPr>
                <w:lang w:bidi="ru-RU"/>
              </w:rPr>
              <w:br/>
              <w:t xml:space="preserve">- Использование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использования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- Примеры успешного использования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Важность понимания отличий между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проприетарным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Будущее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и практическое использование сервисов для работы с изображениями и графическими документами на </w:t>
            </w:r>
            <w:proofErr w:type="gramStart"/>
            <w:r w:rsidRPr="00352B6F">
              <w:rPr>
                <w:lang w:bidi="ru-RU"/>
              </w:rPr>
              <w:t>сервисах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Supa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Pixlr</w:t>
            </w:r>
            <w:proofErr w:type="spellEnd"/>
            <w:r w:rsidRPr="00352B6F">
              <w:rPr>
                <w:lang w:bidi="ru-RU"/>
              </w:rPr>
              <w:br/>
              <w:t xml:space="preserve">Работа по созданию изображений с помощью </w:t>
            </w:r>
            <w:proofErr w:type="spellStart"/>
            <w:r w:rsidRPr="00352B6F">
              <w:rPr>
                <w:lang w:bidi="ru-RU"/>
              </w:rPr>
              <w:t>нейросети</w:t>
            </w:r>
            <w:proofErr w:type="spell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сетевого этикета (</w:t>
            </w:r>
            <w:proofErr w:type="spellStart"/>
            <w:r w:rsidRPr="00352B6F">
              <w:rPr>
                <w:lang w:bidi="ru-RU"/>
              </w:rPr>
              <w:t>netiquette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352B6F">
              <w:rPr>
                <w:lang w:bidi="ru-RU"/>
              </w:rPr>
              <w:br/>
              <w:t>Правила поведения в электронной переписке</w:t>
            </w:r>
            <w:r w:rsidRPr="00352B6F">
              <w:rPr>
                <w:lang w:bidi="ru-RU"/>
              </w:rPr>
              <w:br/>
              <w:t>Использование социальных сетей в профессиональных целях</w:t>
            </w:r>
            <w:r w:rsidRPr="00352B6F">
              <w:rPr>
                <w:lang w:bidi="ru-RU"/>
              </w:rPr>
              <w:br/>
              <w:t>Сетевой этикет в деловой переписке</w:t>
            </w:r>
            <w:r w:rsidRPr="00352B6F">
              <w:rPr>
                <w:lang w:bidi="ru-RU"/>
              </w:rPr>
              <w:br/>
              <w:t>Последствия нарушения сетевого этикета</w:t>
            </w:r>
            <w:r w:rsidRPr="00352B6F">
              <w:rPr>
                <w:lang w:bidi="ru-RU"/>
              </w:rPr>
              <w:br/>
              <w:t>- Потеря репутации и доверия</w:t>
            </w:r>
            <w:r w:rsidRPr="00352B6F">
              <w:rPr>
                <w:lang w:bidi="ru-RU"/>
              </w:rPr>
              <w:br/>
              <w:t>- Конфликты и недопонимания</w:t>
            </w:r>
            <w:r w:rsidRPr="00352B6F">
              <w:rPr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152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520A">
              <w:rPr>
                <w:rFonts w:ascii="Times New Roman" w:hAnsi="Times New Roman" w:cs="Times New Roman"/>
                <w:sz w:val="24"/>
                <w:szCs w:val="24"/>
              </w:rPr>
              <w:t>Трофимов, В. В.  Информатика в 2 т. Том 1</w:t>
            </w:r>
            <w:proofErr w:type="gramStart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Трофимов, М. И. </w:t>
            </w:r>
            <w:proofErr w:type="spellStart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 xml:space="preserve"> ; ответственный редактор В. В. Трофимов. — 3-е изд., </w:t>
            </w:r>
            <w:proofErr w:type="spellStart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 xml:space="preserve">, 2022. — 553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1520A">
              <w:rPr>
                <w:rFonts w:ascii="Times New Roman" w:hAnsi="Times New Roman" w:cs="Times New Roman"/>
                <w:sz w:val="24"/>
                <w:szCs w:val="24"/>
              </w:rPr>
              <w:t xml:space="preserve"> 978-5-534-02613-9. — Текст</w:t>
            </w:r>
            <w:proofErr w:type="gramStart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1520A" w:rsidRDefault="003504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152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520A">
              <w:rPr>
                <w:rFonts w:ascii="Times New Roman" w:hAnsi="Times New Roman" w:cs="Times New Roman"/>
                <w:sz w:val="24"/>
                <w:szCs w:val="24"/>
              </w:rPr>
              <w:t>Информатика в 2 т. Том 2</w:t>
            </w:r>
            <w:proofErr w:type="gramStart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 xml:space="preserve">, 2022. — 406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1520A">
              <w:rPr>
                <w:rFonts w:ascii="Times New Roman" w:hAnsi="Times New Roman" w:cs="Times New Roman"/>
                <w:sz w:val="24"/>
                <w:szCs w:val="24"/>
              </w:rPr>
              <w:t xml:space="preserve"> 978-5-534-02615-3. — Текст</w:t>
            </w:r>
            <w:proofErr w:type="gramStart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1520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1520A" w:rsidRDefault="003504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504E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1520A" w:rsidTr="008416EB">
        <w:tc>
          <w:tcPr>
            <w:tcW w:w="7797" w:type="dxa"/>
            <w:shd w:val="clear" w:color="auto" w:fill="auto"/>
          </w:tcPr>
          <w:p w:rsidR="002C735C" w:rsidRPr="002152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520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152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520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1520A" w:rsidTr="008416EB">
        <w:tc>
          <w:tcPr>
            <w:tcW w:w="7797" w:type="dxa"/>
            <w:shd w:val="clear" w:color="auto" w:fill="auto"/>
          </w:tcPr>
          <w:p w:rsidR="002C735C" w:rsidRPr="002152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520A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520A">
              <w:rPr>
                <w:sz w:val="22"/>
                <w:szCs w:val="22"/>
              </w:rPr>
              <w:t>комплексом</w:t>
            </w:r>
            <w:proofErr w:type="gramStart"/>
            <w:r w:rsidRPr="0021520A">
              <w:rPr>
                <w:sz w:val="22"/>
                <w:szCs w:val="22"/>
              </w:rPr>
              <w:t>.С</w:t>
            </w:r>
            <w:proofErr w:type="gramEnd"/>
            <w:r w:rsidRPr="0021520A">
              <w:rPr>
                <w:sz w:val="22"/>
                <w:szCs w:val="22"/>
              </w:rPr>
              <w:t>пециализированная</w:t>
            </w:r>
            <w:proofErr w:type="spellEnd"/>
            <w:r w:rsidRPr="0021520A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21520A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21520A">
              <w:rPr>
                <w:sz w:val="22"/>
                <w:szCs w:val="22"/>
              </w:rPr>
              <w:t>мМультимедийный</w:t>
            </w:r>
            <w:proofErr w:type="spellEnd"/>
            <w:r w:rsidRPr="0021520A">
              <w:rPr>
                <w:sz w:val="22"/>
                <w:szCs w:val="22"/>
              </w:rPr>
              <w:t xml:space="preserve"> проектор </w:t>
            </w:r>
            <w:r w:rsidRPr="0021520A">
              <w:rPr>
                <w:sz w:val="22"/>
                <w:szCs w:val="22"/>
                <w:lang w:val="en-US"/>
              </w:rPr>
              <w:t>Panasonic</w:t>
            </w:r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PT</w:t>
            </w:r>
            <w:r w:rsidRPr="0021520A">
              <w:rPr>
                <w:sz w:val="22"/>
                <w:szCs w:val="22"/>
              </w:rPr>
              <w:t>-</w:t>
            </w:r>
            <w:r w:rsidRPr="0021520A">
              <w:rPr>
                <w:sz w:val="22"/>
                <w:szCs w:val="22"/>
                <w:lang w:val="en-US"/>
              </w:rPr>
              <w:t>VX</w:t>
            </w:r>
            <w:r w:rsidRPr="0021520A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21520A">
              <w:rPr>
                <w:sz w:val="22"/>
                <w:szCs w:val="22"/>
                <w:lang w:val="en-US"/>
              </w:rPr>
              <w:t>ZA</w:t>
            </w:r>
            <w:r w:rsidRPr="0021520A">
              <w:rPr>
                <w:sz w:val="22"/>
                <w:szCs w:val="22"/>
              </w:rPr>
              <w:t xml:space="preserve">-1240 </w:t>
            </w:r>
            <w:r w:rsidRPr="0021520A">
              <w:rPr>
                <w:sz w:val="22"/>
                <w:szCs w:val="22"/>
                <w:lang w:val="en-US"/>
              </w:rPr>
              <w:t>A</w:t>
            </w:r>
            <w:r w:rsidRPr="0021520A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1520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Champion</w:t>
            </w:r>
            <w:r w:rsidRPr="0021520A">
              <w:rPr>
                <w:sz w:val="22"/>
                <w:szCs w:val="22"/>
              </w:rPr>
              <w:t xml:space="preserve"> 244х183см </w:t>
            </w:r>
            <w:r w:rsidRPr="0021520A">
              <w:rPr>
                <w:sz w:val="22"/>
                <w:szCs w:val="22"/>
                <w:lang w:val="en-US"/>
              </w:rPr>
              <w:t>SCM</w:t>
            </w:r>
            <w:r w:rsidRPr="0021520A">
              <w:rPr>
                <w:sz w:val="22"/>
                <w:szCs w:val="22"/>
              </w:rPr>
              <w:t xml:space="preserve">-4304 - 1 шт., Акустическая система </w:t>
            </w:r>
            <w:r w:rsidRPr="0021520A">
              <w:rPr>
                <w:sz w:val="22"/>
                <w:szCs w:val="22"/>
                <w:lang w:val="en-US"/>
              </w:rPr>
              <w:t>JBL</w:t>
            </w:r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CONTROL</w:t>
            </w:r>
            <w:r w:rsidRPr="0021520A">
              <w:rPr>
                <w:sz w:val="22"/>
                <w:szCs w:val="22"/>
              </w:rPr>
              <w:t xml:space="preserve"> 25 </w:t>
            </w:r>
            <w:r w:rsidRPr="0021520A">
              <w:rPr>
                <w:sz w:val="22"/>
                <w:szCs w:val="22"/>
                <w:lang w:val="en-US"/>
              </w:rPr>
              <w:t>WH</w:t>
            </w:r>
            <w:r w:rsidRPr="0021520A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21520A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152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520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1520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1520A" w:rsidTr="008416EB">
        <w:tc>
          <w:tcPr>
            <w:tcW w:w="7797" w:type="dxa"/>
            <w:shd w:val="clear" w:color="auto" w:fill="auto"/>
          </w:tcPr>
          <w:p w:rsidR="002C735C" w:rsidRPr="002152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520A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520A">
              <w:rPr>
                <w:sz w:val="22"/>
                <w:szCs w:val="22"/>
              </w:rPr>
              <w:t>комплексом</w:t>
            </w:r>
            <w:proofErr w:type="gramStart"/>
            <w:r w:rsidRPr="0021520A">
              <w:rPr>
                <w:sz w:val="22"/>
                <w:szCs w:val="22"/>
              </w:rPr>
              <w:t>.С</w:t>
            </w:r>
            <w:proofErr w:type="gramEnd"/>
            <w:r w:rsidRPr="0021520A">
              <w:rPr>
                <w:sz w:val="22"/>
                <w:szCs w:val="22"/>
              </w:rPr>
              <w:t>пециализированная</w:t>
            </w:r>
            <w:proofErr w:type="spellEnd"/>
            <w:r w:rsidRPr="0021520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1520A">
              <w:rPr>
                <w:sz w:val="22"/>
                <w:szCs w:val="22"/>
              </w:rPr>
              <w:t>Учебная мебель на  40 посадочных мест, рабочее место преподавателя, доска меловая 1 шт., тумба м/</w:t>
            </w:r>
            <w:proofErr w:type="spellStart"/>
            <w:r w:rsidRPr="0021520A">
              <w:rPr>
                <w:sz w:val="22"/>
                <w:szCs w:val="22"/>
              </w:rPr>
              <w:t>мМоноблок</w:t>
            </w:r>
            <w:proofErr w:type="spellEnd"/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Acer</w:t>
            </w:r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Aspire</w:t>
            </w:r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Z</w:t>
            </w:r>
            <w:r w:rsidRPr="0021520A">
              <w:rPr>
                <w:sz w:val="22"/>
                <w:szCs w:val="22"/>
              </w:rPr>
              <w:t xml:space="preserve">1811 в </w:t>
            </w:r>
            <w:proofErr w:type="spellStart"/>
            <w:r w:rsidRPr="0021520A">
              <w:rPr>
                <w:sz w:val="22"/>
                <w:szCs w:val="22"/>
              </w:rPr>
              <w:t>компл</w:t>
            </w:r>
            <w:proofErr w:type="spellEnd"/>
            <w:r w:rsidRPr="0021520A">
              <w:rPr>
                <w:sz w:val="22"/>
                <w:szCs w:val="22"/>
              </w:rPr>
              <w:t xml:space="preserve">.: </w:t>
            </w:r>
            <w:proofErr w:type="spellStart"/>
            <w:r w:rsidRPr="002152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520A">
              <w:rPr>
                <w:sz w:val="22"/>
                <w:szCs w:val="22"/>
              </w:rPr>
              <w:t>5 2400</w:t>
            </w:r>
            <w:r w:rsidRPr="0021520A">
              <w:rPr>
                <w:sz w:val="22"/>
                <w:szCs w:val="22"/>
                <w:lang w:val="en-US"/>
              </w:rPr>
              <w:t>s</w:t>
            </w:r>
            <w:r w:rsidRPr="0021520A">
              <w:rPr>
                <w:sz w:val="22"/>
                <w:szCs w:val="22"/>
              </w:rPr>
              <w:t>/4</w:t>
            </w:r>
            <w:r w:rsidRPr="0021520A">
              <w:rPr>
                <w:sz w:val="22"/>
                <w:szCs w:val="22"/>
                <w:lang w:val="en-US"/>
              </w:rPr>
              <w:t>Gb</w:t>
            </w:r>
            <w:r w:rsidRPr="0021520A">
              <w:rPr>
                <w:sz w:val="22"/>
                <w:szCs w:val="22"/>
              </w:rPr>
              <w:t>/1</w:t>
            </w:r>
            <w:r w:rsidRPr="0021520A">
              <w:rPr>
                <w:sz w:val="22"/>
                <w:szCs w:val="22"/>
                <w:lang w:val="en-US"/>
              </w:rPr>
              <w:t>T</w:t>
            </w:r>
            <w:r w:rsidRPr="0021520A">
              <w:rPr>
                <w:sz w:val="22"/>
                <w:szCs w:val="22"/>
              </w:rPr>
              <w:t xml:space="preserve">б - 1шт., Мультимедийный проектор </w:t>
            </w:r>
            <w:r w:rsidRPr="0021520A">
              <w:rPr>
                <w:sz w:val="22"/>
                <w:szCs w:val="22"/>
                <w:lang w:val="en-US"/>
              </w:rPr>
              <w:t>NEC</w:t>
            </w:r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ME</w:t>
            </w:r>
            <w:r w:rsidRPr="0021520A">
              <w:rPr>
                <w:sz w:val="22"/>
                <w:szCs w:val="22"/>
              </w:rPr>
              <w:t>402</w:t>
            </w:r>
            <w:r w:rsidRPr="0021520A">
              <w:rPr>
                <w:sz w:val="22"/>
                <w:szCs w:val="22"/>
                <w:lang w:val="en-US"/>
              </w:rPr>
              <w:t>X</w:t>
            </w:r>
            <w:r w:rsidRPr="0021520A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21520A">
              <w:rPr>
                <w:sz w:val="22"/>
                <w:szCs w:val="22"/>
                <w:lang w:val="en-US"/>
              </w:rPr>
              <w:t>Matte</w:t>
            </w:r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White</w:t>
            </w:r>
            <w:r w:rsidRPr="0021520A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21520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TA</w:t>
            </w:r>
            <w:r w:rsidRPr="0021520A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21520A">
              <w:rPr>
                <w:sz w:val="22"/>
                <w:szCs w:val="22"/>
                <w:lang w:val="en-US"/>
              </w:rPr>
              <w:t>Hi</w:t>
            </w:r>
            <w:r w:rsidRPr="0021520A">
              <w:rPr>
                <w:sz w:val="22"/>
                <w:szCs w:val="22"/>
              </w:rPr>
              <w:t>-</w:t>
            </w:r>
            <w:r w:rsidRPr="0021520A">
              <w:rPr>
                <w:sz w:val="22"/>
                <w:szCs w:val="22"/>
                <w:lang w:val="en-US"/>
              </w:rPr>
              <w:t>Fi</w:t>
            </w:r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PRO</w:t>
            </w:r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MASK</w:t>
            </w:r>
            <w:r w:rsidRPr="0021520A">
              <w:rPr>
                <w:sz w:val="22"/>
                <w:szCs w:val="22"/>
              </w:rPr>
              <w:t>6</w:t>
            </w:r>
            <w:r w:rsidRPr="0021520A">
              <w:rPr>
                <w:sz w:val="22"/>
                <w:szCs w:val="22"/>
                <w:lang w:val="en-US"/>
              </w:rPr>
              <w:t>T</w:t>
            </w:r>
            <w:r w:rsidRPr="0021520A">
              <w:rPr>
                <w:sz w:val="22"/>
                <w:szCs w:val="22"/>
              </w:rPr>
              <w:t>-</w:t>
            </w:r>
            <w:r w:rsidRPr="0021520A">
              <w:rPr>
                <w:sz w:val="22"/>
                <w:szCs w:val="22"/>
                <w:lang w:val="en-US"/>
              </w:rPr>
              <w:t>W</w:t>
            </w:r>
            <w:r w:rsidRPr="0021520A">
              <w:rPr>
                <w:sz w:val="22"/>
                <w:szCs w:val="22"/>
              </w:rPr>
              <w:t xml:space="preserve"> - 2 шт.  Наборы демонстрационного оборудования и</w:t>
            </w:r>
            <w:proofErr w:type="gramEnd"/>
            <w:r w:rsidRPr="0021520A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152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520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1520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1520A" w:rsidTr="008416EB">
        <w:tc>
          <w:tcPr>
            <w:tcW w:w="7797" w:type="dxa"/>
            <w:shd w:val="clear" w:color="auto" w:fill="auto"/>
          </w:tcPr>
          <w:p w:rsidR="002C735C" w:rsidRPr="002152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520A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520A">
              <w:rPr>
                <w:sz w:val="22"/>
                <w:szCs w:val="22"/>
              </w:rPr>
              <w:t>комплексом</w:t>
            </w:r>
            <w:proofErr w:type="gramStart"/>
            <w:r w:rsidRPr="0021520A">
              <w:rPr>
                <w:sz w:val="22"/>
                <w:szCs w:val="22"/>
              </w:rPr>
              <w:t>.С</w:t>
            </w:r>
            <w:proofErr w:type="gramEnd"/>
            <w:r w:rsidRPr="0021520A">
              <w:rPr>
                <w:sz w:val="22"/>
                <w:szCs w:val="22"/>
              </w:rPr>
              <w:t>пециализированная</w:t>
            </w:r>
            <w:proofErr w:type="spellEnd"/>
            <w:r w:rsidRPr="0021520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1520A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21520A">
              <w:rPr>
                <w:sz w:val="22"/>
                <w:szCs w:val="22"/>
              </w:rPr>
              <w:t>мМоноблок</w:t>
            </w:r>
            <w:proofErr w:type="spellEnd"/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Acer</w:t>
            </w:r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Aspire</w:t>
            </w:r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Z</w:t>
            </w:r>
            <w:r w:rsidRPr="0021520A">
              <w:rPr>
                <w:sz w:val="22"/>
                <w:szCs w:val="22"/>
              </w:rPr>
              <w:t xml:space="preserve">1811 в </w:t>
            </w:r>
            <w:proofErr w:type="spellStart"/>
            <w:r w:rsidRPr="0021520A">
              <w:rPr>
                <w:sz w:val="22"/>
                <w:szCs w:val="22"/>
              </w:rPr>
              <w:t>компл</w:t>
            </w:r>
            <w:proofErr w:type="spellEnd"/>
            <w:r w:rsidRPr="0021520A">
              <w:rPr>
                <w:sz w:val="22"/>
                <w:szCs w:val="22"/>
              </w:rPr>
              <w:t xml:space="preserve">.: </w:t>
            </w:r>
            <w:proofErr w:type="spellStart"/>
            <w:r w:rsidRPr="002152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520A">
              <w:rPr>
                <w:sz w:val="22"/>
                <w:szCs w:val="22"/>
              </w:rPr>
              <w:t>5 2400</w:t>
            </w:r>
            <w:r w:rsidRPr="0021520A">
              <w:rPr>
                <w:sz w:val="22"/>
                <w:szCs w:val="22"/>
                <w:lang w:val="en-US"/>
              </w:rPr>
              <w:t>s</w:t>
            </w:r>
            <w:r w:rsidRPr="0021520A">
              <w:rPr>
                <w:sz w:val="22"/>
                <w:szCs w:val="22"/>
              </w:rPr>
              <w:t>/4</w:t>
            </w:r>
            <w:r w:rsidRPr="0021520A">
              <w:rPr>
                <w:sz w:val="22"/>
                <w:szCs w:val="22"/>
                <w:lang w:val="en-US"/>
              </w:rPr>
              <w:t>Gb</w:t>
            </w:r>
            <w:r w:rsidRPr="0021520A">
              <w:rPr>
                <w:sz w:val="22"/>
                <w:szCs w:val="22"/>
              </w:rPr>
              <w:t>/1</w:t>
            </w:r>
            <w:r w:rsidRPr="0021520A">
              <w:rPr>
                <w:sz w:val="22"/>
                <w:szCs w:val="22"/>
                <w:lang w:val="en-US"/>
              </w:rPr>
              <w:t>T</w:t>
            </w:r>
            <w:r w:rsidRPr="0021520A">
              <w:rPr>
                <w:sz w:val="22"/>
                <w:szCs w:val="22"/>
              </w:rPr>
              <w:t xml:space="preserve">б - 16 шт.,  Проектор </w:t>
            </w:r>
            <w:r w:rsidRPr="0021520A">
              <w:rPr>
                <w:sz w:val="22"/>
                <w:szCs w:val="22"/>
                <w:lang w:val="en-US"/>
              </w:rPr>
              <w:t>NEC</w:t>
            </w:r>
            <w:r w:rsidRPr="0021520A">
              <w:rPr>
                <w:sz w:val="22"/>
                <w:szCs w:val="22"/>
              </w:rPr>
              <w:t xml:space="preserve"> М350 Х  - 1 шт., Ноутбук </w:t>
            </w:r>
            <w:r w:rsidRPr="0021520A">
              <w:rPr>
                <w:sz w:val="22"/>
                <w:szCs w:val="22"/>
                <w:lang w:val="en-US"/>
              </w:rPr>
              <w:t>Samsung</w:t>
            </w:r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NP</w:t>
            </w:r>
            <w:r w:rsidRPr="0021520A">
              <w:rPr>
                <w:sz w:val="22"/>
                <w:szCs w:val="22"/>
              </w:rPr>
              <w:t>-</w:t>
            </w:r>
            <w:r w:rsidRPr="0021520A">
              <w:rPr>
                <w:sz w:val="22"/>
                <w:szCs w:val="22"/>
                <w:lang w:val="en-US"/>
              </w:rPr>
              <w:t>R</w:t>
            </w:r>
            <w:r w:rsidRPr="0021520A">
              <w:rPr>
                <w:sz w:val="22"/>
                <w:szCs w:val="22"/>
              </w:rPr>
              <w:t>780-</w:t>
            </w:r>
            <w:r w:rsidRPr="0021520A">
              <w:rPr>
                <w:sz w:val="22"/>
                <w:szCs w:val="22"/>
                <w:lang w:val="en-US"/>
              </w:rPr>
              <w:t>JS</w:t>
            </w:r>
            <w:r w:rsidRPr="0021520A">
              <w:rPr>
                <w:sz w:val="22"/>
                <w:szCs w:val="22"/>
              </w:rPr>
              <w:t xml:space="preserve">04 </w:t>
            </w:r>
            <w:proofErr w:type="spellStart"/>
            <w:r w:rsidRPr="002152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520A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21520A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152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520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1520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1520A" w:rsidTr="008416EB">
        <w:tc>
          <w:tcPr>
            <w:tcW w:w="7797" w:type="dxa"/>
            <w:shd w:val="clear" w:color="auto" w:fill="auto"/>
          </w:tcPr>
          <w:p w:rsidR="002C735C" w:rsidRPr="002152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520A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520A">
              <w:rPr>
                <w:sz w:val="22"/>
                <w:szCs w:val="22"/>
              </w:rPr>
              <w:t>комплексом</w:t>
            </w:r>
            <w:proofErr w:type="gramStart"/>
            <w:r w:rsidRPr="0021520A">
              <w:rPr>
                <w:sz w:val="22"/>
                <w:szCs w:val="22"/>
              </w:rPr>
              <w:t>.С</w:t>
            </w:r>
            <w:proofErr w:type="gramEnd"/>
            <w:r w:rsidRPr="0021520A">
              <w:rPr>
                <w:sz w:val="22"/>
                <w:szCs w:val="22"/>
              </w:rPr>
              <w:t>пециализированная</w:t>
            </w:r>
            <w:proofErr w:type="spellEnd"/>
            <w:r w:rsidRPr="0021520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1520A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1520A">
              <w:rPr>
                <w:sz w:val="22"/>
                <w:szCs w:val="22"/>
              </w:rPr>
              <w:t>мКомпьютер</w:t>
            </w:r>
            <w:proofErr w:type="spellEnd"/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I</w:t>
            </w:r>
            <w:r w:rsidRPr="0021520A">
              <w:rPr>
                <w:sz w:val="22"/>
                <w:szCs w:val="22"/>
              </w:rPr>
              <w:t xml:space="preserve">3-8100/ 8Гб/500Гб/ </w:t>
            </w:r>
            <w:r w:rsidRPr="0021520A">
              <w:rPr>
                <w:sz w:val="22"/>
                <w:szCs w:val="22"/>
                <w:lang w:val="en-US"/>
              </w:rPr>
              <w:t>Philips</w:t>
            </w:r>
            <w:r w:rsidRPr="0021520A">
              <w:rPr>
                <w:sz w:val="22"/>
                <w:szCs w:val="22"/>
              </w:rPr>
              <w:t>224</w:t>
            </w:r>
            <w:r w:rsidRPr="0021520A">
              <w:rPr>
                <w:sz w:val="22"/>
                <w:szCs w:val="22"/>
                <w:lang w:val="en-US"/>
              </w:rPr>
              <w:t>E</w:t>
            </w:r>
            <w:r w:rsidRPr="0021520A">
              <w:rPr>
                <w:sz w:val="22"/>
                <w:szCs w:val="22"/>
              </w:rPr>
              <w:t>5</w:t>
            </w:r>
            <w:r w:rsidRPr="0021520A">
              <w:rPr>
                <w:sz w:val="22"/>
                <w:szCs w:val="22"/>
                <w:lang w:val="en-US"/>
              </w:rPr>
              <w:t>QSB</w:t>
            </w:r>
            <w:r w:rsidRPr="0021520A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152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520A">
              <w:rPr>
                <w:sz w:val="22"/>
                <w:szCs w:val="22"/>
              </w:rPr>
              <w:t xml:space="preserve">5-7400 3 </w:t>
            </w:r>
            <w:proofErr w:type="spellStart"/>
            <w:r w:rsidRPr="0021520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1520A">
              <w:rPr>
                <w:sz w:val="22"/>
                <w:szCs w:val="22"/>
              </w:rPr>
              <w:t>/8</w:t>
            </w:r>
            <w:r w:rsidRPr="0021520A">
              <w:rPr>
                <w:sz w:val="22"/>
                <w:szCs w:val="22"/>
                <w:lang w:val="en-US"/>
              </w:rPr>
              <w:t>Gb</w:t>
            </w:r>
            <w:r w:rsidRPr="0021520A">
              <w:rPr>
                <w:sz w:val="22"/>
                <w:szCs w:val="22"/>
              </w:rPr>
              <w:t>/1</w:t>
            </w:r>
            <w:r w:rsidRPr="0021520A">
              <w:rPr>
                <w:sz w:val="22"/>
                <w:szCs w:val="22"/>
                <w:lang w:val="en-US"/>
              </w:rPr>
              <w:t>Tb</w:t>
            </w:r>
            <w:r w:rsidRPr="0021520A">
              <w:rPr>
                <w:sz w:val="22"/>
                <w:szCs w:val="22"/>
              </w:rPr>
              <w:t>/</w:t>
            </w:r>
            <w:r w:rsidRPr="0021520A">
              <w:rPr>
                <w:sz w:val="22"/>
                <w:szCs w:val="22"/>
                <w:lang w:val="en-US"/>
              </w:rPr>
              <w:t>Dell</w:t>
            </w:r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e</w:t>
            </w:r>
            <w:r w:rsidRPr="0021520A">
              <w:rPr>
                <w:sz w:val="22"/>
                <w:szCs w:val="22"/>
              </w:rPr>
              <w:t>2318</w:t>
            </w:r>
            <w:r w:rsidRPr="0021520A">
              <w:rPr>
                <w:sz w:val="22"/>
                <w:szCs w:val="22"/>
                <w:lang w:val="en-US"/>
              </w:rPr>
              <w:t>h</w:t>
            </w:r>
            <w:r w:rsidRPr="0021520A">
              <w:rPr>
                <w:sz w:val="22"/>
                <w:szCs w:val="22"/>
              </w:rPr>
              <w:t xml:space="preserve"> - 1 шт., Мультимедийный проектор 1 </w:t>
            </w:r>
            <w:r w:rsidRPr="0021520A">
              <w:rPr>
                <w:sz w:val="22"/>
                <w:szCs w:val="22"/>
                <w:lang w:val="en-US"/>
              </w:rPr>
              <w:t>NEC</w:t>
            </w:r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ME</w:t>
            </w:r>
            <w:r w:rsidRPr="0021520A">
              <w:rPr>
                <w:sz w:val="22"/>
                <w:szCs w:val="22"/>
              </w:rPr>
              <w:t>401</w:t>
            </w:r>
            <w:r w:rsidRPr="0021520A">
              <w:rPr>
                <w:sz w:val="22"/>
                <w:szCs w:val="22"/>
                <w:lang w:val="en-US"/>
              </w:rPr>
              <w:t>X</w:t>
            </w:r>
            <w:r w:rsidRPr="0021520A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1520A">
              <w:rPr>
                <w:sz w:val="22"/>
                <w:szCs w:val="22"/>
                <w:lang w:val="en-US"/>
              </w:rPr>
              <w:t>Matte</w:t>
            </w:r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White</w:t>
            </w:r>
            <w:r w:rsidRPr="0021520A">
              <w:rPr>
                <w:sz w:val="22"/>
                <w:szCs w:val="22"/>
              </w:rPr>
              <w:t xml:space="preserve"> - 1 шт., Коммутатор </w:t>
            </w:r>
            <w:r w:rsidRPr="0021520A">
              <w:rPr>
                <w:sz w:val="22"/>
                <w:szCs w:val="22"/>
                <w:lang w:val="en-US"/>
              </w:rPr>
              <w:t>HP</w:t>
            </w:r>
            <w:r w:rsidRPr="0021520A">
              <w:rPr>
                <w:sz w:val="22"/>
                <w:szCs w:val="22"/>
              </w:rPr>
              <w:t xml:space="preserve"> </w:t>
            </w:r>
            <w:proofErr w:type="spellStart"/>
            <w:r w:rsidRPr="0021520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1520A">
              <w:rPr>
                <w:sz w:val="22"/>
                <w:szCs w:val="22"/>
              </w:rPr>
              <w:t xml:space="preserve"> </w:t>
            </w:r>
            <w:r w:rsidRPr="0021520A">
              <w:rPr>
                <w:sz w:val="22"/>
                <w:szCs w:val="22"/>
                <w:lang w:val="en-US"/>
              </w:rPr>
              <w:t>Switch</w:t>
            </w:r>
            <w:r w:rsidRPr="0021520A">
              <w:rPr>
                <w:sz w:val="22"/>
                <w:szCs w:val="22"/>
              </w:rPr>
              <w:t xml:space="preserve"> 2610-24 (24 </w:t>
            </w:r>
            <w:r w:rsidRPr="0021520A">
              <w:rPr>
                <w:sz w:val="22"/>
                <w:szCs w:val="22"/>
                <w:lang w:val="en-US"/>
              </w:rPr>
              <w:t>ports</w:t>
            </w:r>
            <w:r w:rsidRPr="0021520A">
              <w:rPr>
                <w:sz w:val="22"/>
                <w:szCs w:val="22"/>
              </w:rPr>
              <w:t xml:space="preserve"> 10</w:t>
            </w:r>
            <w:proofErr w:type="gramEnd"/>
            <w:r w:rsidRPr="0021520A">
              <w:rPr>
                <w:sz w:val="22"/>
                <w:szCs w:val="22"/>
              </w:rPr>
              <w:t>/</w:t>
            </w:r>
            <w:proofErr w:type="gramStart"/>
            <w:r w:rsidRPr="0021520A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152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520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1520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экономической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экономике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 xml:space="preserve">Определение </w:t>
            </w:r>
            <w:proofErr w:type="spellStart"/>
            <w:r w:rsidRPr="0021520A">
              <w:rPr>
                <w:sz w:val="23"/>
                <w:szCs w:val="23"/>
              </w:rPr>
              <w:t>цифровизации</w:t>
            </w:r>
            <w:proofErr w:type="spellEnd"/>
            <w:r w:rsidRPr="0021520A">
              <w:rPr>
                <w:sz w:val="23"/>
                <w:szCs w:val="23"/>
              </w:rPr>
              <w:t xml:space="preserve"> и цифровой трансформации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 xml:space="preserve">Национальные проекты и программы </w:t>
            </w:r>
            <w:proofErr w:type="spellStart"/>
            <w:r w:rsidRPr="0021520A">
              <w:rPr>
                <w:sz w:val="23"/>
                <w:szCs w:val="23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21520A">
              <w:rPr>
                <w:sz w:val="23"/>
                <w:szCs w:val="23"/>
              </w:rPr>
              <w:t>блокчейном</w:t>
            </w:r>
            <w:proofErr w:type="spellEnd"/>
            <w:r w:rsidRPr="0021520A">
              <w:rPr>
                <w:sz w:val="23"/>
                <w:szCs w:val="23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21520A">
              <w:rPr>
                <w:sz w:val="23"/>
                <w:szCs w:val="23"/>
              </w:rPr>
              <w:t>блокчейн</w:t>
            </w:r>
            <w:proofErr w:type="spellEnd"/>
            <w:r w:rsidRPr="0021520A">
              <w:rPr>
                <w:sz w:val="23"/>
                <w:szCs w:val="23"/>
              </w:rPr>
              <w:t>-сетях?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Сетевые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протоколы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 xml:space="preserve">Значение сетевых технологий в современном информационном </w:t>
            </w:r>
            <w:proofErr w:type="gramStart"/>
            <w:r w:rsidRPr="0021520A">
              <w:rPr>
                <w:sz w:val="23"/>
                <w:szCs w:val="23"/>
              </w:rPr>
              <w:t>обществе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Компоненты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 xml:space="preserve">Дайте определение понятию «Открытая система» и перечислите основные свойства </w:t>
            </w:r>
            <w:proofErr w:type="gramStart"/>
            <w:r w:rsidRPr="0021520A">
              <w:rPr>
                <w:sz w:val="23"/>
                <w:szCs w:val="23"/>
              </w:rPr>
              <w:t>открытых</w:t>
            </w:r>
            <w:proofErr w:type="gramEnd"/>
            <w:r w:rsidRPr="0021520A">
              <w:rPr>
                <w:sz w:val="23"/>
                <w:szCs w:val="23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 xml:space="preserve">Что такое методологический базис </w:t>
            </w:r>
            <w:proofErr w:type="gramStart"/>
            <w:r w:rsidRPr="0021520A">
              <w:rPr>
                <w:sz w:val="23"/>
                <w:szCs w:val="23"/>
              </w:rPr>
              <w:t>открытых</w:t>
            </w:r>
            <w:proofErr w:type="gramEnd"/>
            <w:r w:rsidRPr="0021520A">
              <w:rPr>
                <w:sz w:val="23"/>
                <w:szCs w:val="23"/>
              </w:rPr>
              <w:t xml:space="preserve">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Уровни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2152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21520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21520A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этикета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(netiquette)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152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2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1520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1520A" w:rsidTr="00801458">
        <w:tc>
          <w:tcPr>
            <w:tcW w:w="2336" w:type="dxa"/>
          </w:tcPr>
          <w:p w:rsidR="005D65A5" w:rsidRPr="002152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520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152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520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152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520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152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52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1520A" w:rsidTr="00801458">
        <w:tc>
          <w:tcPr>
            <w:tcW w:w="2336" w:type="dxa"/>
          </w:tcPr>
          <w:p w:rsidR="005D65A5" w:rsidRPr="002152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520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1520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1520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1520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1520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1520A" w:rsidRDefault="007478E0" w:rsidP="00801458">
            <w:pPr>
              <w:rPr>
                <w:rFonts w:ascii="Times New Roman" w:hAnsi="Times New Roman" w:cs="Times New Roman"/>
              </w:rPr>
            </w:pPr>
            <w:r w:rsidRPr="002152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1520A" w:rsidRDefault="007478E0" w:rsidP="00801458">
            <w:pPr>
              <w:rPr>
                <w:rFonts w:ascii="Times New Roman" w:hAnsi="Times New Roman" w:cs="Times New Roman"/>
              </w:rPr>
            </w:pPr>
            <w:r w:rsidRPr="0021520A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21520A" w:rsidTr="00801458">
        <w:tc>
          <w:tcPr>
            <w:tcW w:w="2336" w:type="dxa"/>
          </w:tcPr>
          <w:p w:rsidR="005D65A5" w:rsidRPr="002152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520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1520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1520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1520A" w:rsidRDefault="007478E0" w:rsidP="00801458">
            <w:pPr>
              <w:rPr>
                <w:rFonts w:ascii="Times New Roman" w:hAnsi="Times New Roman" w:cs="Times New Roman"/>
              </w:rPr>
            </w:pPr>
            <w:r w:rsidRPr="002152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1520A" w:rsidRDefault="007478E0" w:rsidP="00801458">
            <w:pPr>
              <w:rPr>
                <w:rFonts w:ascii="Times New Roman" w:hAnsi="Times New Roman" w:cs="Times New Roman"/>
              </w:rPr>
            </w:pPr>
            <w:r w:rsidRPr="0021520A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21520A" w:rsidTr="00801458">
        <w:tc>
          <w:tcPr>
            <w:tcW w:w="2336" w:type="dxa"/>
          </w:tcPr>
          <w:p w:rsidR="005D65A5" w:rsidRPr="002152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520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1520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1520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1520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1520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1520A" w:rsidRDefault="007478E0" w:rsidP="00801458">
            <w:pPr>
              <w:rPr>
                <w:rFonts w:ascii="Times New Roman" w:hAnsi="Times New Roman" w:cs="Times New Roman"/>
              </w:rPr>
            </w:pPr>
            <w:r w:rsidRPr="002152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1520A" w:rsidRDefault="007478E0" w:rsidP="00801458">
            <w:pPr>
              <w:rPr>
                <w:rFonts w:ascii="Times New Roman" w:hAnsi="Times New Roman" w:cs="Times New Roman"/>
              </w:rPr>
            </w:pPr>
            <w:r w:rsidRPr="0021520A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:rsidR="00F56264" w:rsidRPr="0021520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1520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1520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520A" w:rsidTr="0021520A">
        <w:tc>
          <w:tcPr>
            <w:tcW w:w="562" w:type="dxa"/>
          </w:tcPr>
          <w:p w:rsidR="0021520A" w:rsidRDefault="002152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1520A" w:rsidRDefault="002152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1520A" w:rsidRPr="0021520A" w:rsidRDefault="0021520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1520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1520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1520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1520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1520A" w:rsidTr="00801458">
        <w:tc>
          <w:tcPr>
            <w:tcW w:w="2500" w:type="pct"/>
          </w:tcPr>
          <w:p w:rsidR="00B8237E" w:rsidRPr="002152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520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152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52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1520A" w:rsidTr="00801458">
        <w:tc>
          <w:tcPr>
            <w:tcW w:w="2500" w:type="pct"/>
          </w:tcPr>
          <w:p w:rsidR="00B8237E" w:rsidRPr="002152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1520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1520A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1520A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21520A" w:rsidRDefault="005C548A" w:rsidP="00801458">
            <w:pPr>
              <w:rPr>
                <w:rFonts w:ascii="Times New Roman" w:hAnsi="Times New Roman" w:cs="Times New Roman"/>
              </w:rPr>
            </w:pPr>
            <w:r w:rsidRPr="0021520A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21520A" w:rsidTr="00801458">
        <w:tc>
          <w:tcPr>
            <w:tcW w:w="2500" w:type="pct"/>
          </w:tcPr>
          <w:p w:rsidR="00B8237E" w:rsidRPr="0021520A" w:rsidRDefault="00B8237E" w:rsidP="00801458">
            <w:pPr>
              <w:rPr>
                <w:rFonts w:ascii="Times New Roman" w:hAnsi="Times New Roman" w:cs="Times New Roman"/>
              </w:rPr>
            </w:pPr>
            <w:r w:rsidRPr="0021520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1520A" w:rsidRDefault="005C548A" w:rsidP="00801458">
            <w:pPr>
              <w:rPr>
                <w:rFonts w:ascii="Times New Roman" w:hAnsi="Times New Roman" w:cs="Times New Roman"/>
              </w:rPr>
            </w:pPr>
            <w:r w:rsidRPr="0021520A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C23E7F" w:rsidRPr="0021520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1520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1520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1520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1520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21520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520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1520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152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152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1520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1520A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1520A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520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1520A">
        <w:rPr>
          <w:rFonts w:ascii="Times New Roman" w:hAnsi="Times New Roman" w:cs="Times New Roman"/>
          <w:color w:val="000000"/>
          <w:sz w:val="28"/>
          <w:szCs w:val="28"/>
        </w:rPr>
        <w:t>сф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4E3" w:rsidRDefault="003504E3" w:rsidP="00315CA6">
      <w:pPr>
        <w:spacing w:after="0" w:line="240" w:lineRule="auto"/>
      </w:pPr>
      <w:r>
        <w:separator/>
      </w:r>
    </w:p>
  </w:endnote>
  <w:endnote w:type="continuationSeparator" w:id="0">
    <w:p w:rsidR="003504E3" w:rsidRDefault="003504E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A7B5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87B28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4E3" w:rsidRDefault="003504E3" w:rsidP="00315CA6">
      <w:pPr>
        <w:spacing w:after="0" w:line="240" w:lineRule="auto"/>
      </w:pPr>
      <w:r>
        <w:separator/>
      </w:r>
    </w:p>
  </w:footnote>
  <w:footnote w:type="continuationSeparator" w:id="0">
    <w:p w:rsidR="003504E3" w:rsidRDefault="003504E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A7B5E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520A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04E3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2524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7B28"/>
    <w:rsid w:val="005904A2"/>
    <w:rsid w:val="005962D4"/>
    <w:rsid w:val="005A3FFE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2C7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B5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9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604BAC-98CE-4130-858F-22B5D3A32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4148</Words>
  <Characters>23649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