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Международная 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10843C3" w:rsidR="00A77598" w:rsidRPr="00350FD7" w:rsidRDefault="00350FD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235F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35FB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1235F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1235F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235FB">
              <w:rPr>
                <w:rFonts w:ascii="Times New Roman" w:hAnsi="Times New Roman" w:cs="Times New Roman"/>
                <w:sz w:val="20"/>
                <w:szCs w:val="20"/>
              </w:rPr>
              <w:t>Клупт</w:t>
            </w:r>
            <w:proofErr w:type="spellEnd"/>
            <w:r w:rsidRPr="001235FB">
              <w:rPr>
                <w:rFonts w:ascii="Times New Roman" w:hAnsi="Times New Roman" w:cs="Times New Roman"/>
                <w:sz w:val="20"/>
                <w:szCs w:val="20"/>
              </w:rPr>
              <w:t xml:space="preserve"> Михаил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1DBD513" w:rsidR="004475DA" w:rsidRPr="00F0103E" w:rsidRDefault="00F010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028B2432" w:rsidR="004475DA" w:rsidRPr="00F0103E" w:rsidRDefault="00F010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38DB6492" w:rsidR="0092300D" w:rsidRPr="00F0103E" w:rsidRDefault="00F0103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0F8182A9" w:rsidR="0092300D" w:rsidRPr="00F0103E" w:rsidRDefault="00F0103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903AE4C" w:rsidR="0092300D" w:rsidRPr="00F0103E" w:rsidRDefault="00F0103E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3395817" w:rsidR="0092300D" w:rsidRPr="00F0103E" w:rsidRDefault="00F0103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F86B7BE" w:rsidR="004475DA" w:rsidRPr="00350FD7" w:rsidRDefault="00350FD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62B58C4" w14:textId="77777777" w:rsidR="00F0103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6032132" w:history="1">
            <w:r w:rsidR="00F0103E" w:rsidRPr="00DD137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0103E">
              <w:rPr>
                <w:noProof/>
                <w:webHidden/>
              </w:rPr>
              <w:tab/>
            </w:r>
            <w:r w:rsidR="00F0103E">
              <w:rPr>
                <w:noProof/>
                <w:webHidden/>
              </w:rPr>
              <w:fldChar w:fldCharType="begin"/>
            </w:r>
            <w:r w:rsidR="00F0103E">
              <w:rPr>
                <w:noProof/>
                <w:webHidden/>
              </w:rPr>
              <w:instrText xml:space="preserve"> PAGEREF _Toc186032132 \h </w:instrText>
            </w:r>
            <w:r w:rsidR="00F0103E">
              <w:rPr>
                <w:noProof/>
                <w:webHidden/>
              </w:rPr>
            </w:r>
            <w:r w:rsidR="00F0103E">
              <w:rPr>
                <w:noProof/>
                <w:webHidden/>
              </w:rPr>
              <w:fldChar w:fldCharType="separate"/>
            </w:r>
            <w:r w:rsidR="00F0103E">
              <w:rPr>
                <w:noProof/>
                <w:webHidden/>
              </w:rPr>
              <w:t>3</w:t>
            </w:r>
            <w:r w:rsidR="00F0103E">
              <w:rPr>
                <w:noProof/>
                <w:webHidden/>
              </w:rPr>
              <w:fldChar w:fldCharType="end"/>
            </w:r>
          </w:hyperlink>
        </w:p>
        <w:p w14:paraId="27F93324" w14:textId="77777777" w:rsidR="00F0103E" w:rsidRDefault="005626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133" w:history="1">
            <w:r w:rsidR="00F0103E" w:rsidRPr="00DD137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0103E">
              <w:rPr>
                <w:noProof/>
                <w:webHidden/>
              </w:rPr>
              <w:tab/>
            </w:r>
            <w:r w:rsidR="00F0103E">
              <w:rPr>
                <w:noProof/>
                <w:webHidden/>
              </w:rPr>
              <w:fldChar w:fldCharType="begin"/>
            </w:r>
            <w:r w:rsidR="00F0103E">
              <w:rPr>
                <w:noProof/>
                <w:webHidden/>
              </w:rPr>
              <w:instrText xml:space="preserve"> PAGEREF _Toc186032133 \h </w:instrText>
            </w:r>
            <w:r w:rsidR="00F0103E">
              <w:rPr>
                <w:noProof/>
                <w:webHidden/>
              </w:rPr>
            </w:r>
            <w:r w:rsidR="00F0103E">
              <w:rPr>
                <w:noProof/>
                <w:webHidden/>
              </w:rPr>
              <w:fldChar w:fldCharType="separate"/>
            </w:r>
            <w:r w:rsidR="00F0103E">
              <w:rPr>
                <w:noProof/>
                <w:webHidden/>
              </w:rPr>
              <w:t>3</w:t>
            </w:r>
            <w:r w:rsidR="00F0103E">
              <w:rPr>
                <w:noProof/>
                <w:webHidden/>
              </w:rPr>
              <w:fldChar w:fldCharType="end"/>
            </w:r>
          </w:hyperlink>
        </w:p>
        <w:p w14:paraId="1E2BC10D" w14:textId="77777777" w:rsidR="00F0103E" w:rsidRDefault="005626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134" w:history="1">
            <w:r w:rsidR="00F0103E" w:rsidRPr="00DD137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0103E">
              <w:rPr>
                <w:noProof/>
                <w:webHidden/>
              </w:rPr>
              <w:tab/>
            </w:r>
            <w:r w:rsidR="00F0103E">
              <w:rPr>
                <w:noProof/>
                <w:webHidden/>
              </w:rPr>
              <w:fldChar w:fldCharType="begin"/>
            </w:r>
            <w:r w:rsidR="00F0103E">
              <w:rPr>
                <w:noProof/>
                <w:webHidden/>
              </w:rPr>
              <w:instrText xml:space="preserve"> PAGEREF _Toc186032134 \h </w:instrText>
            </w:r>
            <w:r w:rsidR="00F0103E">
              <w:rPr>
                <w:noProof/>
                <w:webHidden/>
              </w:rPr>
            </w:r>
            <w:r w:rsidR="00F0103E">
              <w:rPr>
                <w:noProof/>
                <w:webHidden/>
              </w:rPr>
              <w:fldChar w:fldCharType="separate"/>
            </w:r>
            <w:r w:rsidR="00F0103E">
              <w:rPr>
                <w:noProof/>
                <w:webHidden/>
              </w:rPr>
              <w:t>3</w:t>
            </w:r>
            <w:r w:rsidR="00F0103E">
              <w:rPr>
                <w:noProof/>
                <w:webHidden/>
              </w:rPr>
              <w:fldChar w:fldCharType="end"/>
            </w:r>
          </w:hyperlink>
        </w:p>
        <w:p w14:paraId="0F99C274" w14:textId="77777777" w:rsidR="00F0103E" w:rsidRDefault="005626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135" w:history="1">
            <w:r w:rsidR="00F0103E" w:rsidRPr="00DD137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0103E">
              <w:rPr>
                <w:noProof/>
                <w:webHidden/>
              </w:rPr>
              <w:tab/>
            </w:r>
            <w:r w:rsidR="00F0103E">
              <w:rPr>
                <w:noProof/>
                <w:webHidden/>
              </w:rPr>
              <w:fldChar w:fldCharType="begin"/>
            </w:r>
            <w:r w:rsidR="00F0103E">
              <w:rPr>
                <w:noProof/>
                <w:webHidden/>
              </w:rPr>
              <w:instrText xml:space="preserve"> PAGEREF _Toc186032135 \h </w:instrText>
            </w:r>
            <w:r w:rsidR="00F0103E">
              <w:rPr>
                <w:noProof/>
                <w:webHidden/>
              </w:rPr>
            </w:r>
            <w:r w:rsidR="00F0103E">
              <w:rPr>
                <w:noProof/>
                <w:webHidden/>
              </w:rPr>
              <w:fldChar w:fldCharType="separate"/>
            </w:r>
            <w:r w:rsidR="00F0103E">
              <w:rPr>
                <w:noProof/>
                <w:webHidden/>
              </w:rPr>
              <w:t>3</w:t>
            </w:r>
            <w:r w:rsidR="00F0103E">
              <w:rPr>
                <w:noProof/>
                <w:webHidden/>
              </w:rPr>
              <w:fldChar w:fldCharType="end"/>
            </w:r>
          </w:hyperlink>
        </w:p>
        <w:p w14:paraId="18C58E7F" w14:textId="77777777" w:rsidR="00F0103E" w:rsidRDefault="005626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136" w:history="1">
            <w:r w:rsidR="00F0103E" w:rsidRPr="00DD137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0103E">
              <w:rPr>
                <w:noProof/>
                <w:webHidden/>
              </w:rPr>
              <w:tab/>
            </w:r>
            <w:r w:rsidR="00F0103E">
              <w:rPr>
                <w:noProof/>
                <w:webHidden/>
              </w:rPr>
              <w:fldChar w:fldCharType="begin"/>
            </w:r>
            <w:r w:rsidR="00F0103E">
              <w:rPr>
                <w:noProof/>
                <w:webHidden/>
              </w:rPr>
              <w:instrText xml:space="preserve"> PAGEREF _Toc186032136 \h </w:instrText>
            </w:r>
            <w:r w:rsidR="00F0103E">
              <w:rPr>
                <w:noProof/>
                <w:webHidden/>
              </w:rPr>
            </w:r>
            <w:r w:rsidR="00F0103E">
              <w:rPr>
                <w:noProof/>
                <w:webHidden/>
              </w:rPr>
              <w:fldChar w:fldCharType="separate"/>
            </w:r>
            <w:r w:rsidR="00F0103E">
              <w:rPr>
                <w:noProof/>
                <w:webHidden/>
              </w:rPr>
              <w:t>6</w:t>
            </w:r>
            <w:r w:rsidR="00F0103E">
              <w:rPr>
                <w:noProof/>
                <w:webHidden/>
              </w:rPr>
              <w:fldChar w:fldCharType="end"/>
            </w:r>
          </w:hyperlink>
        </w:p>
        <w:p w14:paraId="6DF85402" w14:textId="77777777" w:rsidR="00F0103E" w:rsidRDefault="00562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137" w:history="1">
            <w:r w:rsidR="00F0103E" w:rsidRPr="00DD137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0103E">
              <w:rPr>
                <w:noProof/>
                <w:webHidden/>
              </w:rPr>
              <w:tab/>
            </w:r>
            <w:r w:rsidR="00F0103E">
              <w:rPr>
                <w:noProof/>
                <w:webHidden/>
              </w:rPr>
              <w:fldChar w:fldCharType="begin"/>
            </w:r>
            <w:r w:rsidR="00F0103E">
              <w:rPr>
                <w:noProof/>
                <w:webHidden/>
              </w:rPr>
              <w:instrText xml:space="preserve"> PAGEREF _Toc186032137 \h </w:instrText>
            </w:r>
            <w:r w:rsidR="00F0103E">
              <w:rPr>
                <w:noProof/>
                <w:webHidden/>
              </w:rPr>
            </w:r>
            <w:r w:rsidR="00F0103E">
              <w:rPr>
                <w:noProof/>
                <w:webHidden/>
              </w:rPr>
              <w:fldChar w:fldCharType="separate"/>
            </w:r>
            <w:r w:rsidR="00F0103E">
              <w:rPr>
                <w:noProof/>
                <w:webHidden/>
              </w:rPr>
              <w:t>6</w:t>
            </w:r>
            <w:r w:rsidR="00F0103E">
              <w:rPr>
                <w:noProof/>
                <w:webHidden/>
              </w:rPr>
              <w:fldChar w:fldCharType="end"/>
            </w:r>
          </w:hyperlink>
        </w:p>
        <w:p w14:paraId="6ABBC191" w14:textId="77777777" w:rsidR="00F0103E" w:rsidRDefault="00562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138" w:history="1">
            <w:r w:rsidR="00F0103E" w:rsidRPr="00DD137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0103E">
              <w:rPr>
                <w:noProof/>
                <w:webHidden/>
              </w:rPr>
              <w:tab/>
            </w:r>
            <w:r w:rsidR="00F0103E">
              <w:rPr>
                <w:noProof/>
                <w:webHidden/>
              </w:rPr>
              <w:fldChar w:fldCharType="begin"/>
            </w:r>
            <w:r w:rsidR="00F0103E">
              <w:rPr>
                <w:noProof/>
                <w:webHidden/>
              </w:rPr>
              <w:instrText xml:space="preserve"> PAGEREF _Toc186032138 \h </w:instrText>
            </w:r>
            <w:r w:rsidR="00F0103E">
              <w:rPr>
                <w:noProof/>
                <w:webHidden/>
              </w:rPr>
            </w:r>
            <w:r w:rsidR="00F0103E">
              <w:rPr>
                <w:noProof/>
                <w:webHidden/>
              </w:rPr>
              <w:fldChar w:fldCharType="separate"/>
            </w:r>
            <w:r w:rsidR="00F0103E">
              <w:rPr>
                <w:noProof/>
                <w:webHidden/>
              </w:rPr>
              <w:t>7</w:t>
            </w:r>
            <w:r w:rsidR="00F0103E">
              <w:rPr>
                <w:noProof/>
                <w:webHidden/>
              </w:rPr>
              <w:fldChar w:fldCharType="end"/>
            </w:r>
          </w:hyperlink>
        </w:p>
        <w:p w14:paraId="3FFDC6A5" w14:textId="77777777" w:rsidR="00F0103E" w:rsidRDefault="00562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139" w:history="1">
            <w:r w:rsidR="00F0103E" w:rsidRPr="00DD137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0103E">
              <w:rPr>
                <w:noProof/>
                <w:webHidden/>
              </w:rPr>
              <w:tab/>
            </w:r>
            <w:r w:rsidR="00F0103E">
              <w:rPr>
                <w:noProof/>
                <w:webHidden/>
              </w:rPr>
              <w:fldChar w:fldCharType="begin"/>
            </w:r>
            <w:r w:rsidR="00F0103E">
              <w:rPr>
                <w:noProof/>
                <w:webHidden/>
              </w:rPr>
              <w:instrText xml:space="preserve"> PAGEREF _Toc186032139 \h </w:instrText>
            </w:r>
            <w:r w:rsidR="00F0103E">
              <w:rPr>
                <w:noProof/>
                <w:webHidden/>
              </w:rPr>
            </w:r>
            <w:r w:rsidR="00F0103E">
              <w:rPr>
                <w:noProof/>
                <w:webHidden/>
              </w:rPr>
              <w:fldChar w:fldCharType="separate"/>
            </w:r>
            <w:r w:rsidR="00F0103E">
              <w:rPr>
                <w:noProof/>
                <w:webHidden/>
              </w:rPr>
              <w:t>7</w:t>
            </w:r>
            <w:r w:rsidR="00F0103E">
              <w:rPr>
                <w:noProof/>
                <w:webHidden/>
              </w:rPr>
              <w:fldChar w:fldCharType="end"/>
            </w:r>
          </w:hyperlink>
        </w:p>
        <w:p w14:paraId="05BA8229" w14:textId="77777777" w:rsidR="00F0103E" w:rsidRDefault="005626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140" w:history="1">
            <w:r w:rsidR="00F0103E" w:rsidRPr="00DD137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0103E">
              <w:rPr>
                <w:noProof/>
                <w:webHidden/>
              </w:rPr>
              <w:tab/>
            </w:r>
            <w:r w:rsidR="00F0103E">
              <w:rPr>
                <w:noProof/>
                <w:webHidden/>
              </w:rPr>
              <w:fldChar w:fldCharType="begin"/>
            </w:r>
            <w:r w:rsidR="00F0103E">
              <w:rPr>
                <w:noProof/>
                <w:webHidden/>
              </w:rPr>
              <w:instrText xml:space="preserve"> PAGEREF _Toc186032140 \h </w:instrText>
            </w:r>
            <w:r w:rsidR="00F0103E">
              <w:rPr>
                <w:noProof/>
                <w:webHidden/>
              </w:rPr>
            </w:r>
            <w:r w:rsidR="00F0103E">
              <w:rPr>
                <w:noProof/>
                <w:webHidden/>
              </w:rPr>
              <w:fldChar w:fldCharType="separate"/>
            </w:r>
            <w:r w:rsidR="00F0103E">
              <w:rPr>
                <w:noProof/>
                <w:webHidden/>
              </w:rPr>
              <w:t>7</w:t>
            </w:r>
            <w:r w:rsidR="00F0103E">
              <w:rPr>
                <w:noProof/>
                <w:webHidden/>
              </w:rPr>
              <w:fldChar w:fldCharType="end"/>
            </w:r>
          </w:hyperlink>
        </w:p>
        <w:p w14:paraId="5F2006AE" w14:textId="77777777" w:rsidR="00F0103E" w:rsidRDefault="005626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141" w:history="1">
            <w:r w:rsidR="00F0103E" w:rsidRPr="00DD137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0103E">
              <w:rPr>
                <w:noProof/>
                <w:webHidden/>
              </w:rPr>
              <w:tab/>
            </w:r>
            <w:r w:rsidR="00F0103E">
              <w:rPr>
                <w:noProof/>
                <w:webHidden/>
              </w:rPr>
              <w:fldChar w:fldCharType="begin"/>
            </w:r>
            <w:r w:rsidR="00F0103E">
              <w:rPr>
                <w:noProof/>
                <w:webHidden/>
              </w:rPr>
              <w:instrText xml:space="preserve"> PAGEREF _Toc186032141 \h </w:instrText>
            </w:r>
            <w:r w:rsidR="00F0103E">
              <w:rPr>
                <w:noProof/>
                <w:webHidden/>
              </w:rPr>
            </w:r>
            <w:r w:rsidR="00F0103E">
              <w:rPr>
                <w:noProof/>
                <w:webHidden/>
              </w:rPr>
              <w:fldChar w:fldCharType="separate"/>
            </w:r>
            <w:r w:rsidR="00F0103E">
              <w:rPr>
                <w:noProof/>
                <w:webHidden/>
              </w:rPr>
              <w:t>9</w:t>
            </w:r>
            <w:r w:rsidR="00F0103E">
              <w:rPr>
                <w:noProof/>
                <w:webHidden/>
              </w:rPr>
              <w:fldChar w:fldCharType="end"/>
            </w:r>
          </w:hyperlink>
        </w:p>
        <w:p w14:paraId="6AAD2C5B" w14:textId="77777777" w:rsidR="00F0103E" w:rsidRDefault="005626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142" w:history="1">
            <w:r w:rsidR="00F0103E" w:rsidRPr="00DD137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0103E">
              <w:rPr>
                <w:noProof/>
                <w:webHidden/>
              </w:rPr>
              <w:tab/>
            </w:r>
            <w:r w:rsidR="00F0103E">
              <w:rPr>
                <w:noProof/>
                <w:webHidden/>
              </w:rPr>
              <w:fldChar w:fldCharType="begin"/>
            </w:r>
            <w:r w:rsidR="00F0103E">
              <w:rPr>
                <w:noProof/>
                <w:webHidden/>
              </w:rPr>
              <w:instrText xml:space="preserve"> PAGEREF _Toc186032142 \h </w:instrText>
            </w:r>
            <w:r w:rsidR="00F0103E">
              <w:rPr>
                <w:noProof/>
                <w:webHidden/>
              </w:rPr>
            </w:r>
            <w:r w:rsidR="00F0103E">
              <w:rPr>
                <w:noProof/>
                <w:webHidden/>
              </w:rPr>
              <w:fldChar w:fldCharType="separate"/>
            </w:r>
            <w:r w:rsidR="00F0103E">
              <w:rPr>
                <w:noProof/>
                <w:webHidden/>
              </w:rPr>
              <w:t>10</w:t>
            </w:r>
            <w:r w:rsidR="00F0103E">
              <w:rPr>
                <w:noProof/>
                <w:webHidden/>
              </w:rPr>
              <w:fldChar w:fldCharType="end"/>
            </w:r>
          </w:hyperlink>
        </w:p>
        <w:p w14:paraId="108B9586" w14:textId="77777777" w:rsidR="00F0103E" w:rsidRDefault="005626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143" w:history="1">
            <w:r w:rsidR="00F0103E" w:rsidRPr="00DD137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0103E">
              <w:rPr>
                <w:noProof/>
                <w:webHidden/>
              </w:rPr>
              <w:tab/>
            </w:r>
            <w:r w:rsidR="00F0103E">
              <w:rPr>
                <w:noProof/>
                <w:webHidden/>
              </w:rPr>
              <w:fldChar w:fldCharType="begin"/>
            </w:r>
            <w:r w:rsidR="00F0103E">
              <w:rPr>
                <w:noProof/>
                <w:webHidden/>
              </w:rPr>
              <w:instrText xml:space="preserve"> PAGEREF _Toc186032143 \h </w:instrText>
            </w:r>
            <w:r w:rsidR="00F0103E">
              <w:rPr>
                <w:noProof/>
                <w:webHidden/>
              </w:rPr>
            </w:r>
            <w:r w:rsidR="00F0103E">
              <w:rPr>
                <w:noProof/>
                <w:webHidden/>
              </w:rPr>
              <w:fldChar w:fldCharType="separate"/>
            </w:r>
            <w:r w:rsidR="00F0103E">
              <w:rPr>
                <w:noProof/>
                <w:webHidden/>
              </w:rPr>
              <w:t>12</w:t>
            </w:r>
            <w:r w:rsidR="00F0103E">
              <w:rPr>
                <w:noProof/>
                <w:webHidden/>
              </w:rPr>
              <w:fldChar w:fldCharType="end"/>
            </w:r>
          </w:hyperlink>
        </w:p>
        <w:p w14:paraId="55F3EFD3" w14:textId="77777777" w:rsidR="00F0103E" w:rsidRDefault="00562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144" w:history="1">
            <w:r w:rsidR="00F0103E" w:rsidRPr="00DD137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0103E">
              <w:rPr>
                <w:noProof/>
                <w:webHidden/>
              </w:rPr>
              <w:tab/>
            </w:r>
            <w:r w:rsidR="00F0103E">
              <w:rPr>
                <w:noProof/>
                <w:webHidden/>
              </w:rPr>
              <w:fldChar w:fldCharType="begin"/>
            </w:r>
            <w:r w:rsidR="00F0103E">
              <w:rPr>
                <w:noProof/>
                <w:webHidden/>
              </w:rPr>
              <w:instrText xml:space="preserve"> PAGEREF _Toc186032144 \h </w:instrText>
            </w:r>
            <w:r w:rsidR="00F0103E">
              <w:rPr>
                <w:noProof/>
                <w:webHidden/>
              </w:rPr>
            </w:r>
            <w:r w:rsidR="00F0103E">
              <w:rPr>
                <w:noProof/>
                <w:webHidden/>
              </w:rPr>
              <w:fldChar w:fldCharType="separate"/>
            </w:r>
            <w:r w:rsidR="00F0103E">
              <w:rPr>
                <w:noProof/>
                <w:webHidden/>
              </w:rPr>
              <w:t>12</w:t>
            </w:r>
            <w:r w:rsidR="00F0103E">
              <w:rPr>
                <w:noProof/>
                <w:webHidden/>
              </w:rPr>
              <w:fldChar w:fldCharType="end"/>
            </w:r>
          </w:hyperlink>
        </w:p>
        <w:p w14:paraId="0A4449B2" w14:textId="77777777" w:rsidR="00F0103E" w:rsidRDefault="00562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145" w:history="1">
            <w:r w:rsidR="00F0103E" w:rsidRPr="00DD137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0103E">
              <w:rPr>
                <w:noProof/>
                <w:webHidden/>
              </w:rPr>
              <w:tab/>
            </w:r>
            <w:r w:rsidR="00F0103E">
              <w:rPr>
                <w:noProof/>
                <w:webHidden/>
              </w:rPr>
              <w:fldChar w:fldCharType="begin"/>
            </w:r>
            <w:r w:rsidR="00F0103E">
              <w:rPr>
                <w:noProof/>
                <w:webHidden/>
              </w:rPr>
              <w:instrText xml:space="preserve"> PAGEREF _Toc186032145 \h </w:instrText>
            </w:r>
            <w:r w:rsidR="00F0103E">
              <w:rPr>
                <w:noProof/>
                <w:webHidden/>
              </w:rPr>
            </w:r>
            <w:r w:rsidR="00F0103E">
              <w:rPr>
                <w:noProof/>
                <w:webHidden/>
              </w:rPr>
              <w:fldChar w:fldCharType="separate"/>
            </w:r>
            <w:r w:rsidR="00F0103E">
              <w:rPr>
                <w:noProof/>
                <w:webHidden/>
              </w:rPr>
              <w:t>12</w:t>
            </w:r>
            <w:r w:rsidR="00F0103E">
              <w:rPr>
                <w:noProof/>
                <w:webHidden/>
              </w:rPr>
              <w:fldChar w:fldCharType="end"/>
            </w:r>
          </w:hyperlink>
        </w:p>
        <w:p w14:paraId="78CBF58C" w14:textId="77777777" w:rsidR="00F0103E" w:rsidRDefault="00562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146" w:history="1">
            <w:r w:rsidR="00F0103E" w:rsidRPr="00DD137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0103E">
              <w:rPr>
                <w:noProof/>
                <w:webHidden/>
              </w:rPr>
              <w:tab/>
            </w:r>
            <w:r w:rsidR="00F0103E">
              <w:rPr>
                <w:noProof/>
                <w:webHidden/>
              </w:rPr>
              <w:fldChar w:fldCharType="begin"/>
            </w:r>
            <w:r w:rsidR="00F0103E">
              <w:rPr>
                <w:noProof/>
                <w:webHidden/>
              </w:rPr>
              <w:instrText xml:space="preserve"> PAGEREF _Toc186032146 \h </w:instrText>
            </w:r>
            <w:r w:rsidR="00F0103E">
              <w:rPr>
                <w:noProof/>
                <w:webHidden/>
              </w:rPr>
            </w:r>
            <w:r w:rsidR="00F0103E">
              <w:rPr>
                <w:noProof/>
                <w:webHidden/>
              </w:rPr>
              <w:fldChar w:fldCharType="separate"/>
            </w:r>
            <w:r w:rsidR="00F0103E">
              <w:rPr>
                <w:noProof/>
                <w:webHidden/>
              </w:rPr>
              <w:t>12</w:t>
            </w:r>
            <w:r w:rsidR="00F0103E">
              <w:rPr>
                <w:noProof/>
                <w:webHidden/>
              </w:rPr>
              <w:fldChar w:fldCharType="end"/>
            </w:r>
          </w:hyperlink>
        </w:p>
        <w:p w14:paraId="4397EB6D" w14:textId="77777777" w:rsidR="00F0103E" w:rsidRDefault="00562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147" w:history="1">
            <w:r w:rsidR="00F0103E" w:rsidRPr="00DD137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0103E">
              <w:rPr>
                <w:noProof/>
                <w:webHidden/>
              </w:rPr>
              <w:tab/>
            </w:r>
            <w:r w:rsidR="00F0103E">
              <w:rPr>
                <w:noProof/>
                <w:webHidden/>
              </w:rPr>
              <w:fldChar w:fldCharType="begin"/>
            </w:r>
            <w:r w:rsidR="00F0103E">
              <w:rPr>
                <w:noProof/>
                <w:webHidden/>
              </w:rPr>
              <w:instrText xml:space="preserve"> PAGEREF _Toc186032147 \h </w:instrText>
            </w:r>
            <w:r w:rsidR="00F0103E">
              <w:rPr>
                <w:noProof/>
                <w:webHidden/>
              </w:rPr>
            </w:r>
            <w:r w:rsidR="00F0103E">
              <w:rPr>
                <w:noProof/>
                <w:webHidden/>
              </w:rPr>
              <w:fldChar w:fldCharType="separate"/>
            </w:r>
            <w:r w:rsidR="00F0103E">
              <w:rPr>
                <w:noProof/>
                <w:webHidden/>
              </w:rPr>
              <w:t>12</w:t>
            </w:r>
            <w:r w:rsidR="00F0103E">
              <w:rPr>
                <w:noProof/>
                <w:webHidden/>
              </w:rPr>
              <w:fldChar w:fldCharType="end"/>
            </w:r>
          </w:hyperlink>
        </w:p>
        <w:p w14:paraId="362FA045" w14:textId="77777777" w:rsidR="00F0103E" w:rsidRDefault="00562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148" w:history="1">
            <w:r w:rsidR="00F0103E" w:rsidRPr="00DD137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0103E">
              <w:rPr>
                <w:noProof/>
                <w:webHidden/>
              </w:rPr>
              <w:tab/>
            </w:r>
            <w:r w:rsidR="00F0103E">
              <w:rPr>
                <w:noProof/>
                <w:webHidden/>
              </w:rPr>
              <w:fldChar w:fldCharType="begin"/>
            </w:r>
            <w:r w:rsidR="00F0103E">
              <w:rPr>
                <w:noProof/>
                <w:webHidden/>
              </w:rPr>
              <w:instrText xml:space="preserve"> PAGEREF _Toc186032148 \h </w:instrText>
            </w:r>
            <w:r w:rsidR="00F0103E">
              <w:rPr>
                <w:noProof/>
                <w:webHidden/>
              </w:rPr>
            </w:r>
            <w:r w:rsidR="00F0103E">
              <w:rPr>
                <w:noProof/>
                <w:webHidden/>
              </w:rPr>
              <w:fldChar w:fldCharType="separate"/>
            </w:r>
            <w:r w:rsidR="00F0103E">
              <w:rPr>
                <w:noProof/>
                <w:webHidden/>
              </w:rPr>
              <w:t>12</w:t>
            </w:r>
            <w:r w:rsidR="00F0103E">
              <w:rPr>
                <w:noProof/>
                <w:webHidden/>
              </w:rPr>
              <w:fldChar w:fldCharType="end"/>
            </w:r>
          </w:hyperlink>
        </w:p>
        <w:p w14:paraId="5C245194" w14:textId="77777777" w:rsidR="00F0103E" w:rsidRDefault="00562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149" w:history="1">
            <w:r w:rsidR="00F0103E" w:rsidRPr="00DD137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0103E">
              <w:rPr>
                <w:noProof/>
                <w:webHidden/>
              </w:rPr>
              <w:tab/>
            </w:r>
            <w:r w:rsidR="00F0103E">
              <w:rPr>
                <w:noProof/>
                <w:webHidden/>
              </w:rPr>
              <w:fldChar w:fldCharType="begin"/>
            </w:r>
            <w:r w:rsidR="00F0103E">
              <w:rPr>
                <w:noProof/>
                <w:webHidden/>
              </w:rPr>
              <w:instrText xml:space="preserve"> PAGEREF _Toc186032149 \h </w:instrText>
            </w:r>
            <w:r w:rsidR="00F0103E">
              <w:rPr>
                <w:noProof/>
                <w:webHidden/>
              </w:rPr>
            </w:r>
            <w:r w:rsidR="00F0103E">
              <w:rPr>
                <w:noProof/>
                <w:webHidden/>
              </w:rPr>
              <w:fldChar w:fldCharType="separate"/>
            </w:r>
            <w:r w:rsidR="00F0103E">
              <w:rPr>
                <w:noProof/>
                <w:webHidden/>
              </w:rPr>
              <w:t>12</w:t>
            </w:r>
            <w:r w:rsidR="00F0103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60321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по методологии, методике и источникам данных международной статистики и умения использовать эти знания в практической и исследовательской деятельности в экономической и социально-культурной сферах.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60321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Международная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60321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235F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235F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235F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235F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235F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235F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35F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235F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1235F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235F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235F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1235F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235FB">
              <w:rPr>
                <w:rFonts w:ascii="Times New Roman" w:hAnsi="Times New Roman" w:cs="Times New Roman"/>
              </w:rPr>
              <w:t xml:space="preserve"> выделять, систематизировать и интерпретировать содержательно значимые эмпирические данные из потоков информации, а также смысловые конструкции в оригинальных текстах и источниках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235F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35FB">
              <w:rPr>
                <w:rFonts w:ascii="Times New Roman" w:hAnsi="Times New Roman" w:cs="Times New Roman"/>
                <w:lang w:bidi="ru-RU"/>
              </w:rPr>
              <w:t xml:space="preserve">ОПК-3.3 - Использует методики систематизации и статистической обработки потоков информации, интерпретации содержательно значимых эмпирических данных по региональной и </w:t>
            </w:r>
            <w:proofErr w:type="spellStart"/>
            <w:r w:rsidRPr="001235FB">
              <w:rPr>
                <w:rFonts w:ascii="Times New Roman" w:hAnsi="Times New Roman" w:cs="Times New Roman"/>
                <w:lang w:bidi="ru-RU"/>
              </w:rPr>
              <w:t>страновой</w:t>
            </w:r>
            <w:proofErr w:type="spellEnd"/>
            <w:r w:rsidRPr="001235FB">
              <w:rPr>
                <w:rFonts w:ascii="Times New Roman" w:hAnsi="Times New Roman" w:cs="Times New Roman"/>
                <w:lang w:bidi="ru-RU"/>
              </w:rPr>
              <w:t xml:space="preserve"> проблематике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235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</w:rPr>
              <w:t xml:space="preserve">Знать: </w:t>
            </w:r>
            <w:r w:rsidR="00316402" w:rsidRPr="001235FB">
              <w:rPr>
                <w:rFonts w:ascii="Times New Roman" w:hAnsi="Times New Roman" w:cs="Times New Roman"/>
              </w:rPr>
              <w:t>ключевые источники международной экономико-статистической и социально-статистической информации, в том числе, размещенные в сети Интернете</w:t>
            </w:r>
            <w:r w:rsidRPr="001235F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235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</w:rPr>
              <w:t xml:space="preserve">Уметь: </w:t>
            </w:r>
            <w:r w:rsidR="00FD518F" w:rsidRPr="001235FB">
              <w:rPr>
                <w:rFonts w:ascii="Times New Roman" w:hAnsi="Times New Roman" w:cs="Times New Roman"/>
              </w:rPr>
              <w:t>осуществлять расчеты основных показателей и построение основных систем показателей, используемых в международной статистике</w:t>
            </w:r>
            <w:r w:rsidRPr="001235F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235F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235F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235FB">
              <w:rPr>
                <w:rFonts w:ascii="Times New Roman" w:hAnsi="Times New Roman" w:cs="Times New Roman"/>
              </w:rPr>
              <w:t>методами международных сопоставлений и статистического анализа мирохозяйственных связей</w:t>
            </w:r>
            <w:r w:rsidRPr="001235F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235F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603213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Цели, принципы и организация международной статистики-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развития международной статистики. Международное сотрудничество в области статистики на правительственном и неправительственном уровнях. Цели и задачи статистической деятельности ООН и ее специализированных учреждений (МВФ, МБРР, МОТ, ВОЗ и др.), ЕС, ОЭСР. Статистический комитет стран СНГ. Организация национальных статистических служб в зарубежной Европе, Евростат и его функции. Правовое обеспечение статистической деятельности. Обеспечение конфиденциальности персональной информации – проблемы и практические решения. Решение вопроса о степени централизации статистической системы в практике различных государств. Усиление значимости регионального (административные единицы в составе страны) аспекта международной статистики. Международные электронные базы данных. Международные статистические публикации. Проблемы сопоставимости и гармонизации страновых данных в международной статистике. Международные статистические стандарты и их 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A128B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53B00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Международные макроэкономические сопоставления на основе паритетов покупательной способности валют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95C4F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Проект международных сравнений ООН, его цели и организационные особенности. Сравнения ВВП на основе текущих обменных курсов и их недостатки. Методология сравнений ВВП и его компонентов на основе паритетов покупательной способности (ППС), используемая в международной статистической практике. Использование ППС валют для межстрановых сравнений уровня цен. Упрощенные методы расчета ППС и их недостатки. Многосторонние сопоставления ВВП. Электронная база данных ППС Всемирного Банка. Достоинства и недостатки международных сопоставлений ВВП на основе паритетов покупательной способности и валютных курсов.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B1A38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DA3DB1" w14:textId="3AE5825B" w:rsidR="004475DA" w:rsidRPr="00352B6F" w:rsidRDefault="00F0103E" w:rsidP="00F0103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   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7D811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CF6998" w14:textId="7B1AC8B5" w:rsidR="004475DA" w:rsidRPr="00352B6F" w:rsidRDefault="00F0103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12371D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8E637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Международная социальная и демографическая статистика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8B3D8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Система показателей человеческого развития, используемая в ежегодных докладах Программы развития ООН (ПРООН): индекс человеческого развития, индексы бедности (human poverty indices), индексы, характеризующие положение женщин в обществе. Основные международные электронные базы данных по социальной статистике.</w:t>
            </w:r>
            <w:r w:rsidRPr="00352B6F">
              <w:rPr>
                <w:lang w:bidi="ru-RU"/>
              </w:rPr>
              <w:br/>
              <w:t>Обновленная статистическая методология системы показателей трудовой деятельности, занятости и методологии рабочей силы, рекомендованная 19-ой конференцией статистиков труда и ее отличия от ранее действовавшей методологии. Основные концепции новой методологии: трудовая деятельность; занятость и ее формы; рабочая сила; лица вне рабочей силы; потенциальная рабочая сила; недоиспользование рабочей силы; безработица. Показатели статистики трудовой деятельности: численность рабочей силы и лиц вне рабочей силы; уровни безработицы и неполной занятости с учетом продолжительности рабочего времени; суммарный показатель недоиспользования рабочей силы. Основные источники данных статистики занятости и безработицы: выборочные обследования, материалы официальной регистрации безработных, данные о выплате страховых пособий по безработице. Страновые различия в определении безработицы и стандартизация показателей безработицы, осуществляемая Евростатом, ОЭСР, МОТ. Проблема прекаризации занятости и ее статистическое отражение. Категория молодежи, которая не учится и не работает.  Всемирные раунды переписей населения. Классическая и альтернативные методологии проведения переписей населения в странах ЕС   скользящие переписи (rolling censuses), переписи на основе административных регистров. Статистический учет миграции: организация, недостатки. Методы оценки масштабов нелегальной миграции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C32C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9C300A" w14:textId="4879787B" w:rsidR="004475DA" w:rsidRPr="00352B6F" w:rsidRDefault="00F0103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EBB3B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5B5E21" w14:textId="7AF9053B" w:rsidR="004475DA" w:rsidRPr="00352B6F" w:rsidRDefault="00F0103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61E9AB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76D83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Международная финансовая статистика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52605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 международной статистики платежных балансов.  Нейтральная и аналитические формы представления платежных балансов. Взаимосвязи между основнми счетами и блоками платежного баланса. Метод «зеркальной статистики» и другие методы оценки достоверности платежных балансов. Международная инвестиционная позиция, ее отличия от платежного баланса. Использование платежного баланса и международной инвестиционной позиции в качестве инструментов анализа мировой экономической конъюнктуры и международных экономических отношений.</w:t>
            </w:r>
            <w:r w:rsidRPr="00352B6F">
              <w:rPr>
                <w:lang w:bidi="ru-RU"/>
              </w:rPr>
              <w:br/>
              <w:t>Показатели номинального, номинального эффективного, реального и реального эффективного курсов в анализе конкурентоспособности товаров на внешних рынках.</w:t>
            </w:r>
            <w:r w:rsidRPr="00352B6F">
              <w:rPr>
                <w:lang w:bidi="ru-RU"/>
              </w:rPr>
              <w:br/>
              <w:t>Международная статистика внешнего долга. Особенности определений внешнего долга в российском законодательстве и международной статистике. Важнейшие индикаторы (относительные показатели) внешнего долга. Статистический анализ конкурентоспособности товаров на внешних рынках: номинальный и реальный эффективные валютные курсы.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46F50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33A879" w14:textId="48E811E0" w:rsidR="004475DA" w:rsidRPr="00352B6F" w:rsidRDefault="00F0103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D2FEF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8D830F" w14:textId="0411021E" w:rsidR="004475DA" w:rsidRPr="00352B6F" w:rsidRDefault="00F0103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783930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53A19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. Статистика международной торговли-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6BA4A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Организация статистики международной торговли, источники ее данных, электронная база данных международной торговли UN Comtrade Database. Таможенная статистика. Классификации и номенклатуры, используемые статистикой международной торговли. Методы статистического анализа структуры товарооборота и роли внешней торговли в экономике страны. Показатели экспортной и импортной квот, статистические показатели импортной и экспортной зависимости страны по отдельным группам товаров, их интерпретация. Статистический анализ структурных сдвигов в географической и товароной структуре товарооборота. Статистика цен международной торговли. Индексы цен, физического и стоимостного объемов экспорта, импорта и товарооборота. Индексы цен на группы товаров. Индексы условий торговли и их применение в </w:t>
            </w:r>
            <w:proofErr w:type="gramStart"/>
            <w:r w:rsidRPr="00352B6F">
              <w:rPr>
                <w:lang w:bidi="ru-RU"/>
              </w:rPr>
              <w:t>анализе</w:t>
            </w:r>
            <w:proofErr w:type="gramEnd"/>
            <w:r w:rsidRPr="00352B6F">
              <w:rPr>
                <w:lang w:bidi="ru-RU"/>
              </w:rPr>
              <w:t xml:space="preserve"> динамики внешнеторговой конъюнктуры.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978EDA" w14:textId="6C07C483" w:rsidR="004475DA" w:rsidRPr="00352B6F" w:rsidRDefault="00F0103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501D48" w14:textId="0AE135FD" w:rsidR="004475DA" w:rsidRPr="00352B6F" w:rsidRDefault="00F0103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80360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A6D4AA" w14:textId="4E1BF452" w:rsidR="004475DA" w:rsidRPr="00352B6F" w:rsidRDefault="00F0103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4528C0F3" w:rsidR="00CA7DE7" w:rsidRPr="00352B6F" w:rsidRDefault="00F0103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4B24A63" w:rsidR="00CA7DE7" w:rsidRPr="00352B6F" w:rsidRDefault="00F0103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18F5B14" w:rsidR="00CA7DE7" w:rsidRPr="00352B6F" w:rsidRDefault="00F0103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603213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60321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42"/>
        <w:gridCol w:w="286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50FD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235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235FB">
              <w:rPr>
                <w:rFonts w:ascii="Times New Roman" w:hAnsi="Times New Roman" w:cs="Times New Roman"/>
                <w:sz w:val="24"/>
                <w:szCs w:val="24"/>
              </w:rPr>
              <w:t>Башкатов Б.И. Международная статистика</w:t>
            </w:r>
            <w:proofErr w:type="gramStart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Б. И. Башкатов [и др.] ; под редакцией Б. И. Башкатова, А. Е. </w:t>
            </w:r>
            <w:proofErr w:type="spellStart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>Суринова</w:t>
            </w:r>
            <w:proofErr w:type="spellEnd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>, 2023. — 593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626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1235FB">
                <w:rPr>
                  <w:color w:val="00008B"/>
                  <w:u w:val="single"/>
                  <w:lang w:val="en-US"/>
                </w:rPr>
                <w:t>https://urait.ru/viewer/mezhdu ... dnaya-statistika-510556#page/1</w:t>
              </w:r>
            </w:hyperlink>
          </w:p>
        </w:tc>
      </w:tr>
      <w:tr w:rsidR="00262CF0" w:rsidRPr="00350FD7" w14:paraId="36BF7D0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171CFD" w14:textId="77777777" w:rsidR="00262CF0" w:rsidRPr="001235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235FB">
              <w:rPr>
                <w:rFonts w:ascii="Times New Roman" w:hAnsi="Times New Roman" w:cs="Times New Roman"/>
                <w:sz w:val="24"/>
                <w:szCs w:val="24"/>
              </w:rPr>
              <w:t>Демография и статистика населения</w:t>
            </w:r>
            <w:proofErr w:type="gramStart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И. Елисеева [и др.] ; под редакцией И. И. Елисеевой, М. А. </w:t>
            </w:r>
            <w:proofErr w:type="spellStart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>Клупта</w:t>
            </w:r>
            <w:proofErr w:type="spellEnd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>, 2023. — 405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BFE4F6" w14:textId="77777777" w:rsidR="00262CF0" w:rsidRPr="007E6725" w:rsidRDefault="005626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1235FB">
                <w:rPr>
                  <w:color w:val="00008B"/>
                  <w:u w:val="single"/>
                  <w:lang w:val="en-US"/>
                </w:rPr>
                <w:t>https://urait.ru/viewer/demogr ... i-statistika-naseleniya-510929</w:t>
              </w:r>
            </w:hyperlink>
          </w:p>
        </w:tc>
      </w:tr>
    </w:tbl>
    <w:p w14:paraId="570D085B" w14:textId="77777777" w:rsidR="0091168E" w:rsidRPr="001235F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603213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78DCD27" w14:textId="77777777" w:rsidTr="007B550D">
        <w:tc>
          <w:tcPr>
            <w:tcW w:w="9345" w:type="dxa"/>
          </w:tcPr>
          <w:p w14:paraId="6B2CFA5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8184739" w14:textId="77777777" w:rsidTr="007B550D">
        <w:tc>
          <w:tcPr>
            <w:tcW w:w="9345" w:type="dxa"/>
          </w:tcPr>
          <w:p w14:paraId="560425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5D9D34E" w14:textId="77777777" w:rsidTr="007B550D">
        <w:tc>
          <w:tcPr>
            <w:tcW w:w="9345" w:type="dxa"/>
          </w:tcPr>
          <w:p w14:paraId="56715B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C13CADC" w14:textId="77777777" w:rsidTr="007B550D">
        <w:tc>
          <w:tcPr>
            <w:tcW w:w="9345" w:type="dxa"/>
          </w:tcPr>
          <w:p w14:paraId="208C29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603213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6265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60321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235F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235F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235F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235F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235F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235F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235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35FB">
              <w:rPr>
                <w:sz w:val="22"/>
                <w:szCs w:val="22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35FB">
              <w:rPr>
                <w:sz w:val="22"/>
                <w:szCs w:val="22"/>
              </w:rPr>
              <w:t>комплексом</w:t>
            </w:r>
            <w:proofErr w:type="gramStart"/>
            <w:r w:rsidRPr="001235FB">
              <w:rPr>
                <w:sz w:val="22"/>
                <w:szCs w:val="22"/>
              </w:rPr>
              <w:t>.С</w:t>
            </w:r>
            <w:proofErr w:type="gramEnd"/>
            <w:r w:rsidRPr="001235FB">
              <w:rPr>
                <w:sz w:val="22"/>
                <w:szCs w:val="22"/>
              </w:rPr>
              <w:t>пециализированная</w:t>
            </w:r>
            <w:proofErr w:type="spellEnd"/>
            <w:r w:rsidRPr="001235F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235FB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1235FB">
              <w:rPr>
                <w:sz w:val="22"/>
                <w:szCs w:val="22"/>
                <w:lang w:val="en-US"/>
              </w:rPr>
              <w:t>Intel</w:t>
            </w:r>
            <w:r w:rsidRPr="001235FB">
              <w:rPr>
                <w:sz w:val="22"/>
                <w:szCs w:val="22"/>
              </w:rPr>
              <w:t xml:space="preserve"> </w:t>
            </w:r>
            <w:proofErr w:type="spellStart"/>
            <w:r w:rsidRPr="001235F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235FB">
              <w:rPr>
                <w:sz w:val="22"/>
                <w:szCs w:val="22"/>
              </w:rPr>
              <w:t xml:space="preserve">3-2100 2.4 </w:t>
            </w:r>
            <w:proofErr w:type="spellStart"/>
            <w:r w:rsidRPr="001235F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235FB">
              <w:rPr>
                <w:sz w:val="22"/>
                <w:szCs w:val="22"/>
              </w:rPr>
              <w:t>/500/4/</w:t>
            </w:r>
            <w:r w:rsidRPr="001235FB">
              <w:rPr>
                <w:sz w:val="22"/>
                <w:szCs w:val="22"/>
                <w:lang w:val="en-US"/>
              </w:rPr>
              <w:t>Acer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V</w:t>
            </w:r>
            <w:r w:rsidRPr="001235FB">
              <w:rPr>
                <w:sz w:val="22"/>
                <w:szCs w:val="22"/>
              </w:rPr>
              <w:t xml:space="preserve">193 19" - 1 шт., Интерактивный проектор </w:t>
            </w:r>
            <w:r w:rsidRPr="001235FB">
              <w:rPr>
                <w:sz w:val="22"/>
                <w:szCs w:val="22"/>
                <w:lang w:val="en-US"/>
              </w:rPr>
              <w:t>Epson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EB</w:t>
            </w:r>
            <w:r w:rsidRPr="001235FB">
              <w:rPr>
                <w:sz w:val="22"/>
                <w:szCs w:val="22"/>
              </w:rPr>
              <w:t>-485</w:t>
            </w:r>
            <w:r w:rsidRPr="001235FB">
              <w:rPr>
                <w:sz w:val="22"/>
                <w:szCs w:val="22"/>
                <w:lang w:val="en-US"/>
              </w:rPr>
              <w:t>Wi</w:t>
            </w:r>
            <w:r w:rsidRPr="001235F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235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35F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235FB" w14:paraId="49778AF4" w14:textId="77777777" w:rsidTr="008416EB">
        <w:tc>
          <w:tcPr>
            <w:tcW w:w="7797" w:type="dxa"/>
            <w:shd w:val="clear" w:color="auto" w:fill="auto"/>
          </w:tcPr>
          <w:p w14:paraId="5E5A1FE7" w14:textId="77777777" w:rsidR="002C735C" w:rsidRPr="001235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35FB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35FB">
              <w:rPr>
                <w:sz w:val="22"/>
                <w:szCs w:val="22"/>
              </w:rPr>
              <w:t>комплексом</w:t>
            </w:r>
            <w:proofErr w:type="gramStart"/>
            <w:r w:rsidRPr="001235FB">
              <w:rPr>
                <w:sz w:val="22"/>
                <w:szCs w:val="22"/>
              </w:rPr>
              <w:t>.С</w:t>
            </w:r>
            <w:proofErr w:type="gramEnd"/>
            <w:r w:rsidRPr="001235FB">
              <w:rPr>
                <w:sz w:val="22"/>
                <w:szCs w:val="22"/>
              </w:rPr>
              <w:t>пециализированная</w:t>
            </w:r>
            <w:proofErr w:type="spellEnd"/>
            <w:r w:rsidRPr="001235F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235FB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1235FB">
              <w:rPr>
                <w:sz w:val="22"/>
                <w:szCs w:val="22"/>
                <w:lang w:val="en-US"/>
              </w:rPr>
              <w:t>Intel</w:t>
            </w:r>
            <w:r w:rsidRPr="001235FB">
              <w:rPr>
                <w:sz w:val="22"/>
                <w:szCs w:val="22"/>
              </w:rPr>
              <w:t xml:space="preserve"> </w:t>
            </w:r>
            <w:proofErr w:type="spellStart"/>
            <w:r w:rsidRPr="001235F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235FB">
              <w:rPr>
                <w:sz w:val="22"/>
                <w:szCs w:val="22"/>
              </w:rPr>
              <w:t xml:space="preserve">3-2100 2.4 </w:t>
            </w:r>
            <w:proofErr w:type="spellStart"/>
            <w:r w:rsidRPr="001235F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235FB">
              <w:rPr>
                <w:sz w:val="22"/>
                <w:szCs w:val="22"/>
              </w:rPr>
              <w:t>/500/4/</w:t>
            </w:r>
            <w:r w:rsidRPr="001235FB">
              <w:rPr>
                <w:sz w:val="22"/>
                <w:szCs w:val="22"/>
                <w:lang w:val="en-US"/>
              </w:rPr>
              <w:t>Acer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V</w:t>
            </w:r>
            <w:r w:rsidRPr="001235FB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1235FB">
              <w:rPr>
                <w:sz w:val="22"/>
                <w:szCs w:val="22"/>
                <w:lang w:val="en-US"/>
              </w:rPr>
              <w:t>Panasonic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PT</w:t>
            </w:r>
            <w:r w:rsidRPr="001235FB">
              <w:rPr>
                <w:sz w:val="22"/>
                <w:szCs w:val="22"/>
              </w:rPr>
              <w:t>-</w:t>
            </w:r>
            <w:r w:rsidRPr="001235FB">
              <w:rPr>
                <w:sz w:val="22"/>
                <w:szCs w:val="22"/>
                <w:lang w:val="en-US"/>
              </w:rPr>
              <w:t>VX</w:t>
            </w:r>
            <w:r w:rsidRPr="001235FB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1235F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Champion</w:t>
            </w:r>
            <w:r w:rsidRPr="001235FB">
              <w:rPr>
                <w:sz w:val="22"/>
                <w:szCs w:val="22"/>
              </w:rPr>
              <w:t xml:space="preserve"> 244х183см </w:t>
            </w:r>
            <w:r w:rsidRPr="001235FB">
              <w:rPr>
                <w:sz w:val="22"/>
                <w:szCs w:val="22"/>
                <w:lang w:val="en-US"/>
              </w:rPr>
              <w:t>SCM</w:t>
            </w:r>
            <w:r w:rsidRPr="001235FB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1235FB">
              <w:rPr>
                <w:sz w:val="22"/>
                <w:szCs w:val="22"/>
                <w:lang w:val="en-US"/>
              </w:rPr>
              <w:t>MW</w:t>
            </w:r>
            <w:r w:rsidRPr="001235FB">
              <w:rPr>
                <w:sz w:val="22"/>
                <w:szCs w:val="22"/>
              </w:rPr>
              <w:t xml:space="preserve"> </w:t>
            </w:r>
            <w:proofErr w:type="spellStart"/>
            <w:r w:rsidRPr="001235FB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235FB">
              <w:rPr>
                <w:sz w:val="22"/>
                <w:szCs w:val="22"/>
              </w:rPr>
              <w:t xml:space="preserve"> 200*200см</w:t>
            </w:r>
            <w:proofErr w:type="gramEnd"/>
            <w:r w:rsidRPr="001235FB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1235FB">
              <w:rPr>
                <w:sz w:val="22"/>
                <w:szCs w:val="22"/>
                <w:lang w:val="en-US"/>
              </w:rPr>
              <w:t>Panasonic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PT</w:t>
            </w:r>
            <w:r w:rsidRPr="001235FB">
              <w:rPr>
                <w:sz w:val="22"/>
                <w:szCs w:val="22"/>
              </w:rPr>
              <w:t>-</w:t>
            </w:r>
            <w:r w:rsidRPr="001235FB">
              <w:rPr>
                <w:sz w:val="22"/>
                <w:szCs w:val="22"/>
                <w:lang w:val="en-US"/>
              </w:rPr>
              <w:t>VX</w:t>
            </w:r>
            <w:r w:rsidRPr="001235FB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86D3C9" w14:textId="77777777" w:rsidR="002C735C" w:rsidRPr="001235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35F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235FB" w14:paraId="348FD254" w14:textId="77777777" w:rsidTr="008416EB">
        <w:tc>
          <w:tcPr>
            <w:tcW w:w="7797" w:type="dxa"/>
            <w:shd w:val="clear" w:color="auto" w:fill="auto"/>
          </w:tcPr>
          <w:p w14:paraId="0A1A90AE" w14:textId="77777777" w:rsidR="002C735C" w:rsidRPr="001235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35FB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235FB">
              <w:rPr>
                <w:sz w:val="22"/>
                <w:szCs w:val="22"/>
              </w:rPr>
              <w:t>комплексом</w:t>
            </w:r>
            <w:proofErr w:type="gramStart"/>
            <w:r w:rsidRPr="001235FB">
              <w:rPr>
                <w:sz w:val="22"/>
                <w:szCs w:val="22"/>
              </w:rPr>
              <w:t>.С</w:t>
            </w:r>
            <w:proofErr w:type="gramEnd"/>
            <w:r w:rsidRPr="001235FB">
              <w:rPr>
                <w:sz w:val="22"/>
                <w:szCs w:val="22"/>
              </w:rPr>
              <w:t>пециализированная</w:t>
            </w:r>
            <w:proofErr w:type="spellEnd"/>
            <w:r w:rsidRPr="001235F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1235FB">
              <w:rPr>
                <w:sz w:val="22"/>
                <w:szCs w:val="22"/>
              </w:rPr>
              <w:t>.К</w:t>
            </w:r>
            <w:proofErr w:type="gramEnd"/>
            <w:r w:rsidRPr="001235FB">
              <w:rPr>
                <w:sz w:val="22"/>
                <w:szCs w:val="22"/>
              </w:rPr>
              <w:t xml:space="preserve">омпьютер </w:t>
            </w:r>
            <w:r w:rsidRPr="001235FB">
              <w:rPr>
                <w:sz w:val="22"/>
                <w:szCs w:val="22"/>
                <w:lang w:val="en-US"/>
              </w:rPr>
              <w:t>I</w:t>
            </w:r>
            <w:r w:rsidRPr="001235FB">
              <w:rPr>
                <w:sz w:val="22"/>
                <w:szCs w:val="22"/>
              </w:rPr>
              <w:t>5-7400/8</w:t>
            </w:r>
            <w:r w:rsidRPr="001235FB">
              <w:rPr>
                <w:sz w:val="22"/>
                <w:szCs w:val="22"/>
                <w:lang w:val="en-US"/>
              </w:rPr>
              <w:t>Gb</w:t>
            </w:r>
            <w:r w:rsidRPr="001235FB">
              <w:rPr>
                <w:sz w:val="22"/>
                <w:szCs w:val="22"/>
              </w:rPr>
              <w:t>/1</w:t>
            </w:r>
            <w:r w:rsidRPr="001235FB">
              <w:rPr>
                <w:sz w:val="22"/>
                <w:szCs w:val="22"/>
                <w:lang w:val="en-US"/>
              </w:rPr>
              <w:t>Tb</w:t>
            </w:r>
            <w:r w:rsidRPr="001235FB">
              <w:rPr>
                <w:sz w:val="22"/>
                <w:szCs w:val="22"/>
              </w:rPr>
              <w:t>/</w:t>
            </w:r>
            <w:r w:rsidRPr="001235FB">
              <w:rPr>
                <w:sz w:val="22"/>
                <w:szCs w:val="22"/>
                <w:lang w:val="en-US"/>
              </w:rPr>
              <w:t>DELL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S</w:t>
            </w:r>
            <w:r w:rsidRPr="001235FB">
              <w:rPr>
                <w:sz w:val="22"/>
                <w:szCs w:val="22"/>
              </w:rPr>
              <w:t>2218</w:t>
            </w:r>
            <w:r w:rsidRPr="001235FB">
              <w:rPr>
                <w:sz w:val="22"/>
                <w:szCs w:val="22"/>
                <w:lang w:val="en-US"/>
              </w:rPr>
              <w:t>H</w:t>
            </w:r>
            <w:r w:rsidRPr="001235FB">
              <w:rPr>
                <w:sz w:val="22"/>
                <w:szCs w:val="22"/>
              </w:rPr>
              <w:t xml:space="preserve"> - 21 шт., Сетевой коммутатор </w:t>
            </w:r>
            <w:r w:rsidRPr="001235FB">
              <w:rPr>
                <w:sz w:val="22"/>
                <w:szCs w:val="22"/>
                <w:lang w:val="en-US"/>
              </w:rPr>
              <w:t>Cisco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WS</w:t>
            </w:r>
            <w:r w:rsidRPr="001235FB">
              <w:rPr>
                <w:sz w:val="22"/>
                <w:szCs w:val="22"/>
              </w:rPr>
              <w:t>-</w:t>
            </w:r>
            <w:r w:rsidRPr="001235FB">
              <w:rPr>
                <w:sz w:val="22"/>
                <w:szCs w:val="22"/>
                <w:lang w:val="en-US"/>
              </w:rPr>
              <w:t>C</w:t>
            </w:r>
            <w:r w:rsidRPr="001235FB">
              <w:rPr>
                <w:sz w:val="22"/>
                <w:szCs w:val="22"/>
              </w:rPr>
              <w:t>2960-48</w:t>
            </w:r>
            <w:r w:rsidRPr="001235FB">
              <w:rPr>
                <w:sz w:val="22"/>
                <w:szCs w:val="22"/>
                <w:lang w:val="en-US"/>
              </w:rPr>
              <w:t>TT</w:t>
            </w:r>
            <w:r w:rsidRPr="001235FB">
              <w:rPr>
                <w:sz w:val="22"/>
                <w:szCs w:val="22"/>
              </w:rPr>
              <w:t>-</w:t>
            </w:r>
            <w:r w:rsidRPr="001235FB">
              <w:rPr>
                <w:sz w:val="22"/>
                <w:szCs w:val="22"/>
                <w:lang w:val="en-US"/>
              </w:rPr>
              <w:t>L</w:t>
            </w:r>
            <w:r w:rsidRPr="001235FB">
              <w:rPr>
                <w:sz w:val="22"/>
                <w:szCs w:val="22"/>
              </w:rPr>
              <w:t xml:space="preserve"> (</w:t>
            </w:r>
            <w:r w:rsidRPr="001235FB">
              <w:rPr>
                <w:sz w:val="22"/>
                <w:szCs w:val="22"/>
                <w:lang w:val="en-US"/>
              </w:rPr>
              <w:t>Catalyst</w:t>
            </w:r>
            <w:r w:rsidRPr="001235FB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1235FB">
              <w:rPr>
                <w:sz w:val="22"/>
                <w:szCs w:val="22"/>
                <w:lang w:val="en-US"/>
              </w:rPr>
              <w:t>Cisco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Catalyst</w:t>
            </w:r>
            <w:r w:rsidRPr="001235FB">
              <w:rPr>
                <w:sz w:val="22"/>
                <w:szCs w:val="22"/>
              </w:rPr>
              <w:t xml:space="preserve"> 2960 24 </w:t>
            </w:r>
            <w:r w:rsidRPr="001235FB">
              <w:rPr>
                <w:sz w:val="22"/>
                <w:szCs w:val="22"/>
                <w:lang w:val="en-US"/>
              </w:rPr>
              <w:t>WS</w:t>
            </w:r>
            <w:r w:rsidRPr="001235FB">
              <w:rPr>
                <w:sz w:val="22"/>
                <w:szCs w:val="22"/>
              </w:rPr>
              <w:t>-</w:t>
            </w:r>
            <w:r w:rsidRPr="001235FB">
              <w:rPr>
                <w:sz w:val="22"/>
                <w:szCs w:val="22"/>
                <w:lang w:val="en-US"/>
              </w:rPr>
              <w:t>C</w:t>
            </w:r>
            <w:r w:rsidRPr="001235FB">
              <w:rPr>
                <w:sz w:val="22"/>
                <w:szCs w:val="22"/>
              </w:rPr>
              <w:t>2960-24</w:t>
            </w:r>
            <w:r w:rsidRPr="001235FB">
              <w:rPr>
                <w:sz w:val="22"/>
                <w:szCs w:val="22"/>
                <w:lang w:val="en-US"/>
              </w:rPr>
              <w:t>PC</w:t>
            </w:r>
            <w:r w:rsidRPr="001235FB">
              <w:rPr>
                <w:sz w:val="22"/>
                <w:szCs w:val="22"/>
              </w:rPr>
              <w:t>-</w:t>
            </w:r>
            <w:r w:rsidRPr="001235FB">
              <w:rPr>
                <w:sz w:val="22"/>
                <w:szCs w:val="22"/>
                <w:lang w:val="en-US"/>
              </w:rPr>
              <w:t>L</w:t>
            </w:r>
            <w:r w:rsidRPr="001235F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2D151D" w14:textId="77777777" w:rsidR="002C735C" w:rsidRPr="001235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35F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235FB" w14:paraId="4412F9A3" w14:textId="77777777" w:rsidTr="008416EB">
        <w:tc>
          <w:tcPr>
            <w:tcW w:w="7797" w:type="dxa"/>
            <w:shd w:val="clear" w:color="auto" w:fill="auto"/>
          </w:tcPr>
          <w:p w14:paraId="0C849D5C" w14:textId="77777777" w:rsidR="002C735C" w:rsidRPr="001235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35FB">
              <w:rPr>
                <w:sz w:val="22"/>
                <w:szCs w:val="22"/>
              </w:rPr>
              <w:t xml:space="preserve">Ауд. 2016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235FB">
              <w:rPr>
                <w:sz w:val="22"/>
                <w:szCs w:val="22"/>
              </w:rPr>
              <w:t>комплексом</w:t>
            </w:r>
            <w:proofErr w:type="gramStart"/>
            <w:r w:rsidRPr="001235FB">
              <w:rPr>
                <w:sz w:val="22"/>
                <w:szCs w:val="22"/>
              </w:rPr>
              <w:t>.С</w:t>
            </w:r>
            <w:proofErr w:type="gramEnd"/>
            <w:r w:rsidRPr="001235FB">
              <w:rPr>
                <w:sz w:val="22"/>
                <w:szCs w:val="22"/>
              </w:rPr>
              <w:t>пециализированная</w:t>
            </w:r>
            <w:proofErr w:type="spellEnd"/>
            <w:r w:rsidRPr="001235FB">
              <w:rPr>
                <w:sz w:val="22"/>
                <w:szCs w:val="22"/>
              </w:rPr>
              <w:t xml:space="preserve">  мебель и оборудование: Учебная мебель на 18 посадочных мест (18 компьютерных столов, 18 черных кресел), рабочее место преподавателя, стол м/м, кресло 1шт., стол-1шт., доска маркерная 1 шт., стул изо 1шт., лавка 1шт</w:t>
            </w:r>
            <w:proofErr w:type="gramStart"/>
            <w:r w:rsidRPr="001235FB">
              <w:rPr>
                <w:sz w:val="22"/>
                <w:szCs w:val="22"/>
              </w:rPr>
              <w:t>.К</w:t>
            </w:r>
            <w:proofErr w:type="gramEnd"/>
            <w:r w:rsidRPr="001235FB">
              <w:rPr>
                <w:sz w:val="22"/>
                <w:szCs w:val="22"/>
              </w:rPr>
              <w:t xml:space="preserve">омпьютер </w:t>
            </w:r>
            <w:r w:rsidRPr="001235FB">
              <w:rPr>
                <w:sz w:val="22"/>
                <w:szCs w:val="22"/>
                <w:lang w:val="en-US"/>
              </w:rPr>
              <w:t>Intel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X</w:t>
            </w:r>
            <w:r w:rsidRPr="001235FB">
              <w:rPr>
                <w:sz w:val="22"/>
                <w:szCs w:val="22"/>
              </w:rPr>
              <w:t xml:space="preserve">2 </w:t>
            </w:r>
            <w:r w:rsidRPr="001235FB">
              <w:rPr>
                <w:sz w:val="22"/>
                <w:szCs w:val="22"/>
                <w:lang w:val="en-US"/>
              </w:rPr>
              <w:t>G</w:t>
            </w:r>
            <w:r w:rsidRPr="001235FB">
              <w:rPr>
                <w:sz w:val="22"/>
                <w:szCs w:val="22"/>
              </w:rPr>
              <w:t xml:space="preserve">3420/8 </w:t>
            </w:r>
            <w:r w:rsidRPr="001235FB">
              <w:rPr>
                <w:sz w:val="22"/>
                <w:szCs w:val="22"/>
                <w:lang w:val="en-US"/>
              </w:rPr>
              <w:t>Gb</w:t>
            </w:r>
            <w:r w:rsidRPr="001235FB">
              <w:rPr>
                <w:sz w:val="22"/>
                <w:szCs w:val="22"/>
              </w:rPr>
              <w:t xml:space="preserve">/500 </w:t>
            </w:r>
            <w:r w:rsidRPr="001235FB">
              <w:rPr>
                <w:sz w:val="22"/>
                <w:szCs w:val="22"/>
                <w:lang w:val="en-US"/>
              </w:rPr>
              <w:t>HDD</w:t>
            </w:r>
            <w:r w:rsidRPr="001235FB">
              <w:rPr>
                <w:sz w:val="22"/>
                <w:szCs w:val="22"/>
              </w:rPr>
              <w:t>/</w:t>
            </w:r>
            <w:r w:rsidRPr="001235FB">
              <w:rPr>
                <w:sz w:val="22"/>
                <w:szCs w:val="22"/>
                <w:lang w:val="en-US"/>
              </w:rPr>
              <w:t>PHILIPS</w:t>
            </w:r>
            <w:r w:rsidRPr="001235FB">
              <w:rPr>
                <w:sz w:val="22"/>
                <w:szCs w:val="22"/>
              </w:rPr>
              <w:t xml:space="preserve"> 200</w:t>
            </w:r>
            <w:r w:rsidRPr="001235FB">
              <w:rPr>
                <w:sz w:val="22"/>
                <w:szCs w:val="22"/>
                <w:lang w:val="en-US"/>
              </w:rPr>
              <w:t>V</w:t>
            </w:r>
            <w:r w:rsidRPr="001235FB">
              <w:rPr>
                <w:sz w:val="22"/>
                <w:szCs w:val="22"/>
              </w:rPr>
              <w:t xml:space="preserve">4 - 19 шт., Коммутатор </w:t>
            </w:r>
            <w:r w:rsidRPr="001235FB">
              <w:rPr>
                <w:sz w:val="22"/>
                <w:szCs w:val="22"/>
                <w:lang w:val="en-US"/>
              </w:rPr>
              <w:t>Cisco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SF</w:t>
            </w:r>
            <w:r w:rsidRPr="001235FB">
              <w:rPr>
                <w:sz w:val="22"/>
                <w:szCs w:val="22"/>
              </w:rPr>
              <w:t>300-24</w:t>
            </w:r>
            <w:r w:rsidRPr="001235FB">
              <w:rPr>
                <w:sz w:val="22"/>
                <w:szCs w:val="22"/>
                <w:lang w:val="en-US"/>
              </w:rPr>
              <w:t>P</w:t>
            </w:r>
            <w:r w:rsidRPr="001235FB">
              <w:rPr>
                <w:sz w:val="22"/>
                <w:szCs w:val="22"/>
              </w:rPr>
              <w:t xml:space="preserve"> - 1 шт., Доска магнитно-маркерная 100х180 лак </w:t>
            </w:r>
            <w:proofErr w:type="spellStart"/>
            <w:r w:rsidRPr="001235FB">
              <w:rPr>
                <w:sz w:val="22"/>
                <w:szCs w:val="22"/>
              </w:rPr>
              <w:t>вращ</w:t>
            </w:r>
            <w:proofErr w:type="spellEnd"/>
            <w:r w:rsidRPr="001235FB">
              <w:rPr>
                <w:sz w:val="22"/>
                <w:szCs w:val="22"/>
              </w:rPr>
              <w:t xml:space="preserve">.. на роликах - 1 шт., МУЛЬТИМЕДИА ПРОЕКТОР </w:t>
            </w:r>
            <w:r w:rsidRPr="001235FB">
              <w:rPr>
                <w:sz w:val="22"/>
                <w:szCs w:val="22"/>
                <w:lang w:val="en-US"/>
              </w:rPr>
              <w:t>EPSON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EB</w:t>
            </w:r>
            <w:r w:rsidRPr="001235FB">
              <w:rPr>
                <w:sz w:val="22"/>
                <w:szCs w:val="22"/>
              </w:rPr>
              <w:t>-</w:t>
            </w:r>
            <w:r w:rsidRPr="001235FB">
              <w:rPr>
                <w:sz w:val="22"/>
                <w:szCs w:val="22"/>
                <w:lang w:val="en-US"/>
              </w:rPr>
              <w:t>X</w:t>
            </w:r>
            <w:r w:rsidRPr="001235FB">
              <w:rPr>
                <w:sz w:val="22"/>
                <w:szCs w:val="22"/>
              </w:rPr>
              <w:t xml:space="preserve">02 - 1 шт., Экран </w:t>
            </w:r>
            <w:r w:rsidRPr="001235FB">
              <w:rPr>
                <w:sz w:val="22"/>
                <w:szCs w:val="22"/>
                <w:lang w:val="en-US"/>
              </w:rPr>
              <w:t>Lumen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Master</w:t>
            </w:r>
            <w:r w:rsidRPr="001235FB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9598C7" w14:textId="77777777" w:rsidR="002C735C" w:rsidRPr="001235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35F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603214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60321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60321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60321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235FB" w14:paraId="594170FE" w14:textId="77777777" w:rsidTr="001235FB">
        <w:tc>
          <w:tcPr>
            <w:tcW w:w="562" w:type="dxa"/>
          </w:tcPr>
          <w:p w14:paraId="47F9C2C2" w14:textId="77777777" w:rsidR="001235FB" w:rsidRPr="00F0103E" w:rsidRDefault="001235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3B170CE" w14:textId="77777777" w:rsidR="001235FB" w:rsidRDefault="001235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60321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235F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35F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60321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235F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235FB" w14:paraId="5A1C9382" w14:textId="77777777" w:rsidTr="00801458">
        <w:tc>
          <w:tcPr>
            <w:tcW w:w="2336" w:type="dxa"/>
          </w:tcPr>
          <w:p w14:paraId="4C518DAB" w14:textId="77777777" w:rsidR="005D65A5" w:rsidRPr="001235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5F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235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5F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235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5F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235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5F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235FB" w14:paraId="07658034" w14:textId="77777777" w:rsidTr="00801458">
        <w:tc>
          <w:tcPr>
            <w:tcW w:w="2336" w:type="dxa"/>
          </w:tcPr>
          <w:p w14:paraId="1553D698" w14:textId="78F29BFB" w:rsidR="005D65A5" w:rsidRPr="001235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235FB" w:rsidRDefault="007478E0" w:rsidP="00801458">
            <w:pPr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235FB" w:rsidRDefault="007478E0" w:rsidP="00801458">
            <w:pPr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235FB" w:rsidRDefault="007478E0" w:rsidP="00801458">
            <w:pPr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235FB" w14:paraId="1E2322A2" w14:textId="77777777" w:rsidTr="00801458">
        <w:tc>
          <w:tcPr>
            <w:tcW w:w="2336" w:type="dxa"/>
          </w:tcPr>
          <w:p w14:paraId="26FFB8E9" w14:textId="77777777" w:rsidR="005D65A5" w:rsidRPr="001235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B657C31" w14:textId="77777777" w:rsidR="005D65A5" w:rsidRPr="001235FB" w:rsidRDefault="007478E0" w:rsidP="00801458">
            <w:pPr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3F5A2A75" w14:textId="77777777" w:rsidR="005D65A5" w:rsidRPr="001235FB" w:rsidRDefault="007478E0" w:rsidP="00801458">
            <w:pPr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11BAF5D" w14:textId="77777777" w:rsidR="005D65A5" w:rsidRPr="001235FB" w:rsidRDefault="007478E0" w:rsidP="00801458">
            <w:pPr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1235FB" w14:paraId="5D1537B0" w14:textId="77777777" w:rsidTr="00801458">
        <w:tc>
          <w:tcPr>
            <w:tcW w:w="2336" w:type="dxa"/>
          </w:tcPr>
          <w:p w14:paraId="44F45BE5" w14:textId="77777777" w:rsidR="005D65A5" w:rsidRPr="001235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D764AA0" w14:textId="77777777" w:rsidR="005D65A5" w:rsidRPr="001235FB" w:rsidRDefault="007478E0" w:rsidP="00801458">
            <w:pPr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E19C9F8" w14:textId="77777777" w:rsidR="005D65A5" w:rsidRPr="001235FB" w:rsidRDefault="007478E0" w:rsidP="00801458">
            <w:pPr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E6613DF" w14:textId="77777777" w:rsidR="005D65A5" w:rsidRPr="001235FB" w:rsidRDefault="007478E0" w:rsidP="00801458">
            <w:pPr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1235F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235F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6032147"/>
      <w:r w:rsidRPr="001235F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1235FB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235FB" w:rsidRPr="001235FB" w14:paraId="006D4105" w14:textId="77777777" w:rsidTr="001235FB">
        <w:tc>
          <w:tcPr>
            <w:tcW w:w="562" w:type="dxa"/>
          </w:tcPr>
          <w:p w14:paraId="234A0B8A" w14:textId="77777777" w:rsidR="001235FB" w:rsidRPr="001235FB" w:rsidRDefault="001235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AA96AA6" w14:textId="77777777" w:rsidR="001235FB" w:rsidRPr="001235FB" w:rsidRDefault="001235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35F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E98982A" w14:textId="77777777" w:rsidR="001235FB" w:rsidRPr="001235FB" w:rsidRDefault="001235F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235F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6032148"/>
      <w:r w:rsidRPr="001235F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235F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1235F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235FB" w14:paraId="0267C479" w14:textId="77777777" w:rsidTr="00801458">
        <w:tc>
          <w:tcPr>
            <w:tcW w:w="2500" w:type="pct"/>
          </w:tcPr>
          <w:p w14:paraId="37F699C9" w14:textId="77777777" w:rsidR="00B8237E" w:rsidRPr="001235F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5F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235F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5F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235FB" w14:paraId="3F240151" w14:textId="77777777" w:rsidTr="00801458">
        <w:tc>
          <w:tcPr>
            <w:tcW w:w="2500" w:type="pct"/>
          </w:tcPr>
          <w:p w14:paraId="61E91592" w14:textId="61A0874C" w:rsidR="00B8237E" w:rsidRPr="001235FB" w:rsidRDefault="00B8237E" w:rsidP="00801458">
            <w:pPr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1235FB" w:rsidRDefault="005C548A" w:rsidP="00801458">
            <w:pPr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1235F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60321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31E7CC" w14:textId="77777777" w:rsidR="00562656" w:rsidRDefault="00562656" w:rsidP="00315CA6">
      <w:pPr>
        <w:spacing w:after="0" w:line="240" w:lineRule="auto"/>
      </w:pPr>
      <w:r>
        <w:separator/>
      </w:r>
    </w:p>
  </w:endnote>
  <w:endnote w:type="continuationSeparator" w:id="0">
    <w:p w14:paraId="2594ABC8" w14:textId="77777777" w:rsidR="00562656" w:rsidRDefault="0056265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0FD7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0EC8CC" w14:textId="77777777" w:rsidR="00562656" w:rsidRDefault="00562656" w:rsidP="00315CA6">
      <w:pPr>
        <w:spacing w:after="0" w:line="240" w:lineRule="auto"/>
      </w:pPr>
      <w:r>
        <w:separator/>
      </w:r>
    </w:p>
  </w:footnote>
  <w:footnote w:type="continuationSeparator" w:id="0">
    <w:p w14:paraId="0B047606" w14:textId="77777777" w:rsidR="00562656" w:rsidRDefault="0056265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35FB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0FD7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656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D695D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2F91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03E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9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demografiya-i-statistika-naseleniya-51092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mezhdunarodnaya-statistika-51055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0FFD25-080C-4E63-BD83-E55DF165B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13</Pages>
  <Words>3503</Words>
  <Characters>19973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2025-02-19T11:42:00Z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