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42681" w:rsidRDefault="0074268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464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647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4647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46479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446479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2B2A05" w:rsidRPr="007E6725" w:rsidTr="00967B8F">
        <w:tc>
          <w:tcPr>
            <w:tcW w:w="3519" w:type="pct"/>
            <w:shd w:val="clear" w:color="auto" w:fill="auto"/>
          </w:tcPr>
          <w:p w:rsidR="002B2A05" w:rsidRPr="007E6725" w:rsidRDefault="002B2A05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2B2A05" w:rsidRPr="007E6725" w:rsidRDefault="002B2A05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2B2A05" w:rsidRPr="007E6725" w:rsidTr="00967B8F">
        <w:tc>
          <w:tcPr>
            <w:tcW w:w="3519" w:type="pct"/>
            <w:shd w:val="clear" w:color="auto" w:fill="auto"/>
          </w:tcPr>
          <w:p w:rsidR="002B2A05" w:rsidRPr="007E6725" w:rsidRDefault="002B2A05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2B2A05" w:rsidRPr="007E6725" w:rsidRDefault="002B2A05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B2A05" w:rsidRPr="007E6725" w:rsidTr="00967B8F">
        <w:tc>
          <w:tcPr>
            <w:tcW w:w="3519" w:type="pct"/>
            <w:shd w:val="clear" w:color="auto" w:fill="auto"/>
          </w:tcPr>
          <w:p w:rsidR="002B2A05" w:rsidRPr="007E6725" w:rsidRDefault="002B2A05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2B2A05" w:rsidRPr="007E6725" w:rsidRDefault="002B2A05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B2A05" w:rsidRPr="007E6725" w:rsidTr="00967B8F">
        <w:tc>
          <w:tcPr>
            <w:tcW w:w="3519" w:type="pct"/>
            <w:shd w:val="clear" w:color="auto" w:fill="auto"/>
          </w:tcPr>
          <w:p w:rsidR="002B2A05" w:rsidRPr="007E6725" w:rsidRDefault="002B2A05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2B2A05" w:rsidRPr="007E6725" w:rsidRDefault="002B2A05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2B2A05" w:rsidRPr="007E6725" w:rsidTr="00967B8F">
        <w:tc>
          <w:tcPr>
            <w:tcW w:w="3519" w:type="pct"/>
            <w:shd w:val="clear" w:color="auto" w:fill="auto"/>
          </w:tcPr>
          <w:p w:rsidR="002B2A05" w:rsidRPr="007E6725" w:rsidRDefault="002B2A05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2B2A05" w:rsidRPr="007E6725" w:rsidRDefault="002B2A05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2B2A05" w:rsidRPr="007E6725" w:rsidTr="00967B8F">
        <w:tc>
          <w:tcPr>
            <w:tcW w:w="3519" w:type="pct"/>
            <w:shd w:val="clear" w:color="auto" w:fill="auto"/>
          </w:tcPr>
          <w:p w:rsidR="002B2A05" w:rsidRPr="007E6725" w:rsidRDefault="002B2A05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2B2A05" w:rsidRPr="007E6725" w:rsidRDefault="002B2A05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B2A05" w:rsidRPr="007E6725" w:rsidTr="00967B8F">
        <w:tc>
          <w:tcPr>
            <w:tcW w:w="3519" w:type="pct"/>
            <w:shd w:val="clear" w:color="auto" w:fill="auto"/>
          </w:tcPr>
          <w:p w:rsidR="002B2A05" w:rsidRPr="007E6725" w:rsidRDefault="002B2A05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2B2A05" w:rsidRPr="007E6725" w:rsidRDefault="002B2A05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2B2A05" w:rsidRPr="007E6725" w:rsidTr="00967B8F">
        <w:tc>
          <w:tcPr>
            <w:tcW w:w="3519" w:type="pct"/>
            <w:shd w:val="clear" w:color="auto" w:fill="auto"/>
          </w:tcPr>
          <w:p w:rsidR="002B2A05" w:rsidRPr="007E6725" w:rsidRDefault="002B2A05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2B2A05" w:rsidRPr="007E6725" w:rsidRDefault="002B2A05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42681" w:rsidRDefault="0074268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D6A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B2A0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D3A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D6A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D6A1C">
              <w:rPr>
                <w:noProof/>
                <w:webHidden/>
              </w:rPr>
            </w:r>
            <w:r w:rsidR="005D6A1C">
              <w:rPr>
                <w:noProof/>
                <w:webHidden/>
              </w:rPr>
              <w:fldChar w:fldCharType="separate"/>
            </w:r>
            <w:r w:rsidR="002B2A05">
              <w:rPr>
                <w:noProof/>
                <w:webHidden/>
              </w:rPr>
              <w:t>3</w:t>
            </w:r>
            <w:r w:rsidR="005D6A1C">
              <w:rPr>
                <w:noProof/>
                <w:webHidden/>
              </w:rPr>
              <w:fldChar w:fldCharType="end"/>
            </w:r>
          </w:hyperlink>
        </w:p>
        <w:p w:rsidR="00D75436" w:rsidRDefault="007D3A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D6A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D6A1C">
              <w:rPr>
                <w:noProof/>
                <w:webHidden/>
              </w:rPr>
            </w:r>
            <w:r w:rsidR="005D6A1C">
              <w:rPr>
                <w:noProof/>
                <w:webHidden/>
              </w:rPr>
              <w:fldChar w:fldCharType="separate"/>
            </w:r>
            <w:r w:rsidR="002B2A05">
              <w:rPr>
                <w:noProof/>
                <w:webHidden/>
              </w:rPr>
              <w:t>3</w:t>
            </w:r>
            <w:r w:rsidR="005D6A1C">
              <w:rPr>
                <w:noProof/>
                <w:webHidden/>
              </w:rPr>
              <w:fldChar w:fldCharType="end"/>
            </w:r>
          </w:hyperlink>
        </w:p>
        <w:p w:rsidR="00D75436" w:rsidRDefault="007D3A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D6A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D6A1C">
              <w:rPr>
                <w:noProof/>
                <w:webHidden/>
              </w:rPr>
            </w:r>
            <w:r w:rsidR="005D6A1C">
              <w:rPr>
                <w:noProof/>
                <w:webHidden/>
              </w:rPr>
              <w:fldChar w:fldCharType="separate"/>
            </w:r>
            <w:r w:rsidR="002B2A05">
              <w:rPr>
                <w:noProof/>
                <w:webHidden/>
              </w:rPr>
              <w:t>4</w:t>
            </w:r>
            <w:r w:rsidR="005D6A1C">
              <w:rPr>
                <w:noProof/>
                <w:webHidden/>
              </w:rPr>
              <w:fldChar w:fldCharType="end"/>
            </w:r>
          </w:hyperlink>
        </w:p>
        <w:p w:rsidR="00D75436" w:rsidRDefault="007D3A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D6A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D6A1C">
              <w:rPr>
                <w:noProof/>
                <w:webHidden/>
              </w:rPr>
            </w:r>
            <w:r w:rsidR="005D6A1C">
              <w:rPr>
                <w:noProof/>
                <w:webHidden/>
              </w:rPr>
              <w:fldChar w:fldCharType="separate"/>
            </w:r>
            <w:r w:rsidR="002B2A05">
              <w:rPr>
                <w:noProof/>
                <w:webHidden/>
              </w:rPr>
              <w:t>6</w:t>
            </w:r>
            <w:r w:rsidR="005D6A1C">
              <w:rPr>
                <w:noProof/>
                <w:webHidden/>
              </w:rPr>
              <w:fldChar w:fldCharType="end"/>
            </w:r>
          </w:hyperlink>
        </w:p>
        <w:p w:rsidR="00D75436" w:rsidRDefault="007D3A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D6A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D6A1C">
              <w:rPr>
                <w:noProof/>
                <w:webHidden/>
              </w:rPr>
            </w:r>
            <w:r w:rsidR="005D6A1C">
              <w:rPr>
                <w:noProof/>
                <w:webHidden/>
              </w:rPr>
              <w:fldChar w:fldCharType="separate"/>
            </w:r>
            <w:r w:rsidR="002B2A05">
              <w:rPr>
                <w:noProof/>
                <w:webHidden/>
              </w:rPr>
              <w:t>6</w:t>
            </w:r>
            <w:r w:rsidR="005D6A1C">
              <w:rPr>
                <w:noProof/>
                <w:webHidden/>
              </w:rPr>
              <w:fldChar w:fldCharType="end"/>
            </w:r>
          </w:hyperlink>
        </w:p>
        <w:p w:rsidR="00D75436" w:rsidRDefault="007D3A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D6A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D6A1C">
              <w:rPr>
                <w:noProof/>
                <w:webHidden/>
              </w:rPr>
            </w:r>
            <w:r w:rsidR="005D6A1C">
              <w:rPr>
                <w:noProof/>
                <w:webHidden/>
              </w:rPr>
              <w:fldChar w:fldCharType="separate"/>
            </w:r>
            <w:r w:rsidR="002B2A05">
              <w:rPr>
                <w:noProof/>
                <w:webHidden/>
              </w:rPr>
              <w:t>7</w:t>
            </w:r>
            <w:r w:rsidR="005D6A1C">
              <w:rPr>
                <w:noProof/>
                <w:webHidden/>
              </w:rPr>
              <w:fldChar w:fldCharType="end"/>
            </w:r>
          </w:hyperlink>
        </w:p>
        <w:p w:rsidR="00D75436" w:rsidRDefault="007D3A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D6A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D6A1C">
              <w:rPr>
                <w:noProof/>
                <w:webHidden/>
              </w:rPr>
            </w:r>
            <w:r w:rsidR="005D6A1C">
              <w:rPr>
                <w:noProof/>
                <w:webHidden/>
              </w:rPr>
              <w:fldChar w:fldCharType="separate"/>
            </w:r>
            <w:r w:rsidR="002B2A05">
              <w:rPr>
                <w:noProof/>
                <w:webHidden/>
              </w:rPr>
              <w:t>8</w:t>
            </w:r>
            <w:r w:rsidR="005D6A1C">
              <w:rPr>
                <w:noProof/>
                <w:webHidden/>
              </w:rPr>
              <w:fldChar w:fldCharType="end"/>
            </w:r>
          </w:hyperlink>
        </w:p>
        <w:p w:rsidR="00D75436" w:rsidRDefault="007D3A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D6A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D6A1C">
              <w:rPr>
                <w:noProof/>
                <w:webHidden/>
              </w:rPr>
            </w:r>
            <w:r w:rsidR="005D6A1C">
              <w:rPr>
                <w:noProof/>
                <w:webHidden/>
              </w:rPr>
              <w:fldChar w:fldCharType="separate"/>
            </w:r>
            <w:r w:rsidR="002B2A05">
              <w:rPr>
                <w:noProof/>
                <w:webHidden/>
              </w:rPr>
              <w:t>8</w:t>
            </w:r>
            <w:r w:rsidR="005D6A1C">
              <w:rPr>
                <w:noProof/>
                <w:webHidden/>
              </w:rPr>
              <w:fldChar w:fldCharType="end"/>
            </w:r>
          </w:hyperlink>
        </w:p>
        <w:p w:rsidR="00D75436" w:rsidRDefault="007D3A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D6A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D6A1C">
              <w:rPr>
                <w:noProof/>
                <w:webHidden/>
              </w:rPr>
            </w:r>
            <w:r w:rsidR="005D6A1C">
              <w:rPr>
                <w:noProof/>
                <w:webHidden/>
              </w:rPr>
              <w:fldChar w:fldCharType="separate"/>
            </w:r>
            <w:r w:rsidR="002B2A05">
              <w:rPr>
                <w:noProof/>
                <w:webHidden/>
              </w:rPr>
              <w:t>10</w:t>
            </w:r>
            <w:r w:rsidR="005D6A1C">
              <w:rPr>
                <w:noProof/>
                <w:webHidden/>
              </w:rPr>
              <w:fldChar w:fldCharType="end"/>
            </w:r>
          </w:hyperlink>
        </w:p>
        <w:p w:rsidR="00D75436" w:rsidRDefault="007D3A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D6A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D6A1C">
              <w:rPr>
                <w:noProof/>
                <w:webHidden/>
              </w:rPr>
            </w:r>
            <w:r w:rsidR="005D6A1C">
              <w:rPr>
                <w:noProof/>
                <w:webHidden/>
              </w:rPr>
              <w:fldChar w:fldCharType="separate"/>
            </w:r>
            <w:r w:rsidR="002B2A05">
              <w:rPr>
                <w:noProof/>
                <w:webHidden/>
              </w:rPr>
              <w:t>11</w:t>
            </w:r>
            <w:r w:rsidR="005D6A1C">
              <w:rPr>
                <w:noProof/>
                <w:webHidden/>
              </w:rPr>
              <w:fldChar w:fldCharType="end"/>
            </w:r>
          </w:hyperlink>
        </w:p>
        <w:p w:rsidR="00D75436" w:rsidRDefault="007D3A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D6A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D6A1C">
              <w:rPr>
                <w:noProof/>
                <w:webHidden/>
              </w:rPr>
            </w:r>
            <w:r w:rsidR="005D6A1C">
              <w:rPr>
                <w:noProof/>
                <w:webHidden/>
              </w:rPr>
              <w:fldChar w:fldCharType="separate"/>
            </w:r>
            <w:r w:rsidR="002B2A05">
              <w:rPr>
                <w:noProof/>
                <w:webHidden/>
              </w:rPr>
              <w:t>13</w:t>
            </w:r>
            <w:r w:rsidR="005D6A1C">
              <w:rPr>
                <w:noProof/>
                <w:webHidden/>
              </w:rPr>
              <w:fldChar w:fldCharType="end"/>
            </w:r>
          </w:hyperlink>
        </w:p>
        <w:p w:rsidR="00D75436" w:rsidRDefault="007D3A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D6A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D6A1C">
              <w:rPr>
                <w:noProof/>
                <w:webHidden/>
              </w:rPr>
            </w:r>
            <w:r w:rsidR="005D6A1C">
              <w:rPr>
                <w:noProof/>
                <w:webHidden/>
              </w:rPr>
              <w:fldChar w:fldCharType="separate"/>
            </w:r>
            <w:r w:rsidR="002B2A05">
              <w:rPr>
                <w:noProof/>
                <w:webHidden/>
              </w:rPr>
              <w:t>13</w:t>
            </w:r>
            <w:r w:rsidR="005D6A1C">
              <w:rPr>
                <w:noProof/>
                <w:webHidden/>
              </w:rPr>
              <w:fldChar w:fldCharType="end"/>
            </w:r>
          </w:hyperlink>
        </w:p>
        <w:p w:rsidR="00D75436" w:rsidRDefault="007D3A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D6A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D6A1C">
              <w:rPr>
                <w:noProof/>
                <w:webHidden/>
              </w:rPr>
            </w:r>
            <w:r w:rsidR="005D6A1C">
              <w:rPr>
                <w:noProof/>
                <w:webHidden/>
              </w:rPr>
              <w:fldChar w:fldCharType="separate"/>
            </w:r>
            <w:r w:rsidR="002B2A05">
              <w:rPr>
                <w:noProof/>
                <w:webHidden/>
              </w:rPr>
              <w:t>13</w:t>
            </w:r>
            <w:r w:rsidR="005D6A1C">
              <w:rPr>
                <w:noProof/>
                <w:webHidden/>
              </w:rPr>
              <w:fldChar w:fldCharType="end"/>
            </w:r>
          </w:hyperlink>
        </w:p>
        <w:p w:rsidR="00D75436" w:rsidRDefault="007D3A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D6A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D6A1C">
              <w:rPr>
                <w:noProof/>
                <w:webHidden/>
              </w:rPr>
            </w:r>
            <w:r w:rsidR="005D6A1C">
              <w:rPr>
                <w:noProof/>
                <w:webHidden/>
              </w:rPr>
              <w:fldChar w:fldCharType="separate"/>
            </w:r>
            <w:r w:rsidR="002B2A05">
              <w:rPr>
                <w:noProof/>
                <w:webHidden/>
              </w:rPr>
              <w:t>13</w:t>
            </w:r>
            <w:r w:rsidR="005D6A1C">
              <w:rPr>
                <w:noProof/>
                <w:webHidden/>
              </w:rPr>
              <w:fldChar w:fldCharType="end"/>
            </w:r>
          </w:hyperlink>
        </w:p>
        <w:p w:rsidR="00D75436" w:rsidRDefault="007D3A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D6A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D6A1C">
              <w:rPr>
                <w:noProof/>
                <w:webHidden/>
              </w:rPr>
            </w:r>
            <w:r w:rsidR="005D6A1C">
              <w:rPr>
                <w:noProof/>
                <w:webHidden/>
              </w:rPr>
              <w:fldChar w:fldCharType="separate"/>
            </w:r>
            <w:r w:rsidR="002B2A05">
              <w:rPr>
                <w:noProof/>
                <w:webHidden/>
              </w:rPr>
              <w:t>13</w:t>
            </w:r>
            <w:r w:rsidR="005D6A1C">
              <w:rPr>
                <w:noProof/>
                <w:webHidden/>
              </w:rPr>
              <w:fldChar w:fldCharType="end"/>
            </w:r>
          </w:hyperlink>
        </w:p>
        <w:p w:rsidR="00D75436" w:rsidRDefault="007D3A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D6A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D6A1C">
              <w:rPr>
                <w:noProof/>
                <w:webHidden/>
              </w:rPr>
            </w:r>
            <w:r w:rsidR="005D6A1C">
              <w:rPr>
                <w:noProof/>
                <w:webHidden/>
              </w:rPr>
              <w:fldChar w:fldCharType="separate"/>
            </w:r>
            <w:r w:rsidR="002B2A05">
              <w:rPr>
                <w:noProof/>
                <w:webHidden/>
              </w:rPr>
              <w:t>13</w:t>
            </w:r>
            <w:r w:rsidR="005D6A1C">
              <w:rPr>
                <w:noProof/>
                <w:webHidden/>
              </w:rPr>
              <w:fldChar w:fldCharType="end"/>
            </w:r>
          </w:hyperlink>
        </w:p>
        <w:p w:rsidR="00D75436" w:rsidRDefault="007D3A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D6A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D6A1C">
              <w:rPr>
                <w:noProof/>
                <w:webHidden/>
              </w:rPr>
            </w:r>
            <w:r w:rsidR="005D6A1C">
              <w:rPr>
                <w:noProof/>
                <w:webHidden/>
              </w:rPr>
              <w:fldChar w:fldCharType="separate"/>
            </w:r>
            <w:r w:rsidR="002B2A05">
              <w:rPr>
                <w:noProof/>
                <w:webHidden/>
              </w:rPr>
              <w:t>13</w:t>
            </w:r>
            <w:r w:rsidR="005D6A1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D6A1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51095" w:rsidRPr="0044647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4647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4647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4647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647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4647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47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4647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4647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4647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464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464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6479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446479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446479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</w:t>
            </w:r>
            <w:proofErr w:type="gramStart"/>
            <w:r w:rsidRPr="00446479">
              <w:rPr>
                <w:rFonts w:ascii="Times New Roman" w:hAnsi="Times New Roman" w:cs="Times New Roman"/>
                <w:lang w:bidi="ru-RU"/>
              </w:rPr>
              <w:t>полноценной</w:t>
            </w:r>
            <w:proofErr w:type="gramEnd"/>
            <w:r w:rsidRPr="00446479">
              <w:rPr>
                <w:rFonts w:ascii="Times New Roman" w:hAnsi="Times New Roman" w:cs="Times New Roman"/>
                <w:lang w:bidi="ru-RU"/>
              </w:rPr>
              <w:t xml:space="preserve">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464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 xml:space="preserve">Знать: </w:t>
            </w:r>
            <w:r w:rsidR="00316402" w:rsidRPr="00446479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446479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44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16402" w:rsidRPr="00446479">
              <w:rPr>
                <w:rFonts w:ascii="Times New Roman" w:hAnsi="Times New Roman" w:cs="Times New Roman"/>
              </w:rPr>
              <w:t>технологии</w:t>
            </w:r>
            <w:proofErr w:type="gramStart"/>
            <w:r w:rsidR="00316402" w:rsidRPr="00446479">
              <w:rPr>
                <w:rFonts w:ascii="Times New Roman" w:hAnsi="Times New Roman" w:cs="Times New Roman"/>
              </w:rPr>
              <w:t>.С</w:t>
            </w:r>
            <w:proofErr w:type="gramEnd"/>
            <w:r w:rsidR="00316402" w:rsidRPr="00446479">
              <w:rPr>
                <w:rFonts w:ascii="Times New Roman" w:hAnsi="Times New Roman" w:cs="Times New Roman"/>
              </w:rPr>
              <w:t>редства</w:t>
            </w:r>
            <w:proofErr w:type="spellEnd"/>
            <w:r w:rsidR="00316402" w:rsidRPr="00446479">
              <w:rPr>
                <w:rFonts w:ascii="Times New Roman" w:hAnsi="Times New Roman" w:cs="Times New Roman"/>
              </w:rPr>
              <w:t xml:space="preserve">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44647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464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 xml:space="preserve">Уметь: </w:t>
            </w:r>
            <w:r w:rsidR="00FD518F" w:rsidRPr="00446479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446479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446479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446479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446479"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 w:rsidR="00FD518F" w:rsidRPr="00446479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446479">
              <w:rPr>
                <w:rFonts w:ascii="Times New Roman" w:hAnsi="Times New Roman" w:cs="Times New Roman"/>
              </w:rPr>
              <w:t xml:space="preserve"> 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</w:t>
            </w:r>
            <w:proofErr w:type="gramStart"/>
            <w:r w:rsidR="00FD518F" w:rsidRPr="00446479">
              <w:rPr>
                <w:rFonts w:ascii="Times New Roman" w:hAnsi="Times New Roman" w:cs="Times New Roman"/>
              </w:rPr>
              <w:t>).</w:t>
            </w:r>
            <w:r w:rsidRPr="0044647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44647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446479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446479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446479">
              <w:rPr>
                <w:rFonts w:ascii="Times New Roman" w:hAnsi="Times New Roman" w:cs="Times New Roman"/>
                <w:lang w:val="en-US"/>
              </w:rPr>
              <w:t>-</w:t>
            </w:r>
            <w:r w:rsidRPr="00446479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  <w:tr w:rsidR="00751095" w:rsidRPr="0044647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464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446479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446479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464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6479">
              <w:rPr>
                <w:rFonts w:ascii="Times New Roman" w:hAnsi="Times New Roman" w:cs="Times New Roman"/>
                <w:lang w:bidi="ru-RU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464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 xml:space="preserve">Знать: </w:t>
            </w:r>
            <w:r w:rsidR="00316402" w:rsidRPr="00446479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Pr="0044647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464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 xml:space="preserve">Уметь: </w:t>
            </w:r>
            <w:r w:rsidR="00FD518F" w:rsidRPr="00446479">
              <w:rPr>
                <w:rFonts w:ascii="Times New Roman" w:hAnsi="Times New Roman" w:cs="Times New Roman"/>
              </w:rPr>
              <w:t xml:space="preserve">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</w:t>
            </w:r>
            <w:proofErr w:type="spellStart"/>
            <w:r w:rsidR="00FD518F" w:rsidRPr="00446479"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 w:rsidR="00FD518F" w:rsidRPr="00446479">
              <w:rPr>
                <w:rFonts w:ascii="Times New Roman" w:hAnsi="Times New Roman" w:cs="Times New Roman"/>
              </w:rPr>
              <w:t xml:space="preserve"> понятия об особенностях адаптации организма к различным условиям труда и специфическим воздействиям внешней среды</w:t>
            </w:r>
            <w:proofErr w:type="gramStart"/>
            <w:r w:rsidR="00FD518F" w:rsidRPr="00446479">
              <w:rPr>
                <w:rFonts w:ascii="Times New Roman" w:hAnsi="Times New Roman" w:cs="Times New Roman"/>
              </w:rPr>
              <w:t>.</w:t>
            </w:r>
            <w:r w:rsidRPr="0044647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44647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446479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446479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446479">
              <w:rPr>
                <w:rFonts w:ascii="Times New Roman" w:hAnsi="Times New Roman" w:cs="Times New Roman"/>
                <w:lang w:val="en-US"/>
              </w:rPr>
              <w:t>-</w:t>
            </w:r>
            <w:r w:rsidRPr="00446479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</w:tbl>
    <w:p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2B2A05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A05" w:rsidRPr="00A762DC" w:rsidRDefault="002B2A05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B2A05" w:rsidRPr="00A762DC" w:rsidRDefault="002B2A05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2B2A05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2B2A05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B2A05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B2A05" w:rsidRPr="00A762DC" w:rsidRDefault="002B2A05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B2A05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A762DC">
              <w:rPr>
                <w:rFonts w:ascii="Times New Roman" w:hAnsi="Times New Roman" w:cs="Times New Roman"/>
                <w:lang w:bidi="ru-RU"/>
              </w:rPr>
              <w:t>Компетентностный</w:t>
            </w:r>
            <w:proofErr w:type="spellEnd"/>
            <w:r w:rsidRPr="00A762DC">
              <w:rPr>
                <w:rFonts w:ascii="Times New Roman" w:hAnsi="Times New Roman" w:cs="Times New Roman"/>
                <w:lang w:bidi="ru-RU"/>
              </w:rPr>
              <w:t xml:space="preserve">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B2A05" w:rsidRPr="00A762DC" w:rsidRDefault="002B2A05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Основные положения организации физического воспитания в высшем учебном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заведении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B2A05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B2A05" w:rsidRPr="00A762DC" w:rsidRDefault="002B2A05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B2A05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B2A05" w:rsidRPr="00A762DC" w:rsidRDefault="002B2A05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B2A05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B2A05" w:rsidRPr="00A762DC" w:rsidRDefault="002B2A05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B2A05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B2A05" w:rsidRPr="00A762DC" w:rsidRDefault="002B2A05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B2A05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B2A05" w:rsidRPr="00A762DC" w:rsidRDefault="002B2A05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A762DC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Клинико-биологическое обоснование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лечебной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B2A05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B2A05" w:rsidRPr="00A762DC" w:rsidRDefault="002B2A05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B2A05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9. Методы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адаптивного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B2A05" w:rsidRPr="00A762DC" w:rsidRDefault="002B2A05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Адаптационные процессы. Методы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адаптивного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B2A05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B2A05" w:rsidRPr="00A762DC" w:rsidRDefault="002B2A05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B2A05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B2A05" w:rsidRPr="00A762DC" w:rsidRDefault="002B2A05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B2A05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B2A05" w:rsidRPr="00A762DC" w:rsidRDefault="002B2A05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</w:t>
            </w:r>
            <w:proofErr w:type="spellStart"/>
            <w:r w:rsidRPr="00A762DC">
              <w:rPr>
                <w:sz w:val="22"/>
                <w:szCs w:val="22"/>
                <w:lang w:bidi="ru-RU"/>
              </w:rPr>
              <w:t>Сензитивные</w:t>
            </w:r>
            <w:proofErr w:type="spellEnd"/>
            <w:r w:rsidRPr="00A762DC">
              <w:rPr>
                <w:sz w:val="22"/>
                <w:szCs w:val="22"/>
                <w:lang w:bidi="ru-RU"/>
              </w:rPr>
              <w:t xml:space="preserve">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B2A05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13. Характеристика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фитнес-программ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B2A05" w:rsidRPr="00A762DC" w:rsidRDefault="002B2A05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Задачи, решаемые при занятиях фитнесом. Многообразие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современных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B2A05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B2A05" w:rsidRPr="00A762DC" w:rsidRDefault="002B2A05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B2A05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B2A05" w:rsidRPr="00A762DC" w:rsidRDefault="002B2A05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B2A05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B2A05" w:rsidRPr="00A762DC" w:rsidRDefault="002B2A05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B2A05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B2A05" w:rsidRPr="00A762DC" w:rsidRDefault="002B2A05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Участие в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соревнованиях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B2A05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основном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B2A05" w:rsidRPr="00A762DC" w:rsidRDefault="002B2A05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B2A05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19. Физическая подготовка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B2A05" w:rsidRPr="00A762DC" w:rsidRDefault="002B2A05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2B2A05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B2A05" w:rsidRPr="00A762DC" w:rsidRDefault="002B2A05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2B2A05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B2A05" w:rsidRPr="00A762DC" w:rsidRDefault="002B2A05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2B2A05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A05" w:rsidRPr="00A762DC" w:rsidRDefault="002B2A05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A05" w:rsidRPr="00A762DC" w:rsidRDefault="002B2A05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2B2A05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05" w:rsidRPr="00A762DC" w:rsidRDefault="002B2A05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05" w:rsidRPr="00A762DC" w:rsidRDefault="002B2A05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05" w:rsidRPr="00A762DC" w:rsidRDefault="002B2A05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A05" w:rsidRPr="00A762DC" w:rsidRDefault="002B2A05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A05" w:rsidRPr="00A762DC" w:rsidRDefault="002B2A05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А.Б.,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Н.С., Богащенко Ю.А. Физическая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и практикум (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Бакалавр.Прикладной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курс),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Москва,Юрайт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D3A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онспект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D3A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44647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D3A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44647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46479" w:rsidRDefault="007D3A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D3A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44647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Л.Т, Венгерова Н.Н. Фитнес-технологии в 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D3A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44647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Практикум.Санкт-Петербург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2018,- 112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D3A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44647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464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D3A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D3A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Германов, Геннадий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, 2020. 224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D3A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464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— Орел : Межрегиональная Академия безопасности и выживания (МАБИВ), 2020. — 174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46479" w:rsidRDefault="007D3A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D3AB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46479" w:rsidTr="008416EB">
        <w:tc>
          <w:tcPr>
            <w:tcW w:w="7797" w:type="dxa"/>
            <w:shd w:val="clear" w:color="auto" w:fill="auto"/>
          </w:tcPr>
          <w:p w:rsidR="002C735C" w:rsidRPr="0044647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647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4647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647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46479" w:rsidTr="008416EB">
        <w:tc>
          <w:tcPr>
            <w:tcW w:w="7797" w:type="dxa"/>
            <w:shd w:val="clear" w:color="auto" w:fill="auto"/>
          </w:tcPr>
          <w:p w:rsidR="002C735C" w:rsidRPr="004464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6479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6479">
              <w:rPr>
                <w:sz w:val="22"/>
                <w:szCs w:val="22"/>
              </w:rPr>
              <w:t>комплексом</w:t>
            </w:r>
            <w:proofErr w:type="gramStart"/>
            <w:r w:rsidRPr="00446479">
              <w:rPr>
                <w:sz w:val="22"/>
                <w:szCs w:val="22"/>
              </w:rPr>
              <w:t>.С</w:t>
            </w:r>
            <w:proofErr w:type="gramEnd"/>
            <w:r w:rsidRPr="00446479">
              <w:rPr>
                <w:sz w:val="22"/>
                <w:szCs w:val="22"/>
              </w:rPr>
              <w:t>пециализированная</w:t>
            </w:r>
            <w:proofErr w:type="spellEnd"/>
            <w:r w:rsidRPr="00446479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446479">
              <w:rPr>
                <w:sz w:val="22"/>
                <w:szCs w:val="22"/>
              </w:rPr>
              <w:t>посадочных</w:t>
            </w:r>
            <w:proofErr w:type="gramEnd"/>
            <w:r w:rsidRPr="00446479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446479">
              <w:rPr>
                <w:sz w:val="22"/>
                <w:szCs w:val="22"/>
                <w:lang w:val="en-US"/>
              </w:rPr>
              <w:t>Intel</w:t>
            </w:r>
            <w:r w:rsidRPr="00446479">
              <w:rPr>
                <w:sz w:val="22"/>
                <w:szCs w:val="22"/>
              </w:rPr>
              <w:t xml:space="preserve">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6479">
              <w:rPr>
                <w:sz w:val="22"/>
                <w:szCs w:val="22"/>
              </w:rPr>
              <w:t xml:space="preserve">3-2100 2.4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46479">
              <w:rPr>
                <w:sz w:val="22"/>
                <w:szCs w:val="22"/>
              </w:rPr>
              <w:t>/500/4/</w:t>
            </w:r>
            <w:r w:rsidRPr="00446479">
              <w:rPr>
                <w:sz w:val="22"/>
                <w:szCs w:val="22"/>
                <w:lang w:val="en-US"/>
              </w:rPr>
              <w:t>Acer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V</w:t>
            </w:r>
            <w:r w:rsidRPr="00446479">
              <w:rPr>
                <w:sz w:val="22"/>
                <w:szCs w:val="22"/>
              </w:rPr>
              <w:t xml:space="preserve">193 19" - 1 шт., Акустическая система </w:t>
            </w:r>
            <w:r w:rsidRPr="00446479">
              <w:rPr>
                <w:sz w:val="22"/>
                <w:szCs w:val="22"/>
                <w:lang w:val="en-US"/>
              </w:rPr>
              <w:t>JBL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CONTROL</w:t>
            </w:r>
            <w:r w:rsidRPr="00446479">
              <w:rPr>
                <w:sz w:val="22"/>
                <w:szCs w:val="22"/>
              </w:rPr>
              <w:t xml:space="preserve"> 25 </w:t>
            </w:r>
            <w:r w:rsidRPr="00446479">
              <w:rPr>
                <w:sz w:val="22"/>
                <w:szCs w:val="22"/>
                <w:lang w:val="en-US"/>
              </w:rPr>
              <w:t>WH</w:t>
            </w:r>
            <w:r w:rsidRPr="00446479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446479">
              <w:rPr>
                <w:sz w:val="22"/>
                <w:szCs w:val="22"/>
                <w:lang w:val="en-US"/>
              </w:rPr>
              <w:t>DRAPER</w:t>
            </w:r>
            <w:r w:rsidRPr="00446479">
              <w:rPr>
                <w:sz w:val="22"/>
                <w:szCs w:val="22"/>
              </w:rPr>
              <w:t xml:space="preserve">  96</w:t>
            </w:r>
            <w:proofErr w:type="gramEnd"/>
            <w:r w:rsidRPr="00446479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446479">
              <w:rPr>
                <w:sz w:val="22"/>
                <w:szCs w:val="22"/>
                <w:lang w:val="en-US"/>
              </w:rPr>
              <w:t>Panasonic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PT</w:t>
            </w:r>
            <w:r w:rsidRPr="00446479">
              <w:rPr>
                <w:sz w:val="22"/>
                <w:szCs w:val="22"/>
              </w:rPr>
              <w:t>-</w:t>
            </w:r>
            <w:r w:rsidRPr="00446479">
              <w:rPr>
                <w:sz w:val="22"/>
                <w:szCs w:val="22"/>
                <w:lang w:val="en-US"/>
              </w:rPr>
              <w:t>VX</w:t>
            </w:r>
            <w:r w:rsidRPr="00446479">
              <w:rPr>
                <w:sz w:val="22"/>
                <w:szCs w:val="22"/>
              </w:rPr>
              <w:t>610</w:t>
            </w:r>
            <w:r w:rsidRPr="00446479">
              <w:rPr>
                <w:sz w:val="22"/>
                <w:szCs w:val="22"/>
                <w:lang w:val="en-US"/>
              </w:rPr>
              <w:t>E</w:t>
            </w:r>
            <w:r w:rsidRPr="0044647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464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647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46479" w:rsidTr="008416EB">
        <w:tc>
          <w:tcPr>
            <w:tcW w:w="7797" w:type="dxa"/>
            <w:shd w:val="clear" w:color="auto" w:fill="auto"/>
          </w:tcPr>
          <w:p w:rsidR="002C735C" w:rsidRPr="004464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6479">
              <w:rPr>
                <w:sz w:val="22"/>
                <w:szCs w:val="22"/>
              </w:rPr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6479">
              <w:rPr>
                <w:sz w:val="22"/>
                <w:szCs w:val="22"/>
              </w:rPr>
              <w:t>комплексом</w:t>
            </w:r>
            <w:proofErr w:type="gramStart"/>
            <w:r w:rsidRPr="00446479">
              <w:rPr>
                <w:sz w:val="22"/>
                <w:szCs w:val="22"/>
              </w:rPr>
              <w:t>.С</w:t>
            </w:r>
            <w:proofErr w:type="gramEnd"/>
            <w:r w:rsidRPr="00446479">
              <w:rPr>
                <w:sz w:val="22"/>
                <w:szCs w:val="22"/>
              </w:rPr>
              <w:t>пециализированная</w:t>
            </w:r>
            <w:proofErr w:type="spellEnd"/>
            <w:r w:rsidRPr="0044647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46479">
              <w:rPr>
                <w:sz w:val="22"/>
                <w:szCs w:val="22"/>
              </w:rPr>
              <w:t xml:space="preserve">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446479">
              <w:rPr>
                <w:sz w:val="22"/>
                <w:szCs w:val="22"/>
                <w:lang w:val="en-US"/>
              </w:rPr>
              <w:t>Intel</w:t>
            </w:r>
            <w:r w:rsidRPr="00446479">
              <w:rPr>
                <w:sz w:val="22"/>
                <w:szCs w:val="22"/>
              </w:rPr>
              <w:t xml:space="preserve">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6479">
              <w:rPr>
                <w:sz w:val="22"/>
                <w:szCs w:val="22"/>
              </w:rPr>
              <w:t xml:space="preserve">3-2100 2.4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46479">
              <w:rPr>
                <w:sz w:val="22"/>
                <w:szCs w:val="22"/>
              </w:rPr>
              <w:t>/4/500</w:t>
            </w:r>
            <w:r w:rsidRPr="00446479">
              <w:rPr>
                <w:sz w:val="22"/>
                <w:szCs w:val="22"/>
                <w:lang w:val="en-US"/>
              </w:rPr>
              <w:t>Gb</w:t>
            </w:r>
            <w:r w:rsidRPr="00446479">
              <w:rPr>
                <w:sz w:val="22"/>
                <w:szCs w:val="22"/>
              </w:rPr>
              <w:t>/</w:t>
            </w:r>
            <w:r w:rsidRPr="00446479">
              <w:rPr>
                <w:sz w:val="22"/>
                <w:szCs w:val="22"/>
                <w:lang w:val="en-US"/>
              </w:rPr>
              <w:t>Acer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V</w:t>
            </w:r>
            <w:r w:rsidRPr="00446479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x</w:t>
            </w:r>
            <w:r w:rsidRPr="00446479">
              <w:rPr>
                <w:sz w:val="22"/>
                <w:szCs w:val="22"/>
              </w:rPr>
              <w:t xml:space="preserve"> 400 - 1 шт., Экран </w:t>
            </w:r>
            <w:r w:rsidRPr="00446479">
              <w:rPr>
                <w:sz w:val="22"/>
                <w:szCs w:val="22"/>
                <w:lang w:val="en-US"/>
              </w:rPr>
              <w:t>Economy</w:t>
            </w:r>
            <w:r w:rsidRPr="00446479">
              <w:rPr>
                <w:sz w:val="22"/>
                <w:szCs w:val="22"/>
              </w:rPr>
              <w:t xml:space="preserve"> 203*153 </w:t>
            </w:r>
            <w:r w:rsidRPr="00446479">
              <w:rPr>
                <w:sz w:val="22"/>
                <w:szCs w:val="22"/>
                <w:lang w:val="en-US"/>
              </w:rPr>
              <w:t>MV</w:t>
            </w:r>
            <w:r w:rsidRPr="00446479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</w:t>
            </w:r>
            <w:proofErr w:type="gramEnd"/>
            <w:r w:rsidRPr="00446479">
              <w:rPr>
                <w:sz w:val="22"/>
                <w:szCs w:val="22"/>
              </w:rPr>
              <w:t xml:space="preserve">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464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647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46479" w:rsidTr="008416EB">
        <w:tc>
          <w:tcPr>
            <w:tcW w:w="7797" w:type="dxa"/>
            <w:shd w:val="clear" w:color="auto" w:fill="auto"/>
          </w:tcPr>
          <w:p w:rsidR="002C735C" w:rsidRPr="004464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6479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6479">
              <w:rPr>
                <w:sz w:val="22"/>
                <w:szCs w:val="22"/>
              </w:rPr>
              <w:t>комплексом</w:t>
            </w:r>
            <w:proofErr w:type="gramStart"/>
            <w:r w:rsidRPr="00446479">
              <w:rPr>
                <w:sz w:val="22"/>
                <w:szCs w:val="22"/>
              </w:rPr>
              <w:t>.С</w:t>
            </w:r>
            <w:proofErr w:type="gramEnd"/>
            <w:r w:rsidRPr="00446479">
              <w:rPr>
                <w:sz w:val="22"/>
                <w:szCs w:val="22"/>
              </w:rPr>
              <w:t>пециализированная</w:t>
            </w:r>
            <w:proofErr w:type="spellEnd"/>
            <w:r w:rsidRPr="00446479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</w:t>
            </w:r>
            <w:proofErr w:type="gramStart"/>
            <w:r w:rsidRPr="00446479">
              <w:rPr>
                <w:sz w:val="22"/>
                <w:szCs w:val="22"/>
              </w:rPr>
              <w:t>м</w:t>
            </w:r>
            <w:proofErr w:type="gramEnd"/>
            <w:r w:rsidRPr="00446479">
              <w:rPr>
                <w:sz w:val="22"/>
                <w:szCs w:val="22"/>
              </w:rPr>
              <w:t xml:space="preserve">/м 1шт., стол 2шт., стул 2шт. Компьютер </w:t>
            </w:r>
            <w:r w:rsidRPr="00446479">
              <w:rPr>
                <w:sz w:val="22"/>
                <w:szCs w:val="22"/>
                <w:lang w:val="en-US"/>
              </w:rPr>
              <w:t>Intel</w:t>
            </w:r>
            <w:r w:rsidRPr="00446479">
              <w:rPr>
                <w:sz w:val="22"/>
                <w:szCs w:val="22"/>
              </w:rPr>
              <w:t xml:space="preserve">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6479">
              <w:rPr>
                <w:sz w:val="22"/>
                <w:szCs w:val="22"/>
              </w:rPr>
              <w:t xml:space="preserve">3-2100 2.4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46479">
              <w:rPr>
                <w:sz w:val="22"/>
                <w:szCs w:val="22"/>
              </w:rPr>
              <w:t>/500/4/</w:t>
            </w:r>
            <w:r w:rsidRPr="00446479">
              <w:rPr>
                <w:sz w:val="22"/>
                <w:szCs w:val="22"/>
                <w:lang w:val="en-US"/>
              </w:rPr>
              <w:t>Acer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V</w:t>
            </w:r>
            <w:r w:rsidRPr="00446479">
              <w:rPr>
                <w:sz w:val="22"/>
                <w:szCs w:val="22"/>
              </w:rPr>
              <w:t xml:space="preserve">193 19", Проектор </w:t>
            </w:r>
            <w:r w:rsidRPr="00446479">
              <w:rPr>
                <w:sz w:val="22"/>
                <w:szCs w:val="22"/>
                <w:lang w:val="en-US"/>
              </w:rPr>
              <w:t>NEC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NP</w:t>
            </w:r>
            <w:r w:rsidRPr="00446479">
              <w:rPr>
                <w:sz w:val="22"/>
                <w:szCs w:val="22"/>
              </w:rPr>
              <w:t>-</w:t>
            </w:r>
            <w:r w:rsidRPr="00446479">
              <w:rPr>
                <w:sz w:val="22"/>
                <w:szCs w:val="22"/>
                <w:lang w:val="en-US"/>
              </w:rPr>
              <w:t>P</w:t>
            </w:r>
            <w:r w:rsidRPr="00446479">
              <w:rPr>
                <w:sz w:val="22"/>
                <w:szCs w:val="22"/>
              </w:rPr>
              <w:t>501</w:t>
            </w:r>
            <w:r w:rsidRPr="00446479">
              <w:rPr>
                <w:sz w:val="22"/>
                <w:szCs w:val="22"/>
                <w:lang w:val="en-US"/>
              </w:rPr>
              <w:t>X</w:t>
            </w:r>
            <w:r w:rsidRPr="00446479">
              <w:rPr>
                <w:sz w:val="22"/>
                <w:szCs w:val="22"/>
              </w:rPr>
              <w:t xml:space="preserve"> в комплекте</w:t>
            </w:r>
            <w:proofErr w:type="gramStart"/>
            <w:r w:rsidRPr="00446479">
              <w:rPr>
                <w:sz w:val="22"/>
                <w:szCs w:val="22"/>
              </w:rPr>
              <w:t xml:space="preserve"> :</w:t>
            </w:r>
            <w:proofErr w:type="gramEnd"/>
            <w:r w:rsidRPr="00446479">
              <w:rPr>
                <w:sz w:val="22"/>
                <w:szCs w:val="22"/>
              </w:rPr>
              <w:t xml:space="preserve"> кабель </w:t>
            </w:r>
            <w:r w:rsidRPr="00446479">
              <w:rPr>
                <w:sz w:val="22"/>
                <w:szCs w:val="22"/>
                <w:lang w:val="en-US"/>
              </w:rPr>
              <w:t>VGA</w:t>
            </w:r>
            <w:r w:rsidRPr="00446479">
              <w:rPr>
                <w:sz w:val="22"/>
                <w:szCs w:val="22"/>
              </w:rPr>
              <w:t>-</w:t>
            </w:r>
            <w:r w:rsidRPr="00446479">
              <w:rPr>
                <w:sz w:val="22"/>
                <w:szCs w:val="22"/>
                <w:lang w:val="en-US"/>
              </w:rPr>
              <w:t>VGA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Kramer</w:t>
            </w:r>
            <w:r w:rsidRPr="00446479">
              <w:rPr>
                <w:sz w:val="22"/>
                <w:szCs w:val="22"/>
              </w:rPr>
              <w:t xml:space="preserve"> 15</w:t>
            </w:r>
            <w:r w:rsidRPr="00446479">
              <w:rPr>
                <w:sz w:val="22"/>
                <w:szCs w:val="22"/>
                <w:lang w:val="en-US"/>
              </w:rPr>
              <w:t>m</w:t>
            </w:r>
            <w:r w:rsidRPr="00446479">
              <w:rPr>
                <w:sz w:val="22"/>
                <w:szCs w:val="22"/>
              </w:rPr>
              <w:t>15</w:t>
            </w:r>
            <w:r w:rsidRPr="00446479">
              <w:rPr>
                <w:sz w:val="22"/>
                <w:szCs w:val="22"/>
                <w:lang w:val="en-US"/>
              </w:rPr>
              <w:t>m</w:t>
            </w:r>
            <w:r w:rsidRPr="00446479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446479">
              <w:rPr>
                <w:sz w:val="22"/>
                <w:szCs w:val="22"/>
                <w:lang w:val="en-US"/>
              </w:rPr>
              <w:t>VGA</w:t>
            </w:r>
            <w:r w:rsidRPr="00446479">
              <w:rPr>
                <w:sz w:val="22"/>
                <w:szCs w:val="22"/>
              </w:rPr>
              <w:t xml:space="preserve"> сигнала </w:t>
            </w:r>
            <w:r w:rsidRPr="00446479">
              <w:rPr>
                <w:sz w:val="22"/>
                <w:szCs w:val="22"/>
                <w:lang w:val="en-US"/>
              </w:rPr>
              <w:t>Kramer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VP</w:t>
            </w:r>
            <w:r w:rsidRPr="00446479">
              <w:rPr>
                <w:sz w:val="22"/>
                <w:szCs w:val="22"/>
              </w:rPr>
              <w:t>-222</w:t>
            </w:r>
            <w:r w:rsidRPr="00446479">
              <w:rPr>
                <w:sz w:val="22"/>
                <w:szCs w:val="22"/>
                <w:lang w:val="en-US"/>
              </w:rPr>
              <w:t>K</w:t>
            </w:r>
            <w:r w:rsidRPr="00446479">
              <w:rPr>
                <w:sz w:val="22"/>
                <w:szCs w:val="22"/>
              </w:rPr>
              <w:t xml:space="preserve"> кабель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Jack</w:t>
            </w:r>
            <w:r w:rsidRPr="00446479">
              <w:rPr>
                <w:sz w:val="22"/>
                <w:szCs w:val="22"/>
              </w:rPr>
              <w:t xml:space="preserve"> 3.5 </w:t>
            </w:r>
            <w:r w:rsidRPr="00446479">
              <w:rPr>
                <w:sz w:val="22"/>
                <w:szCs w:val="22"/>
                <w:lang w:val="en-US"/>
              </w:rPr>
              <w:t>mm</w:t>
            </w:r>
            <w:r w:rsidRPr="00446479">
              <w:rPr>
                <w:sz w:val="22"/>
                <w:szCs w:val="22"/>
              </w:rPr>
              <w:t>/</w:t>
            </w:r>
            <w:r w:rsidRPr="00446479">
              <w:rPr>
                <w:sz w:val="22"/>
                <w:szCs w:val="22"/>
                <w:lang w:val="en-US"/>
              </w:rPr>
              <w:t>RCA</w:t>
            </w:r>
            <w:r w:rsidRPr="00446479">
              <w:rPr>
                <w:sz w:val="22"/>
                <w:szCs w:val="22"/>
              </w:rPr>
              <w:t xml:space="preserve"> 2 длина 3 м - 1 шт.,  Микшер-усилитель </w:t>
            </w:r>
            <w:r w:rsidRPr="00446479">
              <w:rPr>
                <w:sz w:val="22"/>
                <w:szCs w:val="22"/>
                <w:lang w:val="en-US"/>
              </w:rPr>
              <w:t>JDM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TA</w:t>
            </w:r>
            <w:r w:rsidRPr="00446479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446479">
              <w:rPr>
                <w:sz w:val="22"/>
                <w:szCs w:val="22"/>
                <w:lang w:val="en-US"/>
              </w:rPr>
              <w:t>Tasker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c</w:t>
            </w:r>
            <w:r w:rsidRPr="00446479">
              <w:rPr>
                <w:sz w:val="22"/>
                <w:szCs w:val="22"/>
              </w:rPr>
              <w:t xml:space="preserve">114 </w:t>
            </w:r>
            <w:r w:rsidRPr="00446479">
              <w:rPr>
                <w:sz w:val="22"/>
                <w:szCs w:val="22"/>
                <w:lang w:val="en-US"/>
              </w:rPr>
              <w:t>black</w:t>
            </w:r>
            <w:r w:rsidRPr="00446479">
              <w:rPr>
                <w:sz w:val="22"/>
                <w:szCs w:val="22"/>
              </w:rPr>
              <w:t xml:space="preserve"> в бухте 100м. Микрофон </w:t>
            </w:r>
            <w:r w:rsidRPr="00446479">
              <w:rPr>
                <w:sz w:val="22"/>
                <w:szCs w:val="22"/>
                <w:lang w:val="en-US"/>
              </w:rPr>
              <w:t>BEHRINGER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XM</w:t>
            </w:r>
            <w:r w:rsidRPr="00446479">
              <w:rPr>
                <w:sz w:val="22"/>
                <w:szCs w:val="22"/>
              </w:rPr>
              <w:t xml:space="preserve">8500 Кабель акустический </w:t>
            </w:r>
            <w:r w:rsidRPr="00446479">
              <w:rPr>
                <w:sz w:val="22"/>
                <w:szCs w:val="22"/>
                <w:lang w:val="en-US"/>
              </w:rPr>
              <w:t>Tasker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C</w:t>
            </w:r>
            <w:r w:rsidRPr="00446479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Champion</w:t>
            </w:r>
            <w:r w:rsidRPr="00446479">
              <w:rPr>
                <w:sz w:val="22"/>
                <w:szCs w:val="22"/>
              </w:rPr>
              <w:t xml:space="preserve"> 305х229см (</w:t>
            </w:r>
            <w:r w:rsidRPr="00446479">
              <w:rPr>
                <w:sz w:val="22"/>
                <w:szCs w:val="22"/>
                <w:lang w:val="en-US"/>
              </w:rPr>
              <w:t>SCM</w:t>
            </w:r>
            <w:r w:rsidRPr="00446479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MASK</w:t>
            </w:r>
            <w:r w:rsidRPr="00446479">
              <w:rPr>
                <w:sz w:val="22"/>
                <w:szCs w:val="22"/>
              </w:rPr>
              <w:t>6</w:t>
            </w:r>
            <w:r w:rsidRPr="00446479">
              <w:rPr>
                <w:sz w:val="22"/>
                <w:szCs w:val="22"/>
                <w:lang w:val="en-US"/>
              </w:rPr>
              <w:t>T</w:t>
            </w:r>
            <w:r w:rsidRPr="00446479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464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647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46479" w:rsidTr="008416EB">
        <w:tc>
          <w:tcPr>
            <w:tcW w:w="7797" w:type="dxa"/>
            <w:shd w:val="clear" w:color="auto" w:fill="auto"/>
          </w:tcPr>
          <w:p w:rsidR="002C735C" w:rsidRPr="004464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6479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46479">
              <w:rPr>
                <w:sz w:val="22"/>
                <w:szCs w:val="22"/>
              </w:rPr>
              <w:t>комплексом</w:t>
            </w:r>
            <w:proofErr w:type="gramStart"/>
            <w:r w:rsidRPr="00446479">
              <w:rPr>
                <w:sz w:val="22"/>
                <w:szCs w:val="22"/>
              </w:rPr>
              <w:t>.С</w:t>
            </w:r>
            <w:proofErr w:type="gramEnd"/>
            <w:r w:rsidRPr="00446479">
              <w:rPr>
                <w:sz w:val="22"/>
                <w:szCs w:val="22"/>
              </w:rPr>
              <w:t>пециализированная</w:t>
            </w:r>
            <w:proofErr w:type="spellEnd"/>
            <w:r w:rsidRPr="0044647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446479">
              <w:rPr>
                <w:sz w:val="22"/>
                <w:szCs w:val="22"/>
              </w:rPr>
              <w:t>.К</w:t>
            </w:r>
            <w:proofErr w:type="gramEnd"/>
            <w:r w:rsidRPr="00446479">
              <w:rPr>
                <w:sz w:val="22"/>
                <w:szCs w:val="22"/>
              </w:rPr>
              <w:t xml:space="preserve">омпьютер </w:t>
            </w:r>
            <w:r w:rsidRPr="00446479">
              <w:rPr>
                <w:sz w:val="22"/>
                <w:szCs w:val="22"/>
                <w:lang w:val="en-US"/>
              </w:rPr>
              <w:t>Intel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I</w:t>
            </w:r>
            <w:r w:rsidRPr="00446479">
              <w:rPr>
                <w:sz w:val="22"/>
                <w:szCs w:val="22"/>
              </w:rPr>
              <w:t>5-7400/16</w:t>
            </w:r>
            <w:r w:rsidRPr="00446479">
              <w:rPr>
                <w:sz w:val="22"/>
                <w:szCs w:val="22"/>
                <w:lang w:val="en-US"/>
              </w:rPr>
              <w:t>Gb</w:t>
            </w:r>
            <w:r w:rsidRPr="00446479">
              <w:rPr>
                <w:sz w:val="22"/>
                <w:szCs w:val="22"/>
              </w:rPr>
              <w:t>/1</w:t>
            </w:r>
            <w:r w:rsidRPr="00446479">
              <w:rPr>
                <w:sz w:val="22"/>
                <w:szCs w:val="22"/>
                <w:lang w:val="en-US"/>
              </w:rPr>
              <w:t>Tb</w:t>
            </w:r>
            <w:r w:rsidRPr="00446479">
              <w:rPr>
                <w:sz w:val="22"/>
                <w:szCs w:val="22"/>
              </w:rPr>
              <w:t xml:space="preserve">/ видеокарта </w:t>
            </w:r>
            <w:r w:rsidRPr="00446479">
              <w:rPr>
                <w:sz w:val="22"/>
                <w:szCs w:val="22"/>
                <w:lang w:val="en-US"/>
              </w:rPr>
              <w:t>NVIDIA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GeForce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GT</w:t>
            </w:r>
            <w:r w:rsidRPr="00446479">
              <w:rPr>
                <w:sz w:val="22"/>
                <w:szCs w:val="22"/>
              </w:rPr>
              <w:t xml:space="preserve"> 710/Монитор </w:t>
            </w:r>
            <w:r w:rsidRPr="00446479">
              <w:rPr>
                <w:sz w:val="22"/>
                <w:szCs w:val="22"/>
                <w:lang w:val="en-US"/>
              </w:rPr>
              <w:t>DELL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S</w:t>
            </w:r>
            <w:r w:rsidRPr="00446479">
              <w:rPr>
                <w:sz w:val="22"/>
                <w:szCs w:val="22"/>
              </w:rPr>
              <w:t>2218</w:t>
            </w:r>
            <w:r w:rsidRPr="00446479">
              <w:rPr>
                <w:sz w:val="22"/>
                <w:szCs w:val="22"/>
                <w:lang w:val="en-US"/>
              </w:rPr>
              <w:t>H</w:t>
            </w:r>
            <w:r w:rsidRPr="0044647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Switch</w:t>
            </w:r>
            <w:r w:rsidRPr="00446479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x</w:t>
            </w:r>
            <w:r w:rsidRPr="0044647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46479">
              <w:rPr>
                <w:sz w:val="22"/>
                <w:szCs w:val="22"/>
              </w:rPr>
              <w:t>подпружинен</w:t>
            </w:r>
            <w:proofErr w:type="gramStart"/>
            <w:r w:rsidRPr="00446479">
              <w:rPr>
                <w:sz w:val="22"/>
                <w:szCs w:val="22"/>
              </w:rPr>
              <w:t>.р</w:t>
            </w:r>
            <w:proofErr w:type="gramEnd"/>
            <w:r w:rsidRPr="00446479">
              <w:rPr>
                <w:sz w:val="22"/>
                <w:szCs w:val="22"/>
              </w:rPr>
              <w:t>учной</w:t>
            </w:r>
            <w:proofErr w:type="spellEnd"/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MW</w:t>
            </w:r>
            <w:r w:rsidRPr="00446479">
              <w:rPr>
                <w:sz w:val="22"/>
                <w:szCs w:val="22"/>
              </w:rPr>
              <w:t xml:space="preserve">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46479">
              <w:rPr>
                <w:sz w:val="22"/>
                <w:szCs w:val="22"/>
              </w:rPr>
              <w:t xml:space="preserve"> 200х200см (</w:t>
            </w:r>
            <w:r w:rsidRPr="00446479">
              <w:rPr>
                <w:sz w:val="22"/>
                <w:szCs w:val="22"/>
                <w:lang w:val="en-US"/>
              </w:rPr>
              <w:t>S</w:t>
            </w:r>
            <w:r w:rsidRPr="00446479">
              <w:rPr>
                <w:sz w:val="22"/>
                <w:szCs w:val="22"/>
              </w:rPr>
              <w:t>/</w:t>
            </w:r>
            <w:r w:rsidRPr="00446479">
              <w:rPr>
                <w:sz w:val="22"/>
                <w:szCs w:val="22"/>
                <w:lang w:val="en-US"/>
              </w:rPr>
              <w:t>N</w:t>
            </w:r>
            <w:r w:rsidRPr="0044647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464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647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46479" w:rsidTr="00446479">
        <w:tc>
          <w:tcPr>
            <w:tcW w:w="562" w:type="dxa"/>
          </w:tcPr>
          <w:p w:rsidR="00446479" w:rsidRPr="002B2A05" w:rsidRDefault="004464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446479" w:rsidRDefault="004464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464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4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4647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46479" w:rsidTr="00801458">
        <w:tc>
          <w:tcPr>
            <w:tcW w:w="2336" w:type="dxa"/>
          </w:tcPr>
          <w:p w:rsidR="005D65A5" w:rsidRPr="004464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47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464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47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464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47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464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4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46479" w:rsidTr="00801458">
        <w:tc>
          <w:tcPr>
            <w:tcW w:w="2336" w:type="dxa"/>
          </w:tcPr>
          <w:p w:rsidR="005D65A5" w:rsidRPr="004464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4647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446479" w:rsidRDefault="007478E0" w:rsidP="00801458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46479" w:rsidRDefault="007478E0" w:rsidP="00801458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446479" w:rsidTr="00801458">
        <w:tc>
          <w:tcPr>
            <w:tcW w:w="2336" w:type="dxa"/>
          </w:tcPr>
          <w:p w:rsidR="005D65A5" w:rsidRPr="004464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4647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446479" w:rsidRDefault="007478E0" w:rsidP="00801458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46479" w:rsidRDefault="007478E0" w:rsidP="00801458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446479" w:rsidTr="00801458">
        <w:tc>
          <w:tcPr>
            <w:tcW w:w="2336" w:type="dxa"/>
          </w:tcPr>
          <w:p w:rsidR="005D65A5" w:rsidRPr="004464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4647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4647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46479" w:rsidRDefault="007478E0" w:rsidP="00801458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46479" w:rsidRDefault="007478E0" w:rsidP="00801458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F56264" w:rsidRPr="0044647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4647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4647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44647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46479" w:rsidRPr="00446479" w:rsidTr="00446479">
        <w:tc>
          <w:tcPr>
            <w:tcW w:w="562" w:type="dxa"/>
          </w:tcPr>
          <w:p w:rsidR="00446479" w:rsidRPr="00446479" w:rsidRDefault="0044647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46479" w:rsidRPr="00446479" w:rsidRDefault="004464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4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46479" w:rsidRPr="00446479" w:rsidRDefault="0044647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4647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464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4647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4647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46479" w:rsidTr="00801458">
        <w:tc>
          <w:tcPr>
            <w:tcW w:w="2500" w:type="pct"/>
          </w:tcPr>
          <w:p w:rsidR="00B8237E" w:rsidRPr="0044647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47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4647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4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46479" w:rsidTr="00801458">
        <w:tc>
          <w:tcPr>
            <w:tcW w:w="2500" w:type="pct"/>
          </w:tcPr>
          <w:p w:rsidR="00B8237E" w:rsidRPr="0044647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4647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4647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446479" w:rsidRDefault="005C548A" w:rsidP="00801458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446479" w:rsidTr="00801458">
        <w:tc>
          <w:tcPr>
            <w:tcW w:w="2500" w:type="pct"/>
          </w:tcPr>
          <w:p w:rsidR="00B8237E" w:rsidRPr="00446479" w:rsidRDefault="00B8237E" w:rsidP="00801458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446479" w:rsidRDefault="005C548A" w:rsidP="00801458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446479" w:rsidTr="00801458">
        <w:tc>
          <w:tcPr>
            <w:tcW w:w="2500" w:type="pct"/>
          </w:tcPr>
          <w:p w:rsidR="00B8237E" w:rsidRPr="0044647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4647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44647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446479" w:rsidRDefault="005C548A" w:rsidP="00801458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C23E7F" w:rsidRPr="0044647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44647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464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4647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44647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47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4647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4647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4647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46479">
        <w:rPr>
          <w:rFonts w:ascii="Times New Roman" w:hAnsi="Times New Roman" w:cs="Times New Roman"/>
          <w:color w:val="000000"/>
          <w:sz w:val="28"/>
          <w:szCs w:val="28"/>
        </w:rPr>
        <w:t>ре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AB9" w:rsidRDefault="007D3AB9" w:rsidP="00315CA6">
      <w:pPr>
        <w:spacing w:after="0" w:line="240" w:lineRule="auto"/>
      </w:pPr>
      <w:r>
        <w:separator/>
      </w:r>
    </w:p>
  </w:endnote>
  <w:endnote w:type="continuationSeparator" w:id="0">
    <w:p w:rsidR="007D3AB9" w:rsidRDefault="007D3AB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D6A1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42681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AB9" w:rsidRDefault="007D3AB9" w:rsidP="00315CA6">
      <w:pPr>
        <w:spacing w:after="0" w:line="240" w:lineRule="auto"/>
      </w:pPr>
      <w:r>
        <w:separator/>
      </w:r>
    </w:p>
  </w:footnote>
  <w:footnote w:type="continuationSeparator" w:id="0">
    <w:p w:rsidR="007D3AB9" w:rsidRDefault="007D3AB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2A0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6479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D6A1C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2681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3AB9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34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068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A1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DE4DF2-51E6-44D9-AF42-052266731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4150</Words>
  <Characters>23657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