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регионоведческих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FE35F2" w:rsidR="00A77598" w:rsidRPr="00E41FBA" w:rsidRDefault="00E41F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4A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4A9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34A9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34A91">
              <w:rPr>
                <w:rFonts w:ascii="Times New Roman" w:hAnsi="Times New Roman" w:cs="Times New Roman"/>
                <w:sz w:val="20"/>
                <w:szCs w:val="20"/>
              </w:rPr>
              <w:t>, Малинин Александр Маркович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CBFBDF0" w:rsidR="004475DA" w:rsidRPr="00E41FBA" w:rsidRDefault="00E41F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9C4E9A" w14:textId="77777777" w:rsidR="002E764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22544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_Toc185522544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2080547F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45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_Toc185522545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76364AD9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46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_Toc185522546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1BE26850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47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_Toc185522547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4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57C873BE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48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_Toc185522548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6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400D2015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49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_Toc185522549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6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52949A39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0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_Toc185522550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7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29ED5952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1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_Toc185522551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7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118865C0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2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_Toc185522552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7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38B42AC0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3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_Toc185522553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9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72D8E3D6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4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_Toc185522554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10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05A96BA7" w14:textId="77777777" w:rsidR="002E7645" w:rsidRDefault="00C37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5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_Toc185522555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12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4F939027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6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_Toc185522556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12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6B0E01A1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7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_Toc185522557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1361790C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8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_Toc185522558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1D6D8911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59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_Toc185522559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13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0E302480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60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_Toc185522560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14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67F4F560" w14:textId="77777777" w:rsidR="002E7645" w:rsidRDefault="00C37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22561" w:history="1">
            <w:r w:rsidR="002E7645" w:rsidRPr="00437E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E7645">
              <w:rPr>
                <w:noProof/>
                <w:webHidden/>
              </w:rPr>
              <w:tab/>
            </w:r>
            <w:r w:rsidR="002E7645">
              <w:rPr>
                <w:noProof/>
                <w:webHidden/>
              </w:rPr>
              <w:fldChar w:fldCharType="begin"/>
            </w:r>
            <w:r w:rsidR="002E7645">
              <w:rPr>
                <w:noProof/>
                <w:webHidden/>
              </w:rPr>
              <w:instrText xml:space="preserve"> PAGEREF _Toc185522561 \h </w:instrText>
            </w:r>
            <w:r w:rsidR="002E7645">
              <w:rPr>
                <w:noProof/>
                <w:webHidden/>
              </w:rPr>
            </w:r>
            <w:r w:rsidR="002E7645">
              <w:rPr>
                <w:noProof/>
                <w:webHidden/>
              </w:rPr>
              <w:fldChar w:fldCharType="separate"/>
            </w:r>
            <w:r w:rsidR="002E7645">
              <w:rPr>
                <w:noProof/>
                <w:webHidden/>
              </w:rPr>
              <w:t>14</w:t>
            </w:r>
            <w:r w:rsidR="002E764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22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современных методов регионоведческих исследований для профессионального анализа проблем регионального развития и оценки региональных политик и программ.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225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регионоведческих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225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134A9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4A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4A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4A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4A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4A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4A9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34A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4A9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A91">
              <w:rPr>
                <w:rFonts w:ascii="Times New Roman" w:hAnsi="Times New Roman" w:cs="Times New Roman"/>
              </w:rPr>
              <w:t>информационно-коммуникационные технологии и программные средства для решения стандартных задач профессиональной деятельности</w:t>
            </w:r>
            <w:r w:rsidRPr="00134A9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A91">
              <w:rPr>
                <w:rFonts w:ascii="Times New Roman" w:hAnsi="Times New Roman" w:cs="Times New Roman"/>
              </w:rPr>
              <w:t>применять методы каталогизации накопленного массива информации и формировать базы данных</w:t>
            </w:r>
            <w:r w:rsidRPr="00134A9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34A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A91">
              <w:rPr>
                <w:rFonts w:ascii="Times New Roman" w:hAnsi="Times New Roman" w:cs="Times New Roman"/>
              </w:rPr>
              <w:t>навыками применения коммуникационных технологий и программных средств для решения стандартных задач профессиональной деятельности на основе информационной и библиографической культуры и требований информационной безопасности</w:t>
            </w:r>
            <w:r w:rsidRPr="00134A9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4A91" w14:paraId="464C7D4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0ACE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34A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4A91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944B9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134A91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134A91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E366B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34A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A91">
              <w:rPr>
                <w:rFonts w:ascii="Times New Roman" w:hAnsi="Times New Roman" w:cs="Times New Roman"/>
              </w:rPr>
              <w:t>основные требования к аналитическим запискам и обзорам по проблемам регионального развития</w:t>
            </w:r>
            <w:r w:rsidRPr="00134A9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64EA45BD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A91">
              <w:rPr>
                <w:rFonts w:ascii="Times New Roman" w:hAnsi="Times New Roman" w:cs="Times New Roman"/>
              </w:rPr>
              <w:t>осуществлять сбор информации, касающейся поставленной управленческой задачи или области, в которой необходимо принять решение; выявлять тенденции развития изучаемой территории; создавать информационно-аналитические продукты, удовлетворяющие потребности лица, принимающего решения</w:t>
            </w:r>
            <w:r w:rsidRPr="00134A91">
              <w:rPr>
                <w:rFonts w:ascii="Times New Roman" w:hAnsi="Times New Roman" w:cs="Times New Roman"/>
              </w:rPr>
              <w:t xml:space="preserve">. </w:t>
            </w:r>
          </w:p>
          <w:p w14:paraId="0A825D93" w14:textId="77777777" w:rsidR="00751095" w:rsidRPr="00134A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A91">
              <w:rPr>
                <w:rFonts w:ascii="Times New Roman" w:hAnsi="Times New Roman" w:cs="Times New Roman"/>
              </w:rPr>
              <w:t>методами обработки собранной первичной информации, а также методами анализа качества и достоверности получаемой информации</w:t>
            </w:r>
            <w:r w:rsidRPr="00134A9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34A91" w14:paraId="3881FBD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2BCA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34A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4A91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FCF27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  <w:lang w:bidi="ru-RU"/>
              </w:rPr>
              <w:t xml:space="preserve">ОПК-3.2 - Выделяет смысловые конструкции в первичных </w:t>
            </w:r>
            <w:proofErr w:type="gramStart"/>
            <w:r w:rsidRPr="00134A91">
              <w:rPr>
                <w:rFonts w:ascii="Times New Roman" w:hAnsi="Times New Roman" w:cs="Times New Roman"/>
                <w:lang w:bidi="ru-RU"/>
              </w:rPr>
              <w:t>источниках</w:t>
            </w:r>
            <w:proofErr w:type="gramEnd"/>
            <w:r w:rsidRPr="00134A91">
              <w:rPr>
                <w:rFonts w:ascii="Times New Roman" w:hAnsi="Times New Roman" w:cs="Times New Roman"/>
                <w:lang w:bidi="ru-RU"/>
              </w:rPr>
              <w:t xml:space="preserve"> и оригинальных текстах с использованием основного набора прикладных методов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053B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A91">
              <w:rPr>
                <w:rFonts w:ascii="Times New Roman" w:hAnsi="Times New Roman" w:cs="Times New Roman"/>
              </w:rPr>
              <w:t>теоретические основы и модели развития экономики региона</w:t>
            </w:r>
            <w:r w:rsidRPr="00134A91">
              <w:rPr>
                <w:rFonts w:ascii="Times New Roman" w:hAnsi="Times New Roman" w:cs="Times New Roman"/>
              </w:rPr>
              <w:t xml:space="preserve"> </w:t>
            </w:r>
          </w:p>
          <w:p w14:paraId="0B3457CB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34A91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134A91">
              <w:rPr>
                <w:rFonts w:ascii="Times New Roman" w:hAnsi="Times New Roman" w:cs="Times New Roman"/>
              </w:rPr>
              <w:t xml:space="preserve"> основные проблемы развития экономики региона;</w:t>
            </w:r>
            <w:r w:rsidR="00FD518F" w:rsidRPr="00134A91">
              <w:rPr>
                <w:rFonts w:ascii="Times New Roman" w:hAnsi="Times New Roman" w:cs="Times New Roman"/>
              </w:rPr>
              <w:br/>
              <w:t>предлагать теоретически обоснованные решения, касающиеся размещения производства;</w:t>
            </w:r>
            <w:r w:rsidR="00FD518F" w:rsidRPr="00134A91">
              <w:rPr>
                <w:rFonts w:ascii="Times New Roman" w:hAnsi="Times New Roman" w:cs="Times New Roman"/>
              </w:rPr>
              <w:br/>
              <w:t>научно обосновывать предложения по стабилизации экономики региона или стимулированию экономического роста</w:t>
            </w:r>
            <w:r w:rsidRPr="00134A91">
              <w:rPr>
                <w:rFonts w:ascii="Times New Roman" w:hAnsi="Times New Roman" w:cs="Times New Roman"/>
              </w:rPr>
              <w:t xml:space="preserve">. </w:t>
            </w:r>
          </w:p>
          <w:p w14:paraId="7218B26D" w14:textId="77777777" w:rsidR="00751095" w:rsidRPr="00134A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34A91">
              <w:rPr>
                <w:rFonts w:ascii="Times New Roman" w:hAnsi="Times New Roman" w:cs="Times New Roman"/>
              </w:rPr>
              <w:t>Владеть</w:t>
            </w:r>
            <w:r w:rsidRPr="00134A91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134A91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134A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34A91">
              <w:rPr>
                <w:rFonts w:ascii="Times New Roman" w:hAnsi="Times New Roman" w:cs="Times New Roman"/>
                <w:lang w:val="en-US"/>
              </w:rPr>
              <w:t>регионоведческих</w:t>
            </w:r>
            <w:proofErr w:type="spellEnd"/>
            <w:r w:rsidR="00FD518F" w:rsidRPr="00134A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134A91">
              <w:rPr>
                <w:rFonts w:ascii="Times New Roman" w:hAnsi="Times New Roman" w:cs="Times New Roman"/>
                <w:lang w:val="en-US"/>
              </w:rPr>
              <w:t>исследований</w:t>
            </w:r>
            <w:proofErr w:type="spellEnd"/>
            <w:r w:rsidRPr="00134A91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134A91" w14:paraId="1690CB1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6D3FF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134A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4A91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D1A0" w14:textId="77777777" w:rsidR="00751095" w:rsidRPr="00134A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C7DC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4A91">
              <w:rPr>
                <w:rFonts w:ascii="Times New Roman" w:hAnsi="Times New Roman" w:cs="Times New Roman"/>
              </w:rPr>
              <w:t>основные методы исследования регионов: Студент должен понимать различные методы исследования регионов, их применимость к изучаемой Латинской Америке, а также уметь выбирать подходящий метод для конкретной задачи исследования.</w:t>
            </w:r>
            <w:r w:rsidRPr="00134A91">
              <w:rPr>
                <w:rFonts w:ascii="Times New Roman" w:hAnsi="Times New Roman" w:cs="Times New Roman"/>
              </w:rPr>
              <w:t xml:space="preserve"> </w:t>
            </w:r>
          </w:p>
          <w:p w14:paraId="49350981" w14:textId="77777777" w:rsidR="00751095" w:rsidRPr="00134A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4A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4A91">
              <w:rPr>
                <w:rFonts w:ascii="Times New Roman" w:hAnsi="Times New Roman" w:cs="Times New Roman"/>
              </w:rPr>
              <w:t>проводить анализ региональных данных: Студент должен уметь работать с различными типами данных о Латинской Америке, проводить статистический анализ, интерпретировать результаты и делать выводы на основе полученных данных</w:t>
            </w:r>
            <w:proofErr w:type="gramStart"/>
            <w:r w:rsidR="00FD518F" w:rsidRPr="00134A91">
              <w:rPr>
                <w:rFonts w:ascii="Times New Roman" w:hAnsi="Times New Roman" w:cs="Times New Roman"/>
              </w:rPr>
              <w:t>.</w:t>
            </w:r>
            <w:r w:rsidRPr="00134A9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2BA77C0" w14:textId="77777777" w:rsidR="00751095" w:rsidRPr="00134A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4A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4A91">
              <w:rPr>
                <w:rFonts w:ascii="Times New Roman" w:hAnsi="Times New Roman" w:cs="Times New Roman"/>
              </w:rPr>
              <w:t>навыками работы с источниками информации: Студент должен уметь находить, анализировать и оценивать различные источники информации о Латинской Америке, включая академические статьи, отчеты, аналитические материалы, новостные источники и другие</w:t>
            </w:r>
            <w:proofErr w:type="gramStart"/>
            <w:r w:rsidR="00FD518F" w:rsidRPr="00134A91">
              <w:rPr>
                <w:rFonts w:ascii="Times New Roman" w:hAnsi="Times New Roman" w:cs="Times New Roman"/>
              </w:rPr>
              <w:t>.</w:t>
            </w:r>
            <w:r w:rsidRPr="00134A9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34A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CEAB8" w14:textId="01A48677" w:rsidR="00134A91" w:rsidRPr="005B37A7" w:rsidRDefault="00E1429F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225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134A91" w:rsidRPr="00134A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34A91" w:rsidRPr="005B37A7" w14:paraId="751114D0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0D57368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91919" w14:textId="77777777" w:rsidR="00134A91" w:rsidRPr="005B37A7" w:rsidRDefault="00134A91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04B663" w14:textId="77777777" w:rsidR="00134A91" w:rsidRPr="005B37A7" w:rsidRDefault="00134A91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6D5D9CB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34A91" w:rsidRPr="005B37A7" w14:paraId="596C6C3D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B586820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99F5123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FF8B0C9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2A2FFA3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235EA5B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34A91" w:rsidRPr="005B37A7" w14:paraId="7532D6B7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F814F6E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ED0FEB0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2C7639C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644F798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0EDB443C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CD57D41" w14:textId="77777777" w:rsidR="00134A91" w:rsidRPr="005B37A7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4A91" w:rsidRPr="005B37A7" w14:paraId="798E07A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41BD9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проблематику курса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D26EE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Регион, регионоведение, проблема метода в регионоведении. Метод, методология: общие положения.  Научные подходы в регионоведении. Общенаучные методы в регионоведении. Методы географических, экономических наук, лингвистики в </w:t>
            </w:r>
            <w:proofErr w:type="spellStart"/>
            <w:r w:rsidRPr="00352B6F">
              <w:rPr>
                <w:lang w:bidi="ru-RU"/>
              </w:rPr>
              <w:t>регионоведческих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 Методы политических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B3CCC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F82AC2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D4DB7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B14E8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134A91" w:rsidRPr="005B37A7" w14:paraId="4FEEF85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C8B024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Модели размещения и пространственной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1A3583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Пространственная экономика: основные понятия. </w:t>
            </w:r>
            <w:proofErr w:type="gramStart"/>
            <w:r w:rsidRPr="00352B6F">
              <w:rPr>
                <w:lang w:bidi="ru-RU"/>
              </w:rPr>
              <w:t>-О</w:t>
            </w:r>
            <w:proofErr w:type="gramEnd"/>
            <w:r w:rsidRPr="00352B6F">
              <w:rPr>
                <w:lang w:bidi="ru-RU"/>
              </w:rPr>
              <w:t xml:space="preserve">сновные понятия, предмет и проблемы исследования пространственной экономики. Территориальное районирование. Экономическое пространство: понятие и структура. Формы пространственной организации хозяйства и расселения. Единое экономическое пространство. Теории пространственной и региональной экономики. Теории размещения хозяйственной деятельности. Теории региональной специализации.  Развитие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 в СССР.  Современные направления развития теорий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Новая экономическая география.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83B3A9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048C4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45008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F3206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34A91" w:rsidRPr="005B37A7" w14:paraId="763F3F5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99ACA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Методы регионального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73FCEA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Статистическая база регионального анализа. Направления анализа </w:t>
            </w:r>
            <w:proofErr w:type="gramStart"/>
            <w:r w:rsidRPr="00352B6F">
              <w:rPr>
                <w:lang w:bidi="ru-RU"/>
              </w:rPr>
              <w:t>региональной</w:t>
            </w:r>
            <w:proofErr w:type="gramEnd"/>
            <w:r w:rsidRPr="00352B6F">
              <w:rPr>
                <w:lang w:bidi="ru-RU"/>
              </w:rPr>
              <w:t xml:space="preserve"> экономики.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 xml:space="preserve"> регионов. Анализ межрегиональных связей и территориальной структуры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A8C6E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AA0F56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1B12A3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A6BA20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34A91" w:rsidRPr="005B37A7" w14:paraId="72327A5E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6D7452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модели для анализа экономики региона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462E7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Кейнсианские модели. Модели «</w:t>
            </w:r>
            <w:proofErr w:type="gramStart"/>
            <w:r w:rsidRPr="00352B6F">
              <w:rPr>
                <w:lang w:bidi="ru-RU"/>
              </w:rPr>
              <w:t>Затраты-Выпуск</w:t>
            </w:r>
            <w:proofErr w:type="gramEnd"/>
            <w:r w:rsidRPr="00352B6F">
              <w:rPr>
                <w:lang w:bidi="ru-RU"/>
              </w:rPr>
              <w:t>». Неоклассические модели.  Модели, учитывающие агломерационные эффекты и экономию на масштабе.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30E29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3175C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3DD71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531AA8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34A91" w:rsidRPr="005B37A7" w14:paraId="4F1A6B29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8D521A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региональных особенностей и региональных проблем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935CC6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Региональная динамика и трансформация экономического пространства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регионов России и стран региона специализации). Региональные аспекты переходного периода в России. Факторы, оказавшие влияние на региональное развитие. Региональная динамика: динамика населения, объема производства и инвестиций, занятости и доходов населения (для России и региона специализации). Неоднородность экономического пространства, перспективы сближения регионов по экономическому и социальному развитию (на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России и ЕС).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B1403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B8923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8D996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0091C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134A91" w:rsidRPr="005B37A7" w14:paraId="46F77DD1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8DE4A1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Изучение методов государственного регулирования регионального развития, инструментов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экономической политики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88BB12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зарубежного и российского опыта регулирования регионального развития. Методы оценки эффективности региональной политики. Сущность государственного регулирования регионального развития. Региональная экономическая политика. Институциональные и правовые основы регулирования регионального развития. Системы государственного регулирования регионального развития за рубежом. Инструменты экономического регулирования регионального развития. Региональное развитие и наднациональная региональная политика Европейского Союза. Государственное регулирование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 в России. Федеральные программы </w:t>
            </w:r>
            <w:proofErr w:type="gramStart"/>
            <w:r w:rsidRPr="00352B6F">
              <w:rPr>
                <w:lang w:bidi="ru-RU"/>
              </w:rPr>
              <w:t>регионального</w:t>
            </w:r>
            <w:proofErr w:type="gramEnd"/>
            <w:r w:rsidRPr="00352B6F">
              <w:rPr>
                <w:lang w:bidi="ru-RU"/>
              </w:rPr>
              <w:t xml:space="preserve"> развития. Особые экономические зоны (российский и зарубежный опыт).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D7F6C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8E42ED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AA5F21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105773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134A91" w:rsidRPr="005B37A7" w14:paraId="791CB535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86C1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86D0F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134A91" w:rsidRPr="005B37A7" w14:paraId="2FB8AEDE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AD82" w14:textId="77777777" w:rsidR="00134A91" w:rsidRPr="00352B6F" w:rsidRDefault="00134A91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4CC9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9ED4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DC64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DD12" w14:textId="77777777" w:rsidR="00134A91" w:rsidRPr="00352B6F" w:rsidRDefault="00134A91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5B193E62" w14:textId="77777777" w:rsidR="00134A91" w:rsidRPr="005B37A7" w:rsidRDefault="00134A91" w:rsidP="00134A9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27B173B" w14:textId="77777777" w:rsidR="00134A91" w:rsidRPr="005B37A7" w:rsidRDefault="00134A91" w:rsidP="00134A9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7372645" w14:textId="77777777" w:rsidR="00134A91" w:rsidRPr="005B37A7" w:rsidRDefault="00134A91" w:rsidP="00134A9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C41E3A" w14:textId="77777777" w:rsidR="00134A91" w:rsidRPr="007E6725" w:rsidRDefault="00134A91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8249"/>
      <w:bookmarkStart w:id="9" w:name="_Toc185522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13C865F9" w14:textId="77777777" w:rsidR="00134A91" w:rsidRPr="007E6725" w:rsidRDefault="00134A91" w:rsidP="00134A91"/>
    <w:p w14:paraId="09FCBF34" w14:textId="77777777" w:rsidR="00134A91" w:rsidRPr="005F42A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8250"/>
      <w:bookmarkStart w:id="11" w:name="_Toc185522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134A91" w:rsidRPr="007E6725" w14:paraId="0E4B680D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03FD4C7" w14:textId="77777777" w:rsidR="00134A91" w:rsidRPr="007E6725" w:rsidRDefault="00134A91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D2BA8B" w14:textId="77777777" w:rsidR="00134A91" w:rsidRPr="007E6725" w:rsidRDefault="00134A91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34A91" w:rsidRPr="007E6725" w14:paraId="390F22A3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E37071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Урбанистика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Городская экономика, развитие и управление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Л. Э. Лимонов [и др.] ; под редакцией Л. Э. Лимонова. — Москва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822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5DA852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34A91">
                <w:rPr>
                  <w:color w:val="00008B"/>
                  <w:u w:val="single"/>
                </w:rPr>
                <w:t xml:space="preserve">https://urait.ru/bcode/518026 </w:t>
              </w:r>
            </w:hyperlink>
          </w:p>
        </w:tc>
      </w:tr>
      <w:tr w:rsidR="00134A91" w:rsidRPr="007E6725" w14:paraId="437C456A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B0A0AF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курсу "Методы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регионоведческих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исследований" [Электронный ресурс] /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РФ, С.-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гос. экономический ун-т. Каф. регион. экономики и природопользования ; [сост.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Л.Э.Лимонов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А.М.Малинин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; ред. В.М.Разумовский]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– Электрон. текстовые дан.(1 345 Кб) .— СПб. : Изд-во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2021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110867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34A91">
                <w:rPr>
                  <w:color w:val="00008B"/>
                  <w:u w:val="single"/>
                </w:rPr>
                <w:t>https://opac.unecon.ru/elibrar ... BF%D1%80%D0%B0%D0%BA%D1%82.pdf</w:t>
              </w:r>
            </w:hyperlink>
          </w:p>
        </w:tc>
      </w:tr>
      <w:tr w:rsidR="00134A91" w:rsidRPr="007E6725" w14:paraId="56AC086F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7FBFDD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Региональная экономика и пространственное развитие в 2 т. Том 1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Л. Э. Лимонов [и др.] ; под общей редакцией Л. Э. Лимонова ; под редакцией Б. С.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Жихаревича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Н. Ю.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Одинг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О. 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Русецкой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, 2023.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F03848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34A91">
                <w:rPr>
                  <w:color w:val="00008B"/>
                  <w:u w:val="single"/>
                </w:rPr>
                <w:t>https://urait.ru/bcode/511044</w:t>
              </w:r>
            </w:hyperlink>
          </w:p>
        </w:tc>
      </w:tr>
      <w:tr w:rsidR="00134A91" w:rsidRPr="007E6725" w14:paraId="1D57CB22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CC61EB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В.В. Региональная экономика. Основы теории и методы исследования: учебное пособие / В.В.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Курнышев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, В.Г. Глушкова – 3-е изд., 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 и доп. – М.: КНОРУС, 2016. –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D534CF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34A91">
                <w:rPr>
                  <w:color w:val="00008B"/>
                  <w:u w:val="single"/>
                </w:rPr>
                <w:t>https://book.ru/books/917528</w:t>
              </w:r>
            </w:hyperlink>
          </w:p>
        </w:tc>
      </w:tr>
      <w:tr w:rsidR="00134A91" w:rsidRPr="007E6725" w14:paraId="16B3B0B2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89A56" w14:textId="77777777" w:rsidR="00134A91" w:rsidRPr="007E6725" w:rsidRDefault="00134A91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Аналитическая экономика (методология и методика научного исследования) [Электронный ресурс] : учебное пособие / [</w:t>
            </w:r>
            <w:proofErr w:type="spell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Н.Г.Иванова</w:t>
            </w:r>
            <w:proofErr w:type="spell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образования и науки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Ин-т подготовки и аттестации научно-педагогических кадров – Электрон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1,95 МБ)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 –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E5BDEA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34A91" w:rsidRPr="0069156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134A91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134A91" w:rsidRPr="00E41FBA" w14:paraId="10D044E8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8E6BB8" w14:textId="77777777" w:rsidR="00134A91" w:rsidRPr="007E6725" w:rsidRDefault="00134A91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68">
              <w:rPr>
                <w:rFonts w:ascii="Times New Roman" w:hAnsi="Times New Roman" w:cs="Times New Roman"/>
                <w:sz w:val="24"/>
                <w:szCs w:val="24"/>
              </w:rPr>
              <w:t>Воскресенский, А. Д. Мировое комплексное регионоведение</w:t>
            </w:r>
            <w:proofErr w:type="gramStart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А. 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Воскресенского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Магистр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ИНФРА-М, 2020. —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C71729" w14:textId="77777777" w:rsidR="00134A91" w:rsidRPr="007E6725" w:rsidRDefault="00C37ACE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134A91" w:rsidRPr="00691568">
                <w:rPr>
                  <w:color w:val="00008B"/>
                  <w:u w:val="single"/>
                  <w:lang w:val="en-US"/>
                </w:rPr>
                <w:t>https://znanium.com/catalog/product/1065832</w:t>
              </w:r>
            </w:hyperlink>
          </w:p>
        </w:tc>
      </w:tr>
    </w:tbl>
    <w:p w14:paraId="20F036EC" w14:textId="77777777" w:rsidR="00134A91" w:rsidRPr="00691568" w:rsidRDefault="00134A91" w:rsidP="00134A9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A77CFE1" w14:textId="77777777" w:rsidR="00134A91" w:rsidRPr="005F42A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8251"/>
      <w:bookmarkStart w:id="13" w:name="_Toc1855225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216EC3E8" w14:textId="77777777" w:rsidR="00134A91" w:rsidRPr="007E6725" w:rsidRDefault="00134A91" w:rsidP="00134A9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34A91" w:rsidRPr="007E6725" w14:paraId="0AE07011" w14:textId="77777777" w:rsidTr="00460B9D">
        <w:tc>
          <w:tcPr>
            <w:tcW w:w="9345" w:type="dxa"/>
          </w:tcPr>
          <w:p w14:paraId="315E549A" w14:textId="77777777" w:rsidR="00134A91" w:rsidRPr="007E6725" w:rsidRDefault="00134A9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34A91" w:rsidRPr="007E6725" w14:paraId="7DB2C534" w14:textId="77777777" w:rsidTr="00460B9D">
        <w:tc>
          <w:tcPr>
            <w:tcW w:w="9345" w:type="dxa"/>
          </w:tcPr>
          <w:p w14:paraId="5F37E0AA" w14:textId="77777777" w:rsidR="00134A91" w:rsidRPr="007E6725" w:rsidRDefault="00134A9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34A91" w:rsidRPr="007E6725" w14:paraId="2C85B963" w14:textId="77777777" w:rsidTr="00460B9D">
        <w:tc>
          <w:tcPr>
            <w:tcW w:w="9345" w:type="dxa"/>
          </w:tcPr>
          <w:p w14:paraId="4E4447DD" w14:textId="77777777" w:rsidR="00134A91" w:rsidRPr="007E6725" w:rsidRDefault="00134A9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34A91" w:rsidRPr="007E6725" w14:paraId="41079B36" w14:textId="77777777" w:rsidTr="00460B9D">
        <w:tc>
          <w:tcPr>
            <w:tcW w:w="9345" w:type="dxa"/>
          </w:tcPr>
          <w:p w14:paraId="2125C51D" w14:textId="77777777" w:rsidR="00134A91" w:rsidRPr="007E6725" w:rsidRDefault="00134A9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34A91" w:rsidRPr="007E6725" w14:paraId="615D1DDA" w14:textId="77777777" w:rsidTr="00460B9D">
        <w:tc>
          <w:tcPr>
            <w:tcW w:w="9345" w:type="dxa"/>
          </w:tcPr>
          <w:p w14:paraId="5BDA50DD" w14:textId="77777777" w:rsidR="00134A91" w:rsidRPr="007E6725" w:rsidRDefault="00134A91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C4F1FCB" w14:textId="77777777" w:rsidR="00134A91" w:rsidRPr="007E6725" w:rsidRDefault="00134A91" w:rsidP="00134A91">
      <w:pPr>
        <w:rPr>
          <w:rFonts w:ascii="Times New Roman" w:hAnsi="Times New Roman" w:cs="Times New Roman"/>
          <w:b/>
          <w:sz w:val="28"/>
          <w:szCs w:val="28"/>
        </w:rPr>
      </w:pPr>
    </w:p>
    <w:p w14:paraId="1283824B" w14:textId="77777777" w:rsidR="00134A91" w:rsidRPr="005F42A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8252"/>
      <w:bookmarkStart w:id="15" w:name="_Toc1855225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34A91" w:rsidRPr="007E6725" w14:paraId="7C0BC57E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A2A3F07" w14:textId="77777777" w:rsidR="00134A91" w:rsidRPr="007E6725" w:rsidRDefault="00134A91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C0C9D5" w14:textId="77777777" w:rsidR="00134A91" w:rsidRPr="007E6725" w:rsidRDefault="00134A91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34A91" w:rsidRPr="007E6725" w14:paraId="74C711CA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A48029" w14:textId="77777777" w:rsidR="00134A91" w:rsidRPr="007E6725" w:rsidRDefault="00134A91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D59BCE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34A91" w:rsidRPr="007E6725" w14:paraId="48E7B539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4025810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F92405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34A91" w:rsidRPr="007E6725" w14:paraId="10F2845D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202AA3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10B4BC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34A91" w:rsidRPr="007E6725" w14:paraId="1D49B72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CCA533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EA5EF5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34A91" w:rsidRPr="007E6725" w14:paraId="5396DA84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03CDA0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F43C08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0AFCEA1" w14:textId="77777777" w:rsidR="00134A91" w:rsidRPr="007E6725" w:rsidRDefault="00C37ACE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134A9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34A9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34A91" w:rsidRPr="007E6725" w14:paraId="26389976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D49E699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2063F4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0A788D1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34A91" w:rsidRPr="007E6725" w14:paraId="3DED0DD7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4640E0B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7BB574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34A91" w:rsidRPr="007E6725" w14:paraId="00D51EB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38BDC2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D48E58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E65C220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34A91" w:rsidRPr="007E6725" w14:paraId="3D05BA66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082B33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36DF967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34A91" w:rsidRPr="007E6725" w14:paraId="399C9565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CB259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2CB44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34A91" w:rsidRPr="007E6725" w14:paraId="1DC8B631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71C052E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FF861D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34A91" w:rsidRPr="007E6725" w14:paraId="08B03B52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023D5C" w14:textId="77777777" w:rsidR="00134A91" w:rsidRPr="007E6725" w:rsidRDefault="00134A91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8B7CE" w14:textId="77777777" w:rsidR="00134A91" w:rsidRPr="007E6725" w:rsidRDefault="00134A91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BE07853" w14:textId="77777777" w:rsidR="00134A91" w:rsidRPr="007E6725" w:rsidRDefault="00134A91" w:rsidP="00134A91">
      <w:pPr>
        <w:rPr>
          <w:rFonts w:ascii="Times New Roman" w:hAnsi="Times New Roman" w:cs="Times New Roman"/>
          <w:b/>
          <w:sz w:val="28"/>
          <w:szCs w:val="28"/>
        </w:rPr>
      </w:pPr>
    </w:p>
    <w:p w14:paraId="1D75098E" w14:textId="77777777" w:rsidR="00134A91" w:rsidRPr="007E6725" w:rsidRDefault="00134A91" w:rsidP="00134A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FC5ABD" w14:textId="77777777" w:rsidR="00134A91" w:rsidRPr="007E6725" w:rsidRDefault="00134A91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8253"/>
      <w:bookmarkStart w:id="17" w:name="_Toc1855225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4531C972" w14:textId="77777777" w:rsidR="00134A91" w:rsidRPr="007E6725" w:rsidRDefault="00134A91" w:rsidP="00134A9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209EA84" w14:textId="77777777" w:rsidR="00134A91" w:rsidRPr="007E6725" w:rsidRDefault="00134A91" w:rsidP="00134A9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1768418" w14:textId="77777777" w:rsidR="00134A91" w:rsidRPr="007E6725" w:rsidRDefault="00134A91" w:rsidP="00134A9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AB68B1F" w14:textId="77777777" w:rsidR="00134A91" w:rsidRPr="007E6725" w:rsidRDefault="00134A91" w:rsidP="00134A9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34A91" w:rsidRPr="00691568" w14:paraId="5F79413B" w14:textId="77777777" w:rsidTr="00460B9D">
        <w:tc>
          <w:tcPr>
            <w:tcW w:w="7797" w:type="dxa"/>
            <w:shd w:val="clear" w:color="auto" w:fill="auto"/>
          </w:tcPr>
          <w:p w14:paraId="78040E95" w14:textId="77777777" w:rsidR="00134A91" w:rsidRPr="00691568" w:rsidRDefault="00134A91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EB060AA" w14:textId="77777777" w:rsidR="00134A91" w:rsidRPr="00691568" w:rsidRDefault="00134A91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34A91" w:rsidRPr="00691568" w14:paraId="6F36CA7D" w14:textId="77777777" w:rsidTr="00460B9D">
        <w:tc>
          <w:tcPr>
            <w:tcW w:w="7797" w:type="dxa"/>
            <w:shd w:val="clear" w:color="auto" w:fill="auto"/>
          </w:tcPr>
          <w:p w14:paraId="49C86EB7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50 </w:t>
            </w:r>
            <w:proofErr w:type="gramStart"/>
            <w:r w:rsidRPr="00691568">
              <w:rPr>
                <w:sz w:val="22"/>
                <w:szCs w:val="22"/>
              </w:rPr>
              <w:t>посадочных</w:t>
            </w:r>
            <w:proofErr w:type="gramEnd"/>
            <w:r w:rsidRPr="00691568">
              <w:rPr>
                <w:sz w:val="22"/>
                <w:szCs w:val="22"/>
              </w:rPr>
              <w:t xml:space="preserve"> места, рабочее место преподавателя, доска маркерная 1шт.,  кафедра 1шт., стол 1шт., стул 2шт. </w:t>
            </w:r>
            <w:proofErr w:type="gramStart"/>
            <w:r w:rsidRPr="00691568">
              <w:rPr>
                <w:sz w:val="22"/>
                <w:szCs w:val="22"/>
              </w:rPr>
              <w:t xml:space="preserve">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/500/4/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Проектор </w:t>
            </w:r>
            <w:r w:rsidRPr="00691568">
              <w:rPr>
                <w:sz w:val="22"/>
                <w:szCs w:val="22"/>
                <w:lang w:val="en-US"/>
              </w:rPr>
              <w:t>Epson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EB</w:t>
            </w:r>
            <w:r w:rsidRPr="00691568">
              <w:rPr>
                <w:sz w:val="22"/>
                <w:szCs w:val="22"/>
              </w:rPr>
              <w:t xml:space="preserve"> 410</w:t>
            </w:r>
            <w:r w:rsidRPr="00691568">
              <w:rPr>
                <w:sz w:val="22"/>
                <w:szCs w:val="22"/>
                <w:lang w:val="en-US"/>
              </w:rPr>
              <w:t>W</w:t>
            </w:r>
            <w:r w:rsidRPr="0069156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69156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691568">
              <w:rPr>
                <w:sz w:val="22"/>
                <w:szCs w:val="22"/>
                <w:lang w:val="en-US"/>
              </w:rPr>
              <w:t>Wi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Fi</w:t>
            </w:r>
            <w:r w:rsidRPr="00691568">
              <w:rPr>
                <w:sz w:val="22"/>
                <w:szCs w:val="22"/>
              </w:rPr>
              <w:t xml:space="preserve"> Тип 2 </w:t>
            </w:r>
            <w:r w:rsidRPr="00691568">
              <w:rPr>
                <w:sz w:val="22"/>
                <w:szCs w:val="22"/>
                <w:lang w:val="en-US"/>
              </w:rPr>
              <w:t>UBIQUITI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UAP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AC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HD</w:t>
            </w:r>
            <w:r w:rsidRPr="006915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294C4D1B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34A91" w:rsidRPr="00691568" w14:paraId="33D5DE2B" w14:textId="77777777" w:rsidTr="00460B9D">
        <w:tc>
          <w:tcPr>
            <w:tcW w:w="7797" w:type="dxa"/>
            <w:shd w:val="clear" w:color="auto" w:fill="auto"/>
          </w:tcPr>
          <w:p w14:paraId="24031AC4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26A6B3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34A91" w:rsidRPr="00691568" w14:paraId="43269447" w14:textId="77777777" w:rsidTr="00460B9D">
        <w:tc>
          <w:tcPr>
            <w:tcW w:w="7797" w:type="dxa"/>
            <w:shd w:val="clear" w:color="auto" w:fill="auto"/>
          </w:tcPr>
          <w:p w14:paraId="2EB8F9DA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55FF0F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134A91" w:rsidRPr="00691568" w14:paraId="30D76CC5" w14:textId="77777777" w:rsidTr="00460B9D">
        <w:tc>
          <w:tcPr>
            <w:tcW w:w="7797" w:type="dxa"/>
            <w:shd w:val="clear" w:color="auto" w:fill="auto"/>
          </w:tcPr>
          <w:p w14:paraId="3A13399E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1568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691568">
              <w:rPr>
                <w:sz w:val="22"/>
                <w:szCs w:val="22"/>
                <w:lang w:val="en-US"/>
              </w:rPr>
              <w:t>Intel</w:t>
            </w:r>
            <w:r w:rsidRPr="00691568">
              <w:rPr>
                <w:sz w:val="22"/>
                <w:szCs w:val="22"/>
              </w:rPr>
              <w:t xml:space="preserve">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68">
              <w:rPr>
                <w:sz w:val="22"/>
                <w:szCs w:val="22"/>
              </w:rPr>
              <w:t xml:space="preserve">3-2100 2.4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691568">
              <w:rPr>
                <w:sz w:val="22"/>
                <w:szCs w:val="22"/>
              </w:rPr>
              <w:t>/4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/500</w:t>
            </w:r>
            <w:r w:rsidRPr="00691568">
              <w:rPr>
                <w:sz w:val="22"/>
                <w:szCs w:val="22"/>
                <w:lang w:val="en-US"/>
              </w:rPr>
              <w:t>Gb</w:t>
            </w:r>
            <w:r w:rsidRPr="00691568">
              <w:rPr>
                <w:sz w:val="22"/>
                <w:szCs w:val="22"/>
              </w:rPr>
              <w:t>/</w:t>
            </w:r>
            <w:r w:rsidRPr="00691568">
              <w:rPr>
                <w:sz w:val="22"/>
                <w:szCs w:val="22"/>
                <w:lang w:val="en-US"/>
              </w:rPr>
              <w:t>Acer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V</w:t>
            </w:r>
            <w:r w:rsidRPr="0069156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691568">
              <w:rPr>
                <w:sz w:val="22"/>
                <w:szCs w:val="22"/>
                <w:lang w:val="en-US"/>
              </w:rPr>
              <w:t>Panasonic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PT</w:t>
            </w:r>
            <w:r w:rsidRPr="00691568">
              <w:rPr>
                <w:sz w:val="22"/>
                <w:szCs w:val="22"/>
              </w:rPr>
              <w:t>-</w:t>
            </w:r>
            <w:r w:rsidRPr="00691568">
              <w:rPr>
                <w:sz w:val="22"/>
                <w:szCs w:val="22"/>
                <w:lang w:val="en-US"/>
              </w:rPr>
              <w:t>VX</w:t>
            </w:r>
            <w:r w:rsidRPr="0069156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69156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Champion</w:t>
            </w:r>
            <w:r w:rsidRPr="00691568">
              <w:rPr>
                <w:sz w:val="22"/>
                <w:szCs w:val="22"/>
              </w:rPr>
              <w:t xml:space="preserve"> 244х183см (</w:t>
            </w:r>
            <w:r w:rsidRPr="00691568">
              <w:rPr>
                <w:sz w:val="22"/>
                <w:szCs w:val="22"/>
                <w:lang w:val="en-US"/>
              </w:rPr>
              <w:t>SCM</w:t>
            </w:r>
            <w:r w:rsidRPr="00691568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691568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96235D" w14:textId="77777777" w:rsidR="00134A91" w:rsidRPr="00691568" w:rsidRDefault="00134A91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E7645" w:rsidRPr="005A0352" w14:paraId="02A14149" w14:textId="77777777" w:rsidTr="00460B9D">
        <w:tc>
          <w:tcPr>
            <w:tcW w:w="7797" w:type="dxa"/>
            <w:shd w:val="clear" w:color="auto" w:fill="auto"/>
          </w:tcPr>
          <w:p w14:paraId="7693AD9A" w14:textId="77777777" w:rsidR="002E7645" w:rsidRPr="005A0352" w:rsidRDefault="002E7645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77D7DF" w14:textId="77777777" w:rsidR="002E7645" w:rsidRPr="005A0352" w:rsidRDefault="002E7645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3748E11" w14:textId="77777777" w:rsidR="00134A91" w:rsidRPr="007E6725" w:rsidRDefault="00134A91" w:rsidP="00134A9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7B0D79" w14:textId="77777777" w:rsidR="00134A91" w:rsidRPr="007E6725" w:rsidRDefault="00134A91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8254"/>
      <w:bookmarkStart w:id="19" w:name="_Toc185522553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0C0B8FE" w14:textId="77777777" w:rsidR="00134A91" w:rsidRPr="007E6725" w:rsidRDefault="00134A91" w:rsidP="00134A91">
      <w:bookmarkStart w:id="21" w:name="_Hlk71636079"/>
    </w:p>
    <w:p w14:paraId="3C85C08A" w14:textId="77777777" w:rsidR="00134A91" w:rsidRPr="007E6725" w:rsidRDefault="00134A91" w:rsidP="00134A9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723846EC" w14:textId="77777777" w:rsidR="00134A91" w:rsidRPr="007E6725" w:rsidRDefault="00134A91" w:rsidP="00134A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405AEF0" w14:textId="77777777" w:rsidR="00134A91" w:rsidRPr="007E6725" w:rsidRDefault="00134A91" w:rsidP="00134A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91519E9" w14:textId="77777777" w:rsidR="00134A91" w:rsidRPr="007E6725" w:rsidRDefault="00134A91" w:rsidP="00134A9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598FC8B3" w14:textId="77777777" w:rsidR="00134A91" w:rsidRPr="007E6725" w:rsidRDefault="00134A91" w:rsidP="00134A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C1358AF" w14:textId="77777777" w:rsidR="00134A91" w:rsidRPr="007E6725" w:rsidRDefault="00134A91" w:rsidP="00134A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D3E33BA" w14:textId="77777777" w:rsidR="00134A91" w:rsidRPr="007E6725" w:rsidRDefault="00134A91" w:rsidP="00134A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26532DAE" w14:textId="77777777" w:rsidR="00134A91" w:rsidRPr="007E6725" w:rsidRDefault="00134A91" w:rsidP="00134A9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00C2E25" w14:textId="77777777" w:rsidR="00134A91" w:rsidRPr="007E6725" w:rsidRDefault="00134A91" w:rsidP="00134A9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E533BA6" w14:textId="77777777" w:rsidR="00134A91" w:rsidRPr="007E6725" w:rsidRDefault="00134A91" w:rsidP="00134A9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A2432F5" w14:textId="77777777" w:rsidR="00134A91" w:rsidRPr="007E6725" w:rsidRDefault="00134A91" w:rsidP="00134A9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9C3D12D" w14:textId="77777777" w:rsidR="00134A91" w:rsidRPr="007E6725" w:rsidRDefault="00134A91" w:rsidP="00134A9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83C5B9A" w14:textId="77777777" w:rsidR="00134A91" w:rsidRPr="007E6725" w:rsidRDefault="00134A91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8255"/>
      <w:bookmarkStart w:id="24" w:name="_Toc185522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7E92FBE2" w14:textId="77777777" w:rsidR="00134A91" w:rsidRPr="007E6725" w:rsidRDefault="00134A91" w:rsidP="00134A91"/>
    <w:p w14:paraId="67D5FE3E" w14:textId="77777777" w:rsidR="00134A91" w:rsidRPr="007E6725" w:rsidRDefault="00134A91" w:rsidP="00134A9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17877501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2A07118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201F755F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1E67435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1050606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8C4D5E5" w14:textId="77777777" w:rsidR="00134A91" w:rsidRPr="007E6725" w:rsidRDefault="00134A91" w:rsidP="00134A9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224E7122" w14:textId="77777777" w:rsidR="00134A91" w:rsidRPr="007E6725" w:rsidRDefault="00134A91" w:rsidP="00134A9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656EF02" w14:textId="77777777" w:rsidR="00134A91" w:rsidRPr="007E6725" w:rsidRDefault="00134A91" w:rsidP="00134A9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8256"/>
      <w:bookmarkStart w:id="26" w:name="_Toc185522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401BE868" w14:textId="77777777" w:rsidR="00134A91" w:rsidRPr="007E6725" w:rsidRDefault="00134A91" w:rsidP="00134A91"/>
    <w:p w14:paraId="09AFBEF8" w14:textId="77777777" w:rsidR="00134A91" w:rsidRPr="00853C9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8257"/>
      <w:bookmarkStart w:id="28" w:name="_Toc185522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363DD3C3" w14:textId="77777777" w:rsidR="00134A91" w:rsidRPr="007E6725" w:rsidRDefault="00134A91" w:rsidP="00134A9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A91" w14:paraId="709CA2AA" w14:textId="77777777" w:rsidTr="00460B9D">
        <w:tc>
          <w:tcPr>
            <w:tcW w:w="562" w:type="dxa"/>
          </w:tcPr>
          <w:p w14:paraId="7CF1A4FF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D53BD9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Регион и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регионоведение</w:t>
            </w:r>
            <w:proofErr w:type="spellEnd"/>
          </w:p>
        </w:tc>
      </w:tr>
      <w:tr w:rsidR="00134A91" w14:paraId="618480E9" w14:textId="77777777" w:rsidTr="00460B9D">
        <w:tc>
          <w:tcPr>
            <w:tcW w:w="562" w:type="dxa"/>
          </w:tcPr>
          <w:p w14:paraId="4419540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B9B5E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134A91" w14:paraId="52119AA7" w14:textId="77777777" w:rsidTr="00460B9D">
        <w:tc>
          <w:tcPr>
            <w:tcW w:w="562" w:type="dxa"/>
          </w:tcPr>
          <w:p w14:paraId="33525F9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A2AABE6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</w:p>
        </w:tc>
      </w:tr>
      <w:tr w:rsidR="00134A91" w14:paraId="21F971D3" w14:textId="77777777" w:rsidTr="00460B9D">
        <w:tc>
          <w:tcPr>
            <w:tcW w:w="562" w:type="dxa"/>
          </w:tcPr>
          <w:p w14:paraId="0866DB8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CFF876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Научные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134A91" w14:paraId="1BB61606" w14:textId="77777777" w:rsidTr="00460B9D">
        <w:tc>
          <w:tcPr>
            <w:tcW w:w="562" w:type="dxa"/>
          </w:tcPr>
          <w:p w14:paraId="7990808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7A04CF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Общенаучные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регионоведении</w:t>
            </w:r>
            <w:proofErr w:type="spellEnd"/>
          </w:p>
        </w:tc>
      </w:tr>
      <w:tr w:rsidR="00134A91" w14:paraId="1976D2D5" w14:textId="77777777" w:rsidTr="00460B9D">
        <w:tc>
          <w:tcPr>
            <w:tcW w:w="562" w:type="dxa"/>
          </w:tcPr>
          <w:p w14:paraId="337799AE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E4F7637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Методы географических, экономических наук, лингвистики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356BCA03" w14:textId="77777777" w:rsidTr="00460B9D">
        <w:tc>
          <w:tcPr>
            <w:tcW w:w="562" w:type="dxa"/>
          </w:tcPr>
          <w:p w14:paraId="7E82E75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F26DD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45B18B84" w14:textId="77777777" w:rsidTr="00460B9D">
        <w:tc>
          <w:tcPr>
            <w:tcW w:w="562" w:type="dxa"/>
          </w:tcPr>
          <w:p w14:paraId="03319BE7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3692FC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 размещения и пространственной экономики</w:t>
            </w:r>
          </w:p>
        </w:tc>
      </w:tr>
      <w:tr w:rsidR="00134A91" w14:paraId="0B90498B" w14:textId="77777777" w:rsidTr="00460B9D">
        <w:tc>
          <w:tcPr>
            <w:tcW w:w="562" w:type="dxa"/>
          </w:tcPr>
          <w:p w14:paraId="474219C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DE2A99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Пространственная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</w:p>
        </w:tc>
      </w:tr>
      <w:tr w:rsidR="00134A91" w14:paraId="2516D3BC" w14:textId="77777777" w:rsidTr="00460B9D">
        <w:tc>
          <w:tcPr>
            <w:tcW w:w="562" w:type="dxa"/>
          </w:tcPr>
          <w:p w14:paraId="3962048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53ACBF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понятия, предмет и проблемы исследования пространственной экономики</w:t>
            </w:r>
          </w:p>
        </w:tc>
      </w:tr>
      <w:tr w:rsidR="00134A91" w14:paraId="15EB3245" w14:textId="77777777" w:rsidTr="00460B9D">
        <w:tc>
          <w:tcPr>
            <w:tcW w:w="562" w:type="dxa"/>
          </w:tcPr>
          <w:p w14:paraId="77C59D8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3A12A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Территориальное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</w:p>
        </w:tc>
      </w:tr>
      <w:tr w:rsidR="00134A91" w14:paraId="0F1E869C" w14:textId="77777777" w:rsidTr="00460B9D">
        <w:tc>
          <w:tcPr>
            <w:tcW w:w="562" w:type="dxa"/>
          </w:tcPr>
          <w:p w14:paraId="7AF4363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CFC754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районирования</w:t>
            </w:r>
            <w:proofErr w:type="spellEnd"/>
          </w:p>
        </w:tc>
      </w:tr>
      <w:tr w:rsidR="00134A91" w14:paraId="424A6DA1" w14:textId="77777777" w:rsidTr="00460B9D">
        <w:tc>
          <w:tcPr>
            <w:tcW w:w="562" w:type="dxa"/>
          </w:tcPr>
          <w:p w14:paraId="211EBEC7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89A34C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Экономическое пространство: понятие и структура</w:t>
            </w:r>
          </w:p>
        </w:tc>
      </w:tr>
      <w:tr w:rsidR="00134A91" w14:paraId="7F43D764" w14:textId="77777777" w:rsidTr="00460B9D">
        <w:tc>
          <w:tcPr>
            <w:tcW w:w="562" w:type="dxa"/>
          </w:tcPr>
          <w:p w14:paraId="3C5C9D38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8083E1E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Формы пространственной организации хозяйства и расселения.</w:t>
            </w:r>
          </w:p>
        </w:tc>
      </w:tr>
      <w:tr w:rsidR="00134A91" w14:paraId="0714896D" w14:textId="77777777" w:rsidTr="00460B9D">
        <w:tc>
          <w:tcPr>
            <w:tcW w:w="562" w:type="dxa"/>
          </w:tcPr>
          <w:p w14:paraId="68AB170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69E6EF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Единое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74ACC990" w14:textId="77777777" w:rsidTr="00460B9D">
        <w:tc>
          <w:tcPr>
            <w:tcW w:w="562" w:type="dxa"/>
          </w:tcPr>
          <w:p w14:paraId="39E8BFD6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1145926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Теории пространственной и региональной экономики.</w:t>
            </w:r>
          </w:p>
        </w:tc>
      </w:tr>
      <w:tr w:rsidR="00134A91" w14:paraId="193D0860" w14:textId="77777777" w:rsidTr="00460B9D">
        <w:tc>
          <w:tcPr>
            <w:tcW w:w="562" w:type="dxa"/>
          </w:tcPr>
          <w:p w14:paraId="23BD937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ACE591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размещения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хозяйственной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134A91" w14:paraId="23FCD8CA" w14:textId="77777777" w:rsidTr="00460B9D">
        <w:tc>
          <w:tcPr>
            <w:tcW w:w="562" w:type="dxa"/>
          </w:tcPr>
          <w:p w14:paraId="5576FAC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07E9A9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Теории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074EFAD2" w14:textId="77777777" w:rsidTr="00460B9D">
        <w:tc>
          <w:tcPr>
            <w:tcW w:w="562" w:type="dxa"/>
          </w:tcPr>
          <w:p w14:paraId="361579A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E7CA76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Развитие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 в СССР.</w:t>
            </w:r>
          </w:p>
        </w:tc>
      </w:tr>
      <w:tr w:rsidR="00134A91" w14:paraId="565B94BB" w14:textId="77777777" w:rsidTr="00460B9D">
        <w:tc>
          <w:tcPr>
            <w:tcW w:w="562" w:type="dxa"/>
          </w:tcPr>
          <w:p w14:paraId="7BF8F79E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40647B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Современные направления развития теорий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экономики.</w:t>
            </w:r>
          </w:p>
        </w:tc>
      </w:tr>
      <w:tr w:rsidR="00134A91" w14:paraId="0BB16522" w14:textId="77777777" w:rsidTr="00460B9D">
        <w:tc>
          <w:tcPr>
            <w:tcW w:w="562" w:type="dxa"/>
          </w:tcPr>
          <w:p w14:paraId="12659FCE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FB05B74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23222145" w14:textId="77777777" w:rsidTr="00460B9D">
        <w:tc>
          <w:tcPr>
            <w:tcW w:w="562" w:type="dxa"/>
          </w:tcPr>
          <w:p w14:paraId="2F8183B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A716C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134A91" w14:paraId="20C040BD" w14:textId="77777777" w:rsidTr="00460B9D">
        <w:tc>
          <w:tcPr>
            <w:tcW w:w="562" w:type="dxa"/>
          </w:tcPr>
          <w:p w14:paraId="6F631E6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91E9B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Статистическая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134A91" w14:paraId="66300B5A" w14:textId="77777777" w:rsidTr="00460B9D">
        <w:tc>
          <w:tcPr>
            <w:tcW w:w="562" w:type="dxa"/>
          </w:tcPr>
          <w:p w14:paraId="0A806708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AFD659C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Территориальный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7FC55355" w14:textId="77777777" w:rsidTr="00460B9D">
        <w:tc>
          <w:tcPr>
            <w:tcW w:w="562" w:type="dxa"/>
          </w:tcPr>
          <w:p w14:paraId="5C307B4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F6F943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Исторический подход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2A5D79AF" w14:textId="77777777" w:rsidTr="00460B9D">
        <w:tc>
          <w:tcPr>
            <w:tcW w:w="562" w:type="dxa"/>
          </w:tcPr>
          <w:p w14:paraId="501AD578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7C4485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Картографический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7B2191B0" w14:textId="77777777" w:rsidTr="00460B9D">
        <w:tc>
          <w:tcPr>
            <w:tcW w:w="562" w:type="dxa"/>
          </w:tcPr>
          <w:p w14:paraId="5F120078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A8E9E3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Метод циклов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46EFE30E" w14:textId="77777777" w:rsidTr="00460B9D">
        <w:tc>
          <w:tcPr>
            <w:tcW w:w="562" w:type="dxa"/>
          </w:tcPr>
          <w:p w14:paraId="51DF002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16A61F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Балансовый метод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1BDE5885" w14:textId="77777777" w:rsidTr="00460B9D">
        <w:tc>
          <w:tcPr>
            <w:tcW w:w="562" w:type="dxa"/>
          </w:tcPr>
          <w:p w14:paraId="7BE66A3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185FA40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Общенаучные методы 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15251D0B" w14:textId="77777777" w:rsidTr="00460B9D">
        <w:tc>
          <w:tcPr>
            <w:tcW w:w="562" w:type="dxa"/>
          </w:tcPr>
          <w:p w14:paraId="3BF6B60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2B281A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134A91" w14:paraId="2E9E69F7" w14:textId="77777777" w:rsidTr="00460B9D">
        <w:tc>
          <w:tcPr>
            <w:tcW w:w="562" w:type="dxa"/>
          </w:tcPr>
          <w:p w14:paraId="4BD7F10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45CB8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Сравнение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134A91" w14:paraId="16287529" w14:textId="77777777" w:rsidTr="00460B9D">
        <w:tc>
          <w:tcPr>
            <w:tcW w:w="562" w:type="dxa"/>
          </w:tcPr>
          <w:p w14:paraId="0E53F3B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5BA465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134A91" w14:paraId="2529CEB2" w14:textId="77777777" w:rsidTr="00460B9D">
        <w:tc>
          <w:tcPr>
            <w:tcW w:w="562" w:type="dxa"/>
          </w:tcPr>
          <w:p w14:paraId="2923504E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ACC92D5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Статистические методы в </w:t>
            </w:r>
            <w:proofErr w:type="spellStart"/>
            <w:r w:rsidRPr="00691568">
              <w:rPr>
                <w:sz w:val="23"/>
                <w:szCs w:val="23"/>
              </w:rPr>
              <w:t>регионоведческих</w:t>
            </w:r>
            <w:proofErr w:type="spellEnd"/>
            <w:r w:rsidRPr="00691568">
              <w:rPr>
                <w:sz w:val="23"/>
                <w:szCs w:val="23"/>
              </w:rPr>
              <w:t xml:space="preserve"> </w:t>
            </w:r>
            <w:proofErr w:type="gramStart"/>
            <w:r w:rsidRPr="00691568">
              <w:rPr>
                <w:sz w:val="23"/>
                <w:szCs w:val="23"/>
              </w:rPr>
              <w:t>исследованиях</w:t>
            </w:r>
            <w:proofErr w:type="gramEnd"/>
          </w:p>
        </w:tc>
      </w:tr>
      <w:tr w:rsidR="00134A91" w14:paraId="0DF3D647" w14:textId="77777777" w:rsidTr="00460B9D">
        <w:tc>
          <w:tcPr>
            <w:tcW w:w="562" w:type="dxa"/>
          </w:tcPr>
          <w:p w14:paraId="4FEB49E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07FB29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регионоведческих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исследованиях</w:t>
            </w:r>
            <w:proofErr w:type="spellEnd"/>
          </w:p>
        </w:tc>
      </w:tr>
      <w:tr w:rsidR="00134A91" w14:paraId="2FCC83A2" w14:textId="77777777" w:rsidTr="00460B9D">
        <w:tc>
          <w:tcPr>
            <w:tcW w:w="562" w:type="dxa"/>
          </w:tcPr>
          <w:p w14:paraId="5E701FD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E821782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134A91" w14:paraId="74F72BB0" w14:textId="77777777" w:rsidTr="00460B9D">
        <w:tc>
          <w:tcPr>
            <w:tcW w:w="562" w:type="dxa"/>
          </w:tcPr>
          <w:p w14:paraId="53E2BA8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C1B0E0F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Типологизация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0FA1EE51" w14:textId="77777777" w:rsidTr="00460B9D">
        <w:tc>
          <w:tcPr>
            <w:tcW w:w="562" w:type="dxa"/>
          </w:tcPr>
          <w:p w14:paraId="495401C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6D47539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межрегиональных связей и территориальной структуры экономики.</w:t>
            </w:r>
          </w:p>
        </w:tc>
      </w:tr>
      <w:tr w:rsidR="00134A91" w14:paraId="63F0BF0E" w14:textId="77777777" w:rsidTr="00460B9D">
        <w:tc>
          <w:tcPr>
            <w:tcW w:w="562" w:type="dxa"/>
          </w:tcPr>
          <w:p w14:paraId="52404E66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80C8902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Основные модели для анализа экономики региона</w:t>
            </w:r>
          </w:p>
        </w:tc>
      </w:tr>
      <w:tr w:rsidR="00134A91" w14:paraId="4F5C04FD" w14:textId="77777777" w:rsidTr="00460B9D">
        <w:tc>
          <w:tcPr>
            <w:tcW w:w="562" w:type="dxa"/>
          </w:tcPr>
          <w:p w14:paraId="25DE782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B4DBA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Кейнсианские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05EEFDA9" w14:textId="77777777" w:rsidTr="00460B9D">
        <w:tc>
          <w:tcPr>
            <w:tcW w:w="562" w:type="dxa"/>
          </w:tcPr>
          <w:p w14:paraId="18383DE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0AB47D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Затраты-Выпуск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134A91" w14:paraId="679A0015" w14:textId="77777777" w:rsidTr="00460B9D">
        <w:tc>
          <w:tcPr>
            <w:tcW w:w="562" w:type="dxa"/>
          </w:tcPr>
          <w:p w14:paraId="3C8602F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2D0EB4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Неоклассические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07F16F9A" w14:textId="77777777" w:rsidTr="00460B9D">
        <w:tc>
          <w:tcPr>
            <w:tcW w:w="562" w:type="dxa"/>
          </w:tcPr>
          <w:p w14:paraId="1A0206AA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AC663D9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Модели, учитывающие агломерационные эффекты и экономию на масштабе.</w:t>
            </w:r>
          </w:p>
        </w:tc>
      </w:tr>
      <w:tr w:rsidR="00134A91" w14:paraId="2ABAAE1E" w14:textId="77777777" w:rsidTr="00460B9D">
        <w:tc>
          <w:tcPr>
            <w:tcW w:w="562" w:type="dxa"/>
          </w:tcPr>
          <w:p w14:paraId="54530C6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10FEB18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особенностей и региональных проблем (для регионов специализации).</w:t>
            </w:r>
          </w:p>
        </w:tc>
      </w:tr>
      <w:tr w:rsidR="00134A91" w14:paraId="7467DB7B" w14:textId="77777777" w:rsidTr="00460B9D">
        <w:tc>
          <w:tcPr>
            <w:tcW w:w="562" w:type="dxa"/>
          </w:tcPr>
          <w:p w14:paraId="56B689CB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D102DE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социальных особенностей и региональных проблем (для регионов специализации).</w:t>
            </w:r>
          </w:p>
        </w:tc>
      </w:tr>
      <w:tr w:rsidR="00134A91" w14:paraId="0C49A628" w14:textId="77777777" w:rsidTr="00460B9D">
        <w:tc>
          <w:tcPr>
            <w:tcW w:w="562" w:type="dxa"/>
          </w:tcPr>
          <w:p w14:paraId="4F5BFFE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7755BA6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региональных экономических особенностей и региональных проблем (для регионов специализации).</w:t>
            </w:r>
          </w:p>
        </w:tc>
      </w:tr>
      <w:tr w:rsidR="00134A91" w14:paraId="3A0BC2A2" w14:textId="77777777" w:rsidTr="00460B9D">
        <w:tc>
          <w:tcPr>
            <w:tcW w:w="562" w:type="dxa"/>
          </w:tcPr>
          <w:p w14:paraId="0077FE8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66BA0FD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Региональная динамика и трансформация экономического пространства (на </w:t>
            </w:r>
            <w:proofErr w:type="gramStart"/>
            <w:r w:rsidRPr="00691568">
              <w:rPr>
                <w:sz w:val="23"/>
                <w:szCs w:val="23"/>
              </w:rPr>
              <w:t>примере</w:t>
            </w:r>
            <w:proofErr w:type="gramEnd"/>
            <w:r w:rsidRPr="00691568">
              <w:rPr>
                <w:sz w:val="23"/>
                <w:szCs w:val="23"/>
              </w:rPr>
              <w:t xml:space="preserve"> регионов России и стран региона специализации).</w:t>
            </w:r>
          </w:p>
        </w:tc>
      </w:tr>
      <w:tr w:rsidR="00134A91" w14:paraId="670E22F4" w14:textId="77777777" w:rsidTr="00460B9D">
        <w:tc>
          <w:tcPr>
            <w:tcW w:w="562" w:type="dxa"/>
          </w:tcPr>
          <w:p w14:paraId="7036931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8B58722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Региональные аспекты переходного периода в России.</w:t>
            </w:r>
          </w:p>
        </w:tc>
      </w:tr>
      <w:tr w:rsidR="00134A91" w14:paraId="2F28C5A5" w14:textId="77777777" w:rsidTr="00460B9D">
        <w:tc>
          <w:tcPr>
            <w:tcW w:w="562" w:type="dxa"/>
          </w:tcPr>
          <w:p w14:paraId="245FD15F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0AEFDE1D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Факторы, оказавшие влияние на региональное развитие.</w:t>
            </w:r>
          </w:p>
        </w:tc>
      </w:tr>
      <w:tr w:rsidR="00134A91" w14:paraId="499E22C9" w14:textId="77777777" w:rsidTr="00460B9D">
        <w:tc>
          <w:tcPr>
            <w:tcW w:w="562" w:type="dxa"/>
          </w:tcPr>
          <w:p w14:paraId="4A330CE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381E796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Региональная динамика: динамика населения, объема производства и инвестиций, занятости и доходов населения (для России и региона специализации).</w:t>
            </w:r>
          </w:p>
        </w:tc>
      </w:tr>
      <w:tr w:rsidR="00134A91" w14:paraId="2E3A8302" w14:textId="77777777" w:rsidTr="00460B9D">
        <w:tc>
          <w:tcPr>
            <w:tcW w:w="562" w:type="dxa"/>
          </w:tcPr>
          <w:p w14:paraId="52A942D3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2756F45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Неоднородность экономического пространства, перспективы сближения регионов по экономическому и социальному развитию</w:t>
            </w:r>
          </w:p>
        </w:tc>
      </w:tr>
      <w:tr w:rsidR="00134A91" w14:paraId="65034CB2" w14:textId="77777777" w:rsidTr="00460B9D">
        <w:tc>
          <w:tcPr>
            <w:tcW w:w="562" w:type="dxa"/>
          </w:tcPr>
          <w:p w14:paraId="15C0AE82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BF36F58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 xml:space="preserve">Изучение методов государственного регулирования регионального развития, инструментов </w:t>
            </w:r>
            <w:proofErr w:type="gramStart"/>
            <w:r w:rsidRPr="00691568">
              <w:rPr>
                <w:sz w:val="23"/>
                <w:szCs w:val="23"/>
              </w:rPr>
              <w:t>региональной</w:t>
            </w:r>
            <w:proofErr w:type="gramEnd"/>
            <w:r w:rsidRPr="00691568">
              <w:rPr>
                <w:sz w:val="23"/>
                <w:szCs w:val="23"/>
              </w:rPr>
              <w:t xml:space="preserve"> экономической политики.</w:t>
            </w:r>
          </w:p>
        </w:tc>
      </w:tr>
      <w:tr w:rsidR="00134A91" w14:paraId="5D45680C" w14:textId="77777777" w:rsidTr="00460B9D">
        <w:tc>
          <w:tcPr>
            <w:tcW w:w="562" w:type="dxa"/>
          </w:tcPr>
          <w:p w14:paraId="4AA23EA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D4B4FE8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Анализ зарубежного и российского опыта регулирования регионального развития.</w:t>
            </w:r>
          </w:p>
        </w:tc>
      </w:tr>
      <w:tr w:rsidR="00134A91" w14:paraId="11ACE741" w14:textId="77777777" w:rsidTr="00460B9D">
        <w:tc>
          <w:tcPr>
            <w:tcW w:w="562" w:type="dxa"/>
          </w:tcPr>
          <w:p w14:paraId="4AB57C5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F70B3C2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Методы оценки эффективности региональной политики.</w:t>
            </w:r>
          </w:p>
        </w:tc>
      </w:tr>
      <w:tr w:rsidR="00134A91" w14:paraId="1169D38A" w14:textId="77777777" w:rsidTr="00460B9D">
        <w:tc>
          <w:tcPr>
            <w:tcW w:w="562" w:type="dxa"/>
          </w:tcPr>
          <w:p w14:paraId="313070E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A68CC14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Сущность государственного регулирования регионального развития.</w:t>
            </w:r>
          </w:p>
        </w:tc>
      </w:tr>
      <w:tr w:rsidR="00134A91" w14:paraId="7870C249" w14:textId="77777777" w:rsidTr="00460B9D">
        <w:tc>
          <w:tcPr>
            <w:tcW w:w="562" w:type="dxa"/>
          </w:tcPr>
          <w:p w14:paraId="23E5186C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6E69F0F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134A91" w14:paraId="6D0B828E" w14:textId="77777777" w:rsidTr="00460B9D">
        <w:tc>
          <w:tcPr>
            <w:tcW w:w="562" w:type="dxa"/>
          </w:tcPr>
          <w:p w14:paraId="18DA616F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CD89CFE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Институциональные и правовые основы регулирования регионального развития.</w:t>
            </w:r>
          </w:p>
        </w:tc>
      </w:tr>
      <w:tr w:rsidR="00134A91" w14:paraId="3DC9ED31" w14:textId="77777777" w:rsidTr="00460B9D">
        <w:tc>
          <w:tcPr>
            <w:tcW w:w="562" w:type="dxa"/>
          </w:tcPr>
          <w:p w14:paraId="6D9C69F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499DD42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Системы государственного регулирования регионального развития за рубежом.</w:t>
            </w:r>
          </w:p>
        </w:tc>
      </w:tr>
      <w:tr w:rsidR="00134A91" w14:paraId="62C28056" w14:textId="77777777" w:rsidTr="00460B9D">
        <w:tc>
          <w:tcPr>
            <w:tcW w:w="562" w:type="dxa"/>
          </w:tcPr>
          <w:p w14:paraId="069D3DD5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959BD5D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Инструменты экономического регулирования регионального развития.</w:t>
            </w:r>
          </w:p>
        </w:tc>
      </w:tr>
      <w:tr w:rsidR="00134A91" w14:paraId="02F3CDD6" w14:textId="77777777" w:rsidTr="00460B9D">
        <w:tc>
          <w:tcPr>
            <w:tcW w:w="562" w:type="dxa"/>
          </w:tcPr>
          <w:p w14:paraId="5AC23E21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8D65E7D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1568">
              <w:rPr>
                <w:sz w:val="23"/>
                <w:szCs w:val="23"/>
              </w:rPr>
              <w:t xml:space="preserve">Государственное регулирование </w:t>
            </w:r>
            <w:proofErr w:type="gramStart"/>
            <w:r w:rsidRPr="00691568">
              <w:rPr>
                <w:sz w:val="23"/>
                <w:szCs w:val="23"/>
              </w:rPr>
              <w:t>регионального</w:t>
            </w:r>
            <w:proofErr w:type="gramEnd"/>
            <w:r w:rsidRPr="00691568">
              <w:rPr>
                <w:sz w:val="23"/>
                <w:szCs w:val="23"/>
              </w:rPr>
              <w:t xml:space="preserve"> развития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развития.</w:t>
            </w:r>
          </w:p>
        </w:tc>
      </w:tr>
      <w:tr w:rsidR="00134A91" w14:paraId="56E7AD23" w14:textId="77777777" w:rsidTr="00460B9D">
        <w:tc>
          <w:tcPr>
            <w:tcW w:w="562" w:type="dxa"/>
          </w:tcPr>
          <w:p w14:paraId="5E2C37D9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61676702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Особые экономические зоны (российский и зарубежный опыт).</w:t>
            </w:r>
          </w:p>
        </w:tc>
      </w:tr>
    </w:tbl>
    <w:p w14:paraId="10EA09C2" w14:textId="77777777" w:rsidR="00134A91" w:rsidRDefault="00134A91" w:rsidP="00134A91">
      <w:pPr>
        <w:pStyle w:val="Default"/>
        <w:spacing w:after="30"/>
        <w:jc w:val="both"/>
        <w:rPr>
          <w:sz w:val="23"/>
          <w:szCs w:val="23"/>
        </w:rPr>
      </w:pPr>
    </w:p>
    <w:p w14:paraId="7D851C7B" w14:textId="77777777" w:rsidR="00134A91" w:rsidRPr="00853C9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8258"/>
      <w:bookmarkStart w:id="30" w:name="_Toc1855225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6A2A60C" w14:textId="77777777" w:rsidR="00134A91" w:rsidRPr="007E6725" w:rsidRDefault="00134A91" w:rsidP="00134A9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A91" w14:paraId="68E2281D" w14:textId="77777777" w:rsidTr="00460B9D">
        <w:tc>
          <w:tcPr>
            <w:tcW w:w="562" w:type="dxa"/>
          </w:tcPr>
          <w:p w14:paraId="58C914DE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53261E4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29DAE5" w14:textId="77777777" w:rsidR="00134A91" w:rsidRDefault="00134A91" w:rsidP="00134A9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BF4E6C" w14:textId="77777777" w:rsidR="00134A91" w:rsidRPr="00853C9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8259"/>
      <w:bookmarkStart w:id="33" w:name="_Toc1855225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653046CB" w14:textId="77777777" w:rsidR="00134A91" w:rsidRPr="00691568" w:rsidRDefault="00134A91" w:rsidP="00134A9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34A91" w:rsidRPr="00691568" w14:paraId="61733FE8" w14:textId="77777777" w:rsidTr="00460B9D">
        <w:tc>
          <w:tcPr>
            <w:tcW w:w="2336" w:type="dxa"/>
          </w:tcPr>
          <w:p w14:paraId="0818D77B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3C0F3538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E796D47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361FEA9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34A91" w:rsidRPr="00691568" w14:paraId="3304ACA4" w14:textId="77777777" w:rsidTr="00460B9D">
        <w:tc>
          <w:tcPr>
            <w:tcW w:w="2336" w:type="dxa"/>
          </w:tcPr>
          <w:p w14:paraId="1D678F0F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8E7FBE1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6B6C0E0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C123EEC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134A91" w:rsidRPr="00691568" w14:paraId="569A593D" w14:textId="77777777" w:rsidTr="00460B9D">
        <w:tc>
          <w:tcPr>
            <w:tcW w:w="2336" w:type="dxa"/>
          </w:tcPr>
          <w:p w14:paraId="555FDF4D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067100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429F9A5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5B1752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34A91" w:rsidRPr="00691568" w14:paraId="527B01BE" w14:textId="77777777" w:rsidTr="00460B9D">
        <w:tc>
          <w:tcPr>
            <w:tcW w:w="2336" w:type="dxa"/>
          </w:tcPr>
          <w:p w14:paraId="7A5E58B1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7D6ED9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7122791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84AA03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53FEA8E5" w14:textId="77777777" w:rsidR="00134A91" w:rsidRPr="00691568" w:rsidRDefault="00134A91" w:rsidP="00134A9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A22EFB" w14:textId="77777777" w:rsidR="00134A91" w:rsidRPr="00691568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8260"/>
      <w:bookmarkStart w:id="36" w:name="_Toc185522559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47F15290" w14:textId="77777777" w:rsidR="00134A91" w:rsidRDefault="00134A91" w:rsidP="00134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4A91" w14:paraId="015AC24F" w14:textId="77777777" w:rsidTr="00460B9D">
        <w:tc>
          <w:tcPr>
            <w:tcW w:w="562" w:type="dxa"/>
          </w:tcPr>
          <w:p w14:paraId="0FF93010" w14:textId="77777777" w:rsidR="00134A91" w:rsidRPr="009E605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B58FCE" w14:textId="77777777" w:rsidR="00134A91" w:rsidRPr="00691568" w:rsidRDefault="00134A91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DCF677" w14:textId="77777777" w:rsidR="00134A91" w:rsidRPr="00691568" w:rsidRDefault="00134A91" w:rsidP="00134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E7FBAF" w14:textId="77777777" w:rsidR="00134A91" w:rsidRPr="00691568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8261"/>
      <w:bookmarkStart w:id="39" w:name="_Toc185522560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15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32AF66B8" w14:textId="77777777" w:rsidR="00134A91" w:rsidRPr="00691568" w:rsidRDefault="00134A91" w:rsidP="00134A9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34A91" w:rsidRPr="00691568" w14:paraId="29EB56DC" w14:textId="77777777" w:rsidTr="00460B9D">
        <w:tc>
          <w:tcPr>
            <w:tcW w:w="2500" w:type="pct"/>
          </w:tcPr>
          <w:p w14:paraId="0E045F90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8D2CC10" w14:textId="77777777" w:rsidR="00134A91" w:rsidRPr="00691568" w:rsidRDefault="00134A91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34A91" w:rsidRPr="00691568" w14:paraId="12F170E3" w14:textId="77777777" w:rsidTr="00460B9D">
        <w:tc>
          <w:tcPr>
            <w:tcW w:w="2500" w:type="pct"/>
          </w:tcPr>
          <w:p w14:paraId="446FEF9E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54854FF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34A91" w:rsidRPr="00691568" w14:paraId="6AD9A1AB" w14:textId="77777777" w:rsidTr="00460B9D">
        <w:tc>
          <w:tcPr>
            <w:tcW w:w="2500" w:type="pct"/>
          </w:tcPr>
          <w:p w14:paraId="53847B6C" w14:textId="77777777" w:rsidR="00134A91" w:rsidRPr="00691568" w:rsidRDefault="00134A91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9156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9156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C7FB89A" w14:textId="77777777" w:rsidR="00134A91" w:rsidRPr="00691568" w:rsidRDefault="00134A91" w:rsidP="00460B9D">
            <w:pPr>
              <w:rPr>
                <w:rFonts w:ascii="Times New Roman" w:hAnsi="Times New Roman" w:cs="Times New Roman"/>
              </w:rPr>
            </w:pPr>
            <w:r w:rsidRPr="0069156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3A1C0007" w14:textId="77777777" w:rsidR="00134A91" w:rsidRPr="00691568" w:rsidRDefault="00134A91" w:rsidP="00134A9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39DD64" w14:textId="77777777" w:rsidR="00134A91" w:rsidRPr="00853C95" w:rsidRDefault="00134A91" w:rsidP="00134A9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8262"/>
      <w:bookmarkStart w:id="42" w:name="_Toc185522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9EF1ECB" w14:textId="77777777" w:rsidR="00134A91" w:rsidRPr="00142518" w:rsidRDefault="00134A91" w:rsidP="00134A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7D26F0" w14:textId="77777777" w:rsidR="00134A91" w:rsidRPr="00142518" w:rsidRDefault="00134A91" w:rsidP="00134A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D4BB32E" w14:textId="77777777" w:rsidR="00134A91" w:rsidRPr="00142518" w:rsidRDefault="00134A91" w:rsidP="00134A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3C25DE6D" w14:textId="77777777" w:rsidR="00134A91" w:rsidRPr="00142518" w:rsidRDefault="00134A91" w:rsidP="00134A9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3D2D8F6" w14:textId="77777777" w:rsidR="00134A91" w:rsidRPr="00142518" w:rsidRDefault="00134A91" w:rsidP="00134A9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34A91" w:rsidRPr="00142518" w14:paraId="365DA052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DA1549" w14:textId="77777777" w:rsidR="00134A91" w:rsidRPr="00142518" w:rsidRDefault="00134A91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6F42AC" w14:textId="77777777" w:rsidR="00134A91" w:rsidRPr="00142518" w:rsidRDefault="00134A91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34A91" w:rsidRPr="00142518" w14:paraId="24D42772" w14:textId="77777777" w:rsidTr="00460B9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DC297A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30164B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34A91" w:rsidRPr="00142518" w14:paraId="4FF596B5" w14:textId="77777777" w:rsidTr="00460B9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F9FEFA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B7B05D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34A91" w:rsidRPr="00142518" w14:paraId="5CF4DD3C" w14:textId="77777777" w:rsidTr="00460B9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A37D11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01AA73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34A91" w:rsidRPr="00142518" w14:paraId="05FE60E6" w14:textId="77777777" w:rsidTr="00460B9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D8305F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C483BA" w14:textId="77777777" w:rsidR="00134A91" w:rsidRPr="00142518" w:rsidRDefault="00134A91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AD8015E" w14:textId="77777777" w:rsidR="00134A91" w:rsidRDefault="00134A91" w:rsidP="00134A91">
      <w:pPr>
        <w:rPr>
          <w:rFonts w:ascii="Times New Roman" w:hAnsi="Times New Roman" w:cs="Times New Roman"/>
          <w:b/>
          <w:sz w:val="28"/>
          <w:szCs w:val="28"/>
        </w:rPr>
      </w:pPr>
    </w:p>
    <w:p w14:paraId="1BB93443" w14:textId="77777777" w:rsidR="00134A91" w:rsidRPr="00142518" w:rsidRDefault="00134A91" w:rsidP="00134A9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34A91" w:rsidRPr="00142518" w14:paraId="1B60547C" w14:textId="77777777" w:rsidTr="00460B9D">
        <w:trPr>
          <w:trHeight w:val="521"/>
        </w:trPr>
        <w:tc>
          <w:tcPr>
            <w:tcW w:w="903" w:type="pct"/>
          </w:tcPr>
          <w:p w14:paraId="2B16C243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327489A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51901A1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34A91" w:rsidRPr="00142518" w14:paraId="35BE6E41" w14:textId="77777777" w:rsidTr="00460B9D">
        <w:trPr>
          <w:trHeight w:val="522"/>
        </w:trPr>
        <w:tc>
          <w:tcPr>
            <w:tcW w:w="903" w:type="pct"/>
          </w:tcPr>
          <w:p w14:paraId="5995C81A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22A69FB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030A88A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34A91" w:rsidRPr="00142518" w14:paraId="59BA73EF" w14:textId="77777777" w:rsidTr="00460B9D">
        <w:trPr>
          <w:trHeight w:val="661"/>
        </w:trPr>
        <w:tc>
          <w:tcPr>
            <w:tcW w:w="903" w:type="pct"/>
          </w:tcPr>
          <w:p w14:paraId="65988F53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28BF4995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D769838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34A91" w:rsidRPr="00CA0A1D" w14:paraId="65A276FF" w14:textId="77777777" w:rsidTr="00460B9D">
        <w:trPr>
          <w:trHeight w:val="800"/>
        </w:trPr>
        <w:tc>
          <w:tcPr>
            <w:tcW w:w="903" w:type="pct"/>
          </w:tcPr>
          <w:p w14:paraId="60FE7EA0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E4CA20F" w14:textId="77777777" w:rsidR="00134A91" w:rsidRPr="00142518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CF1DC6F" w14:textId="77777777" w:rsidR="00134A91" w:rsidRPr="00CA0A1D" w:rsidRDefault="00134A91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4BC0B66" w14:textId="77777777" w:rsidR="00134A91" w:rsidRPr="0018274C" w:rsidRDefault="00134A91" w:rsidP="00134A9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E6DAB5" w14:textId="14D144E6" w:rsidR="00142518" w:rsidRPr="0018274C" w:rsidRDefault="00142518" w:rsidP="00134A9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8AF7B" w14:textId="77777777" w:rsidR="00C37ACE" w:rsidRDefault="00C37ACE" w:rsidP="00315CA6">
      <w:pPr>
        <w:spacing w:after="0" w:line="240" w:lineRule="auto"/>
      </w:pPr>
      <w:r>
        <w:separator/>
      </w:r>
    </w:p>
  </w:endnote>
  <w:endnote w:type="continuationSeparator" w:id="0">
    <w:p w14:paraId="3EEC246D" w14:textId="77777777" w:rsidR="00C37ACE" w:rsidRDefault="00C37A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FB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32566" w14:textId="77777777" w:rsidR="00C37ACE" w:rsidRDefault="00C37ACE" w:rsidP="00315CA6">
      <w:pPr>
        <w:spacing w:after="0" w:line="240" w:lineRule="auto"/>
      </w:pPr>
      <w:r>
        <w:separator/>
      </w:r>
    </w:p>
  </w:footnote>
  <w:footnote w:type="continuationSeparator" w:id="0">
    <w:p w14:paraId="08D2C1BC" w14:textId="77777777" w:rsidR="00C37ACE" w:rsidRDefault="00C37A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4A91"/>
    <w:rsid w:val="001400FE"/>
    <w:rsid w:val="00142518"/>
    <w:rsid w:val="0014422E"/>
    <w:rsid w:val="0016180F"/>
    <w:rsid w:val="00164858"/>
    <w:rsid w:val="00181C12"/>
    <w:rsid w:val="0018274C"/>
    <w:rsid w:val="00194175"/>
    <w:rsid w:val="001A02F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76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04D6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7AC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1FBA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1%82%D0%BE%D0%B4%D1%8B%20%D1%80%D0%B5%D0%B3%D0%B8%D0%BE%D0%BD%D0%BE%D0%B2%D0%B5%D0%B4%D1%87%D0%B5%D1%81%D0%BA%D0%B8%D1%85_%D0%BF%D1%80%D0%B0%D0%BA%D1%8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8026%20" TargetMode="External"/><Relationship Id="rId17" Type="http://schemas.openxmlformats.org/officeDocument/2006/relationships/hyperlink" Target="https://znanium.com/catalog/product/106583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0%D0%BD%D0%B0%D0%BB%D0%B8%D1%82%D0%B8%D1%87%D0%B5%D1%81%D0%BA%D0%B0%D1%8F%20%D1%8D%D0%BA%D0%BE%D0%BD%D0%BE%D0%BC%D0%B8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1752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044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35E19B-D520-4741-AE9C-386730BF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4369</Words>
  <Characters>24906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