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3E36C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E36C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36C2" w:rsidRDefault="003E36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A0E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22D4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22D4F" w:rsidRPr="006017A9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36C2" w:rsidRDefault="003E36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A0E2A" w:rsidRDefault="008F3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25123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A0E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4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_Toc182825124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5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_Toc182825125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6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_Toc182825126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7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_Toc182825127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8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_Toc182825128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9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_Toc182825129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0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_Toc182825130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5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1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_Toc182825131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5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2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_Toc182825132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7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3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_Toc182825133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8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4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_Toc182825134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5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_Toc182825135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6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_Toc182825136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7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_Toc182825137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8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_Toc182825138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9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_Toc182825139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216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40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_Toc182825140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F35D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251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25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Культурная антропология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251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0E2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0E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0E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0E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0E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0E2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A0E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0E2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DA0E2A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DA0E2A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DA0E2A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DA0E2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DA0E2A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0E2A">
              <w:rPr>
                <w:rFonts w:ascii="Times New Roman" w:hAnsi="Times New Roman" w:cs="Times New Roman"/>
              </w:rPr>
              <w:t xml:space="preserve">отечественный и мировой </w:t>
            </w:r>
            <w:proofErr w:type="spellStart"/>
            <w:r w:rsidR="00316402" w:rsidRPr="00DA0E2A">
              <w:rPr>
                <w:rFonts w:ascii="Times New Roman" w:hAnsi="Times New Roman" w:cs="Times New Roman"/>
              </w:rPr>
              <w:t>кульутрный</w:t>
            </w:r>
            <w:proofErr w:type="spellEnd"/>
            <w:r w:rsidR="00316402" w:rsidRPr="00DA0E2A">
              <w:rPr>
                <w:rFonts w:ascii="Times New Roman" w:hAnsi="Times New Roman" w:cs="Times New Roman"/>
              </w:rPr>
              <w:t xml:space="preserve"> процесс.</w:t>
            </w:r>
            <w:r w:rsidRPr="00DA0E2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0E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0E2A">
              <w:rPr>
                <w:rFonts w:ascii="Times New Roman" w:hAnsi="Times New Roman" w:cs="Times New Roman"/>
              </w:rPr>
              <w:t xml:space="preserve">использовать многообразие достижений отечественной и мировой культуры в процессе создания </w:t>
            </w:r>
            <w:proofErr w:type="spellStart"/>
            <w:r w:rsidR="00FD518F" w:rsidRPr="00DA0E2A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="00FD518F" w:rsidRPr="00DA0E2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DA0E2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FD518F" w:rsidRPr="00DA0E2A">
              <w:rPr>
                <w:rFonts w:ascii="Times New Roman" w:hAnsi="Times New Roman" w:cs="Times New Roman"/>
              </w:rPr>
              <w:t>, коммуникационных продуктов</w:t>
            </w:r>
            <w:proofErr w:type="gramStart"/>
            <w:r w:rsidR="00FD518F" w:rsidRPr="00DA0E2A">
              <w:rPr>
                <w:rFonts w:ascii="Times New Roman" w:hAnsi="Times New Roman" w:cs="Times New Roman"/>
              </w:rPr>
              <w:t>.</w:t>
            </w:r>
            <w:r w:rsidRPr="00DA0E2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0E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0E2A">
              <w:rPr>
                <w:rFonts w:ascii="Times New Roman" w:hAnsi="Times New Roman" w:cs="Times New Roman"/>
              </w:rPr>
              <w:t>кругозором в сфере отечественного и мирового культурного процесса</w:t>
            </w:r>
            <w:proofErr w:type="gramStart"/>
            <w:r w:rsidR="00FD518F" w:rsidRPr="00DA0E2A">
              <w:rPr>
                <w:rFonts w:ascii="Times New Roman" w:hAnsi="Times New Roman" w:cs="Times New Roman"/>
              </w:rPr>
              <w:t>.</w:t>
            </w:r>
            <w:r w:rsidRPr="00DA0E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A0E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251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22D4F" w:rsidRPr="005B37A7" w:rsidTr="00E64EC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D4F" w:rsidRPr="005B37A7" w:rsidRDefault="00222D4F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22D4F" w:rsidRPr="005B37A7" w:rsidRDefault="00222D4F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22D4F" w:rsidRPr="005B37A7" w:rsidTr="00E64EC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22D4F" w:rsidRPr="005B37A7" w:rsidTr="00E64EC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методология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352B6F">
              <w:rPr>
                <w:lang w:bidi="ru-RU"/>
              </w:rPr>
              <w:t>неоэволюционизм</w:t>
            </w:r>
            <w:proofErr w:type="spellEnd"/>
            <w:r w:rsidRPr="00352B6F">
              <w:rPr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352B6F">
              <w:rPr>
                <w:lang w:bidi="ru-RU"/>
              </w:rPr>
              <w:t>интерпретативная</w:t>
            </w:r>
            <w:proofErr w:type="spellEnd"/>
            <w:r w:rsidRPr="00352B6F">
              <w:rPr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22D4F" w:rsidRPr="005B37A7" w:rsidTr="00E64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251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251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Орлова Э. А.  Социальная и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Э. А. Орлова. — 2-е изд.,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6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В. И.  Социальная и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6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Т. И. 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6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Козлова М. А. 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Козлова, А. И. Козлов. — Москва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6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251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251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16E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25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0E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0E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DA0E2A">
              <w:rPr>
                <w:sz w:val="22"/>
                <w:szCs w:val="22"/>
                <w:lang w:val="en-US"/>
              </w:rPr>
              <w:t>HP</w:t>
            </w:r>
            <w:r w:rsidRPr="00DA0E2A">
              <w:rPr>
                <w:sz w:val="22"/>
                <w:szCs w:val="22"/>
              </w:rPr>
              <w:t xml:space="preserve"> 250 </w:t>
            </w:r>
            <w:r w:rsidRPr="00DA0E2A">
              <w:rPr>
                <w:sz w:val="22"/>
                <w:szCs w:val="22"/>
                <w:lang w:val="en-US"/>
              </w:rPr>
              <w:t>G</w:t>
            </w:r>
            <w:r w:rsidRPr="00DA0E2A">
              <w:rPr>
                <w:sz w:val="22"/>
                <w:szCs w:val="22"/>
              </w:rPr>
              <w:t>6 1</w:t>
            </w:r>
            <w:r w:rsidRPr="00DA0E2A">
              <w:rPr>
                <w:sz w:val="22"/>
                <w:szCs w:val="22"/>
                <w:lang w:val="en-US"/>
              </w:rPr>
              <w:t>WY</w:t>
            </w:r>
            <w:r w:rsidRPr="00DA0E2A">
              <w:rPr>
                <w:sz w:val="22"/>
                <w:szCs w:val="22"/>
              </w:rPr>
              <w:t>58</w:t>
            </w:r>
            <w:r w:rsidRPr="00DA0E2A">
              <w:rPr>
                <w:sz w:val="22"/>
                <w:szCs w:val="22"/>
                <w:lang w:val="en-US"/>
              </w:rPr>
              <w:t>EA</w:t>
            </w:r>
            <w:r w:rsidRPr="00DA0E2A">
              <w:rPr>
                <w:sz w:val="22"/>
                <w:szCs w:val="22"/>
              </w:rPr>
              <w:t xml:space="preserve">, Мультимедийный проектор </w:t>
            </w:r>
            <w:r w:rsidRPr="00DA0E2A">
              <w:rPr>
                <w:sz w:val="22"/>
                <w:szCs w:val="22"/>
                <w:lang w:val="en-US"/>
              </w:rPr>
              <w:t>LG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PF</w:t>
            </w:r>
            <w:r w:rsidRPr="00DA0E2A">
              <w:rPr>
                <w:sz w:val="22"/>
                <w:szCs w:val="22"/>
              </w:rPr>
              <w:t>1500</w:t>
            </w:r>
            <w:r w:rsidRPr="00DA0E2A">
              <w:rPr>
                <w:sz w:val="22"/>
                <w:szCs w:val="22"/>
                <w:lang w:val="en-US"/>
              </w:rPr>
              <w:t>G</w:t>
            </w:r>
            <w:r w:rsidRPr="00DA0E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A0E2A">
              <w:rPr>
                <w:sz w:val="22"/>
                <w:szCs w:val="22"/>
              </w:rPr>
              <w:t xml:space="preserve"> ,</w:t>
            </w:r>
            <w:proofErr w:type="gramEnd"/>
            <w:r w:rsidRPr="00DA0E2A">
              <w:rPr>
                <w:sz w:val="22"/>
                <w:szCs w:val="22"/>
              </w:rPr>
              <w:t xml:space="preserve"> Компьютер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0E2A">
              <w:rPr>
                <w:sz w:val="22"/>
                <w:szCs w:val="22"/>
              </w:rPr>
              <w:t xml:space="preserve">3-2100 2.4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>/4 4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/500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</w:t>
            </w:r>
            <w:r w:rsidRPr="00DA0E2A">
              <w:rPr>
                <w:sz w:val="22"/>
                <w:szCs w:val="22"/>
                <w:lang w:val="en-US"/>
              </w:rPr>
              <w:t>Acer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V</w:t>
            </w:r>
            <w:r w:rsidRPr="00DA0E2A">
              <w:rPr>
                <w:sz w:val="22"/>
                <w:szCs w:val="22"/>
              </w:rPr>
              <w:t xml:space="preserve">193 19" - 1 шт.,  Проектор </w:t>
            </w:r>
            <w:r w:rsidRPr="00DA0E2A">
              <w:rPr>
                <w:sz w:val="22"/>
                <w:szCs w:val="22"/>
                <w:lang w:val="en-US"/>
              </w:rPr>
              <w:t>NEC</w:t>
            </w:r>
            <w:r w:rsidRPr="00DA0E2A">
              <w:rPr>
                <w:sz w:val="22"/>
                <w:szCs w:val="22"/>
              </w:rPr>
              <w:t xml:space="preserve"> М350 Х  - 1 шт., Акустическая система </w:t>
            </w:r>
            <w:r w:rsidRPr="00DA0E2A">
              <w:rPr>
                <w:sz w:val="22"/>
                <w:szCs w:val="22"/>
                <w:lang w:val="en-US"/>
              </w:rPr>
              <w:t>JBL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CONTROL</w:t>
            </w:r>
            <w:r w:rsidRPr="00DA0E2A">
              <w:rPr>
                <w:sz w:val="22"/>
                <w:szCs w:val="22"/>
              </w:rPr>
              <w:t xml:space="preserve"> 25 </w:t>
            </w:r>
            <w:r w:rsidRPr="00DA0E2A">
              <w:rPr>
                <w:sz w:val="22"/>
                <w:szCs w:val="22"/>
                <w:lang w:val="en-US"/>
              </w:rPr>
              <w:t>WH</w:t>
            </w:r>
            <w:r w:rsidRPr="00DA0E2A">
              <w:rPr>
                <w:sz w:val="22"/>
                <w:szCs w:val="22"/>
              </w:rPr>
              <w:t xml:space="preserve"> - 2 шт., Экран с электроприводом, </w:t>
            </w:r>
            <w:r w:rsidRPr="00DA0E2A">
              <w:rPr>
                <w:sz w:val="22"/>
                <w:szCs w:val="22"/>
                <w:lang w:val="en-US"/>
              </w:rPr>
              <w:t>DRAPER</w:t>
            </w:r>
            <w:r w:rsidRPr="00DA0E2A">
              <w:rPr>
                <w:sz w:val="22"/>
                <w:szCs w:val="22"/>
              </w:rPr>
              <w:t xml:space="preserve">  96 - 1 шт., Микшер-усилитель (</w:t>
            </w:r>
            <w:r w:rsidRPr="00DA0E2A">
              <w:rPr>
                <w:sz w:val="22"/>
                <w:szCs w:val="22"/>
                <w:lang w:val="en-US"/>
              </w:rPr>
              <w:t>JPA</w:t>
            </w:r>
            <w:r w:rsidRPr="00DA0E2A">
              <w:rPr>
                <w:sz w:val="22"/>
                <w:szCs w:val="22"/>
              </w:rPr>
              <w:t>-1240</w:t>
            </w:r>
            <w:r w:rsidRPr="00DA0E2A">
              <w:rPr>
                <w:sz w:val="22"/>
                <w:szCs w:val="22"/>
                <w:lang w:val="en-US"/>
              </w:rPr>
              <w:t>A</w:t>
            </w:r>
            <w:r w:rsidRPr="00DA0E2A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A0E2A">
              <w:rPr>
                <w:sz w:val="22"/>
                <w:szCs w:val="22"/>
              </w:rPr>
              <w:t xml:space="preserve">Компьютер </w:t>
            </w:r>
            <w:r w:rsidRPr="00DA0E2A">
              <w:rPr>
                <w:sz w:val="22"/>
                <w:szCs w:val="22"/>
                <w:lang w:val="en-US"/>
              </w:rPr>
              <w:t>Universal</w:t>
            </w:r>
            <w:r w:rsidRPr="00DA0E2A">
              <w:rPr>
                <w:sz w:val="22"/>
                <w:szCs w:val="22"/>
              </w:rPr>
              <w:t xml:space="preserve"> №1 - 4 шт.,  Компьютер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0E2A">
              <w:rPr>
                <w:sz w:val="22"/>
                <w:szCs w:val="22"/>
              </w:rPr>
              <w:t xml:space="preserve">3-2100 2.4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>/4 4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/500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</w:t>
            </w:r>
            <w:r w:rsidRPr="00DA0E2A">
              <w:rPr>
                <w:sz w:val="22"/>
                <w:szCs w:val="22"/>
                <w:lang w:val="en-US"/>
              </w:rPr>
              <w:t>Acer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V</w:t>
            </w:r>
            <w:r w:rsidRPr="00DA0E2A">
              <w:rPr>
                <w:sz w:val="22"/>
                <w:szCs w:val="22"/>
              </w:rPr>
              <w:t xml:space="preserve">193 19" - 10 шт., Моноблок </w:t>
            </w:r>
            <w:r w:rsidRPr="00DA0E2A">
              <w:rPr>
                <w:sz w:val="22"/>
                <w:szCs w:val="22"/>
                <w:lang w:val="en-US"/>
              </w:rPr>
              <w:t>AIO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IRU</w:t>
            </w:r>
            <w:r w:rsidRPr="00DA0E2A">
              <w:rPr>
                <w:sz w:val="22"/>
                <w:szCs w:val="22"/>
              </w:rPr>
              <w:t xml:space="preserve"> 308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2.8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 xml:space="preserve">/4 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/1</w:t>
            </w:r>
            <w:r w:rsidRPr="00DA0E2A">
              <w:rPr>
                <w:sz w:val="22"/>
                <w:szCs w:val="22"/>
                <w:lang w:val="en-US"/>
              </w:rPr>
              <w:t>Tb</w:t>
            </w:r>
            <w:r w:rsidRPr="00DA0E2A">
              <w:rPr>
                <w:sz w:val="22"/>
                <w:szCs w:val="22"/>
              </w:rPr>
              <w:t xml:space="preserve"> - 1 шт., Сетевой коммутатор </w:t>
            </w:r>
            <w:r w:rsidRPr="00DA0E2A">
              <w:rPr>
                <w:sz w:val="22"/>
                <w:szCs w:val="22"/>
                <w:lang w:val="en-US"/>
              </w:rPr>
              <w:t>Switch</w:t>
            </w:r>
            <w:r w:rsidRPr="00DA0E2A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251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251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251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251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DA0E2A" w:rsidRPr="00DA0E2A" w:rsidRDefault="00DA0E2A" w:rsidP="00DA0E2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0E2A" w:rsidTr="00DA0E2A">
        <w:tc>
          <w:tcPr>
            <w:tcW w:w="562" w:type="dxa"/>
          </w:tcPr>
          <w:p w:rsidR="00DA0E2A" w:rsidRPr="00222D4F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251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A0E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0E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251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A0E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0E2A" w:rsidTr="00801458"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A0E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A0E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25138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A0E2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0E2A" w:rsidRPr="00DA0E2A" w:rsidTr="00DA0E2A">
        <w:tc>
          <w:tcPr>
            <w:tcW w:w="562" w:type="dxa"/>
          </w:tcPr>
          <w:p w:rsidR="00DA0E2A" w:rsidRP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0E2A" w:rsidRP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0E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0E2A" w:rsidRPr="00DA0E2A" w:rsidRDefault="00DA0E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A0E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25139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A0E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A0E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25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D5" w:rsidRDefault="00216ED5" w:rsidP="00315CA6">
      <w:pPr>
        <w:spacing w:after="0" w:line="240" w:lineRule="auto"/>
      </w:pPr>
      <w:r>
        <w:separator/>
      </w:r>
    </w:p>
  </w:endnote>
  <w:endnote w:type="continuationSeparator" w:id="0">
    <w:p w:rsidR="00216ED5" w:rsidRDefault="00216E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F35D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E36C2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D5" w:rsidRDefault="00216ED5" w:rsidP="00315CA6">
      <w:pPr>
        <w:spacing w:after="0" w:line="240" w:lineRule="auto"/>
      </w:pPr>
      <w:r>
        <w:separator/>
      </w:r>
    </w:p>
  </w:footnote>
  <w:footnote w:type="continuationSeparator" w:id="0">
    <w:p w:rsidR="00216ED5" w:rsidRDefault="00216E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8B8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ED5"/>
    <w:rsid w:val="00222D4F"/>
    <w:rsid w:val="0023371F"/>
    <w:rsid w:val="002404FA"/>
    <w:rsid w:val="00242621"/>
    <w:rsid w:val="00255F04"/>
    <w:rsid w:val="002573B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6C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5D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0E2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D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85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5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34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6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F41678-F03F-4C2E-90CA-206F93ED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