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цифровые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F8A4525" w:rsidR="00C52FB4" w:rsidRPr="00352B6F" w:rsidRDefault="00F4511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4511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6D38A0" w:rsidR="00A77598" w:rsidRPr="00F45115" w:rsidRDefault="00F451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15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A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Смирнова Анна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0989DD" w:rsidR="004475DA" w:rsidRPr="00F45115" w:rsidRDefault="00F451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C0F0087" w14:textId="77777777" w:rsidR="00F115A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344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_Toc182576344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693ED53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5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_Toc182576345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7404380E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6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_Toc182576346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0E7660C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7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_Toc182576347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4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842C908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8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_Toc182576348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5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526F640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9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_Toc182576349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5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2C1AD85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0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_Toc182576350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6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B2AB0F7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1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_Toc182576351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7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FD3D1EA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2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_Toc182576352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7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C28E436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3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_Toc182576353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8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7C7BC2A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4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_Toc182576354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9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48A7B37" w14:textId="77777777" w:rsidR="00F115A1" w:rsidRDefault="004C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5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_Toc182576355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4FA5AC4B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6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_Toc182576356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1CFA5BF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7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_Toc182576357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6164476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8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_Toc182576358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F4D45ED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9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_Toc182576359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2804D85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60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_Toc182576360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F2AB88A" w14:textId="77777777" w:rsidR="00F115A1" w:rsidRDefault="004C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61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_Toc182576361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системное представление о специфике и особенностях теоретического и практического осмысления цифровых коммуникаций в инструментарно-методологическом аспекте в рекламной и PR индустрии; обеспечить освоение базовых компетенций в сфере цифровых коммуникаций специалиста по рекламе и PR.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цифровые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F115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15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15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15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15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15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15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15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15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115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15A1">
              <w:rPr>
                <w:rFonts w:ascii="Times New Roman" w:hAnsi="Times New Roman" w:cs="Times New Roman"/>
              </w:rPr>
              <w:t xml:space="preserve">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lang w:bidi="ru-RU"/>
              </w:rPr>
              <w:t>ОПК-4.2 - Использует основные инструменты поиска информации о текущих запросах и потребностях целевых аудиторий / групп общественности, учитывает основные характеристики целевой аудитории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15A1">
              <w:rPr>
                <w:rFonts w:ascii="Times New Roman" w:hAnsi="Times New Roman" w:cs="Times New Roman"/>
              </w:rPr>
              <w:t>запросы и потребности целевых аудиторий/групп общественности по формированию грамотной интенции участников коммуникативного акта в цифровом пространстве; конъюнктуру цифрового рынка коммуникации; тренды текущих реалий с точки зрения применения цифровых инструментов для продвижения имиджа брендов организаций</w:t>
            </w:r>
            <w:r w:rsidRPr="00F115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15A1">
              <w:rPr>
                <w:rFonts w:ascii="Times New Roman" w:hAnsi="Times New Roman" w:cs="Times New Roman"/>
              </w:rPr>
              <w:t xml:space="preserve">управлять общественным мнением и формировать положительный имидж организации в цифровом </w:t>
            </w:r>
            <w:proofErr w:type="gramStart"/>
            <w:r w:rsidR="00FD518F" w:rsidRPr="00F115A1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="00FD518F" w:rsidRPr="00F115A1">
              <w:rPr>
                <w:rFonts w:ascii="Times New Roman" w:hAnsi="Times New Roman" w:cs="Times New Roman"/>
              </w:rPr>
              <w:t>; оперативно реагировать на смену вектора развития цифровых пространств</w:t>
            </w:r>
            <w:r w:rsidRPr="00F115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15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15A1">
              <w:rPr>
                <w:rFonts w:ascii="Times New Roman" w:hAnsi="Times New Roman" w:cs="Times New Roman"/>
              </w:rPr>
              <w:t xml:space="preserve">методами и приемами организации продвижения в цифровом </w:t>
            </w:r>
            <w:proofErr w:type="gramStart"/>
            <w:r w:rsidR="00FD518F" w:rsidRPr="00F115A1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="00FD518F" w:rsidRPr="00F115A1">
              <w:rPr>
                <w:rFonts w:ascii="Times New Roman" w:hAnsi="Times New Roman" w:cs="Times New Roman"/>
              </w:rPr>
              <w:t>, поиска информации о текущих запросах и потребностях целевых аудиторий / групп общественности</w:t>
            </w:r>
            <w:r w:rsidRPr="00F115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115A1" w14:paraId="6E8FDA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9C68" w14:textId="77777777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F115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15A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F7BB" w14:textId="77777777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lang w:bidi="ru-RU"/>
              </w:rPr>
              <w:t>ОПК-6.1 -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9262" w14:textId="77777777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15A1">
              <w:rPr>
                <w:rFonts w:ascii="Times New Roman" w:hAnsi="Times New Roman" w:cs="Times New Roman"/>
              </w:rPr>
              <w:t>сущность, структуру и технологические особенности и базовые принципы формирования и применения инструментов цифровых коммуникаций в текущих реалиях в системе рекламы и связей с общественностью</w:t>
            </w:r>
            <w:r w:rsidRPr="00F115A1">
              <w:rPr>
                <w:rFonts w:ascii="Times New Roman" w:hAnsi="Times New Roman" w:cs="Times New Roman"/>
              </w:rPr>
              <w:t xml:space="preserve"> </w:t>
            </w:r>
          </w:p>
          <w:p w14:paraId="06727E17" w14:textId="77777777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15A1">
              <w:rPr>
                <w:rFonts w:ascii="Times New Roman" w:hAnsi="Times New Roman" w:cs="Times New Roman"/>
              </w:rPr>
              <w:t>применять инструменты цифровых коммуникаций для решения задач профессиональной деятельности в рекламе и связях с общественностью; формировать новые тренды в продвижении брендов в цифровой среде; разбираться в особенностях разработки цифровых продуктов для продвижения брендов</w:t>
            </w:r>
            <w:r w:rsidRPr="00F115A1">
              <w:rPr>
                <w:rFonts w:ascii="Times New Roman" w:hAnsi="Times New Roman" w:cs="Times New Roman"/>
              </w:rPr>
              <w:t xml:space="preserve">. </w:t>
            </w:r>
          </w:p>
          <w:p w14:paraId="715BEC94" w14:textId="77777777" w:rsidR="00751095" w:rsidRPr="00F115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15A1">
              <w:rPr>
                <w:rFonts w:ascii="Times New Roman" w:hAnsi="Times New Roman" w:cs="Times New Roman"/>
              </w:rPr>
              <w:t>программами для аналитики инструментов цифрового взаимодействия бренда с ЦА/ЦГО; конструкторами для создания цифровых продуктов, системами для оптимизации взаимодействия в цифровом пространстве</w:t>
            </w:r>
            <w:r w:rsidRPr="00F115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15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3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цифровых коммуникаций в рекламе и PR: от истории к современности.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информация в контексте цифровой экономики и новой реальности. Виды цифровой информации: от бита до Big Data. Поиск релевантной информации: источники и инструменты поиска (базы данных, соцсети, мессенджеры; поисковые системы, чат-боты). Специфика web, Рунета и интернета.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EA0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81B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цифровых коммуникаций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160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информация в рекламе и PR. Сущность, модели (Р2Р) и функции цифровой коммуникации в рекламе и PR. Cубъекты и объекты цифровой коммуникации (базисные, технологические, креативные субъекты, целевая аудитория в контексте цифровых коммуникаций).</w:t>
            </w:r>
            <w:r w:rsidRPr="00352B6F">
              <w:rPr>
                <w:lang w:bidi="ru-RU"/>
              </w:rPr>
              <w:br/>
              <w:t>Целевые аудитории: метрики ЦА, поиск, новые типы аудитории. Создание портрета целевой аудитории по методике Job to be done (JTBD). Специфика применения поведенческих характеристик для исследования и таргетирования аудитории. Понятие о нейромаркетинговой коммуникации. User Generated Content (UGC): от просьюмера до инфлюенсера. Стратегии коммуникации с целевыми аудиториями.</w:t>
            </w:r>
            <w:r w:rsidRPr="00352B6F">
              <w:rPr>
                <w:lang w:bidi="ru-RU"/>
              </w:rPr>
              <w:br/>
              <w:t>Цифровая реклама. Цифровой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DD4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0BC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EF1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ED9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A74E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8BC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и инструменты цифровой коммуникации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480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Ведущие ресурсы/площадки коммуникации в Рунете. Анализ цифровой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D71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64C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C0D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176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911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816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Интерактивные медиа и их роль в развитии цифровых коммуникаций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40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Сайт, лендинг:  модель, параметры, типология, создание, фунционирование, обратная связь, RSS. Цифровые медиа. коммуникацииИммерсивные форматы: AR, VR. Метавселенная. Цифровая инфографика. Гибридные форматы Иммерсивные технологии: видео 360 0, VR, AR).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4E5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81B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9B3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CF8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9CD2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954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Мобильные коммуникации: тренды и возможности для рекламы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E95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сети: специфика рунета. Блогинг:: блоги и блогосфера. Влогинг. Подкастинг. Мессенджеры. Чат-боты.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798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EEB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91A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3F4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582D3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9B2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Цифровой текст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79BC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Цифровой текст: определение, типология (по различным основаниям: вербальный, визуальный, аудиальный; онлайновый, гибридный; от десктопа до мобайла.  Технологический цикл создания цифрового рекламного и PR-текста. Цифровой текст для различных ресурсов: сайт, блог, подкаст, видкаст, соцсети, сервисы. Oптимизация коммуникации в интернете (CRM, SEO, SERM, SMM). Социомедиарелиз (Social Media News Release). Дашбобрды и отчетность. Креатив в цифровых текстах рекламы и PR. Инновационные форматы цифровых текстов (NFT пресс-релиз, цифровой рекламный видеострим, дронвертайзинг,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0A3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6AE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033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284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7733B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975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Этика и безопасность в цифровых коммуникациях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CBA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Кибербезопасность, защита цифровой информации.Юридические и этические аспекты цифровой коммуникации: реклама и PR. Новейшие тенденции функционирования цифровой коммуникации: Единый реестр интернет-рекламы (ЕРИР).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FE5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C464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062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B8BE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3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3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М. В. Интернет-маркетинг: Учебник для бакалавров /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М.В.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2016. — 352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978-5-394-02474-0.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15A1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https://znanium.com/read?id=213069</w:t>
              </w:r>
            </w:hyperlink>
          </w:p>
        </w:tc>
      </w:tr>
      <w:tr w:rsidR="00262CF0" w:rsidRPr="007E6725" w14:paraId="1172B0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CD0EF6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Васильев, Г.А. Электронный бизнес и реклама в Интернете: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вузов, обучающихся по специальностям 080111 «Маркетинг», 080301 «Коммерция (торговое дело)» / Г.А. Васильев, Д.А.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Забегалин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 — М.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— 183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978-5-238-01346-6.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3E69B" w14:textId="77777777" w:rsidR="00262CF0" w:rsidRPr="00F115A1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https://znanium.com/read?id=341661</w:t>
              </w:r>
            </w:hyperlink>
          </w:p>
        </w:tc>
      </w:tr>
      <w:tr w:rsidR="00262CF0" w:rsidRPr="007E6725" w14:paraId="0EDC5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DA056B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, С. Р. Интернет-технологии 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особие / С.Р.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ИНФРА-М, 2017. — 184 с. — (Высшее образование: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978-5-16-102406-5. -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0EDA61" w14:textId="77777777" w:rsidR="00262CF0" w:rsidRPr="00F115A1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https://znanium.com/read?id=11531</w:t>
              </w:r>
            </w:hyperlink>
          </w:p>
        </w:tc>
      </w:tr>
      <w:tr w:rsidR="00262CF0" w:rsidRPr="007E6725" w14:paraId="7D5423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C7543A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Калмыков, А.А. Интернет-журналистика: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специальности 021400 «Журналистика» / А.А. Калмыков, Л.А. Коханова. — М.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— 383 с. — (Серия «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Медиаобразование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»).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978-5-238-00771-0.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717AE" w14:textId="77777777" w:rsidR="00262CF0" w:rsidRPr="00F115A1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https://znanium.com/read?id=341330</w:t>
              </w:r>
            </w:hyperlink>
          </w:p>
        </w:tc>
      </w:tr>
      <w:tr w:rsidR="00262CF0" w:rsidRPr="007E6725" w14:paraId="4929A8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D6AC06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Рассолов, И.М. Интернет-право 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специальности 021100 «Юриспруденция» / И.М. Рассолов.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Закон и право, 2017. — 143 с. — (Высшее профессиональное образование: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Юриспруденция).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978-5-238-00796-5.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235E1" w14:textId="77777777" w:rsidR="00262CF0" w:rsidRPr="00F115A1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https://znanium.com/read?id=341846</w:t>
              </w:r>
            </w:hyperlink>
          </w:p>
        </w:tc>
      </w:tr>
      <w:tr w:rsidR="00262CF0" w:rsidRPr="007E6725" w14:paraId="227855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2272C4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Хуссейн, И. Д.  Цифровые маркетинговые коммуникации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Д. Хуссейн.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2024. — 68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978-5-534-15010-0. —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999F12" w14:textId="77777777" w:rsidR="00262CF0" w:rsidRPr="007E6725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https://urait.ru/bcode/544594</w:t>
              </w:r>
            </w:hyperlink>
          </w:p>
        </w:tc>
      </w:tr>
      <w:tr w:rsidR="00262CF0" w:rsidRPr="007E6725" w14:paraId="07EF41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5C34D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Организационное и правовое обеспечение информационной безопасности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Полякова, А. А. Стрельцов, С. Г.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Чубукова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Ниесов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Т. А. Поляковой, А. 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2024. — 357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978-5-534-19108-0. —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26812" w14:textId="77777777" w:rsidR="00262CF0" w:rsidRPr="007E6725" w:rsidRDefault="004C7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https://urait.ru/bcode/555950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3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FE8606" w14:textId="77777777" w:rsidTr="007B550D">
        <w:tc>
          <w:tcPr>
            <w:tcW w:w="9345" w:type="dxa"/>
          </w:tcPr>
          <w:p w14:paraId="00A500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73E5E5" w14:textId="77777777" w:rsidTr="007B550D">
        <w:tc>
          <w:tcPr>
            <w:tcW w:w="9345" w:type="dxa"/>
          </w:tcPr>
          <w:p w14:paraId="43687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7B3772" w14:textId="77777777" w:rsidTr="007B550D">
        <w:tc>
          <w:tcPr>
            <w:tcW w:w="9345" w:type="dxa"/>
          </w:tcPr>
          <w:p w14:paraId="0E4732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B498A5" w14:textId="77777777" w:rsidTr="007B550D">
        <w:tc>
          <w:tcPr>
            <w:tcW w:w="9345" w:type="dxa"/>
          </w:tcPr>
          <w:p w14:paraId="7E0B0B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3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7F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15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15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15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15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15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15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F115A1">
              <w:rPr>
                <w:sz w:val="22"/>
                <w:szCs w:val="22"/>
              </w:rPr>
              <w:t xml:space="preserve">Компьютер </w:t>
            </w:r>
            <w:r w:rsidRPr="00F115A1">
              <w:rPr>
                <w:sz w:val="22"/>
                <w:szCs w:val="22"/>
                <w:lang w:val="en-US"/>
              </w:rPr>
              <w:t>Universal</w:t>
            </w:r>
            <w:r w:rsidRPr="00F115A1">
              <w:rPr>
                <w:sz w:val="22"/>
                <w:szCs w:val="22"/>
              </w:rPr>
              <w:t xml:space="preserve"> №1 - 4 шт.,  Компьютер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15A1">
              <w:rPr>
                <w:sz w:val="22"/>
                <w:szCs w:val="22"/>
              </w:rPr>
              <w:t xml:space="preserve">3-2100 2.4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>/4 4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/500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</w:t>
            </w:r>
            <w:r w:rsidRPr="00F115A1">
              <w:rPr>
                <w:sz w:val="22"/>
                <w:szCs w:val="22"/>
                <w:lang w:val="en-US"/>
              </w:rPr>
              <w:t>Acer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V</w:t>
            </w:r>
            <w:r w:rsidRPr="00F115A1">
              <w:rPr>
                <w:sz w:val="22"/>
                <w:szCs w:val="22"/>
              </w:rPr>
              <w:t xml:space="preserve">193 19" - 10 шт., Моноблок </w:t>
            </w:r>
            <w:r w:rsidRPr="00F115A1">
              <w:rPr>
                <w:sz w:val="22"/>
                <w:szCs w:val="22"/>
                <w:lang w:val="en-US"/>
              </w:rPr>
              <w:t>AIO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IRU</w:t>
            </w:r>
            <w:r w:rsidRPr="00F115A1">
              <w:rPr>
                <w:sz w:val="22"/>
                <w:szCs w:val="22"/>
              </w:rPr>
              <w:t xml:space="preserve"> 308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2.8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 xml:space="preserve">/4 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/1</w:t>
            </w:r>
            <w:r w:rsidRPr="00F115A1">
              <w:rPr>
                <w:sz w:val="22"/>
                <w:szCs w:val="22"/>
                <w:lang w:val="en-US"/>
              </w:rPr>
              <w:t>Tb</w:t>
            </w:r>
            <w:r w:rsidRPr="00F115A1">
              <w:rPr>
                <w:sz w:val="22"/>
                <w:szCs w:val="22"/>
              </w:rPr>
              <w:t xml:space="preserve"> - 1 шт., Сетевой коммутатор </w:t>
            </w:r>
            <w:r w:rsidRPr="00F115A1">
              <w:rPr>
                <w:sz w:val="22"/>
                <w:szCs w:val="22"/>
                <w:lang w:val="en-US"/>
              </w:rPr>
              <w:t>Switch</w:t>
            </w:r>
            <w:r w:rsidRPr="00F115A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115A1" w14:paraId="434E3062" w14:textId="77777777" w:rsidTr="008416EB">
        <w:tc>
          <w:tcPr>
            <w:tcW w:w="7797" w:type="dxa"/>
            <w:shd w:val="clear" w:color="auto" w:fill="auto"/>
          </w:tcPr>
          <w:p w14:paraId="1350A306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15A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115A1">
              <w:rPr>
                <w:sz w:val="22"/>
                <w:szCs w:val="22"/>
                <w:lang w:val="en-US"/>
              </w:rPr>
              <w:t>AIO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IRU</w:t>
            </w:r>
            <w:r w:rsidRPr="00F115A1">
              <w:rPr>
                <w:sz w:val="22"/>
                <w:szCs w:val="22"/>
              </w:rPr>
              <w:t xml:space="preserve"> 308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2.8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 xml:space="preserve">/4 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/1</w:t>
            </w:r>
            <w:r w:rsidRPr="00F115A1">
              <w:rPr>
                <w:sz w:val="22"/>
                <w:szCs w:val="22"/>
                <w:lang w:val="en-US"/>
              </w:rPr>
              <w:t>Tb</w:t>
            </w:r>
            <w:r w:rsidRPr="00F115A1">
              <w:rPr>
                <w:sz w:val="22"/>
                <w:szCs w:val="22"/>
              </w:rPr>
              <w:t xml:space="preserve"> - 12 шт., Ноутбук </w:t>
            </w:r>
            <w:r w:rsidRPr="00F115A1">
              <w:rPr>
                <w:sz w:val="22"/>
                <w:szCs w:val="22"/>
                <w:lang w:val="en-US"/>
              </w:rPr>
              <w:t>HP</w:t>
            </w:r>
            <w:r w:rsidRPr="00F115A1">
              <w:rPr>
                <w:sz w:val="22"/>
                <w:szCs w:val="22"/>
              </w:rPr>
              <w:t xml:space="preserve"> 250 </w:t>
            </w:r>
            <w:r w:rsidRPr="00F115A1">
              <w:rPr>
                <w:sz w:val="22"/>
                <w:szCs w:val="22"/>
                <w:lang w:val="en-US"/>
              </w:rPr>
              <w:t>G</w:t>
            </w:r>
            <w:r w:rsidRPr="00F115A1">
              <w:rPr>
                <w:sz w:val="22"/>
                <w:szCs w:val="22"/>
              </w:rPr>
              <w:t>6 1</w:t>
            </w:r>
            <w:r w:rsidRPr="00F115A1">
              <w:rPr>
                <w:sz w:val="22"/>
                <w:szCs w:val="22"/>
                <w:lang w:val="en-US"/>
              </w:rPr>
              <w:t>WY</w:t>
            </w:r>
            <w:r w:rsidRPr="00F115A1">
              <w:rPr>
                <w:sz w:val="22"/>
                <w:szCs w:val="22"/>
              </w:rPr>
              <w:t>58</w:t>
            </w:r>
            <w:r w:rsidRPr="00F115A1">
              <w:rPr>
                <w:sz w:val="22"/>
                <w:szCs w:val="22"/>
                <w:lang w:val="en-US"/>
              </w:rPr>
              <w:t>EA</w:t>
            </w:r>
            <w:r w:rsidRPr="00F115A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SLH</w:t>
            </w:r>
            <w:r w:rsidRPr="00F115A1">
              <w:rPr>
                <w:sz w:val="22"/>
                <w:szCs w:val="22"/>
              </w:rPr>
              <w:t xml:space="preserve">07 с кабелем </w:t>
            </w:r>
            <w:r w:rsidRPr="00F115A1">
              <w:rPr>
                <w:sz w:val="22"/>
                <w:szCs w:val="22"/>
                <w:lang w:val="en-US"/>
              </w:rPr>
              <w:t>RJ</w:t>
            </w:r>
            <w:r w:rsidRPr="00F115A1">
              <w:rPr>
                <w:sz w:val="22"/>
                <w:szCs w:val="22"/>
              </w:rPr>
              <w:t xml:space="preserve">11 - </w:t>
            </w:r>
            <w:r w:rsidRPr="00F115A1">
              <w:rPr>
                <w:sz w:val="22"/>
                <w:szCs w:val="22"/>
                <w:lang w:val="en-US"/>
              </w:rPr>
              <w:t>USB</w:t>
            </w:r>
            <w:r w:rsidRPr="00F115A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115A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ACFAF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115A1" w14:paraId="05715010" w14:textId="77777777" w:rsidTr="008416EB">
        <w:tc>
          <w:tcPr>
            <w:tcW w:w="7797" w:type="dxa"/>
            <w:shd w:val="clear" w:color="auto" w:fill="auto"/>
          </w:tcPr>
          <w:p w14:paraId="29A30834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F115A1">
              <w:rPr>
                <w:sz w:val="22"/>
                <w:szCs w:val="22"/>
              </w:rPr>
              <w:t xml:space="preserve"> ,</w:t>
            </w:r>
            <w:proofErr w:type="gramEnd"/>
            <w:r w:rsidRPr="00F115A1">
              <w:rPr>
                <w:sz w:val="22"/>
                <w:szCs w:val="22"/>
              </w:rPr>
              <w:t xml:space="preserve"> Компьютер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15A1">
              <w:rPr>
                <w:sz w:val="22"/>
                <w:szCs w:val="22"/>
              </w:rPr>
              <w:t xml:space="preserve">3-2100 2.4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>/4 4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/500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</w:t>
            </w:r>
            <w:r w:rsidRPr="00F115A1">
              <w:rPr>
                <w:sz w:val="22"/>
                <w:szCs w:val="22"/>
                <w:lang w:val="en-US"/>
              </w:rPr>
              <w:t>Acer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V</w:t>
            </w:r>
            <w:r w:rsidRPr="00F115A1">
              <w:rPr>
                <w:sz w:val="22"/>
                <w:szCs w:val="22"/>
              </w:rPr>
              <w:t xml:space="preserve">193 19" - 1 шт.,  Проектор </w:t>
            </w:r>
            <w:r w:rsidRPr="00F115A1">
              <w:rPr>
                <w:sz w:val="22"/>
                <w:szCs w:val="22"/>
                <w:lang w:val="en-US"/>
              </w:rPr>
              <w:t>NEC</w:t>
            </w:r>
            <w:r w:rsidRPr="00F115A1">
              <w:rPr>
                <w:sz w:val="22"/>
                <w:szCs w:val="22"/>
              </w:rPr>
              <w:t xml:space="preserve"> М350 Х  - 1 шт., Акустическая система </w:t>
            </w:r>
            <w:r w:rsidRPr="00F115A1">
              <w:rPr>
                <w:sz w:val="22"/>
                <w:szCs w:val="22"/>
                <w:lang w:val="en-US"/>
              </w:rPr>
              <w:t>JBL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CONTROL</w:t>
            </w:r>
            <w:r w:rsidRPr="00F115A1">
              <w:rPr>
                <w:sz w:val="22"/>
                <w:szCs w:val="22"/>
              </w:rPr>
              <w:t xml:space="preserve"> 25 </w:t>
            </w:r>
            <w:r w:rsidRPr="00F115A1">
              <w:rPr>
                <w:sz w:val="22"/>
                <w:szCs w:val="22"/>
                <w:lang w:val="en-US"/>
              </w:rPr>
              <w:t>WH</w:t>
            </w:r>
            <w:r w:rsidRPr="00F115A1">
              <w:rPr>
                <w:sz w:val="22"/>
                <w:szCs w:val="22"/>
              </w:rPr>
              <w:t xml:space="preserve"> - 2 шт., Экран с электроприводом, </w:t>
            </w:r>
            <w:r w:rsidRPr="00F115A1">
              <w:rPr>
                <w:sz w:val="22"/>
                <w:szCs w:val="22"/>
                <w:lang w:val="en-US"/>
              </w:rPr>
              <w:t>DRAPER</w:t>
            </w:r>
            <w:r w:rsidRPr="00F115A1">
              <w:rPr>
                <w:sz w:val="22"/>
                <w:szCs w:val="22"/>
              </w:rPr>
              <w:t xml:space="preserve">  96 - 1 шт., Микшер-усилитель (</w:t>
            </w:r>
            <w:r w:rsidRPr="00F115A1">
              <w:rPr>
                <w:sz w:val="22"/>
                <w:szCs w:val="22"/>
                <w:lang w:val="en-US"/>
              </w:rPr>
              <w:t>JPA</w:t>
            </w:r>
            <w:r w:rsidRPr="00F115A1">
              <w:rPr>
                <w:sz w:val="22"/>
                <w:szCs w:val="22"/>
              </w:rPr>
              <w:t>-1240</w:t>
            </w:r>
            <w:r w:rsidRPr="00F115A1">
              <w:rPr>
                <w:sz w:val="22"/>
                <w:szCs w:val="22"/>
                <w:lang w:val="en-US"/>
              </w:rPr>
              <w:t>A</w:t>
            </w:r>
            <w:r w:rsidRPr="00F115A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E7C3E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3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5A1" w14:paraId="35A54494" w14:textId="77777777" w:rsidTr="00F115A1">
        <w:tc>
          <w:tcPr>
            <w:tcW w:w="562" w:type="dxa"/>
          </w:tcPr>
          <w:p w14:paraId="361DAE33" w14:textId="77777777" w:rsidR="00F115A1" w:rsidRPr="00F45115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B0B890" w14:textId="77777777" w:rsid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3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15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5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3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15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15A1" w14:paraId="5A1C9382" w14:textId="77777777" w:rsidTr="00801458">
        <w:tc>
          <w:tcPr>
            <w:tcW w:w="2336" w:type="dxa"/>
          </w:tcPr>
          <w:p w14:paraId="4C518DAB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15A1" w14:paraId="07658034" w14:textId="77777777" w:rsidTr="00801458">
        <w:tc>
          <w:tcPr>
            <w:tcW w:w="2336" w:type="dxa"/>
          </w:tcPr>
          <w:p w14:paraId="1553D698" w14:textId="78F29BFB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15A1" w14:paraId="23D89487" w14:textId="77777777" w:rsidTr="00801458">
        <w:tc>
          <w:tcPr>
            <w:tcW w:w="2336" w:type="dxa"/>
          </w:tcPr>
          <w:p w14:paraId="67191AC0" w14:textId="77777777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2426A5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EB5B31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1612B6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115A1" w14:paraId="758CA7D3" w14:textId="77777777" w:rsidTr="00801458">
        <w:tc>
          <w:tcPr>
            <w:tcW w:w="2336" w:type="dxa"/>
          </w:tcPr>
          <w:p w14:paraId="46C6D2AA" w14:textId="77777777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8CA982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4FD3B1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9039F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115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15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359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115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5A1" w:rsidRPr="00F115A1" w14:paraId="1744CF50" w14:textId="77777777" w:rsidTr="00F115A1">
        <w:tc>
          <w:tcPr>
            <w:tcW w:w="562" w:type="dxa"/>
          </w:tcPr>
          <w:p w14:paraId="0FF5C8B5" w14:textId="77777777" w:rsidR="00F115A1" w:rsidRP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3218053" w14:textId="77777777" w:rsidR="00F115A1" w:rsidRP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5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44BA8F" w14:textId="77777777" w:rsidR="00F115A1" w:rsidRPr="00F115A1" w:rsidRDefault="00F115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15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360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115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15A1" w14:paraId="0267C479" w14:textId="77777777" w:rsidTr="00801458">
        <w:tc>
          <w:tcPr>
            <w:tcW w:w="2500" w:type="pct"/>
          </w:tcPr>
          <w:p w14:paraId="37F699C9" w14:textId="77777777" w:rsidR="00B8237E" w:rsidRPr="00F115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15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15A1" w14:paraId="3F240151" w14:textId="77777777" w:rsidTr="00801458">
        <w:tc>
          <w:tcPr>
            <w:tcW w:w="2500" w:type="pct"/>
          </w:tcPr>
          <w:p w14:paraId="61E91592" w14:textId="61A0874C" w:rsidR="00B8237E" w:rsidRPr="00F115A1" w:rsidRDefault="00B8237E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115A1" w14:paraId="6BFB14BE" w14:textId="77777777" w:rsidTr="00801458">
        <w:tc>
          <w:tcPr>
            <w:tcW w:w="2500" w:type="pct"/>
          </w:tcPr>
          <w:p w14:paraId="300F4B48" w14:textId="77777777" w:rsidR="00B8237E" w:rsidRPr="00F115A1" w:rsidRDefault="00B8237E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5C7C5C6" w14:textId="7777777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115A1" w14:paraId="4333FFD8" w14:textId="77777777" w:rsidTr="00801458">
        <w:tc>
          <w:tcPr>
            <w:tcW w:w="2500" w:type="pct"/>
          </w:tcPr>
          <w:p w14:paraId="1A57B8BC" w14:textId="77777777" w:rsidR="00B8237E" w:rsidRPr="00F115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256B394" w14:textId="7777777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115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416AF" w14:textId="77777777" w:rsidR="004C7FBD" w:rsidRDefault="004C7FBD" w:rsidP="00315CA6">
      <w:pPr>
        <w:spacing w:after="0" w:line="240" w:lineRule="auto"/>
      </w:pPr>
      <w:r>
        <w:separator/>
      </w:r>
    </w:p>
  </w:endnote>
  <w:endnote w:type="continuationSeparator" w:id="0">
    <w:p w14:paraId="1F0AAA3C" w14:textId="77777777" w:rsidR="004C7FBD" w:rsidRDefault="004C7F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11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A41F8" w14:textId="77777777" w:rsidR="004C7FBD" w:rsidRDefault="004C7FBD" w:rsidP="00315CA6">
      <w:pPr>
        <w:spacing w:after="0" w:line="240" w:lineRule="auto"/>
      </w:pPr>
      <w:r>
        <w:separator/>
      </w:r>
    </w:p>
  </w:footnote>
  <w:footnote w:type="continuationSeparator" w:id="0">
    <w:p w14:paraId="29D6EF19" w14:textId="77777777" w:rsidR="004C7FBD" w:rsidRDefault="004C7F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36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FB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5A1"/>
    <w:rsid w:val="00F12F74"/>
    <w:rsid w:val="00F207FF"/>
    <w:rsid w:val="00F4511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661" TargetMode="External"/><Relationship Id="rId18" Type="http://schemas.openxmlformats.org/officeDocument/2006/relationships/hyperlink" Target="https://urait.ru/bcode/55595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13069" TargetMode="External"/><Relationship Id="rId17" Type="http://schemas.openxmlformats.org/officeDocument/2006/relationships/hyperlink" Target="https://urait.ru/bcode/54459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4184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133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1531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630F-9C28-4C73-B0AA-FD8203DB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