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Ситуационный анализ в связях с общественностью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3699579" w:rsidR="00C52FB4" w:rsidRPr="00352B6F" w:rsidRDefault="00703E59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703E59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703E59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FDA459B" w:rsidR="00A77598" w:rsidRPr="00F8648B" w:rsidRDefault="00F8648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232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27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2327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2327E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22327E">
              <w:rPr>
                <w:rFonts w:ascii="Times New Roman" w:hAnsi="Times New Roman" w:cs="Times New Roman"/>
                <w:sz w:val="20"/>
                <w:szCs w:val="20"/>
              </w:rPr>
              <w:t>., Петрова Надежда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8017C5A" w:rsidR="004475DA" w:rsidRPr="00F8648B" w:rsidRDefault="00F8648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48AFD44" w14:textId="77777777" w:rsidR="0022327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04608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_Toc182904608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3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4322F57E" w14:textId="77777777" w:rsidR="0022327E" w:rsidRDefault="00F834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09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_Toc182904609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3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2F30A9CF" w14:textId="77777777" w:rsidR="0022327E" w:rsidRDefault="00F834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10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_Toc182904610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3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78EF252A" w14:textId="77777777" w:rsidR="0022327E" w:rsidRDefault="00F834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11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_Toc182904611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4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0971BA97" w14:textId="77777777" w:rsidR="0022327E" w:rsidRDefault="00F834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12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_Toc182904612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6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6B0FEFC5" w14:textId="77777777" w:rsidR="0022327E" w:rsidRDefault="00F834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13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_Toc182904613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6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5D6E4C41" w14:textId="77777777" w:rsidR="0022327E" w:rsidRDefault="00F834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14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_Toc182904614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6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6B7044D5" w14:textId="77777777" w:rsidR="0022327E" w:rsidRDefault="00F834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15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_Toc182904615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7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4D0D9CCF" w14:textId="77777777" w:rsidR="0022327E" w:rsidRDefault="00F834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16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_Toc182904616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7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1E458D97" w14:textId="77777777" w:rsidR="0022327E" w:rsidRDefault="00F834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17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_Toc182904617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8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6D558BE8" w14:textId="77777777" w:rsidR="0022327E" w:rsidRDefault="00F834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18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_Toc182904618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9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05E52A03" w14:textId="77777777" w:rsidR="0022327E" w:rsidRDefault="00F834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19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_Toc182904619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11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438969C4" w14:textId="77777777" w:rsidR="0022327E" w:rsidRDefault="00F834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20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_Toc182904620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11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09AB5248" w14:textId="77777777" w:rsidR="0022327E" w:rsidRDefault="00F834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21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_Toc182904621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11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0C8051FA" w14:textId="77777777" w:rsidR="0022327E" w:rsidRDefault="00F834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22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_Toc182904622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11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31D591AD" w14:textId="77777777" w:rsidR="0022327E" w:rsidRDefault="00F834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23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_Toc182904623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11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694279FA" w14:textId="77777777" w:rsidR="0022327E" w:rsidRDefault="00F834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24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_Toc182904624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11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364E6DBF" w14:textId="77777777" w:rsidR="0022327E" w:rsidRDefault="00F834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4625" w:history="1">
            <w:r w:rsidR="0022327E" w:rsidRPr="003D471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2327E">
              <w:rPr>
                <w:noProof/>
                <w:webHidden/>
              </w:rPr>
              <w:tab/>
            </w:r>
            <w:r w:rsidR="0022327E">
              <w:rPr>
                <w:noProof/>
                <w:webHidden/>
              </w:rPr>
              <w:fldChar w:fldCharType="begin"/>
            </w:r>
            <w:r w:rsidR="0022327E">
              <w:rPr>
                <w:noProof/>
                <w:webHidden/>
              </w:rPr>
              <w:instrText xml:space="preserve"> PAGEREF _Toc182904625 \h </w:instrText>
            </w:r>
            <w:r w:rsidR="0022327E">
              <w:rPr>
                <w:noProof/>
                <w:webHidden/>
              </w:rPr>
            </w:r>
            <w:r w:rsidR="0022327E">
              <w:rPr>
                <w:noProof/>
                <w:webHidden/>
              </w:rPr>
              <w:fldChar w:fldCharType="separate"/>
            </w:r>
            <w:r w:rsidR="0022327E">
              <w:rPr>
                <w:noProof/>
                <w:webHidden/>
              </w:rPr>
              <w:t>11</w:t>
            </w:r>
            <w:r w:rsidR="0022327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046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системное представление о методах анализа маркетинговой информации, поведение участников конкурентных рынков и выработать навыки проведения ситуационного анализа рынка для принятия оперативных и управленческих решений в сфере коммуникаций.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046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Ситуационный анализ в связях с общественностью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046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751095" w:rsidRPr="0022327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232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2327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2327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2327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2327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327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2327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232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2327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232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22327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2327E">
              <w:rPr>
                <w:rFonts w:ascii="Times New Roman" w:hAnsi="Times New Roman" w:cs="Times New Roman"/>
              </w:rPr>
              <w:t xml:space="preserve"> участвовать в реализации коммуникационных продуктов, проектов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232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327E">
              <w:rPr>
                <w:rFonts w:ascii="Times New Roman" w:hAnsi="Times New Roman" w:cs="Times New Roman"/>
                <w:lang w:bidi="ru-RU"/>
              </w:rPr>
              <w:t xml:space="preserve">ПК-2.2 - Выполняет функционал линейного менеджера в </w:t>
            </w:r>
            <w:proofErr w:type="gramStart"/>
            <w:r w:rsidRPr="0022327E">
              <w:rPr>
                <w:rFonts w:ascii="Times New Roman" w:hAnsi="Times New Roman" w:cs="Times New Roman"/>
                <w:lang w:bidi="ru-RU"/>
              </w:rPr>
              <w:t>рамках</w:t>
            </w:r>
            <w:proofErr w:type="gramEnd"/>
            <w:r w:rsidRPr="0022327E">
              <w:rPr>
                <w:rFonts w:ascii="Times New Roman" w:hAnsi="Times New Roman" w:cs="Times New Roman"/>
                <w:lang w:bidi="ru-RU"/>
              </w:rPr>
              <w:t xml:space="preserve"> текущей деятельности отдела по рекламе и (или) связям с общественностью и (или) при реализации коммуникационного проекта по рекламе и связям с общественностью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232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22327E">
              <w:rPr>
                <w:rFonts w:ascii="Times New Roman" w:hAnsi="Times New Roman" w:cs="Times New Roman"/>
              </w:rPr>
              <w:t>маркетинговые исследования, ситуационный анализ и возможности использования их в области рекламы и связей с общественностью, а также основные маркетинговые инструменты при планировании производства и реализации коммуникационного продукта.</w:t>
            </w:r>
            <w:r w:rsidRPr="0022327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232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2327E">
              <w:rPr>
                <w:rFonts w:ascii="Times New Roman" w:hAnsi="Times New Roman" w:cs="Times New Roman"/>
              </w:rPr>
              <w:t xml:space="preserve">анализировать задачу, выделяя ее базовые составляющие и определять информацию, требуемую для решения поставленной задачи в </w:t>
            </w:r>
            <w:proofErr w:type="gramStart"/>
            <w:r w:rsidR="00FD518F" w:rsidRPr="0022327E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22327E">
              <w:rPr>
                <w:rFonts w:ascii="Times New Roman" w:hAnsi="Times New Roman" w:cs="Times New Roman"/>
              </w:rPr>
              <w:t xml:space="preserve"> принятия управленческих решений.</w:t>
            </w:r>
            <w:r w:rsidRPr="0022327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232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232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2327E">
              <w:rPr>
                <w:rFonts w:ascii="Times New Roman" w:hAnsi="Times New Roman" w:cs="Times New Roman"/>
              </w:rPr>
              <w:t>навыками осуществления мониторинга обратной связи с разными целевыми группами</w:t>
            </w:r>
            <w:proofErr w:type="gramStart"/>
            <w:r w:rsidR="00FD518F" w:rsidRPr="0022327E">
              <w:rPr>
                <w:rFonts w:ascii="Times New Roman" w:hAnsi="Times New Roman" w:cs="Times New Roman"/>
              </w:rPr>
              <w:t>.</w:t>
            </w:r>
            <w:r w:rsidRPr="0022327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22327E" w14:paraId="774815A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EC086" w14:textId="77777777" w:rsidR="00751095" w:rsidRPr="002232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22327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2327E">
              <w:rPr>
                <w:rFonts w:ascii="Times New Roman" w:hAnsi="Times New Roman" w:cs="Times New Roman"/>
              </w:rPr>
              <w:t xml:space="preserve"> проводить исследования в сфере коммуникаций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C87A1" w14:textId="77777777" w:rsidR="00751095" w:rsidRPr="002232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327E">
              <w:rPr>
                <w:rFonts w:ascii="Times New Roman" w:hAnsi="Times New Roman" w:cs="Times New Roman"/>
                <w:lang w:bidi="ru-RU"/>
              </w:rPr>
              <w:t>ПК-5.1 - Использует основные коммуникационные инструменты при планировании производства и (или) реализации коммуникационного продукта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C191C" w14:textId="77777777" w:rsidR="00751095" w:rsidRPr="002232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22327E">
              <w:rPr>
                <w:rFonts w:ascii="Times New Roman" w:hAnsi="Times New Roman" w:cs="Times New Roman"/>
              </w:rPr>
              <w:t xml:space="preserve">роль и место ситуационного анализа в </w:t>
            </w:r>
            <w:proofErr w:type="gramStart"/>
            <w:r w:rsidR="00316402" w:rsidRPr="0022327E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316402" w:rsidRPr="0022327E">
              <w:rPr>
                <w:rFonts w:ascii="Times New Roman" w:hAnsi="Times New Roman" w:cs="Times New Roman"/>
              </w:rPr>
              <w:t xml:space="preserve"> деятельности по связям с общественностью.</w:t>
            </w:r>
            <w:r w:rsidRPr="0022327E">
              <w:rPr>
                <w:rFonts w:ascii="Times New Roman" w:hAnsi="Times New Roman" w:cs="Times New Roman"/>
              </w:rPr>
              <w:t xml:space="preserve"> </w:t>
            </w:r>
          </w:p>
          <w:p w14:paraId="22AC171F" w14:textId="77777777" w:rsidR="00751095" w:rsidRPr="002232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2327E">
              <w:rPr>
                <w:rFonts w:ascii="Times New Roman" w:hAnsi="Times New Roman" w:cs="Times New Roman"/>
              </w:rPr>
              <w:t>организовывать и проводить рыночные исследования с целью оптимизации технологий продвижения и развития рекламной деятельности организации</w:t>
            </w:r>
            <w:proofErr w:type="gramStart"/>
            <w:r w:rsidR="00FD518F" w:rsidRPr="0022327E">
              <w:rPr>
                <w:rFonts w:ascii="Times New Roman" w:hAnsi="Times New Roman" w:cs="Times New Roman"/>
              </w:rPr>
              <w:t>.</w:t>
            </w:r>
            <w:r w:rsidRPr="0022327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EFFD2D5" w14:textId="77777777" w:rsidR="00751095" w:rsidRPr="002232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232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2327E">
              <w:rPr>
                <w:rFonts w:ascii="Times New Roman" w:hAnsi="Times New Roman" w:cs="Times New Roman"/>
              </w:rPr>
              <w:t>навыками в области формирования информационной системы позиционирования организации на рынке и прогнозирования результата рекламной деятельности</w:t>
            </w:r>
            <w:proofErr w:type="gramStart"/>
            <w:r w:rsidR="00FD518F" w:rsidRPr="0022327E">
              <w:rPr>
                <w:rFonts w:ascii="Times New Roman" w:hAnsi="Times New Roman" w:cs="Times New Roman"/>
              </w:rPr>
              <w:t>.</w:t>
            </w:r>
            <w:r w:rsidRPr="0022327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22327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0461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Место и задачи анализа рынка в современных компаниях.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задачи анализа рынка организации. Маркетинг и менеджмент устойчивого развития. Потребность в информации, информация, как один из управленческих ресурсов. Виды информации. Подходы к использованию данной информации для сегментации рынка и его описания. Методы оценки данных о состоянии рынка: цены, доходы, спрос, рекламный охват и т.д.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ACFCC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73DDE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Стратегия поведения организации при проведении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146A7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Постановка исследовательско-аналитической функции в организации. Назначение исследовательско-аналитической функции. Задачи, решаемые постановкой исследовательско-аналитической функции в организации. Система маркетинговых исследований как основное направление исследовательско-аналитической функции. Ошибки в организации исследовательско-аналитической функции. Организация исследовательско-аналитической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4439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509D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A9A5C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4A91F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F8523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E0C94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и планирование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95B3E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Cистема регламентов, нормативов, инструкций, определяющих порядок проведения исследований. Распределения функций, обязанностей, ответственности и полномочий на выполнение исследовательских работ. Организация и планирование маркетинговых исследований. Цели, задачи, предмет, условия проведения, исследование ресурсов, предполагаемый результат. Интерпретация результатов исследования. Составление аналитического отчета - правила и последовательность. Презентация результатов.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2397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718B3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F5C59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AB310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76AA5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9D879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Типы исследовательский проектов и методы сбора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670FE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План исследования, используемый как руководство по сбору и анализу данных. Классификация исследований. Цели исследования и возможность использования определенных методов исследований и сбора первичной информации. Оценка процессов в компании и их сравнение с процессами компаний лидеров.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DA1A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3CB3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BF695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3892F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19360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56FFF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Методы анализа факторов внешней среды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A6B61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Среда как объект маркетинговых исследований. Основные методы исследований макро- и микросреды маркетинга. Основные методы исследования конкурентной среды. Факторы, оценка рисков и методы: SWOT-анализ, PEST-анализ, STEEP-анализ и др.. Совокупность субъектов и сил, которые действуют за пределами фирмы и влияют на возможность организации установить и поддержать выгодные взаимоотношения с клиентами.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A506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EFD4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B3A75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271D1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DF9CF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F3B9D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Анализ концепции товара и оценка его потребительских свойств.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2C110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конкурентоведения товаров  – концепция повышения качества жизни потребителей.  Потребительская ценность и оценка полезности товара. Потребительские сегменты. Оценка качества через количественное измерение свойств товара и количественная оценка потребностей, которым должны удовлетворять данные свойства. Определение нужд и потребностей целевых рынков и обеспечение желаемой удовлетворенности.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969A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B11F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02E7C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81E9F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0E40A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A9673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Условия позиционирования и выбор конкурентной стратегии поведения на товаром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EABA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конкурентов и оценка конкурентной позиции. Формы конкурентной борьбы. Сравнительная характеристика основных рыночных параметров организации и ее товара относительно конкурента. Комплексная оценка конкурентной позиции и его рыночной стратегии.  Цель исследовательского этапа кампании по связям с общественностью: определение существующего отношения целевых аудиторий к имеющейся личности, организации, товару, а также их актуального (желаемого) состояния.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0829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34DA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B6C59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C807E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D6ECA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61719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Анализ поведения и потребительских предпочтений.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50109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обработки информации о потребителях. Использование шкал и их проектирование. Покупательские способности или благосостояние. Тенденции народонаселения. Потребитель, как основной объект оценки результата рекламной деятельности. Модели оценки потребителя и его восприятия. Потребительские свойства и характеристики, получение необходимой информации для развития деятельности по связям с общественностью.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993D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C837E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1454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FBBC2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0AEE0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6942E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Функциональное сегментирование товара и новые рыночные ниши.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38377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Разработка целевого сегмента и позиционирование товара на рынке. Анализ связей, предсказательный анализ, меры центральной тенденции. Различные подходы к использованию информации для сегментации рынка и его описания. Тенденция сокращения жизненного цикла товара: товар в реальном исполнении, с подкреплением, по замыслу. Методы поиска новых рыночных ниш, в том числе метод фокальных объектов. Рекламное обеспечение, улучшенные свойства нового товара и возможности для проведения эффективной рекламы, стимулирования спроса и демонстрации изделия.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B495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E249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2146A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9FCE0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D1514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EEC87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Анализ существующих каналов продвижения организации и товара.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8D086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рекламы и связей с общественностью в процессе принятия решения о покупке потребителем. Образ магазина. Структура ситуационного анализа как метода стратегического планирования деятельности по связям с общественностью. Этические аспекты ситуационного анализа. Применение ситуационного анализа на примерах проактивной и реактивной PR-деятельности.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87F2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6DAF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E053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E937F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0461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046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232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Чернышева, А. М.  Маркетинговые исследования и ситуационный анализ</w:t>
            </w:r>
            <w:proofErr w:type="gramStart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М. Чернышева, Т. Н. Якубова. — Москва</w:t>
            </w:r>
            <w:proofErr w:type="gramStart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, 2024. — 447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834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 https://urait.ru/bcode/545103</w:t>
              </w:r>
            </w:hyperlink>
          </w:p>
        </w:tc>
      </w:tr>
      <w:tr w:rsidR="00262CF0" w:rsidRPr="007E6725" w14:paraId="40FF88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BB038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Организационное развитие предприятия : учебное пособие / </w:t>
            </w:r>
            <w:proofErr w:type="spellStart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Н.Н.Дорошенко</w:t>
            </w:r>
            <w:proofErr w:type="spellEnd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енеджмента и инноваций.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827641" w14:textId="77777777" w:rsidR="00262CF0" w:rsidRPr="007E6725" w:rsidRDefault="00F834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2327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D1%8F%D1%82%D0%B8%D1%8F_23.pdf</w:t>
              </w:r>
            </w:hyperlink>
          </w:p>
        </w:tc>
      </w:tr>
      <w:tr w:rsidR="00262CF0" w:rsidRPr="007E6725" w14:paraId="295BC9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1B345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Стратегические коммуникации</w:t>
            </w:r>
            <w:proofErr w:type="gramStart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>А.Д.Кривоносов</w:t>
            </w:r>
            <w:proofErr w:type="spellEnd"/>
            <w:r w:rsidRPr="0022327E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А.Д.Кривоносова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— Санкт-Петербург : Изд-во СПбГЭУ, 2016. —  128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B43B81" w14:textId="77777777" w:rsidR="00262CF0" w:rsidRPr="007E6725" w:rsidRDefault="00F834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22327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BA%D0%B0%D1%86%D0%B8%D0%B8.pdf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046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93B5AC8" w14:textId="77777777" w:rsidTr="007B550D">
        <w:tc>
          <w:tcPr>
            <w:tcW w:w="9345" w:type="dxa"/>
          </w:tcPr>
          <w:p w14:paraId="415808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DCE77D2" w14:textId="77777777" w:rsidTr="007B550D">
        <w:tc>
          <w:tcPr>
            <w:tcW w:w="9345" w:type="dxa"/>
          </w:tcPr>
          <w:p w14:paraId="251691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07B4CA1" w14:textId="77777777" w:rsidTr="007B550D">
        <w:tc>
          <w:tcPr>
            <w:tcW w:w="9345" w:type="dxa"/>
          </w:tcPr>
          <w:p w14:paraId="24D7A9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C02BA92" w14:textId="77777777" w:rsidTr="007B550D">
        <w:tc>
          <w:tcPr>
            <w:tcW w:w="9345" w:type="dxa"/>
          </w:tcPr>
          <w:p w14:paraId="153777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046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8347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046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2327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232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2327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232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2327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2327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23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327E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2327E">
              <w:rPr>
                <w:sz w:val="22"/>
                <w:szCs w:val="22"/>
              </w:rPr>
              <w:t>комплексом</w:t>
            </w:r>
            <w:proofErr w:type="gramStart"/>
            <w:r w:rsidRPr="0022327E">
              <w:rPr>
                <w:sz w:val="22"/>
                <w:szCs w:val="22"/>
              </w:rPr>
              <w:t>.С</w:t>
            </w:r>
            <w:proofErr w:type="gramEnd"/>
            <w:r w:rsidRPr="0022327E">
              <w:rPr>
                <w:sz w:val="22"/>
                <w:szCs w:val="22"/>
              </w:rPr>
              <w:t>пециализированная</w:t>
            </w:r>
            <w:proofErr w:type="spellEnd"/>
            <w:r w:rsidRPr="0022327E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22327E">
              <w:rPr>
                <w:sz w:val="22"/>
                <w:szCs w:val="22"/>
              </w:rPr>
              <w:t xml:space="preserve">Компьютер </w:t>
            </w:r>
            <w:r w:rsidRPr="0022327E">
              <w:rPr>
                <w:sz w:val="22"/>
                <w:szCs w:val="22"/>
                <w:lang w:val="en-US"/>
              </w:rPr>
              <w:t>Universal</w:t>
            </w:r>
            <w:r w:rsidRPr="0022327E">
              <w:rPr>
                <w:sz w:val="22"/>
                <w:szCs w:val="22"/>
              </w:rPr>
              <w:t xml:space="preserve"> №1 - 4 шт.,  Компьютер </w:t>
            </w:r>
            <w:r w:rsidRPr="0022327E">
              <w:rPr>
                <w:sz w:val="22"/>
                <w:szCs w:val="22"/>
                <w:lang w:val="en-US"/>
              </w:rPr>
              <w:t>Intel</w:t>
            </w:r>
            <w:r w:rsidRPr="0022327E">
              <w:rPr>
                <w:sz w:val="22"/>
                <w:szCs w:val="22"/>
              </w:rPr>
              <w:t xml:space="preserve"> </w:t>
            </w:r>
            <w:proofErr w:type="spellStart"/>
            <w:r w:rsidRPr="002232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2327E">
              <w:rPr>
                <w:sz w:val="22"/>
                <w:szCs w:val="22"/>
              </w:rPr>
              <w:t xml:space="preserve">3-2100 2.4 </w:t>
            </w:r>
            <w:proofErr w:type="spellStart"/>
            <w:r w:rsidRPr="0022327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2327E">
              <w:rPr>
                <w:sz w:val="22"/>
                <w:szCs w:val="22"/>
              </w:rPr>
              <w:t>/4 4</w:t>
            </w:r>
            <w:r w:rsidRPr="0022327E">
              <w:rPr>
                <w:sz w:val="22"/>
                <w:szCs w:val="22"/>
                <w:lang w:val="en-US"/>
              </w:rPr>
              <w:t>Gb</w:t>
            </w:r>
            <w:r w:rsidRPr="0022327E">
              <w:rPr>
                <w:sz w:val="22"/>
                <w:szCs w:val="22"/>
              </w:rPr>
              <w:t>/500</w:t>
            </w:r>
            <w:r w:rsidRPr="0022327E">
              <w:rPr>
                <w:sz w:val="22"/>
                <w:szCs w:val="22"/>
                <w:lang w:val="en-US"/>
              </w:rPr>
              <w:t>Gb</w:t>
            </w:r>
            <w:r w:rsidRPr="0022327E">
              <w:rPr>
                <w:sz w:val="22"/>
                <w:szCs w:val="22"/>
              </w:rPr>
              <w:t>/</w:t>
            </w:r>
            <w:r w:rsidRPr="0022327E">
              <w:rPr>
                <w:sz w:val="22"/>
                <w:szCs w:val="22"/>
                <w:lang w:val="en-US"/>
              </w:rPr>
              <w:t>Acer</w:t>
            </w:r>
            <w:r w:rsidRPr="0022327E">
              <w:rPr>
                <w:sz w:val="22"/>
                <w:szCs w:val="22"/>
              </w:rPr>
              <w:t xml:space="preserve"> </w:t>
            </w:r>
            <w:r w:rsidRPr="0022327E">
              <w:rPr>
                <w:sz w:val="22"/>
                <w:szCs w:val="22"/>
                <w:lang w:val="en-US"/>
              </w:rPr>
              <w:t>V</w:t>
            </w:r>
            <w:r w:rsidRPr="0022327E">
              <w:rPr>
                <w:sz w:val="22"/>
                <w:szCs w:val="22"/>
              </w:rPr>
              <w:t xml:space="preserve">193 19" - 10 шт., Моноблок </w:t>
            </w:r>
            <w:r w:rsidRPr="0022327E">
              <w:rPr>
                <w:sz w:val="22"/>
                <w:szCs w:val="22"/>
                <w:lang w:val="en-US"/>
              </w:rPr>
              <w:t>AIO</w:t>
            </w:r>
            <w:r w:rsidRPr="0022327E">
              <w:rPr>
                <w:sz w:val="22"/>
                <w:szCs w:val="22"/>
              </w:rPr>
              <w:t xml:space="preserve"> </w:t>
            </w:r>
            <w:r w:rsidRPr="0022327E">
              <w:rPr>
                <w:sz w:val="22"/>
                <w:szCs w:val="22"/>
                <w:lang w:val="en-US"/>
              </w:rPr>
              <w:t>IRU</w:t>
            </w:r>
            <w:r w:rsidRPr="0022327E">
              <w:rPr>
                <w:sz w:val="22"/>
                <w:szCs w:val="22"/>
              </w:rPr>
              <w:t xml:space="preserve"> 308 </w:t>
            </w:r>
            <w:r w:rsidRPr="0022327E">
              <w:rPr>
                <w:sz w:val="22"/>
                <w:szCs w:val="22"/>
                <w:lang w:val="en-US"/>
              </w:rPr>
              <w:t>intel</w:t>
            </w:r>
            <w:r w:rsidRPr="0022327E">
              <w:rPr>
                <w:sz w:val="22"/>
                <w:szCs w:val="22"/>
              </w:rPr>
              <w:t xml:space="preserve"> 2.8 </w:t>
            </w:r>
            <w:proofErr w:type="spellStart"/>
            <w:r w:rsidRPr="0022327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2327E">
              <w:rPr>
                <w:sz w:val="22"/>
                <w:szCs w:val="22"/>
              </w:rPr>
              <w:t xml:space="preserve">/4 </w:t>
            </w:r>
            <w:r w:rsidRPr="0022327E">
              <w:rPr>
                <w:sz w:val="22"/>
                <w:szCs w:val="22"/>
                <w:lang w:val="en-US"/>
              </w:rPr>
              <w:t>Gb</w:t>
            </w:r>
            <w:r w:rsidRPr="0022327E">
              <w:rPr>
                <w:sz w:val="22"/>
                <w:szCs w:val="22"/>
              </w:rPr>
              <w:t>/1</w:t>
            </w:r>
            <w:r w:rsidRPr="0022327E">
              <w:rPr>
                <w:sz w:val="22"/>
                <w:szCs w:val="22"/>
                <w:lang w:val="en-US"/>
              </w:rPr>
              <w:t>Tb</w:t>
            </w:r>
            <w:r w:rsidRPr="0022327E">
              <w:rPr>
                <w:sz w:val="22"/>
                <w:szCs w:val="22"/>
              </w:rPr>
              <w:t xml:space="preserve"> - 1 шт., Сетевой коммутатор </w:t>
            </w:r>
            <w:r w:rsidRPr="0022327E">
              <w:rPr>
                <w:sz w:val="22"/>
                <w:szCs w:val="22"/>
                <w:lang w:val="en-US"/>
              </w:rPr>
              <w:t>Switch</w:t>
            </w:r>
            <w:r w:rsidRPr="0022327E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23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327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22327E" w14:paraId="47759B16" w14:textId="77777777" w:rsidTr="008416EB">
        <w:tc>
          <w:tcPr>
            <w:tcW w:w="7797" w:type="dxa"/>
            <w:shd w:val="clear" w:color="auto" w:fill="auto"/>
          </w:tcPr>
          <w:p w14:paraId="5FBC1E9C" w14:textId="77777777" w:rsidR="002C735C" w:rsidRPr="00223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327E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2327E">
              <w:rPr>
                <w:sz w:val="22"/>
                <w:szCs w:val="22"/>
              </w:rPr>
              <w:t>комплексом</w:t>
            </w:r>
            <w:proofErr w:type="gramStart"/>
            <w:r w:rsidRPr="0022327E">
              <w:rPr>
                <w:sz w:val="22"/>
                <w:szCs w:val="22"/>
              </w:rPr>
              <w:t>.С</w:t>
            </w:r>
            <w:proofErr w:type="gramEnd"/>
            <w:r w:rsidRPr="0022327E">
              <w:rPr>
                <w:sz w:val="22"/>
                <w:szCs w:val="22"/>
              </w:rPr>
              <w:t>пециализированная</w:t>
            </w:r>
            <w:proofErr w:type="spellEnd"/>
            <w:r w:rsidRPr="0022327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2327E">
              <w:rPr>
                <w:sz w:val="22"/>
                <w:szCs w:val="22"/>
              </w:rPr>
              <w:t xml:space="preserve">Учебная мебель на 30 посадочных мест; доска меловая 1 шт.; тумба; Компьютер  </w:t>
            </w:r>
            <w:r w:rsidRPr="0022327E">
              <w:rPr>
                <w:sz w:val="22"/>
                <w:szCs w:val="22"/>
                <w:lang w:val="en-US"/>
              </w:rPr>
              <w:t>Intel</w:t>
            </w:r>
            <w:r w:rsidRPr="0022327E">
              <w:rPr>
                <w:sz w:val="22"/>
                <w:szCs w:val="22"/>
              </w:rPr>
              <w:t xml:space="preserve"> </w:t>
            </w:r>
            <w:r w:rsidRPr="0022327E">
              <w:rPr>
                <w:sz w:val="22"/>
                <w:szCs w:val="22"/>
                <w:lang w:val="en-US"/>
              </w:rPr>
              <w:t>Core</w:t>
            </w:r>
            <w:r w:rsidRPr="0022327E">
              <w:rPr>
                <w:sz w:val="22"/>
                <w:szCs w:val="22"/>
              </w:rPr>
              <w:t xml:space="preserve"> 2 </w:t>
            </w:r>
            <w:r w:rsidRPr="0022327E">
              <w:rPr>
                <w:sz w:val="22"/>
                <w:szCs w:val="22"/>
                <w:lang w:val="en-US"/>
              </w:rPr>
              <w:t>Duo</w:t>
            </w:r>
            <w:r w:rsidRPr="0022327E">
              <w:rPr>
                <w:sz w:val="22"/>
                <w:szCs w:val="22"/>
              </w:rPr>
              <w:t xml:space="preserve"> </w:t>
            </w:r>
            <w:r w:rsidRPr="0022327E">
              <w:rPr>
                <w:sz w:val="22"/>
                <w:szCs w:val="22"/>
                <w:lang w:val="en-US"/>
              </w:rPr>
              <w:t>E</w:t>
            </w:r>
            <w:r w:rsidRPr="0022327E">
              <w:rPr>
                <w:sz w:val="22"/>
                <w:szCs w:val="22"/>
              </w:rPr>
              <w:t>7300 2.6/2</w:t>
            </w:r>
            <w:r w:rsidRPr="0022327E">
              <w:rPr>
                <w:sz w:val="22"/>
                <w:szCs w:val="22"/>
                <w:lang w:val="en-US"/>
              </w:rPr>
              <w:t>Gb</w:t>
            </w:r>
            <w:r w:rsidRPr="0022327E">
              <w:rPr>
                <w:sz w:val="22"/>
                <w:szCs w:val="22"/>
              </w:rPr>
              <w:t>/120</w:t>
            </w:r>
            <w:r w:rsidRPr="0022327E">
              <w:rPr>
                <w:sz w:val="22"/>
                <w:szCs w:val="22"/>
                <w:lang w:val="en-US"/>
              </w:rPr>
              <w:t>Gb</w:t>
            </w:r>
            <w:r w:rsidRPr="0022327E">
              <w:rPr>
                <w:sz w:val="22"/>
                <w:szCs w:val="22"/>
              </w:rPr>
              <w:t>/</w:t>
            </w:r>
            <w:r w:rsidRPr="0022327E">
              <w:rPr>
                <w:sz w:val="22"/>
                <w:szCs w:val="22"/>
                <w:lang w:val="en-US"/>
              </w:rPr>
              <w:t>Philips</w:t>
            </w:r>
            <w:r w:rsidRPr="0022327E">
              <w:rPr>
                <w:sz w:val="22"/>
                <w:szCs w:val="22"/>
              </w:rPr>
              <w:t xml:space="preserve">, Акустическая система </w:t>
            </w:r>
            <w:r w:rsidRPr="0022327E">
              <w:rPr>
                <w:sz w:val="22"/>
                <w:szCs w:val="22"/>
                <w:lang w:val="en-US"/>
              </w:rPr>
              <w:t>JBL</w:t>
            </w:r>
            <w:r w:rsidRPr="0022327E">
              <w:rPr>
                <w:sz w:val="22"/>
                <w:szCs w:val="22"/>
              </w:rPr>
              <w:t xml:space="preserve"> </w:t>
            </w:r>
            <w:r w:rsidRPr="0022327E">
              <w:rPr>
                <w:sz w:val="22"/>
                <w:szCs w:val="22"/>
                <w:lang w:val="en-US"/>
              </w:rPr>
              <w:t>CONTROL</w:t>
            </w:r>
            <w:r w:rsidRPr="0022327E">
              <w:rPr>
                <w:sz w:val="22"/>
                <w:szCs w:val="22"/>
              </w:rPr>
              <w:t xml:space="preserve"> 25 </w:t>
            </w:r>
            <w:r w:rsidRPr="0022327E">
              <w:rPr>
                <w:sz w:val="22"/>
                <w:szCs w:val="22"/>
                <w:lang w:val="en-US"/>
              </w:rPr>
              <w:t>WH</w:t>
            </w:r>
            <w:r w:rsidRPr="0022327E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22327E">
              <w:rPr>
                <w:sz w:val="22"/>
                <w:szCs w:val="22"/>
                <w:lang w:val="en-US"/>
              </w:rPr>
              <w:t>Acer</w:t>
            </w:r>
            <w:r w:rsidRPr="0022327E">
              <w:rPr>
                <w:sz w:val="22"/>
                <w:szCs w:val="22"/>
              </w:rPr>
              <w:t xml:space="preserve"> </w:t>
            </w:r>
            <w:r w:rsidRPr="0022327E">
              <w:rPr>
                <w:sz w:val="22"/>
                <w:szCs w:val="22"/>
                <w:lang w:val="en-US"/>
              </w:rPr>
              <w:t>P</w:t>
            </w:r>
            <w:r w:rsidRPr="0022327E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EEF2545" w14:textId="77777777" w:rsidR="002C735C" w:rsidRPr="00223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327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2327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2327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2327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2327E" w14:paraId="480E22AE" w14:textId="77777777" w:rsidTr="008416EB">
        <w:tc>
          <w:tcPr>
            <w:tcW w:w="7797" w:type="dxa"/>
            <w:shd w:val="clear" w:color="auto" w:fill="auto"/>
          </w:tcPr>
          <w:p w14:paraId="05CB7EBA" w14:textId="77777777" w:rsidR="002C735C" w:rsidRPr="00223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327E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2327E">
              <w:rPr>
                <w:sz w:val="22"/>
                <w:szCs w:val="22"/>
              </w:rPr>
              <w:t>комплексом</w:t>
            </w:r>
            <w:proofErr w:type="gramStart"/>
            <w:r w:rsidRPr="0022327E">
              <w:rPr>
                <w:sz w:val="22"/>
                <w:szCs w:val="22"/>
              </w:rPr>
              <w:t>.С</w:t>
            </w:r>
            <w:proofErr w:type="gramEnd"/>
            <w:r w:rsidRPr="0022327E">
              <w:rPr>
                <w:sz w:val="22"/>
                <w:szCs w:val="22"/>
              </w:rPr>
              <w:t>пециализированная</w:t>
            </w:r>
            <w:proofErr w:type="spellEnd"/>
            <w:r w:rsidRPr="0022327E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22327E">
              <w:rPr>
                <w:sz w:val="22"/>
                <w:szCs w:val="22"/>
                <w:lang w:val="en-US"/>
              </w:rPr>
              <w:t>Acer</w:t>
            </w:r>
            <w:r w:rsidRPr="0022327E">
              <w:rPr>
                <w:sz w:val="22"/>
                <w:szCs w:val="22"/>
              </w:rPr>
              <w:t xml:space="preserve"> </w:t>
            </w:r>
            <w:r w:rsidRPr="0022327E">
              <w:rPr>
                <w:sz w:val="22"/>
                <w:szCs w:val="22"/>
                <w:lang w:val="en-US"/>
              </w:rPr>
              <w:t>Aspire</w:t>
            </w:r>
            <w:r w:rsidRPr="0022327E">
              <w:rPr>
                <w:sz w:val="22"/>
                <w:szCs w:val="22"/>
              </w:rPr>
              <w:t xml:space="preserve"> </w:t>
            </w:r>
            <w:r w:rsidRPr="0022327E">
              <w:rPr>
                <w:sz w:val="22"/>
                <w:szCs w:val="22"/>
                <w:lang w:val="en-US"/>
              </w:rPr>
              <w:t>Z</w:t>
            </w:r>
            <w:r w:rsidRPr="0022327E">
              <w:rPr>
                <w:sz w:val="22"/>
                <w:szCs w:val="22"/>
              </w:rPr>
              <w:t xml:space="preserve">1811 </w:t>
            </w:r>
            <w:r w:rsidRPr="0022327E">
              <w:rPr>
                <w:sz w:val="22"/>
                <w:szCs w:val="22"/>
                <w:lang w:val="en-US"/>
              </w:rPr>
              <w:t>Intel</w:t>
            </w:r>
            <w:r w:rsidRPr="0022327E">
              <w:rPr>
                <w:sz w:val="22"/>
                <w:szCs w:val="22"/>
              </w:rPr>
              <w:t xml:space="preserve"> </w:t>
            </w:r>
            <w:r w:rsidRPr="0022327E">
              <w:rPr>
                <w:sz w:val="22"/>
                <w:szCs w:val="22"/>
                <w:lang w:val="en-US"/>
              </w:rPr>
              <w:t>Core</w:t>
            </w:r>
            <w:r w:rsidRPr="0022327E">
              <w:rPr>
                <w:sz w:val="22"/>
                <w:szCs w:val="22"/>
              </w:rPr>
              <w:t xml:space="preserve"> </w:t>
            </w:r>
            <w:proofErr w:type="spellStart"/>
            <w:r w:rsidRPr="002232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2327E">
              <w:rPr>
                <w:sz w:val="22"/>
                <w:szCs w:val="22"/>
              </w:rPr>
              <w:t>5-2400</w:t>
            </w:r>
            <w:r w:rsidRPr="0022327E">
              <w:rPr>
                <w:sz w:val="22"/>
                <w:szCs w:val="22"/>
                <w:lang w:val="en-US"/>
              </w:rPr>
              <w:t>S</w:t>
            </w:r>
            <w:r w:rsidRPr="0022327E">
              <w:rPr>
                <w:sz w:val="22"/>
                <w:szCs w:val="22"/>
              </w:rPr>
              <w:t>@2.50</w:t>
            </w:r>
            <w:r w:rsidRPr="0022327E">
              <w:rPr>
                <w:sz w:val="22"/>
                <w:szCs w:val="22"/>
                <w:lang w:val="en-US"/>
              </w:rPr>
              <w:t>GHz</w:t>
            </w:r>
            <w:r w:rsidRPr="0022327E">
              <w:rPr>
                <w:sz w:val="22"/>
                <w:szCs w:val="22"/>
              </w:rPr>
              <w:t>/4</w:t>
            </w:r>
            <w:r w:rsidRPr="0022327E">
              <w:rPr>
                <w:sz w:val="22"/>
                <w:szCs w:val="22"/>
                <w:lang w:val="en-US"/>
              </w:rPr>
              <w:t>Gb</w:t>
            </w:r>
            <w:r w:rsidRPr="0022327E">
              <w:rPr>
                <w:sz w:val="22"/>
                <w:szCs w:val="22"/>
              </w:rPr>
              <w:t>/1</w:t>
            </w:r>
            <w:r w:rsidRPr="0022327E">
              <w:rPr>
                <w:sz w:val="22"/>
                <w:szCs w:val="22"/>
                <w:lang w:val="en-US"/>
              </w:rPr>
              <w:t>Tb</w:t>
            </w:r>
            <w:r w:rsidRPr="0022327E">
              <w:rPr>
                <w:sz w:val="22"/>
                <w:szCs w:val="22"/>
              </w:rPr>
              <w:t xml:space="preserve"> - 1 шт., Мультимедийный проектор  </w:t>
            </w:r>
            <w:r w:rsidRPr="0022327E">
              <w:rPr>
                <w:sz w:val="22"/>
                <w:szCs w:val="22"/>
                <w:lang w:val="en-US"/>
              </w:rPr>
              <w:t>Panasonic</w:t>
            </w:r>
            <w:r w:rsidRPr="0022327E">
              <w:rPr>
                <w:sz w:val="22"/>
                <w:szCs w:val="22"/>
              </w:rPr>
              <w:t xml:space="preserve"> </w:t>
            </w:r>
            <w:r w:rsidRPr="0022327E">
              <w:rPr>
                <w:sz w:val="22"/>
                <w:szCs w:val="22"/>
                <w:lang w:val="en-US"/>
              </w:rPr>
              <w:t>PT</w:t>
            </w:r>
            <w:r w:rsidRPr="0022327E">
              <w:rPr>
                <w:sz w:val="22"/>
                <w:szCs w:val="22"/>
              </w:rPr>
              <w:t>-</w:t>
            </w:r>
            <w:r w:rsidRPr="0022327E">
              <w:rPr>
                <w:sz w:val="22"/>
                <w:szCs w:val="22"/>
                <w:lang w:val="en-US"/>
              </w:rPr>
              <w:t>VX</w:t>
            </w:r>
            <w:r w:rsidRPr="0022327E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2327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2327E">
              <w:rPr>
                <w:sz w:val="22"/>
                <w:szCs w:val="22"/>
              </w:rPr>
              <w:t xml:space="preserve"> </w:t>
            </w:r>
            <w:r w:rsidRPr="0022327E">
              <w:rPr>
                <w:sz w:val="22"/>
                <w:szCs w:val="22"/>
                <w:lang w:val="en-US"/>
              </w:rPr>
              <w:t>Champion</w:t>
            </w:r>
            <w:r w:rsidRPr="0022327E">
              <w:rPr>
                <w:sz w:val="22"/>
                <w:szCs w:val="22"/>
              </w:rPr>
              <w:t xml:space="preserve"> 305х229см (</w:t>
            </w:r>
            <w:r w:rsidRPr="0022327E">
              <w:rPr>
                <w:sz w:val="22"/>
                <w:szCs w:val="22"/>
                <w:lang w:val="en-US"/>
              </w:rPr>
              <w:t>SCM</w:t>
            </w:r>
            <w:r w:rsidRPr="0022327E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C94FFA" w14:textId="77777777" w:rsidR="002C735C" w:rsidRPr="00223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327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0461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046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046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046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2327E" w14:paraId="596C647D" w14:textId="77777777" w:rsidTr="0022327E">
        <w:tc>
          <w:tcPr>
            <w:tcW w:w="562" w:type="dxa"/>
          </w:tcPr>
          <w:p w14:paraId="57A5729B" w14:textId="77777777" w:rsidR="0022327E" w:rsidRPr="00F8648B" w:rsidRDefault="002232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12A9395" w14:textId="77777777" w:rsidR="0022327E" w:rsidRDefault="002232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046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232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32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046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2327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2327E" w14:paraId="5A1C9382" w14:textId="77777777" w:rsidTr="00801458">
        <w:tc>
          <w:tcPr>
            <w:tcW w:w="2336" w:type="dxa"/>
          </w:tcPr>
          <w:p w14:paraId="4C518DAB" w14:textId="77777777" w:rsidR="005D65A5" w:rsidRPr="002232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27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232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27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232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27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232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2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2327E" w14:paraId="07658034" w14:textId="77777777" w:rsidTr="00801458">
        <w:tc>
          <w:tcPr>
            <w:tcW w:w="2336" w:type="dxa"/>
          </w:tcPr>
          <w:p w14:paraId="1553D698" w14:textId="78F29BFB" w:rsidR="005D65A5" w:rsidRPr="002232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2327E" w:rsidRDefault="007478E0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22327E" w:rsidRDefault="007478E0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2327E" w:rsidRDefault="007478E0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22327E" w14:paraId="5EE47F18" w14:textId="77777777" w:rsidTr="00801458">
        <w:tc>
          <w:tcPr>
            <w:tcW w:w="2336" w:type="dxa"/>
          </w:tcPr>
          <w:p w14:paraId="61554699" w14:textId="77777777" w:rsidR="005D65A5" w:rsidRPr="002232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F82502C" w14:textId="77777777" w:rsidR="005D65A5" w:rsidRPr="0022327E" w:rsidRDefault="007478E0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54A73BC" w14:textId="77777777" w:rsidR="005D65A5" w:rsidRPr="0022327E" w:rsidRDefault="007478E0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46E5A2" w14:textId="77777777" w:rsidR="005D65A5" w:rsidRPr="0022327E" w:rsidRDefault="007478E0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5D65A5" w:rsidRPr="0022327E" w14:paraId="42BACA8A" w14:textId="77777777" w:rsidTr="00801458">
        <w:tc>
          <w:tcPr>
            <w:tcW w:w="2336" w:type="dxa"/>
          </w:tcPr>
          <w:p w14:paraId="7EECB6AC" w14:textId="77777777" w:rsidR="005D65A5" w:rsidRPr="002232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A28E775" w14:textId="77777777" w:rsidR="005D65A5" w:rsidRPr="0022327E" w:rsidRDefault="007478E0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E4460D2" w14:textId="77777777" w:rsidR="005D65A5" w:rsidRPr="0022327E" w:rsidRDefault="007478E0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435904" w14:textId="77777777" w:rsidR="005D65A5" w:rsidRPr="0022327E" w:rsidRDefault="007478E0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22327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2327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04623"/>
      <w:r w:rsidRPr="0022327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2327E" w14:paraId="04615197" w14:textId="77777777" w:rsidTr="0022327E">
        <w:tc>
          <w:tcPr>
            <w:tcW w:w="562" w:type="dxa"/>
          </w:tcPr>
          <w:p w14:paraId="3A078CA0" w14:textId="77777777" w:rsidR="0022327E" w:rsidRDefault="0022327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EAAAAA5" w14:textId="77777777" w:rsidR="0022327E" w:rsidRDefault="002232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B00D53B" w14:textId="77777777" w:rsidR="0022327E" w:rsidRPr="0022327E" w:rsidRDefault="0022327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2327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04624"/>
      <w:r w:rsidRPr="002232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2327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2232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2327E" w14:paraId="0267C479" w14:textId="77777777" w:rsidTr="00801458">
        <w:tc>
          <w:tcPr>
            <w:tcW w:w="2500" w:type="pct"/>
          </w:tcPr>
          <w:p w14:paraId="37F699C9" w14:textId="77777777" w:rsidR="00B8237E" w:rsidRPr="002232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2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232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2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2327E" w14:paraId="3F240151" w14:textId="77777777" w:rsidTr="00801458">
        <w:tc>
          <w:tcPr>
            <w:tcW w:w="2500" w:type="pct"/>
          </w:tcPr>
          <w:p w14:paraId="61E91592" w14:textId="61A0874C" w:rsidR="00B8237E" w:rsidRPr="002232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2327E" w:rsidRDefault="005C548A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2327E" w14:paraId="0D102327" w14:textId="77777777" w:rsidTr="00801458">
        <w:tc>
          <w:tcPr>
            <w:tcW w:w="2500" w:type="pct"/>
          </w:tcPr>
          <w:p w14:paraId="12F8F30B" w14:textId="77777777" w:rsidR="00B8237E" w:rsidRPr="0022327E" w:rsidRDefault="00B8237E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390977A" w14:textId="77777777" w:rsidR="00B8237E" w:rsidRPr="0022327E" w:rsidRDefault="005C548A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2327E" w14:paraId="32330C34" w14:textId="77777777" w:rsidTr="00801458">
        <w:tc>
          <w:tcPr>
            <w:tcW w:w="2500" w:type="pct"/>
          </w:tcPr>
          <w:p w14:paraId="3F213E00" w14:textId="77777777" w:rsidR="00B8237E" w:rsidRPr="0022327E" w:rsidRDefault="00B8237E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9544DA1" w14:textId="77777777" w:rsidR="00B8237E" w:rsidRPr="0022327E" w:rsidRDefault="005C548A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B8237E" w:rsidRPr="0022327E" w14:paraId="52C00973" w14:textId="77777777" w:rsidTr="00801458">
        <w:tc>
          <w:tcPr>
            <w:tcW w:w="2500" w:type="pct"/>
          </w:tcPr>
          <w:p w14:paraId="6B680453" w14:textId="77777777" w:rsidR="00B8237E" w:rsidRPr="0022327E" w:rsidRDefault="00B8237E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07AD167" w14:textId="77777777" w:rsidR="00B8237E" w:rsidRPr="0022327E" w:rsidRDefault="005C548A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B8237E" w:rsidRPr="0022327E" w14:paraId="3A7481A3" w14:textId="77777777" w:rsidTr="00801458">
        <w:tc>
          <w:tcPr>
            <w:tcW w:w="2500" w:type="pct"/>
          </w:tcPr>
          <w:p w14:paraId="2C3760FD" w14:textId="77777777" w:rsidR="00B8237E" w:rsidRPr="002232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3908613" w14:textId="77777777" w:rsidR="00B8237E" w:rsidRPr="0022327E" w:rsidRDefault="005C548A" w:rsidP="00801458">
            <w:pPr>
              <w:rPr>
                <w:rFonts w:ascii="Times New Roman" w:hAnsi="Times New Roman" w:cs="Times New Roman"/>
              </w:rPr>
            </w:pPr>
            <w:r w:rsidRPr="0022327E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</w:tbl>
    <w:p w14:paraId="6EB485C6" w14:textId="6A0F7BEC" w:rsidR="00C23E7F" w:rsidRPr="0022327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2327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04625"/>
      <w:r w:rsidRPr="002232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2327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2327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327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2327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232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232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9F1BCF" w14:textId="77777777" w:rsidR="00F83472" w:rsidRDefault="00F83472" w:rsidP="00315CA6">
      <w:pPr>
        <w:spacing w:after="0" w:line="240" w:lineRule="auto"/>
      </w:pPr>
      <w:r>
        <w:separator/>
      </w:r>
    </w:p>
  </w:endnote>
  <w:endnote w:type="continuationSeparator" w:id="0">
    <w:p w14:paraId="3F722D20" w14:textId="77777777" w:rsidR="00F83472" w:rsidRDefault="00F8347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E59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D20690" w14:textId="77777777" w:rsidR="00F83472" w:rsidRDefault="00F83472" w:rsidP="00315CA6">
      <w:pPr>
        <w:spacing w:after="0" w:line="240" w:lineRule="auto"/>
      </w:pPr>
      <w:r>
        <w:separator/>
      </w:r>
    </w:p>
  </w:footnote>
  <w:footnote w:type="continuationSeparator" w:id="0">
    <w:p w14:paraId="478EABC5" w14:textId="77777777" w:rsidR="00F83472" w:rsidRDefault="00F8347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048D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327E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3E59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1581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3472"/>
    <w:rsid w:val="00F8648B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ucheb/%D0%9E%D1%80%D0%B3%D0%B0%D0%BD%D0%B8%D0%B7%D0%B0%D1%86%D0%B8%D0%BE%D0%BD%D0%BD%D0%BE%D0%B5%20%D1%80%D0%B0%D0%B7%D0%B2%D0%B8%D1%82%D0%B8%D0%B5%20%D0%BF%D1%80%D0%B5%D0%B4%D0%BF%D1%80%D0%B8%D1%8F%D1%82%D0%B8%D1%8F_23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%20https://urait.ru/bcode/54510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1%D1%82%D1%80%D0%B0%D1%82%D0%B5%D0%B3%D0%B8%D1%87%D0%B5%D1%81%D0%BA%D0%B8%D0%B5%20%D0%BA%D0%BE%D0%BC%D0%BC%D1%83%D0%BD%D0%B8%D0%BA%D0%B0%D1%86%D0%B8%D0%B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396EC7-EF18-462F-AC13-B7A94E5EB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3501</Words>
  <Characters>19957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