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Брендинг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15E97EFC" w:rsidR="00C52FB4" w:rsidRPr="00352B6F" w:rsidRDefault="00441CB2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441CB2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Медиапродукт</w:t>
            </w:r>
            <w:proofErr w:type="spellEnd"/>
            <w:r w:rsidRPr="00441CB2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и цифровые коммуникации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D01B55A" w:rsidR="00A77598" w:rsidRPr="006944F1" w:rsidRDefault="006944F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A46D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A46D4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AA46D4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AA46D4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AA46D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A46D4">
              <w:rPr>
                <w:rFonts w:ascii="Times New Roman" w:hAnsi="Times New Roman" w:cs="Times New Roman"/>
                <w:sz w:val="20"/>
                <w:szCs w:val="20"/>
              </w:rPr>
              <w:t>Кармалова</w:t>
            </w:r>
            <w:proofErr w:type="spellEnd"/>
            <w:r w:rsidRPr="00AA46D4">
              <w:rPr>
                <w:rFonts w:ascii="Times New Roman" w:hAnsi="Times New Roman" w:cs="Times New Roman"/>
                <w:sz w:val="20"/>
                <w:szCs w:val="20"/>
              </w:rPr>
              <w:t xml:space="preserve"> Елена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606FAA" w14:paraId="51FEB1E6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07A982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55BC4BB" w:rsidR="004475DA" w:rsidRPr="006944F1" w:rsidRDefault="006944F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4751414" w14:textId="77777777" w:rsidR="00AA46D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575840" w:history="1">
            <w:r w:rsidR="00AA46D4" w:rsidRPr="004D38A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A46D4">
              <w:rPr>
                <w:noProof/>
                <w:webHidden/>
              </w:rPr>
              <w:tab/>
            </w:r>
            <w:r w:rsidR="00AA46D4">
              <w:rPr>
                <w:noProof/>
                <w:webHidden/>
              </w:rPr>
              <w:fldChar w:fldCharType="begin"/>
            </w:r>
            <w:r w:rsidR="00AA46D4">
              <w:rPr>
                <w:noProof/>
                <w:webHidden/>
              </w:rPr>
              <w:instrText xml:space="preserve"> PAGEREF _Toc182575840 \h </w:instrText>
            </w:r>
            <w:r w:rsidR="00AA46D4">
              <w:rPr>
                <w:noProof/>
                <w:webHidden/>
              </w:rPr>
            </w:r>
            <w:r w:rsidR="00AA46D4">
              <w:rPr>
                <w:noProof/>
                <w:webHidden/>
              </w:rPr>
              <w:fldChar w:fldCharType="separate"/>
            </w:r>
            <w:r w:rsidR="00AA46D4">
              <w:rPr>
                <w:noProof/>
                <w:webHidden/>
              </w:rPr>
              <w:t>3</w:t>
            </w:r>
            <w:r w:rsidR="00AA46D4">
              <w:rPr>
                <w:noProof/>
                <w:webHidden/>
              </w:rPr>
              <w:fldChar w:fldCharType="end"/>
            </w:r>
          </w:hyperlink>
        </w:p>
        <w:p w14:paraId="0A901E3B" w14:textId="77777777" w:rsidR="00AA46D4" w:rsidRDefault="004709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5841" w:history="1">
            <w:r w:rsidR="00AA46D4" w:rsidRPr="004D38A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A46D4">
              <w:rPr>
                <w:noProof/>
                <w:webHidden/>
              </w:rPr>
              <w:tab/>
            </w:r>
            <w:r w:rsidR="00AA46D4">
              <w:rPr>
                <w:noProof/>
                <w:webHidden/>
              </w:rPr>
              <w:fldChar w:fldCharType="begin"/>
            </w:r>
            <w:r w:rsidR="00AA46D4">
              <w:rPr>
                <w:noProof/>
                <w:webHidden/>
              </w:rPr>
              <w:instrText xml:space="preserve"> PAGEREF _Toc182575841 \h </w:instrText>
            </w:r>
            <w:r w:rsidR="00AA46D4">
              <w:rPr>
                <w:noProof/>
                <w:webHidden/>
              </w:rPr>
            </w:r>
            <w:r w:rsidR="00AA46D4">
              <w:rPr>
                <w:noProof/>
                <w:webHidden/>
              </w:rPr>
              <w:fldChar w:fldCharType="separate"/>
            </w:r>
            <w:r w:rsidR="00AA46D4">
              <w:rPr>
                <w:noProof/>
                <w:webHidden/>
              </w:rPr>
              <w:t>3</w:t>
            </w:r>
            <w:r w:rsidR="00AA46D4">
              <w:rPr>
                <w:noProof/>
                <w:webHidden/>
              </w:rPr>
              <w:fldChar w:fldCharType="end"/>
            </w:r>
          </w:hyperlink>
        </w:p>
        <w:p w14:paraId="55E4848A" w14:textId="77777777" w:rsidR="00AA46D4" w:rsidRDefault="004709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5842" w:history="1">
            <w:r w:rsidR="00AA46D4" w:rsidRPr="004D38A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A46D4">
              <w:rPr>
                <w:noProof/>
                <w:webHidden/>
              </w:rPr>
              <w:tab/>
            </w:r>
            <w:r w:rsidR="00AA46D4">
              <w:rPr>
                <w:noProof/>
                <w:webHidden/>
              </w:rPr>
              <w:fldChar w:fldCharType="begin"/>
            </w:r>
            <w:r w:rsidR="00AA46D4">
              <w:rPr>
                <w:noProof/>
                <w:webHidden/>
              </w:rPr>
              <w:instrText xml:space="preserve"> PAGEREF _Toc182575842 \h </w:instrText>
            </w:r>
            <w:r w:rsidR="00AA46D4">
              <w:rPr>
                <w:noProof/>
                <w:webHidden/>
              </w:rPr>
            </w:r>
            <w:r w:rsidR="00AA46D4">
              <w:rPr>
                <w:noProof/>
                <w:webHidden/>
              </w:rPr>
              <w:fldChar w:fldCharType="separate"/>
            </w:r>
            <w:r w:rsidR="00AA46D4">
              <w:rPr>
                <w:noProof/>
                <w:webHidden/>
              </w:rPr>
              <w:t>3</w:t>
            </w:r>
            <w:r w:rsidR="00AA46D4">
              <w:rPr>
                <w:noProof/>
                <w:webHidden/>
              </w:rPr>
              <w:fldChar w:fldCharType="end"/>
            </w:r>
          </w:hyperlink>
        </w:p>
        <w:p w14:paraId="3ABD8A6F" w14:textId="77777777" w:rsidR="00AA46D4" w:rsidRDefault="004709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5843" w:history="1">
            <w:r w:rsidR="00AA46D4" w:rsidRPr="004D38A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A46D4">
              <w:rPr>
                <w:noProof/>
                <w:webHidden/>
              </w:rPr>
              <w:tab/>
            </w:r>
            <w:r w:rsidR="00AA46D4">
              <w:rPr>
                <w:noProof/>
                <w:webHidden/>
              </w:rPr>
              <w:fldChar w:fldCharType="begin"/>
            </w:r>
            <w:r w:rsidR="00AA46D4">
              <w:rPr>
                <w:noProof/>
                <w:webHidden/>
              </w:rPr>
              <w:instrText xml:space="preserve"> PAGEREF _Toc182575843 \h </w:instrText>
            </w:r>
            <w:r w:rsidR="00AA46D4">
              <w:rPr>
                <w:noProof/>
                <w:webHidden/>
              </w:rPr>
            </w:r>
            <w:r w:rsidR="00AA46D4">
              <w:rPr>
                <w:noProof/>
                <w:webHidden/>
              </w:rPr>
              <w:fldChar w:fldCharType="separate"/>
            </w:r>
            <w:r w:rsidR="00AA46D4">
              <w:rPr>
                <w:noProof/>
                <w:webHidden/>
              </w:rPr>
              <w:t>3</w:t>
            </w:r>
            <w:r w:rsidR="00AA46D4">
              <w:rPr>
                <w:noProof/>
                <w:webHidden/>
              </w:rPr>
              <w:fldChar w:fldCharType="end"/>
            </w:r>
          </w:hyperlink>
        </w:p>
        <w:p w14:paraId="1474982C" w14:textId="77777777" w:rsidR="00AA46D4" w:rsidRDefault="004709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5844" w:history="1">
            <w:r w:rsidR="00AA46D4" w:rsidRPr="004D38A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A46D4">
              <w:rPr>
                <w:noProof/>
                <w:webHidden/>
              </w:rPr>
              <w:tab/>
            </w:r>
            <w:r w:rsidR="00AA46D4">
              <w:rPr>
                <w:noProof/>
                <w:webHidden/>
              </w:rPr>
              <w:fldChar w:fldCharType="begin"/>
            </w:r>
            <w:r w:rsidR="00AA46D4">
              <w:rPr>
                <w:noProof/>
                <w:webHidden/>
              </w:rPr>
              <w:instrText xml:space="preserve"> PAGEREF _Toc182575844 \h </w:instrText>
            </w:r>
            <w:r w:rsidR="00AA46D4">
              <w:rPr>
                <w:noProof/>
                <w:webHidden/>
              </w:rPr>
            </w:r>
            <w:r w:rsidR="00AA46D4">
              <w:rPr>
                <w:noProof/>
                <w:webHidden/>
              </w:rPr>
              <w:fldChar w:fldCharType="separate"/>
            </w:r>
            <w:r w:rsidR="00AA46D4">
              <w:rPr>
                <w:noProof/>
                <w:webHidden/>
              </w:rPr>
              <w:t>5</w:t>
            </w:r>
            <w:r w:rsidR="00AA46D4">
              <w:rPr>
                <w:noProof/>
                <w:webHidden/>
              </w:rPr>
              <w:fldChar w:fldCharType="end"/>
            </w:r>
          </w:hyperlink>
        </w:p>
        <w:p w14:paraId="57FE8D46" w14:textId="77777777" w:rsidR="00AA46D4" w:rsidRDefault="004709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5845" w:history="1">
            <w:r w:rsidR="00AA46D4" w:rsidRPr="004D38A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A46D4">
              <w:rPr>
                <w:noProof/>
                <w:webHidden/>
              </w:rPr>
              <w:tab/>
            </w:r>
            <w:r w:rsidR="00AA46D4">
              <w:rPr>
                <w:noProof/>
                <w:webHidden/>
              </w:rPr>
              <w:fldChar w:fldCharType="begin"/>
            </w:r>
            <w:r w:rsidR="00AA46D4">
              <w:rPr>
                <w:noProof/>
                <w:webHidden/>
              </w:rPr>
              <w:instrText xml:space="preserve"> PAGEREF _Toc182575845 \h </w:instrText>
            </w:r>
            <w:r w:rsidR="00AA46D4">
              <w:rPr>
                <w:noProof/>
                <w:webHidden/>
              </w:rPr>
            </w:r>
            <w:r w:rsidR="00AA46D4">
              <w:rPr>
                <w:noProof/>
                <w:webHidden/>
              </w:rPr>
              <w:fldChar w:fldCharType="separate"/>
            </w:r>
            <w:r w:rsidR="00AA46D4">
              <w:rPr>
                <w:noProof/>
                <w:webHidden/>
              </w:rPr>
              <w:t>5</w:t>
            </w:r>
            <w:r w:rsidR="00AA46D4">
              <w:rPr>
                <w:noProof/>
                <w:webHidden/>
              </w:rPr>
              <w:fldChar w:fldCharType="end"/>
            </w:r>
          </w:hyperlink>
        </w:p>
        <w:p w14:paraId="5B7EA699" w14:textId="77777777" w:rsidR="00AA46D4" w:rsidRDefault="004709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5846" w:history="1">
            <w:r w:rsidR="00AA46D4" w:rsidRPr="004D38A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A46D4">
              <w:rPr>
                <w:noProof/>
                <w:webHidden/>
              </w:rPr>
              <w:tab/>
            </w:r>
            <w:r w:rsidR="00AA46D4">
              <w:rPr>
                <w:noProof/>
                <w:webHidden/>
              </w:rPr>
              <w:fldChar w:fldCharType="begin"/>
            </w:r>
            <w:r w:rsidR="00AA46D4">
              <w:rPr>
                <w:noProof/>
                <w:webHidden/>
              </w:rPr>
              <w:instrText xml:space="preserve"> PAGEREF _Toc182575846 \h </w:instrText>
            </w:r>
            <w:r w:rsidR="00AA46D4">
              <w:rPr>
                <w:noProof/>
                <w:webHidden/>
              </w:rPr>
            </w:r>
            <w:r w:rsidR="00AA46D4">
              <w:rPr>
                <w:noProof/>
                <w:webHidden/>
              </w:rPr>
              <w:fldChar w:fldCharType="separate"/>
            </w:r>
            <w:r w:rsidR="00AA46D4">
              <w:rPr>
                <w:noProof/>
                <w:webHidden/>
              </w:rPr>
              <w:t>5</w:t>
            </w:r>
            <w:r w:rsidR="00AA46D4">
              <w:rPr>
                <w:noProof/>
                <w:webHidden/>
              </w:rPr>
              <w:fldChar w:fldCharType="end"/>
            </w:r>
          </w:hyperlink>
        </w:p>
        <w:p w14:paraId="24CA1233" w14:textId="77777777" w:rsidR="00AA46D4" w:rsidRDefault="004709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5847" w:history="1">
            <w:r w:rsidR="00AA46D4" w:rsidRPr="004D38A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A46D4">
              <w:rPr>
                <w:noProof/>
                <w:webHidden/>
              </w:rPr>
              <w:tab/>
            </w:r>
            <w:r w:rsidR="00AA46D4">
              <w:rPr>
                <w:noProof/>
                <w:webHidden/>
              </w:rPr>
              <w:fldChar w:fldCharType="begin"/>
            </w:r>
            <w:r w:rsidR="00AA46D4">
              <w:rPr>
                <w:noProof/>
                <w:webHidden/>
              </w:rPr>
              <w:instrText xml:space="preserve"> PAGEREF _Toc182575847 \h </w:instrText>
            </w:r>
            <w:r w:rsidR="00AA46D4">
              <w:rPr>
                <w:noProof/>
                <w:webHidden/>
              </w:rPr>
            </w:r>
            <w:r w:rsidR="00AA46D4">
              <w:rPr>
                <w:noProof/>
                <w:webHidden/>
              </w:rPr>
              <w:fldChar w:fldCharType="separate"/>
            </w:r>
            <w:r w:rsidR="00AA46D4">
              <w:rPr>
                <w:noProof/>
                <w:webHidden/>
              </w:rPr>
              <w:t>5</w:t>
            </w:r>
            <w:r w:rsidR="00AA46D4">
              <w:rPr>
                <w:noProof/>
                <w:webHidden/>
              </w:rPr>
              <w:fldChar w:fldCharType="end"/>
            </w:r>
          </w:hyperlink>
        </w:p>
        <w:p w14:paraId="77290777" w14:textId="77777777" w:rsidR="00AA46D4" w:rsidRDefault="004709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5848" w:history="1">
            <w:r w:rsidR="00AA46D4" w:rsidRPr="004D38A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A46D4">
              <w:rPr>
                <w:noProof/>
                <w:webHidden/>
              </w:rPr>
              <w:tab/>
            </w:r>
            <w:r w:rsidR="00AA46D4">
              <w:rPr>
                <w:noProof/>
                <w:webHidden/>
              </w:rPr>
              <w:fldChar w:fldCharType="begin"/>
            </w:r>
            <w:r w:rsidR="00AA46D4">
              <w:rPr>
                <w:noProof/>
                <w:webHidden/>
              </w:rPr>
              <w:instrText xml:space="preserve"> PAGEREF _Toc182575848 \h </w:instrText>
            </w:r>
            <w:r w:rsidR="00AA46D4">
              <w:rPr>
                <w:noProof/>
                <w:webHidden/>
              </w:rPr>
            </w:r>
            <w:r w:rsidR="00AA46D4">
              <w:rPr>
                <w:noProof/>
                <w:webHidden/>
              </w:rPr>
              <w:fldChar w:fldCharType="separate"/>
            </w:r>
            <w:r w:rsidR="00AA46D4">
              <w:rPr>
                <w:noProof/>
                <w:webHidden/>
              </w:rPr>
              <w:t>6</w:t>
            </w:r>
            <w:r w:rsidR="00AA46D4">
              <w:rPr>
                <w:noProof/>
                <w:webHidden/>
              </w:rPr>
              <w:fldChar w:fldCharType="end"/>
            </w:r>
          </w:hyperlink>
        </w:p>
        <w:p w14:paraId="7C10515E" w14:textId="77777777" w:rsidR="00AA46D4" w:rsidRDefault="004709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5849" w:history="1">
            <w:r w:rsidR="00AA46D4" w:rsidRPr="004D38A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A46D4">
              <w:rPr>
                <w:noProof/>
                <w:webHidden/>
              </w:rPr>
              <w:tab/>
            </w:r>
            <w:r w:rsidR="00AA46D4">
              <w:rPr>
                <w:noProof/>
                <w:webHidden/>
              </w:rPr>
              <w:fldChar w:fldCharType="begin"/>
            </w:r>
            <w:r w:rsidR="00AA46D4">
              <w:rPr>
                <w:noProof/>
                <w:webHidden/>
              </w:rPr>
              <w:instrText xml:space="preserve"> PAGEREF _Toc182575849 \h </w:instrText>
            </w:r>
            <w:r w:rsidR="00AA46D4">
              <w:rPr>
                <w:noProof/>
                <w:webHidden/>
              </w:rPr>
            </w:r>
            <w:r w:rsidR="00AA46D4">
              <w:rPr>
                <w:noProof/>
                <w:webHidden/>
              </w:rPr>
              <w:fldChar w:fldCharType="separate"/>
            </w:r>
            <w:r w:rsidR="00AA46D4">
              <w:rPr>
                <w:noProof/>
                <w:webHidden/>
              </w:rPr>
              <w:t>7</w:t>
            </w:r>
            <w:r w:rsidR="00AA46D4">
              <w:rPr>
                <w:noProof/>
                <w:webHidden/>
              </w:rPr>
              <w:fldChar w:fldCharType="end"/>
            </w:r>
          </w:hyperlink>
        </w:p>
        <w:p w14:paraId="190E8DFE" w14:textId="77777777" w:rsidR="00AA46D4" w:rsidRDefault="004709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5850" w:history="1">
            <w:r w:rsidR="00AA46D4" w:rsidRPr="004D38A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A46D4">
              <w:rPr>
                <w:noProof/>
                <w:webHidden/>
              </w:rPr>
              <w:tab/>
            </w:r>
            <w:r w:rsidR="00AA46D4">
              <w:rPr>
                <w:noProof/>
                <w:webHidden/>
              </w:rPr>
              <w:fldChar w:fldCharType="begin"/>
            </w:r>
            <w:r w:rsidR="00AA46D4">
              <w:rPr>
                <w:noProof/>
                <w:webHidden/>
              </w:rPr>
              <w:instrText xml:space="preserve"> PAGEREF _Toc182575850 \h </w:instrText>
            </w:r>
            <w:r w:rsidR="00AA46D4">
              <w:rPr>
                <w:noProof/>
                <w:webHidden/>
              </w:rPr>
            </w:r>
            <w:r w:rsidR="00AA46D4">
              <w:rPr>
                <w:noProof/>
                <w:webHidden/>
              </w:rPr>
              <w:fldChar w:fldCharType="separate"/>
            </w:r>
            <w:r w:rsidR="00AA46D4">
              <w:rPr>
                <w:noProof/>
                <w:webHidden/>
              </w:rPr>
              <w:t>8</w:t>
            </w:r>
            <w:r w:rsidR="00AA46D4">
              <w:rPr>
                <w:noProof/>
                <w:webHidden/>
              </w:rPr>
              <w:fldChar w:fldCharType="end"/>
            </w:r>
          </w:hyperlink>
        </w:p>
        <w:p w14:paraId="5E6A1314" w14:textId="77777777" w:rsidR="00AA46D4" w:rsidRDefault="004709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5851" w:history="1">
            <w:r w:rsidR="00AA46D4" w:rsidRPr="004D38A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A46D4">
              <w:rPr>
                <w:noProof/>
                <w:webHidden/>
              </w:rPr>
              <w:tab/>
            </w:r>
            <w:r w:rsidR="00AA46D4">
              <w:rPr>
                <w:noProof/>
                <w:webHidden/>
              </w:rPr>
              <w:fldChar w:fldCharType="begin"/>
            </w:r>
            <w:r w:rsidR="00AA46D4">
              <w:rPr>
                <w:noProof/>
                <w:webHidden/>
              </w:rPr>
              <w:instrText xml:space="preserve"> PAGEREF _Toc182575851 \h </w:instrText>
            </w:r>
            <w:r w:rsidR="00AA46D4">
              <w:rPr>
                <w:noProof/>
                <w:webHidden/>
              </w:rPr>
            </w:r>
            <w:r w:rsidR="00AA46D4">
              <w:rPr>
                <w:noProof/>
                <w:webHidden/>
              </w:rPr>
              <w:fldChar w:fldCharType="separate"/>
            </w:r>
            <w:r w:rsidR="00AA46D4">
              <w:rPr>
                <w:noProof/>
                <w:webHidden/>
              </w:rPr>
              <w:t>10</w:t>
            </w:r>
            <w:r w:rsidR="00AA46D4">
              <w:rPr>
                <w:noProof/>
                <w:webHidden/>
              </w:rPr>
              <w:fldChar w:fldCharType="end"/>
            </w:r>
          </w:hyperlink>
        </w:p>
        <w:p w14:paraId="266ABCE2" w14:textId="77777777" w:rsidR="00AA46D4" w:rsidRDefault="004709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5852" w:history="1">
            <w:r w:rsidR="00AA46D4" w:rsidRPr="004D38A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A46D4">
              <w:rPr>
                <w:noProof/>
                <w:webHidden/>
              </w:rPr>
              <w:tab/>
            </w:r>
            <w:r w:rsidR="00AA46D4">
              <w:rPr>
                <w:noProof/>
                <w:webHidden/>
              </w:rPr>
              <w:fldChar w:fldCharType="begin"/>
            </w:r>
            <w:r w:rsidR="00AA46D4">
              <w:rPr>
                <w:noProof/>
                <w:webHidden/>
              </w:rPr>
              <w:instrText xml:space="preserve"> PAGEREF _Toc182575852 \h </w:instrText>
            </w:r>
            <w:r w:rsidR="00AA46D4">
              <w:rPr>
                <w:noProof/>
                <w:webHidden/>
              </w:rPr>
            </w:r>
            <w:r w:rsidR="00AA46D4">
              <w:rPr>
                <w:noProof/>
                <w:webHidden/>
              </w:rPr>
              <w:fldChar w:fldCharType="separate"/>
            </w:r>
            <w:r w:rsidR="00AA46D4">
              <w:rPr>
                <w:noProof/>
                <w:webHidden/>
              </w:rPr>
              <w:t>10</w:t>
            </w:r>
            <w:r w:rsidR="00AA46D4">
              <w:rPr>
                <w:noProof/>
                <w:webHidden/>
              </w:rPr>
              <w:fldChar w:fldCharType="end"/>
            </w:r>
          </w:hyperlink>
        </w:p>
        <w:p w14:paraId="67DD030A" w14:textId="77777777" w:rsidR="00AA46D4" w:rsidRDefault="004709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5853" w:history="1">
            <w:r w:rsidR="00AA46D4" w:rsidRPr="004D38A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A46D4">
              <w:rPr>
                <w:noProof/>
                <w:webHidden/>
              </w:rPr>
              <w:tab/>
            </w:r>
            <w:r w:rsidR="00AA46D4">
              <w:rPr>
                <w:noProof/>
                <w:webHidden/>
              </w:rPr>
              <w:fldChar w:fldCharType="begin"/>
            </w:r>
            <w:r w:rsidR="00AA46D4">
              <w:rPr>
                <w:noProof/>
                <w:webHidden/>
              </w:rPr>
              <w:instrText xml:space="preserve"> PAGEREF _Toc182575853 \h </w:instrText>
            </w:r>
            <w:r w:rsidR="00AA46D4">
              <w:rPr>
                <w:noProof/>
                <w:webHidden/>
              </w:rPr>
            </w:r>
            <w:r w:rsidR="00AA46D4">
              <w:rPr>
                <w:noProof/>
                <w:webHidden/>
              </w:rPr>
              <w:fldChar w:fldCharType="separate"/>
            </w:r>
            <w:r w:rsidR="00AA46D4">
              <w:rPr>
                <w:noProof/>
                <w:webHidden/>
              </w:rPr>
              <w:t>12</w:t>
            </w:r>
            <w:r w:rsidR="00AA46D4">
              <w:rPr>
                <w:noProof/>
                <w:webHidden/>
              </w:rPr>
              <w:fldChar w:fldCharType="end"/>
            </w:r>
          </w:hyperlink>
        </w:p>
        <w:p w14:paraId="24CA87C7" w14:textId="77777777" w:rsidR="00AA46D4" w:rsidRDefault="004709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5854" w:history="1">
            <w:r w:rsidR="00AA46D4" w:rsidRPr="004D38A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A46D4">
              <w:rPr>
                <w:noProof/>
                <w:webHidden/>
              </w:rPr>
              <w:tab/>
            </w:r>
            <w:r w:rsidR="00AA46D4">
              <w:rPr>
                <w:noProof/>
                <w:webHidden/>
              </w:rPr>
              <w:fldChar w:fldCharType="begin"/>
            </w:r>
            <w:r w:rsidR="00AA46D4">
              <w:rPr>
                <w:noProof/>
                <w:webHidden/>
              </w:rPr>
              <w:instrText xml:space="preserve"> PAGEREF _Toc182575854 \h </w:instrText>
            </w:r>
            <w:r w:rsidR="00AA46D4">
              <w:rPr>
                <w:noProof/>
                <w:webHidden/>
              </w:rPr>
            </w:r>
            <w:r w:rsidR="00AA46D4">
              <w:rPr>
                <w:noProof/>
                <w:webHidden/>
              </w:rPr>
              <w:fldChar w:fldCharType="separate"/>
            </w:r>
            <w:r w:rsidR="00AA46D4">
              <w:rPr>
                <w:noProof/>
                <w:webHidden/>
              </w:rPr>
              <w:t>13</w:t>
            </w:r>
            <w:r w:rsidR="00AA46D4">
              <w:rPr>
                <w:noProof/>
                <w:webHidden/>
              </w:rPr>
              <w:fldChar w:fldCharType="end"/>
            </w:r>
          </w:hyperlink>
        </w:p>
        <w:p w14:paraId="08C79B6A" w14:textId="77777777" w:rsidR="00AA46D4" w:rsidRDefault="004709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5855" w:history="1">
            <w:r w:rsidR="00AA46D4" w:rsidRPr="004D38A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A46D4">
              <w:rPr>
                <w:noProof/>
                <w:webHidden/>
              </w:rPr>
              <w:tab/>
            </w:r>
            <w:r w:rsidR="00AA46D4">
              <w:rPr>
                <w:noProof/>
                <w:webHidden/>
              </w:rPr>
              <w:fldChar w:fldCharType="begin"/>
            </w:r>
            <w:r w:rsidR="00AA46D4">
              <w:rPr>
                <w:noProof/>
                <w:webHidden/>
              </w:rPr>
              <w:instrText xml:space="preserve"> PAGEREF _Toc182575855 \h </w:instrText>
            </w:r>
            <w:r w:rsidR="00AA46D4">
              <w:rPr>
                <w:noProof/>
                <w:webHidden/>
              </w:rPr>
            </w:r>
            <w:r w:rsidR="00AA46D4">
              <w:rPr>
                <w:noProof/>
                <w:webHidden/>
              </w:rPr>
              <w:fldChar w:fldCharType="separate"/>
            </w:r>
            <w:r w:rsidR="00AA46D4">
              <w:rPr>
                <w:noProof/>
                <w:webHidden/>
              </w:rPr>
              <w:t>13</w:t>
            </w:r>
            <w:r w:rsidR="00AA46D4">
              <w:rPr>
                <w:noProof/>
                <w:webHidden/>
              </w:rPr>
              <w:fldChar w:fldCharType="end"/>
            </w:r>
          </w:hyperlink>
        </w:p>
        <w:p w14:paraId="6CA1D4DF" w14:textId="77777777" w:rsidR="00AA46D4" w:rsidRDefault="004709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5856" w:history="1">
            <w:r w:rsidR="00AA46D4" w:rsidRPr="004D38A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A46D4">
              <w:rPr>
                <w:noProof/>
                <w:webHidden/>
              </w:rPr>
              <w:tab/>
            </w:r>
            <w:r w:rsidR="00AA46D4">
              <w:rPr>
                <w:noProof/>
                <w:webHidden/>
              </w:rPr>
              <w:fldChar w:fldCharType="begin"/>
            </w:r>
            <w:r w:rsidR="00AA46D4">
              <w:rPr>
                <w:noProof/>
                <w:webHidden/>
              </w:rPr>
              <w:instrText xml:space="preserve"> PAGEREF _Toc182575856 \h </w:instrText>
            </w:r>
            <w:r w:rsidR="00AA46D4">
              <w:rPr>
                <w:noProof/>
                <w:webHidden/>
              </w:rPr>
            </w:r>
            <w:r w:rsidR="00AA46D4">
              <w:rPr>
                <w:noProof/>
                <w:webHidden/>
              </w:rPr>
              <w:fldChar w:fldCharType="separate"/>
            </w:r>
            <w:r w:rsidR="00AA46D4">
              <w:rPr>
                <w:noProof/>
                <w:webHidden/>
              </w:rPr>
              <w:t>13</w:t>
            </w:r>
            <w:r w:rsidR="00AA46D4">
              <w:rPr>
                <w:noProof/>
                <w:webHidden/>
              </w:rPr>
              <w:fldChar w:fldCharType="end"/>
            </w:r>
          </w:hyperlink>
        </w:p>
        <w:p w14:paraId="17706507" w14:textId="77777777" w:rsidR="00AA46D4" w:rsidRDefault="004709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5857" w:history="1">
            <w:r w:rsidR="00AA46D4" w:rsidRPr="004D38A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A46D4">
              <w:rPr>
                <w:noProof/>
                <w:webHidden/>
              </w:rPr>
              <w:tab/>
            </w:r>
            <w:r w:rsidR="00AA46D4">
              <w:rPr>
                <w:noProof/>
                <w:webHidden/>
              </w:rPr>
              <w:fldChar w:fldCharType="begin"/>
            </w:r>
            <w:r w:rsidR="00AA46D4">
              <w:rPr>
                <w:noProof/>
                <w:webHidden/>
              </w:rPr>
              <w:instrText xml:space="preserve"> PAGEREF _Toc182575857 \h </w:instrText>
            </w:r>
            <w:r w:rsidR="00AA46D4">
              <w:rPr>
                <w:noProof/>
                <w:webHidden/>
              </w:rPr>
            </w:r>
            <w:r w:rsidR="00AA46D4">
              <w:rPr>
                <w:noProof/>
                <w:webHidden/>
              </w:rPr>
              <w:fldChar w:fldCharType="separate"/>
            </w:r>
            <w:r w:rsidR="00AA46D4">
              <w:rPr>
                <w:noProof/>
                <w:webHidden/>
              </w:rPr>
              <w:t>13</w:t>
            </w:r>
            <w:r w:rsidR="00AA46D4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5758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научных и практических представлений о бренде, умения владеть комплексом методов и стратегий разработки бренда и вывода существующего бренда на рынок, а также технологиями его дальнейшего сопровождения.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5758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Брендинг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5758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9"/>
        <w:gridCol w:w="2153"/>
        <w:gridCol w:w="5368"/>
      </w:tblGrid>
      <w:tr w:rsidR="00751095" w:rsidRPr="00AA46D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A46D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A46D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A46D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A46D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A46D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A46D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A46D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AA46D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A46D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A46D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A46D4">
              <w:rPr>
                <w:rFonts w:ascii="Times New Roman" w:hAnsi="Times New Roman" w:cs="Times New Roman"/>
              </w:rPr>
              <w:t xml:space="preserve">ПК-6 - </w:t>
            </w:r>
            <w:proofErr w:type="gramStart"/>
            <w:r w:rsidRPr="00AA46D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A46D4">
              <w:rPr>
                <w:rFonts w:ascii="Times New Roman" w:hAnsi="Times New Roman" w:cs="Times New Roman"/>
              </w:rPr>
              <w:t xml:space="preserve"> участвовать в разработке и реализации индивидуального и (или) коллективного проекта в сфере рекламы и связей с общественностью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A46D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46D4">
              <w:rPr>
                <w:rFonts w:ascii="Times New Roman" w:hAnsi="Times New Roman" w:cs="Times New Roman"/>
                <w:lang w:bidi="ru-RU"/>
              </w:rPr>
              <w:t>ПК-6.2 - Реализует типовые алгоритмы проектов и кампаний в сфере рекламы и связей с общественностью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A46D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A46D4">
              <w:rPr>
                <w:rFonts w:ascii="Times New Roman" w:hAnsi="Times New Roman" w:cs="Times New Roman"/>
              </w:rPr>
              <w:t xml:space="preserve">Знать: </w:t>
            </w:r>
            <w:r w:rsidR="00316402" w:rsidRPr="00AA46D4">
              <w:rPr>
                <w:rFonts w:ascii="Times New Roman" w:hAnsi="Times New Roman" w:cs="Times New Roman"/>
              </w:rPr>
              <w:t>типовые алгоритмы проектов и кампаний в сфере рекламы и связей с общественностью.</w:t>
            </w:r>
            <w:r w:rsidRPr="00AA46D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A46D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A46D4">
              <w:rPr>
                <w:rFonts w:ascii="Times New Roman" w:hAnsi="Times New Roman" w:cs="Times New Roman"/>
              </w:rPr>
              <w:t xml:space="preserve">Уметь: </w:t>
            </w:r>
            <w:r w:rsidR="00FD518F" w:rsidRPr="00AA46D4">
              <w:rPr>
                <w:rFonts w:ascii="Times New Roman" w:hAnsi="Times New Roman" w:cs="Times New Roman"/>
              </w:rPr>
              <w:t>реализовать типовые алгоритмы проектов и кампаний в сфере рекламы и связей с общественностью</w:t>
            </w:r>
            <w:proofErr w:type="gramStart"/>
            <w:r w:rsidR="00FD518F" w:rsidRPr="00AA46D4">
              <w:rPr>
                <w:rFonts w:ascii="Times New Roman" w:hAnsi="Times New Roman" w:cs="Times New Roman"/>
              </w:rPr>
              <w:t>.</w:t>
            </w:r>
            <w:r w:rsidRPr="00AA46D4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AA46D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A46D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A46D4">
              <w:rPr>
                <w:rFonts w:ascii="Times New Roman" w:hAnsi="Times New Roman" w:cs="Times New Roman"/>
              </w:rPr>
              <w:t>навыками реализации типовых алгоритмов проектов и кампаний в сфере рекламы и связей с общественностью</w:t>
            </w:r>
            <w:proofErr w:type="gramStart"/>
            <w:r w:rsidR="00FD518F" w:rsidRPr="00AA46D4">
              <w:rPr>
                <w:rFonts w:ascii="Times New Roman" w:hAnsi="Times New Roman" w:cs="Times New Roman"/>
              </w:rPr>
              <w:t>.</w:t>
            </w:r>
            <w:r w:rsidRPr="00AA46D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AA46D4" w14:paraId="62269CF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B9DF2" w14:textId="77777777" w:rsidR="00751095" w:rsidRPr="00AA46D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A46D4">
              <w:rPr>
                <w:rFonts w:ascii="Times New Roman" w:hAnsi="Times New Roman" w:cs="Times New Roman"/>
              </w:rPr>
              <w:t xml:space="preserve">ПК-8 - </w:t>
            </w:r>
            <w:proofErr w:type="gramStart"/>
            <w:r w:rsidRPr="00AA46D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A46D4">
              <w:rPr>
                <w:rFonts w:ascii="Times New Roman" w:hAnsi="Times New Roman" w:cs="Times New Roman"/>
              </w:rPr>
              <w:t xml:space="preserve"> реализовывать знания в области рекламы и связи с общественностью как сферы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71B23" w14:textId="77777777" w:rsidR="00751095" w:rsidRPr="00AA46D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46D4">
              <w:rPr>
                <w:rFonts w:ascii="Times New Roman" w:hAnsi="Times New Roman" w:cs="Times New Roman"/>
                <w:lang w:bidi="ru-RU"/>
              </w:rPr>
              <w:t>ПК-8.2 - Владеет общими принципами формирования коммуникационного продукта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8FFD5" w14:textId="77777777" w:rsidR="00751095" w:rsidRPr="00AA46D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A46D4">
              <w:rPr>
                <w:rFonts w:ascii="Times New Roman" w:hAnsi="Times New Roman" w:cs="Times New Roman"/>
              </w:rPr>
              <w:t xml:space="preserve">Знать: </w:t>
            </w:r>
            <w:r w:rsidR="00316402" w:rsidRPr="00AA46D4">
              <w:rPr>
                <w:rFonts w:ascii="Times New Roman" w:hAnsi="Times New Roman" w:cs="Times New Roman"/>
              </w:rPr>
              <w:t>общие принципы формирования коммуникационного продукта.</w:t>
            </w:r>
            <w:r w:rsidRPr="00AA46D4">
              <w:rPr>
                <w:rFonts w:ascii="Times New Roman" w:hAnsi="Times New Roman" w:cs="Times New Roman"/>
              </w:rPr>
              <w:t xml:space="preserve"> </w:t>
            </w:r>
          </w:p>
          <w:p w14:paraId="1E4B5A6F" w14:textId="77777777" w:rsidR="00751095" w:rsidRPr="00AA46D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A46D4">
              <w:rPr>
                <w:rFonts w:ascii="Times New Roman" w:hAnsi="Times New Roman" w:cs="Times New Roman"/>
              </w:rPr>
              <w:t xml:space="preserve">Уметь: </w:t>
            </w:r>
            <w:r w:rsidR="00FD518F" w:rsidRPr="00AA46D4">
              <w:rPr>
                <w:rFonts w:ascii="Times New Roman" w:hAnsi="Times New Roman" w:cs="Times New Roman"/>
              </w:rPr>
              <w:t>формировать коммуникационный продукт</w:t>
            </w:r>
            <w:proofErr w:type="gramStart"/>
            <w:r w:rsidR="00FD518F" w:rsidRPr="00AA46D4">
              <w:rPr>
                <w:rFonts w:ascii="Times New Roman" w:hAnsi="Times New Roman" w:cs="Times New Roman"/>
              </w:rPr>
              <w:t>.</w:t>
            </w:r>
            <w:r w:rsidRPr="00AA46D4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4BD915D0" w14:textId="77777777" w:rsidR="00751095" w:rsidRPr="00AA46D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A46D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A46D4">
              <w:rPr>
                <w:rFonts w:ascii="Times New Roman" w:hAnsi="Times New Roman" w:cs="Times New Roman"/>
              </w:rPr>
              <w:t>навыками формирования коммуникационного продукта</w:t>
            </w:r>
            <w:proofErr w:type="gramStart"/>
            <w:r w:rsidR="00FD518F" w:rsidRPr="00AA46D4">
              <w:rPr>
                <w:rFonts w:ascii="Times New Roman" w:hAnsi="Times New Roman" w:cs="Times New Roman"/>
              </w:rPr>
              <w:t>.</w:t>
            </w:r>
            <w:r w:rsidRPr="00AA46D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AA46D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57584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Понятие брендинга. Структура и разновидности бренда.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понятий «бренд», «торговая марка» и «товарный знак». Определение понятия «брендинг». Теория эволюции брендинга.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BDF57E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605F6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Проектирование бренда. Позиционирование. Идентификация.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38208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позиционирования. Этапы позиционирования. Стратегии позиционирования. Задачи. Типы позиционирования (Д. Ниму).</w:t>
            </w:r>
            <w:r w:rsidRPr="00352B6F">
              <w:rPr>
                <w:lang w:bidi="ru-RU"/>
              </w:rPr>
              <w:br/>
              <w:t>Алгоритм позиционирования. Позиционирование и слоган. Идентичность бренда (Капферер). Колесо бренда: ценности, индивидуальность, ядро.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447A2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0E792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4B220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65B50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81E95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3C7B9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Проектирование бренда. Нейминг. Создание визуальной айдентики.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5DD93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Этапы проектирования бренда. Сущность нейминга. Формальные критерии нейминга. Этапы нейминга. Анализ неймов в брендинге. Элементы визуальной идентификации. Брендбук.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632E3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F1750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24A24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736CB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82611A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5194B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Коммуникации бренда.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C40F9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Коммуникативная политика бренда. Этапы коммуникативной политики: идентичность и имидж, идентичность и позиционирование. Коммуникативная карта бренда. Бренд-код.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971A8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E08A0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1AF24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CC495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C7E77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8104E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Архитектура брендов. Портфель брендов.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A69AD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Понятие. Этапы создания архитектуры брендов. Структура портфеля. Модель Branded House. Модель House of Brands. Графическое и вербальное воплощение архитектуры.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8FF4E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B38CA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28904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32EB6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FE7C7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CCD72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Стратегии брендинга.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66FB9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Понятие. Brand extension – растяжение бренда. Brand expansion – расширение бренда. Особенности, преимущества и недостатки. Кобрендинг.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CF86F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79457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69AAC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C8C2D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6EBB1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E38D8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Марочный капитал бренда и подходы к его оценке.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B8C2B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сущность марочного капитала, факторы его оценки. Return on Brand Investment. Аудит бренда и параметры его оценки. Оценка стоимости брендов: затратный метод, сравнительный метод, рыночный метод, метод экспертных оценок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13B8E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AA6E5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58887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788DF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D7571C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17647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Роль лояльности в капитализации бренда.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76F0B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Отношения потребителей к бренду, товару, производителю и продавцу. Потребительские ожидания от бренда. Понятие марочного контракта.</w:t>
            </w:r>
            <w:r w:rsidRPr="00352B6F">
              <w:rPr>
                <w:lang w:bidi="ru-RU"/>
              </w:rPr>
              <w:br/>
              <w:t>Приверженность к бренду как определенный тип отношений. Типы приверженности к бренду, степень приверженности. Программы лояльности как компонент маркетинга отношений с потребителем (CRM).</w:t>
            </w:r>
            <w:r w:rsidRPr="00352B6F">
              <w:rPr>
                <w:lang w:bidi="ru-RU"/>
              </w:rPr>
              <w:br/>
              <w:t>Измерение степени приверженности к бренду (конверсионная модель, CSI и т. п.). Практика формирования приверженности к российским брендам.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FE80F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A74D3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491E3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187CB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C512C1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9B2F2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Охраноспособность брендов. Патентование.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6C8A5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Правоохранность и правоспособность брендов Правовая среда бренда. Недобросовестное предпринимательство: фальсификация и имитация продукции. Регистрация товарных знаков в РФ. Международная регистрация ТЗ. Юридическая защита брендов. Кейсы.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03F4A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CDD50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7355E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B2396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F84CBC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162C8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Брендинг в различных сферах: территориальный, в сфере культуры. Персональный брендинг.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B60DC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Специфика брендинга в указанных сферах. Территориальный бренд и принципы его конструирования. Примеры российских и зарубежных территориальных брендов.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3B7EF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834E6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63C2D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36DB3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57584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57584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A46D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A46D4">
              <w:rPr>
                <w:rFonts w:ascii="Times New Roman" w:hAnsi="Times New Roman" w:cs="Times New Roman"/>
                <w:sz w:val="24"/>
                <w:szCs w:val="24"/>
              </w:rPr>
              <w:t xml:space="preserve">Домнин, В. Н.  </w:t>
            </w:r>
            <w:proofErr w:type="spellStart"/>
            <w:r w:rsidRPr="00AA46D4">
              <w:rPr>
                <w:rFonts w:ascii="Times New Roman" w:hAnsi="Times New Roman" w:cs="Times New Roman"/>
                <w:sz w:val="24"/>
                <w:szCs w:val="24"/>
              </w:rPr>
              <w:t>Брендинг</w:t>
            </w:r>
            <w:proofErr w:type="spellEnd"/>
            <w:proofErr w:type="gramStart"/>
            <w:r w:rsidRPr="00AA46D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A46D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Н. Домнин. — 2-е изд., </w:t>
            </w:r>
            <w:proofErr w:type="spellStart"/>
            <w:r w:rsidRPr="00AA46D4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AA46D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AA46D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A46D4">
              <w:rPr>
                <w:rFonts w:ascii="Times New Roman" w:hAnsi="Times New Roman" w:cs="Times New Roman"/>
                <w:sz w:val="24"/>
                <w:szCs w:val="24"/>
              </w:rPr>
              <w:t>, 2022. — 493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4709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https://urait.ru/bcode/489564 </w:t>
              </w:r>
            </w:hyperlink>
          </w:p>
        </w:tc>
      </w:tr>
      <w:tr w:rsidR="00262CF0" w:rsidRPr="007E6725" w14:paraId="172501A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89B835" w14:textId="77777777" w:rsidR="00262CF0" w:rsidRPr="00AA46D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A46D4">
              <w:rPr>
                <w:rFonts w:ascii="Times New Roman" w:hAnsi="Times New Roman" w:cs="Times New Roman"/>
                <w:sz w:val="24"/>
                <w:szCs w:val="24"/>
              </w:rPr>
              <w:t xml:space="preserve">Музыкант, В. Л.  Основы интегрированных коммуникаций: теория и современные практики в 2 ч. Часть 1. Стратегии, эффективный </w:t>
            </w:r>
            <w:proofErr w:type="spellStart"/>
            <w:r w:rsidRPr="00AA46D4">
              <w:rPr>
                <w:rFonts w:ascii="Times New Roman" w:hAnsi="Times New Roman" w:cs="Times New Roman"/>
                <w:sz w:val="24"/>
                <w:szCs w:val="24"/>
              </w:rPr>
              <w:t>брендинг</w:t>
            </w:r>
            <w:proofErr w:type="spellEnd"/>
            <w:proofErr w:type="gramStart"/>
            <w:r w:rsidRPr="00AA46D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A46D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Л. Музыкант. — 2-е изд., </w:t>
            </w:r>
            <w:proofErr w:type="spellStart"/>
            <w:r w:rsidRPr="00AA46D4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AA46D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AA46D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A46D4">
              <w:rPr>
                <w:rFonts w:ascii="Times New Roman" w:hAnsi="Times New Roman" w:cs="Times New Roman"/>
                <w:sz w:val="24"/>
                <w:szCs w:val="24"/>
              </w:rPr>
              <w:t>, 2022. — 475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6C7DDC" w14:textId="77777777" w:rsidR="00262CF0" w:rsidRPr="007E6725" w:rsidRDefault="004709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https://urait.ru/bcode/490280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57584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7578D4B" w14:textId="77777777" w:rsidTr="007B550D">
        <w:tc>
          <w:tcPr>
            <w:tcW w:w="9345" w:type="dxa"/>
          </w:tcPr>
          <w:p w14:paraId="01BDBF1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5EDC12A" w14:textId="77777777" w:rsidTr="007B550D">
        <w:tc>
          <w:tcPr>
            <w:tcW w:w="9345" w:type="dxa"/>
          </w:tcPr>
          <w:p w14:paraId="24D4773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F12824E" w14:textId="77777777" w:rsidTr="007B550D">
        <w:tc>
          <w:tcPr>
            <w:tcW w:w="9345" w:type="dxa"/>
          </w:tcPr>
          <w:p w14:paraId="0D180F6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914F4D0" w14:textId="77777777" w:rsidTr="007B550D">
        <w:tc>
          <w:tcPr>
            <w:tcW w:w="9345" w:type="dxa"/>
          </w:tcPr>
          <w:p w14:paraId="341DDF8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57584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709D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5758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A46D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A46D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A46D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A46D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A46D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A46D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A46D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46D4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A46D4">
              <w:rPr>
                <w:sz w:val="22"/>
                <w:szCs w:val="22"/>
              </w:rPr>
              <w:t>комплексом</w:t>
            </w:r>
            <w:proofErr w:type="gramStart"/>
            <w:r w:rsidRPr="00AA46D4">
              <w:rPr>
                <w:sz w:val="22"/>
                <w:szCs w:val="22"/>
              </w:rPr>
              <w:t>.С</w:t>
            </w:r>
            <w:proofErr w:type="gramEnd"/>
            <w:r w:rsidRPr="00AA46D4">
              <w:rPr>
                <w:sz w:val="22"/>
                <w:szCs w:val="22"/>
              </w:rPr>
              <w:t>пециализированная</w:t>
            </w:r>
            <w:proofErr w:type="spellEnd"/>
            <w:r w:rsidRPr="00AA46D4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</w:t>
            </w:r>
            <w:proofErr w:type="gramStart"/>
            <w:r w:rsidRPr="00AA46D4">
              <w:rPr>
                <w:sz w:val="22"/>
                <w:szCs w:val="22"/>
              </w:rPr>
              <w:t xml:space="preserve">Компьютер </w:t>
            </w:r>
            <w:r w:rsidRPr="00AA46D4">
              <w:rPr>
                <w:sz w:val="22"/>
                <w:szCs w:val="22"/>
                <w:lang w:val="en-US"/>
              </w:rPr>
              <w:t>Universal</w:t>
            </w:r>
            <w:r w:rsidRPr="00AA46D4">
              <w:rPr>
                <w:sz w:val="22"/>
                <w:szCs w:val="22"/>
              </w:rPr>
              <w:t xml:space="preserve"> №1 - 4 шт.,  Компьютер </w:t>
            </w:r>
            <w:r w:rsidRPr="00AA46D4">
              <w:rPr>
                <w:sz w:val="22"/>
                <w:szCs w:val="22"/>
                <w:lang w:val="en-US"/>
              </w:rPr>
              <w:t>Intel</w:t>
            </w:r>
            <w:r w:rsidRPr="00AA46D4">
              <w:rPr>
                <w:sz w:val="22"/>
                <w:szCs w:val="22"/>
              </w:rPr>
              <w:t xml:space="preserve"> </w:t>
            </w:r>
            <w:proofErr w:type="spellStart"/>
            <w:r w:rsidRPr="00AA46D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A46D4">
              <w:rPr>
                <w:sz w:val="22"/>
                <w:szCs w:val="22"/>
              </w:rPr>
              <w:t xml:space="preserve">3-2100 2.4 </w:t>
            </w:r>
            <w:proofErr w:type="spellStart"/>
            <w:r w:rsidRPr="00AA46D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A46D4">
              <w:rPr>
                <w:sz w:val="22"/>
                <w:szCs w:val="22"/>
              </w:rPr>
              <w:t>/4 4</w:t>
            </w:r>
            <w:r w:rsidRPr="00AA46D4">
              <w:rPr>
                <w:sz w:val="22"/>
                <w:szCs w:val="22"/>
                <w:lang w:val="en-US"/>
              </w:rPr>
              <w:t>Gb</w:t>
            </w:r>
            <w:r w:rsidRPr="00AA46D4">
              <w:rPr>
                <w:sz w:val="22"/>
                <w:szCs w:val="22"/>
              </w:rPr>
              <w:t>/500</w:t>
            </w:r>
            <w:r w:rsidRPr="00AA46D4">
              <w:rPr>
                <w:sz w:val="22"/>
                <w:szCs w:val="22"/>
                <w:lang w:val="en-US"/>
              </w:rPr>
              <w:t>Gb</w:t>
            </w:r>
            <w:r w:rsidRPr="00AA46D4">
              <w:rPr>
                <w:sz w:val="22"/>
                <w:szCs w:val="22"/>
              </w:rPr>
              <w:t>/</w:t>
            </w:r>
            <w:r w:rsidRPr="00AA46D4">
              <w:rPr>
                <w:sz w:val="22"/>
                <w:szCs w:val="22"/>
                <w:lang w:val="en-US"/>
              </w:rPr>
              <w:t>Acer</w:t>
            </w:r>
            <w:r w:rsidRPr="00AA46D4">
              <w:rPr>
                <w:sz w:val="22"/>
                <w:szCs w:val="22"/>
              </w:rPr>
              <w:t xml:space="preserve"> </w:t>
            </w:r>
            <w:r w:rsidRPr="00AA46D4">
              <w:rPr>
                <w:sz w:val="22"/>
                <w:szCs w:val="22"/>
                <w:lang w:val="en-US"/>
              </w:rPr>
              <w:t>V</w:t>
            </w:r>
            <w:r w:rsidRPr="00AA46D4">
              <w:rPr>
                <w:sz w:val="22"/>
                <w:szCs w:val="22"/>
              </w:rPr>
              <w:t xml:space="preserve">193 19" - 10 шт., Моноблок </w:t>
            </w:r>
            <w:r w:rsidRPr="00AA46D4">
              <w:rPr>
                <w:sz w:val="22"/>
                <w:szCs w:val="22"/>
                <w:lang w:val="en-US"/>
              </w:rPr>
              <w:t>AIO</w:t>
            </w:r>
            <w:r w:rsidRPr="00AA46D4">
              <w:rPr>
                <w:sz w:val="22"/>
                <w:szCs w:val="22"/>
              </w:rPr>
              <w:t xml:space="preserve"> </w:t>
            </w:r>
            <w:r w:rsidRPr="00AA46D4">
              <w:rPr>
                <w:sz w:val="22"/>
                <w:szCs w:val="22"/>
                <w:lang w:val="en-US"/>
              </w:rPr>
              <w:t>IRU</w:t>
            </w:r>
            <w:r w:rsidRPr="00AA46D4">
              <w:rPr>
                <w:sz w:val="22"/>
                <w:szCs w:val="22"/>
              </w:rPr>
              <w:t xml:space="preserve"> 308 </w:t>
            </w:r>
            <w:r w:rsidRPr="00AA46D4">
              <w:rPr>
                <w:sz w:val="22"/>
                <w:szCs w:val="22"/>
                <w:lang w:val="en-US"/>
              </w:rPr>
              <w:t>intel</w:t>
            </w:r>
            <w:r w:rsidRPr="00AA46D4">
              <w:rPr>
                <w:sz w:val="22"/>
                <w:szCs w:val="22"/>
              </w:rPr>
              <w:t xml:space="preserve"> 2.8 </w:t>
            </w:r>
            <w:proofErr w:type="spellStart"/>
            <w:r w:rsidRPr="00AA46D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A46D4">
              <w:rPr>
                <w:sz w:val="22"/>
                <w:szCs w:val="22"/>
              </w:rPr>
              <w:t xml:space="preserve">/4 </w:t>
            </w:r>
            <w:r w:rsidRPr="00AA46D4">
              <w:rPr>
                <w:sz w:val="22"/>
                <w:szCs w:val="22"/>
                <w:lang w:val="en-US"/>
              </w:rPr>
              <w:t>Gb</w:t>
            </w:r>
            <w:r w:rsidRPr="00AA46D4">
              <w:rPr>
                <w:sz w:val="22"/>
                <w:szCs w:val="22"/>
              </w:rPr>
              <w:t>/1</w:t>
            </w:r>
            <w:r w:rsidRPr="00AA46D4">
              <w:rPr>
                <w:sz w:val="22"/>
                <w:szCs w:val="22"/>
                <w:lang w:val="en-US"/>
              </w:rPr>
              <w:t>Tb</w:t>
            </w:r>
            <w:r w:rsidRPr="00AA46D4">
              <w:rPr>
                <w:sz w:val="22"/>
                <w:szCs w:val="22"/>
              </w:rPr>
              <w:t xml:space="preserve"> - 1 шт., Сетевой коммутатор </w:t>
            </w:r>
            <w:r w:rsidRPr="00AA46D4">
              <w:rPr>
                <w:sz w:val="22"/>
                <w:szCs w:val="22"/>
                <w:lang w:val="en-US"/>
              </w:rPr>
              <w:t>Switch</w:t>
            </w:r>
            <w:r w:rsidRPr="00AA46D4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A46D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46D4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AA46D4" w14:paraId="6E02A41E" w14:textId="77777777" w:rsidTr="008416EB">
        <w:tc>
          <w:tcPr>
            <w:tcW w:w="7797" w:type="dxa"/>
            <w:shd w:val="clear" w:color="auto" w:fill="auto"/>
          </w:tcPr>
          <w:p w14:paraId="3400C74D" w14:textId="77777777" w:rsidR="002C735C" w:rsidRPr="00AA46D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46D4">
              <w:rPr>
                <w:sz w:val="22"/>
                <w:szCs w:val="22"/>
              </w:rPr>
              <w:t xml:space="preserve">Ауд. 345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A46D4">
              <w:rPr>
                <w:sz w:val="22"/>
                <w:szCs w:val="22"/>
              </w:rPr>
              <w:t>комплексом</w:t>
            </w:r>
            <w:proofErr w:type="gramStart"/>
            <w:r w:rsidRPr="00AA46D4">
              <w:rPr>
                <w:sz w:val="22"/>
                <w:szCs w:val="22"/>
              </w:rPr>
              <w:t>.С</w:t>
            </w:r>
            <w:proofErr w:type="gramEnd"/>
            <w:r w:rsidRPr="00AA46D4">
              <w:rPr>
                <w:sz w:val="22"/>
                <w:szCs w:val="22"/>
              </w:rPr>
              <w:t>пециализированная</w:t>
            </w:r>
            <w:proofErr w:type="spellEnd"/>
            <w:r w:rsidRPr="00AA46D4">
              <w:rPr>
                <w:sz w:val="22"/>
                <w:szCs w:val="22"/>
              </w:rPr>
              <w:t xml:space="preserve">  мебель и оборудование: Учебная мебель на 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AA46D4">
              <w:rPr>
                <w:sz w:val="22"/>
                <w:szCs w:val="22"/>
                <w:lang w:val="en-US"/>
              </w:rPr>
              <w:t>HP</w:t>
            </w:r>
            <w:r w:rsidRPr="00AA46D4">
              <w:rPr>
                <w:sz w:val="22"/>
                <w:szCs w:val="22"/>
              </w:rPr>
              <w:t xml:space="preserve"> 250 </w:t>
            </w:r>
            <w:r w:rsidRPr="00AA46D4">
              <w:rPr>
                <w:sz w:val="22"/>
                <w:szCs w:val="22"/>
                <w:lang w:val="en-US"/>
              </w:rPr>
              <w:t>G</w:t>
            </w:r>
            <w:r w:rsidRPr="00AA46D4">
              <w:rPr>
                <w:sz w:val="22"/>
                <w:szCs w:val="22"/>
              </w:rPr>
              <w:t>6 1</w:t>
            </w:r>
            <w:r w:rsidRPr="00AA46D4">
              <w:rPr>
                <w:sz w:val="22"/>
                <w:szCs w:val="22"/>
                <w:lang w:val="en-US"/>
              </w:rPr>
              <w:t>WY</w:t>
            </w:r>
            <w:r w:rsidRPr="00AA46D4">
              <w:rPr>
                <w:sz w:val="22"/>
                <w:szCs w:val="22"/>
              </w:rPr>
              <w:t>58</w:t>
            </w:r>
            <w:r w:rsidRPr="00AA46D4">
              <w:rPr>
                <w:sz w:val="22"/>
                <w:szCs w:val="22"/>
                <w:lang w:val="en-US"/>
              </w:rPr>
              <w:t>EA</w:t>
            </w:r>
            <w:r w:rsidRPr="00AA46D4">
              <w:rPr>
                <w:sz w:val="22"/>
                <w:szCs w:val="22"/>
              </w:rPr>
              <w:t xml:space="preserve">, Мультимедийный проектор </w:t>
            </w:r>
            <w:r w:rsidRPr="00AA46D4">
              <w:rPr>
                <w:sz w:val="22"/>
                <w:szCs w:val="22"/>
                <w:lang w:val="en-US"/>
              </w:rPr>
              <w:t>LG</w:t>
            </w:r>
            <w:r w:rsidRPr="00AA46D4">
              <w:rPr>
                <w:sz w:val="22"/>
                <w:szCs w:val="22"/>
              </w:rPr>
              <w:t xml:space="preserve"> </w:t>
            </w:r>
            <w:r w:rsidRPr="00AA46D4">
              <w:rPr>
                <w:sz w:val="22"/>
                <w:szCs w:val="22"/>
                <w:lang w:val="en-US"/>
              </w:rPr>
              <w:t>PF</w:t>
            </w:r>
            <w:r w:rsidRPr="00AA46D4">
              <w:rPr>
                <w:sz w:val="22"/>
                <w:szCs w:val="22"/>
              </w:rPr>
              <w:t>1500</w:t>
            </w:r>
            <w:r w:rsidRPr="00AA46D4">
              <w:rPr>
                <w:sz w:val="22"/>
                <w:szCs w:val="22"/>
                <w:lang w:val="en-US"/>
              </w:rPr>
              <w:t>G</w:t>
            </w:r>
            <w:r w:rsidRPr="00AA46D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CEA927E" w14:textId="77777777" w:rsidR="002C735C" w:rsidRPr="00AA46D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46D4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AA46D4" w14:paraId="20C794FA" w14:textId="77777777" w:rsidTr="008416EB">
        <w:tc>
          <w:tcPr>
            <w:tcW w:w="7797" w:type="dxa"/>
            <w:shd w:val="clear" w:color="auto" w:fill="auto"/>
          </w:tcPr>
          <w:p w14:paraId="765F0383" w14:textId="77777777" w:rsidR="002C735C" w:rsidRPr="00AA46D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46D4">
              <w:rPr>
                <w:sz w:val="22"/>
                <w:szCs w:val="22"/>
              </w:rPr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A46D4">
              <w:rPr>
                <w:sz w:val="22"/>
                <w:szCs w:val="22"/>
              </w:rPr>
              <w:t>комплексом</w:t>
            </w:r>
            <w:proofErr w:type="gramStart"/>
            <w:r w:rsidRPr="00AA46D4">
              <w:rPr>
                <w:sz w:val="22"/>
                <w:szCs w:val="22"/>
              </w:rPr>
              <w:t>.С</w:t>
            </w:r>
            <w:proofErr w:type="gramEnd"/>
            <w:r w:rsidRPr="00AA46D4">
              <w:rPr>
                <w:sz w:val="22"/>
                <w:szCs w:val="22"/>
              </w:rPr>
              <w:t>пециализированная</w:t>
            </w:r>
            <w:proofErr w:type="spellEnd"/>
            <w:r w:rsidRPr="00AA46D4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AA46D4">
              <w:rPr>
                <w:sz w:val="22"/>
                <w:szCs w:val="22"/>
                <w:lang w:val="en-US"/>
              </w:rPr>
              <w:t>Acer</w:t>
            </w:r>
            <w:r w:rsidRPr="00AA46D4">
              <w:rPr>
                <w:sz w:val="22"/>
                <w:szCs w:val="22"/>
              </w:rPr>
              <w:t xml:space="preserve"> </w:t>
            </w:r>
            <w:r w:rsidRPr="00AA46D4">
              <w:rPr>
                <w:sz w:val="22"/>
                <w:szCs w:val="22"/>
                <w:lang w:val="en-US"/>
              </w:rPr>
              <w:t>Aspire</w:t>
            </w:r>
            <w:r w:rsidRPr="00AA46D4">
              <w:rPr>
                <w:sz w:val="22"/>
                <w:szCs w:val="22"/>
              </w:rPr>
              <w:t xml:space="preserve"> </w:t>
            </w:r>
            <w:r w:rsidRPr="00AA46D4">
              <w:rPr>
                <w:sz w:val="22"/>
                <w:szCs w:val="22"/>
                <w:lang w:val="en-US"/>
              </w:rPr>
              <w:t>Z</w:t>
            </w:r>
            <w:r w:rsidRPr="00AA46D4">
              <w:rPr>
                <w:sz w:val="22"/>
                <w:szCs w:val="22"/>
              </w:rPr>
              <w:t xml:space="preserve">1811 </w:t>
            </w:r>
            <w:r w:rsidRPr="00AA46D4">
              <w:rPr>
                <w:sz w:val="22"/>
                <w:szCs w:val="22"/>
                <w:lang w:val="en-US"/>
              </w:rPr>
              <w:t>Intel</w:t>
            </w:r>
            <w:r w:rsidRPr="00AA46D4">
              <w:rPr>
                <w:sz w:val="22"/>
                <w:szCs w:val="22"/>
              </w:rPr>
              <w:t xml:space="preserve"> </w:t>
            </w:r>
            <w:r w:rsidRPr="00AA46D4">
              <w:rPr>
                <w:sz w:val="22"/>
                <w:szCs w:val="22"/>
                <w:lang w:val="en-US"/>
              </w:rPr>
              <w:t>Core</w:t>
            </w:r>
            <w:r w:rsidRPr="00AA46D4">
              <w:rPr>
                <w:sz w:val="22"/>
                <w:szCs w:val="22"/>
              </w:rPr>
              <w:t xml:space="preserve"> </w:t>
            </w:r>
            <w:proofErr w:type="spellStart"/>
            <w:r w:rsidRPr="00AA46D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A46D4">
              <w:rPr>
                <w:sz w:val="22"/>
                <w:szCs w:val="22"/>
              </w:rPr>
              <w:t>5-2400</w:t>
            </w:r>
            <w:r w:rsidRPr="00AA46D4">
              <w:rPr>
                <w:sz w:val="22"/>
                <w:szCs w:val="22"/>
                <w:lang w:val="en-US"/>
              </w:rPr>
              <w:t>S</w:t>
            </w:r>
            <w:r w:rsidRPr="00AA46D4">
              <w:rPr>
                <w:sz w:val="22"/>
                <w:szCs w:val="22"/>
              </w:rPr>
              <w:t>@2.50</w:t>
            </w:r>
            <w:r w:rsidRPr="00AA46D4">
              <w:rPr>
                <w:sz w:val="22"/>
                <w:szCs w:val="22"/>
                <w:lang w:val="en-US"/>
              </w:rPr>
              <w:t>GHz</w:t>
            </w:r>
            <w:r w:rsidRPr="00AA46D4">
              <w:rPr>
                <w:sz w:val="22"/>
                <w:szCs w:val="22"/>
              </w:rPr>
              <w:t>/4</w:t>
            </w:r>
            <w:r w:rsidRPr="00AA46D4">
              <w:rPr>
                <w:sz w:val="22"/>
                <w:szCs w:val="22"/>
                <w:lang w:val="en-US"/>
              </w:rPr>
              <w:t>Gb</w:t>
            </w:r>
            <w:r w:rsidRPr="00AA46D4">
              <w:rPr>
                <w:sz w:val="22"/>
                <w:szCs w:val="22"/>
              </w:rPr>
              <w:t>/1</w:t>
            </w:r>
            <w:r w:rsidRPr="00AA46D4">
              <w:rPr>
                <w:sz w:val="22"/>
                <w:szCs w:val="22"/>
                <w:lang w:val="en-US"/>
              </w:rPr>
              <w:t>Tb</w:t>
            </w:r>
            <w:r w:rsidRPr="00AA46D4">
              <w:rPr>
                <w:sz w:val="22"/>
                <w:szCs w:val="22"/>
              </w:rPr>
              <w:t xml:space="preserve"> - 1 шт., Мультимедийный проектор  </w:t>
            </w:r>
            <w:r w:rsidRPr="00AA46D4">
              <w:rPr>
                <w:sz w:val="22"/>
                <w:szCs w:val="22"/>
                <w:lang w:val="en-US"/>
              </w:rPr>
              <w:t>Panasonic</w:t>
            </w:r>
            <w:r w:rsidRPr="00AA46D4">
              <w:rPr>
                <w:sz w:val="22"/>
                <w:szCs w:val="22"/>
              </w:rPr>
              <w:t xml:space="preserve"> </w:t>
            </w:r>
            <w:r w:rsidRPr="00AA46D4">
              <w:rPr>
                <w:sz w:val="22"/>
                <w:szCs w:val="22"/>
                <w:lang w:val="en-US"/>
              </w:rPr>
              <w:t>PT</w:t>
            </w:r>
            <w:r w:rsidRPr="00AA46D4">
              <w:rPr>
                <w:sz w:val="22"/>
                <w:szCs w:val="22"/>
              </w:rPr>
              <w:t>-</w:t>
            </w:r>
            <w:r w:rsidRPr="00AA46D4">
              <w:rPr>
                <w:sz w:val="22"/>
                <w:szCs w:val="22"/>
                <w:lang w:val="en-US"/>
              </w:rPr>
              <w:t>VX</w:t>
            </w:r>
            <w:r w:rsidRPr="00AA46D4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AA46D4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A46D4">
              <w:rPr>
                <w:sz w:val="22"/>
                <w:szCs w:val="22"/>
              </w:rPr>
              <w:t xml:space="preserve"> </w:t>
            </w:r>
            <w:r w:rsidRPr="00AA46D4">
              <w:rPr>
                <w:sz w:val="22"/>
                <w:szCs w:val="22"/>
                <w:lang w:val="en-US"/>
              </w:rPr>
              <w:t>Champion</w:t>
            </w:r>
            <w:r w:rsidRPr="00AA46D4">
              <w:rPr>
                <w:sz w:val="22"/>
                <w:szCs w:val="22"/>
              </w:rPr>
              <w:t xml:space="preserve"> 305х229см (</w:t>
            </w:r>
            <w:r w:rsidRPr="00AA46D4">
              <w:rPr>
                <w:sz w:val="22"/>
                <w:szCs w:val="22"/>
                <w:lang w:val="en-US"/>
              </w:rPr>
              <w:t>SCM</w:t>
            </w:r>
            <w:r w:rsidRPr="00AA46D4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616B918" w14:textId="77777777" w:rsidR="002C735C" w:rsidRPr="00AA46D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46D4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57584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5758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5758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57585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6F71EEFB" w14:textId="77777777" w:rsidR="00AA46D4" w:rsidRPr="00AA46D4" w:rsidRDefault="00AA46D4" w:rsidP="00AA46D4"/>
    <w:p w14:paraId="2C72B0D1" w14:textId="77777777" w:rsidR="00AA46D4" w:rsidRPr="00AA46D4" w:rsidRDefault="00AA46D4" w:rsidP="00AA46D4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A46D4">
        <w:rPr>
          <w:rFonts w:ascii="Times New Roman" w:hAnsi="Times New Roman"/>
          <w:sz w:val="24"/>
          <w:szCs w:val="24"/>
        </w:rPr>
        <w:t xml:space="preserve">К основным этапам процесса формирования бренда относятся (расставьте в правильном </w:t>
      </w:r>
      <w:proofErr w:type="gramStart"/>
      <w:r w:rsidRPr="00AA46D4">
        <w:rPr>
          <w:rFonts w:ascii="Times New Roman" w:hAnsi="Times New Roman"/>
          <w:sz w:val="24"/>
          <w:szCs w:val="24"/>
        </w:rPr>
        <w:t>порядке</w:t>
      </w:r>
      <w:proofErr w:type="gramEnd"/>
      <w:r w:rsidRPr="00AA46D4">
        <w:rPr>
          <w:rFonts w:ascii="Times New Roman" w:hAnsi="Times New Roman"/>
          <w:sz w:val="24"/>
          <w:szCs w:val="24"/>
        </w:rPr>
        <w:t xml:space="preserve">): </w:t>
      </w:r>
    </w:p>
    <w:p w14:paraId="46F61D1E" w14:textId="77777777" w:rsidR="00AA46D4" w:rsidRPr="00AA46D4" w:rsidRDefault="00AA46D4" w:rsidP="00AA46D4">
      <w:pPr>
        <w:pStyle w:val="a3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A46D4">
        <w:rPr>
          <w:rFonts w:ascii="Times New Roman" w:hAnsi="Times New Roman"/>
          <w:sz w:val="24"/>
          <w:szCs w:val="24"/>
        </w:rPr>
        <w:t xml:space="preserve">анализ конкурентных брендов, </w:t>
      </w:r>
    </w:p>
    <w:p w14:paraId="6AC7D48C" w14:textId="77777777" w:rsidR="00AA46D4" w:rsidRPr="00AA46D4" w:rsidRDefault="00AA46D4" w:rsidP="00AA46D4">
      <w:pPr>
        <w:pStyle w:val="a3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A46D4">
        <w:rPr>
          <w:rFonts w:ascii="Times New Roman" w:hAnsi="Times New Roman"/>
          <w:sz w:val="24"/>
          <w:szCs w:val="24"/>
        </w:rPr>
        <w:t xml:space="preserve">разработка концепции позиционирования бренда, </w:t>
      </w:r>
    </w:p>
    <w:p w14:paraId="0F31F819" w14:textId="77777777" w:rsidR="00AA46D4" w:rsidRPr="00AA46D4" w:rsidRDefault="00AA46D4" w:rsidP="00AA46D4">
      <w:pPr>
        <w:pStyle w:val="a3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A46D4">
        <w:rPr>
          <w:rFonts w:ascii="Times New Roman" w:hAnsi="Times New Roman"/>
          <w:sz w:val="24"/>
          <w:szCs w:val="24"/>
        </w:rPr>
        <w:t xml:space="preserve">формирование идентичности бренда, </w:t>
      </w:r>
    </w:p>
    <w:p w14:paraId="0B078684" w14:textId="77777777" w:rsidR="00AA46D4" w:rsidRPr="00AA46D4" w:rsidRDefault="00AA46D4" w:rsidP="00AA46D4">
      <w:pPr>
        <w:pStyle w:val="a3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A46D4">
        <w:rPr>
          <w:rFonts w:ascii="Times New Roman" w:hAnsi="Times New Roman"/>
          <w:sz w:val="24"/>
          <w:szCs w:val="24"/>
        </w:rPr>
        <w:t xml:space="preserve">разработка </w:t>
      </w:r>
      <w:proofErr w:type="gramStart"/>
      <w:r w:rsidRPr="00AA46D4">
        <w:rPr>
          <w:rFonts w:ascii="Times New Roman" w:hAnsi="Times New Roman"/>
          <w:sz w:val="24"/>
          <w:szCs w:val="24"/>
        </w:rPr>
        <w:t>бренд-коммуникаций</w:t>
      </w:r>
      <w:proofErr w:type="gramEnd"/>
      <w:r w:rsidRPr="00AA46D4">
        <w:rPr>
          <w:rFonts w:ascii="Times New Roman" w:hAnsi="Times New Roman"/>
          <w:sz w:val="24"/>
          <w:szCs w:val="24"/>
        </w:rPr>
        <w:t xml:space="preserve">. </w:t>
      </w:r>
    </w:p>
    <w:p w14:paraId="3AC0289B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E2940D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2. Какие критерии измерения лояльности выделяются? </w:t>
      </w:r>
    </w:p>
    <w:p w14:paraId="2756BD72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1) наблюдение за моделями покупательского поведения; </w:t>
      </w:r>
    </w:p>
    <w:p w14:paraId="45AE8885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2) учет затрат на переключение; </w:t>
      </w:r>
    </w:p>
    <w:p w14:paraId="53B82271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3) удовлетворение; </w:t>
      </w:r>
    </w:p>
    <w:p w14:paraId="5A0E37DE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4) хорошее отношение к бренду; </w:t>
      </w:r>
    </w:p>
    <w:p w14:paraId="6E823249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>5)  приверженность.</w:t>
      </w:r>
    </w:p>
    <w:p w14:paraId="13D01747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19C2E7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3.  МКТУ используется для определения класса товаров или услуг: </w:t>
      </w:r>
    </w:p>
    <w:p w14:paraId="4456F607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1) с целью продажи, </w:t>
      </w:r>
    </w:p>
    <w:p w14:paraId="572949C7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2) с целью продажи за рубеж, </w:t>
      </w:r>
    </w:p>
    <w:p w14:paraId="66002BF6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3) с целью регистрации бренда, </w:t>
      </w:r>
    </w:p>
    <w:p w14:paraId="2FA35FF3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4) с целью регистрации товарного знака. </w:t>
      </w:r>
    </w:p>
    <w:p w14:paraId="29A4B01D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052346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>4. МКТУ включает классы:</w:t>
      </w:r>
    </w:p>
    <w:p w14:paraId="16270CFF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>1)товаров;</w:t>
      </w:r>
    </w:p>
    <w:p w14:paraId="732A60EF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>2) услуг;</w:t>
      </w:r>
    </w:p>
    <w:p w14:paraId="3BD5A9E9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>3) товаров и услуг.</w:t>
      </w:r>
    </w:p>
    <w:p w14:paraId="0EE41781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666AC1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5. Под «товарным знаком» согласно Гражданскому кодексу РФ (4 часть) понимают: </w:t>
      </w:r>
    </w:p>
    <w:p w14:paraId="771A6579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>1) символ, который потребители ассоциируют с брендом,</w:t>
      </w:r>
    </w:p>
    <w:p w14:paraId="4AB3BA5C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 2) знак, под которым продукт представлен на </w:t>
      </w:r>
      <w:proofErr w:type="gramStart"/>
      <w:r w:rsidRPr="00AA46D4">
        <w:rPr>
          <w:rFonts w:ascii="Times New Roman" w:hAnsi="Times New Roman" w:cs="Times New Roman"/>
          <w:sz w:val="24"/>
          <w:szCs w:val="24"/>
        </w:rPr>
        <w:t>рынке</w:t>
      </w:r>
      <w:proofErr w:type="gramEnd"/>
      <w:r w:rsidRPr="00AA46D4">
        <w:rPr>
          <w:rFonts w:ascii="Times New Roman" w:hAnsi="Times New Roman" w:cs="Times New Roman"/>
          <w:sz w:val="24"/>
          <w:szCs w:val="24"/>
        </w:rPr>
        <w:t xml:space="preserve"> и идентифицируем потребителем, </w:t>
      </w:r>
    </w:p>
    <w:p w14:paraId="6C01285F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3) обозначение, служащее для индивидуализации товаров, </w:t>
      </w:r>
    </w:p>
    <w:p w14:paraId="0376B342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4) обозначение, служащее для индивидуализации юридических лиц, </w:t>
      </w:r>
    </w:p>
    <w:p w14:paraId="7BC7B048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5)  обозначение, служащее для индивидуализации товаров юридических лиц или индивидуальных предпринимателей. </w:t>
      </w:r>
    </w:p>
    <w:p w14:paraId="36C2BB09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8E0BED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>6. Знак обслуживания – это:</w:t>
      </w:r>
    </w:p>
    <w:p w14:paraId="4F6C8420" w14:textId="77777777" w:rsidR="00AA46D4" w:rsidRPr="00AA46D4" w:rsidRDefault="00AA46D4" w:rsidP="00AA46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6D4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обозначение, служащее для индивидуализации выполняемых юридическими лицами либо индивидуальными предпринимателями работ или оказываемых ими услуг;</w:t>
      </w:r>
    </w:p>
    <w:p w14:paraId="1115913A" w14:textId="77777777" w:rsidR="00AA46D4" w:rsidRPr="00AA46D4" w:rsidRDefault="00AA46D4" w:rsidP="00AA46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6D4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обозначение компании, оказывающей услуги на рынке;</w:t>
      </w:r>
    </w:p>
    <w:p w14:paraId="03710A22" w14:textId="77777777" w:rsidR="00AA46D4" w:rsidRPr="00AA46D4" w:rsidRDefault="00AA46D4" w:rsidP="00AA46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6D4">
        <w:rPr>
          <w:rFonts w:ascii="Times New Roman" w:eastAsia="Times New Roman" w:hAnsi="Times New Roman" w:cs="Times New Roman"/>
          <w:sz w:val="24"/>
          <w:szCs w:val="24"/>
          <w:lang w:eastAsia="ru-RU"/>
        </w:rPr>
        <w:t>3) товарный знак, который запатентован, то есть имеет юридическое обслуживание.</w:t>
      </w:r>
    </w:p>
    <w:p w14:paraId="229E6656" w14:textId="77777777" w:rsidR="00AA46D4" w:rsidRPr="00AA46D4" w:rsidRDefault="00AA46D4" w:rsidP="00AA46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6D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1C8BC9F" w14:textId="77777777" w:rsidR="00AA46D4" w:rsidRPr="00AA46D4" w:rsidRDefault="00AA46D4" w:rsidP="00AA46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Обладателем </w:t>
      </w:r>
      <w:proofErr w:type="gramStart"/>
      <w:r w:rsidRPr="00AA46D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исключительного</w:t>
      </w:r>
      <w:proofErr w:type="gramEnd"/>
      <w:r w:rsidRPr="00AA4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на товарный знак может быть:</w:t>
      </w:r>
    </w:p>
    <w:p w14:paraId="7CF8EF42" w14:textId="77777777" w:rsidR="00AA46D4" w:rsidRPr="00AA46D4" w:rsidRDefault="00AA46D4" w:rsidP="00AA46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6D4">
        <w:rPr>
          <w:rFonts w:ascii="Times New Roman" w:eastAsia="Times New Roman" w:hAnsi="Times New Roman" w:cs="Times New Roman"/>
          <w:sz w:val="24"/>
          <w:szCs w:val="24"/>
          <w:lang w:eastAsia="ru-RU"/>
        </w:rPr>
        <w:t>1) юридическое лицо или индивидуальный предприниматель;</w:t>
      </w:r>
    </w:p>
    <w:p w14:paraId="74FFAC76" w14:textId="77777777" w:rsidR="00AA46D4" w:rsidRPr="00AA46D4" w:rsidRDefault="00AA46D4" w:rsidP="00AA46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6D4">
        <w:rPr>
          <w:rFonts w:ascii="Times New Roman" w:eastAsia="Times New Roman" w:hAnsi="Times New Roman" w:cs="Times New Roman"/>
          <w:sz w:val="24"/>
          <w:szCs w:val="24"/>
          <w:lang w:eastAsia="ru-RU"/>
        </w:rPr>
        <w:t>2)  физическое лицо;</w:t>
      </w:r>
    </w:p>
    <w:p w14:paraId="0F8823E1" w14:textId="77777777" w:rsidR="00AA46D4" w:rsidRPr="00AA46D4" w:rsidRDefault="00AA46D4" w:rsidP="00AA46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6D4">
        <w:rPr>
          <w:rFonts w:ascii="Times New Roman" w:eastAsia="Times New Roman" w:hAnsi="Times New Roman" w:cs="Times New Roman"/>
          <w:sz w:val="24"/>
          <w:szCs w:val="24"/>
          <w:lang w:eastAsia="ru-RU"/>
        </w:rPr>
        <w:t>3) физическое и юридическое лицо.</w:t>
      </w:r>
    </w:p>
    <w:p w14:paraId="74D52FB3" w14:textId="77777777" w:rsidR="00AA46D4" w:rsidRPr="00AA46D4" w:rsidRDefault="00AA46D4" w:rsidP="00AA46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6D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193D260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8. Виды товарных знаков (выберите </w:t>
      </w:r>
      <w:proofErr w:type="gramStart"/>
      <w:r w:rsidRPr="00AA46D4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AA46D4">
        <w:rPr>
          <w:rFonts w:ascii="Times New Roman" w:hAnsi="Times New Roman" w:cs="Times New Roman"/>
          <w:sz w:val="24"/>
          <w:szCs w:val="24"/>
        </w:rPr>
        <w:t>):</w:t>
      </w:r>
    </w:p>
    <w:p w14:paraId="0EFA7961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>1) словесные,</w:t>
      </w:r>
    </w:p>
    <w:p w14:paraId="3A0F432C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>2)  изобразительные,</w:t>
      </w:r>
    </w:p>
    <w:p w14:paraId="7690CD04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>3) объемные,</w:t>
      </w:r>
    </w:p>
    <w:p w14:paraId="2C161115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>4) звуковые,</w:t>
      </w:r>
    </w:p>
    <w:p w14:paraId="659A2B6B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>5) комбинированные,</w:t>
      </w:r>
    </w:p>
    <w:p w14:paraId="66808B13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>6) обонятельные.</w:t>
      </w:r>
    </w:p>
    <w:p w14:paraId="6C64449F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A9771B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46D4">
        <w:rPr>
          <w:rFonts w:ascii="Times New Roman" w:hAnsi="Times New Roman" w:cs="Times New Roman"/>
          <w:sz w:val="24"/>
          <w:szCs w:val="24"/>
          <w:shd w:val="clear" w:color="auto" w:fill="FFFFFF"/>
        </w:rPr>
        <w:t>9. Исключительное право на товарный знак действует в течение:</w:t>
      </w:r>
    </w:p>
    <w:p w14:paraId="494B1D80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46D4">
        <w:rPr>
          <w:rFonts w:ascii="Times New Roman" w:hAnsi="Times New Roman" w:cs="Times New Roman"/>
          <w:sz w:val="24"/>
          <w:szCs w:val="24"/>
          <w:shd w:val="clear" w:color="auto" w:fill="FFFFFF"/>
        </w:rPr>
        <w:t>1) 3 лет,</w:t>
      </w:r>
    </w:p>
    <w:p w14:paraId="61B79768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46D4">
        <w:rPr>
          <w:rFonts w:ascii="Times New Roman" w:hAnsi="Times New Roman" w:cs="Times New Roman"/>
          <w:sz w:val="24"/>
          <w:szCs w:val="24"/>
          <w:shd w:val="clear" w:color="auto" w:fill="FFFFFF"/>
        </w:rPr>
        <w:t>2)  5 лет,</w:t>
      </w:r>
    </w:p>
    <w:p w14:paraId="5B385DCD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46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3) 7 лет, </w:t>
      </w:r>
    </w:p>
    <w:p w14:paraId="1C736654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46D4">
        <w:rPr>
          <w:rFonts w:ascii="Times New Roman" w:hAnsi="Times New Roman" w:cs="Times New Roman"/>
          <w:sz w:val="24"/>
          <w:szCs w:val="24"/>
          <w:shd w:val="clear" w:color="auto" w:fill="FFFFFF"/>
        </w:rPr>
        <w:t>4) 10 лет.</w:t>
      </w:r>
    </w:p>
    <w:p w14:paraId="12296ABA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F01C9D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46D4">
        <w:rPr>
          <w:rFonts w:ascii="Times New Roman" w:hAnsi="Times New Roman" w:cs="Times New Roman"/>
          <w:sz w:val="24"/>
          <w:szCs w:val="24"/>
          <w:shd w:val="clear" w:color="auto" w:fill="FFFFFF"/>
        </w:rPr>
        <w:t>10. Государственная регистрация товарного знака осуществляется</w:t>
      </w:r>
    </w:p>
    <w:p w14:paraId="6B8691F8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46D4">
        <w:rPr>
          <w:rFonts w:ascii="Times New Roman" w:hAnsi="Times New Roman" w:cs="Times New Roman"/>
          <w:sz w:val="24"/>
          <w:szCs w:val="24"/>
          <w:shd w:val="clear" w:color="auto" w:fill="FFFFFF"/>
        </w:rPr>
        <w:t>1) патентным агентством,</w:t>
      </w:r>
    </w:p>
    <w:p w14:paraId="249AB641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46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2) </w:t>
      </w:r>
      <w:proofErr w:type="spellStart"/>
      <w:r w:rsidRPr="00AA46D4">
        <w:rPr>
          <w:rFonts w:ascii="Times New Roman" w:hAnsi="Times New Roman" w:cs="Times New Roman"/>
          <w:sz w:val="24"/>
          <w:szCs w:val="24"/>
          <w:shd w:val="clear" w:color="auto" w:fill="FFFFFF"/>
        </w:rPr>
        <w:t>Росреестром</w:t>
      </w:r>
      <w:proofErr w:type="spellEnd"/>
      <w:r w:rsidRPr="00AA46D4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</w:p>
    <w:p w14:paraId="5E4EA950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46D4">
        <w:rPr>
          <w:rFonts w:ascii="Times New Roman" w:hAnsi="Times New Roman" w:cs="Times New Roman"/>
          <w:sz w:val="24"/>
          <w:szCs w:val="24"/>
          <w:shd w:val="clear" w:color="auto" w:fill="FFFFFF"/>
        </w:rPr>
        <w:t>3) федеральным органом исполнительной власти по интеллектуальной собственности,</w:t>
      </w:r>
    </w:p>
    <w:p w14:paraId="0AC249C4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46D4">
        <w:rPr>
          <w:rFonts w:ascii="Times New Roman" w:hAnsi="Times New Roman" w:cs="Times New Roman"/>
          <w:sz w:val="24"/>
          <w:szCs w:val="24"/>
          <w:shd w:val="clear" w:color="auto" w:fill="FFFFFF"/>
        </w:rPr>
        <w:t>4)  Федеральной налоговой службой.</w:t>
      </w:r>
    </w:p>
    <w:p w14:paraId="5A94A6AA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3CAA605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46D4">
        <w:rPr>
          <w:rFonts w:ascii="Times New Roman" w:hAnsi="Times New Roman" w:cs="Times New Roman"/>
          <w:sz w:val="24"/>
          <w:szCs w:val="24"/>
          <w:shd w:val="clear" w:color="auto" w:fill="FFFFFF"/>
        </w:rPr>
        <w:t>11. Этапы регистрации товарного знака в Российской Федерации (расставьте в нужном порядке):</w:t>
      </w:r>
    </w:p>
    <w:p w14:paraId="604FD49F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46D4">
        <w:rPr>
          <w:rFonts w:ascii="Times New Roman" w:hAnsi="Times New Roman" w:cs="Times New Roman"/>
          <w:sz w:val="24"/>
          <w:szCs w:val="24"/>
          <w:shd w:val="clear" w:color="auto" w:fill="FFFFFF"/>
        </w:rPr>
        <w:t>4) Экспертиза заявки на товарный знак федеральным органом исполнительной власти по интеллектуальной собственности.</w:t>
      </w:r>
    </w:p>
    <w:p w14:paraId="719CCA8D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>2) юридический поиск на предмет возможных повторений среди уже зарегистрированных товарных знаков;</w:t>
      </w:r>
    </w:p>
    <w:p w14:paraId="2713678E" w14:textId="77777777" w:rsidR="00AA46D4" w:rsidRPr="00AA46D4" w:rsidRDefault="00AA46D4" w:rsidP="00AA46D4">
      <w:pPr>
        <w:pStyle w:val="a3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A46D4">
        <w:rPr>
          <w:rFonts w:ascii="Times New Roman" w:hAnsi="Times New Roman"/>
          <w:sz w:val="24"/>
          <w:szCs w:val="24"/>
        </w:rPr>
        <w:t>определение класса товара или услуги согласно Международному классификатору товаров и услуг (МКТУ);</w:t>
      </w:r>
    </w:p>
    <w:p w14:paraId="2E786E74" w14:textId="77777777" w:rsidR="00AA46D4" w:rsidRPr="00AA46D4" w:rsidRDefault="00AA46D4" w:rsidP="00AA46D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A46D4">
        <w:rPr>
          <w:rFonts w:ascii="Times New Roman" w:hAnsi="Times New Roman"/>
          <w:sz w:val="24"/>
          <w:szCs w:val="24"/>
        </w:rPr>
        <w:t>5) выдача свидетельства на товарный знак;</w:t>
      </w:r>
    </w:p>
    <w:p w14:paraId="5D323700" w14:textId="77777777" w:rsidR="00AA46D4" w:rsidRPr="00AA46D4" w:rsidRDefault="00AA46D4" w:rsidP="00AA46D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A46D4">
        <w:rPr>
          <w:rFonts w:ascii="Times New Roman" w:hAnsi="Times New Roman"/>
          <w:sz w:val="24"/>
          <w:szCs w:val="24"/>
        </w:rPr>
        <w:t>3)подача заявки на регистрацию ТЗ.</w:t>
      </w:r>
    </w:p>
    <w:p w14:paraId="6A74D330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D6D0A0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>12. Модели бренда (</w:t>
      </w:r>
      <w:proofErr w:type="spellStart"/>
      <w:r w:rsidRPr="00AA46D4">
        <w:rPr>
          <w:rFonts w:ascii="Times New Roman" w:hAnsi="Times New Roman" w:cs="Times New Roman"/>
          <w:sz w:val="24"/>
          <w:szCs w:val="24"/>
        </w:rPr>
        <w:t>Капферер</w:t>
      </w:r>
      <w:proofErr w:type="spellEnd"/>
      <w:r w:rsidRPr="00AA46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A46D4">
        <w:rPr>
          <w:rFonts w:ascii="Times New Roman" w:hAnsi="Times New Roman" w:cs="Times New Roman"/>
          <w:sz w:val="24"/>
          <w:szCs w:val="24"/>
        </w:rPr>
        <w:t>Гэд</w:t>
      </w:r>
      <w:proofErr w:type="spellEnd"/>
      <w:r w:rsidRPr="00AA46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A46D4">
        <w:rPr>
          <w:rFonts w:ascii="Times New Roman" w:hAnsi="Times New Roman" w:cs="Times New Roman"/>
          <w:sz w:val="24"/>
          <w:szCs w:val="24"/>
        </w:rPr>
        <w:t>Аакер</w:t>
      </w:r>
      <w:proofErr w:type="spellEnd"/>
      <w:r w:rsidRPr="00AA46D4">
        <w:rPr>
          <w:rFonts w:ascii="Times New Roman" w:hAnsi="Times New Roman" w:cs="Times New Roman"/>
          <w:sz w:val="24"/>
          <w:szCs w:val="24"/>
        </w:rPr>
        <w:t xml:space="preserve"> и др.) используются для: </w:t>
      </w:r>
    </w:p>
    <w:p w14:paraId="320E4B17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1) позиционирования бренда, </w:t>
      </w:r>
    </w:p>
    <w:p w14:paraId="69637756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2) формирования идентичности бренда, </w:t>
      </w:r>
    </w:p>
    <w:p w14:paraId="27E6111C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3) анализа бренда, </w:t>
      </w:r>
    </w:p>
    <w:p w14:paraId="402B241B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4) выведения бренда на рынок. </w:t>
      </w:r>
    </w:p>
    <w:p w14:paraId="5214FDD8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5B1FBD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13. Позиционирование бренда – это: </w:t>
      </w:r>
    </w:p>
    <w:p w14:paraId="64DD4816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1) действия по разработке товарного предложения бренда и его имиджа, направленные на то, чтобы занять отдельное место в своей товарной категории и сознании целевой группы потребителей, </w:t>
      </w:r>
    </w:p>
    <w:p w14:paraId="18235733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2) деятельность по созданию долгосрочного предпочтения к товару, основанная на совместном </w:t>
      </w:r>
      <w:proofErr w:type="gramStart"/>
      <w:r w:rsidRPr="00AA46D4">
        <w:rPr>
          <w:rFonts w:ascii="Times New Roman" w:hAnsi="Times New Roman" w:cs="Times New Roman"/>
          <w:sz w:val="24"/>
          <w:szCs w:val="24"/>
        </w:rPr>
        <w:t>воздействии</w:t>
      </w:r>
      <w:proofErr w:type="gramEnd"/>
      <w:r w:rsidRPr="00AA46D4">
        <w:rPr>
          <w:rFonts w:ascii="Times New Roman" w:hAnsi="Times New Roman" w:cs="Times New Roman"/>
          <w:sz w:val="24"/>
          <w:szCs w:val="24"/>
        </w:rPr>
        <w:t xml:space="preserve"> на потребителя элементов маркетинга, объединенных определенной идеей и выделяющих товар среди конкурентов,</w:t>
      </w:r>
    </w:p>
    <w:p w14:paraId="1ED505E3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 3) уточнение позиции бренда и незначительная модификация идентичности бренда, </w:t>
      </w:r>
    </w:p>
    <w:p w14:paraId="6D4F9E71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4) процесс продвижения бренда через распространение </w:t>
      </w:r>
      <w:proofErr w:type="spellStart"/>
      <w:r w:rsidRPr="00AA46D4">
        <w:rPr>
          <w:rFonts w:ascii="Times New Roman" w:hAnsi="Times New Roman" w:cs="Times New Roman"/>
          <w:sz w:val="24"/>
          <w:szCs w:val="24"/>
        </w:rPr>
        <w:t>медиаконтента</w:t>
      </w:r>
      <w:proofErr w:type="spellEnd"/>
      <w:r w:rsidRPr="00AA46D4"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 w:rsidRPr="00AA46D4">
        <w:rPr>
          <w:rFonts w:ascii="Times New Roman" w:hAnsi="Times New Roman" w:cs="Times New Roman"/>
          <w:sz w:val="24"/>
          <w:szCs w:val="24"/>
        </w:rPr>
        <w:t>средствах</w:t>
      </w:r>
      <w:proofErr w:type="gramEnd"/>
      <w:r w:rsidRPr="00AA46D4">
        <w:rPr>
          <w:rFonts w:ascii="Times New Roman" w:hAnsi="Times New Roman" w:cs="Times New Roman"/>
          <w:sz w:val="24"/>
          <w:szCs w:val="24"/>
        </w:rPr>
        <w:t xml:space="preserve"> массовой информации. </w:t>
      </w:r>
    </w:p>
    <w:p w14:paraId="227E521C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20B5CA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>14. Что можно отнести к составляющим поведенческой лояльности (</w:t>
      </w:r>
      <w:r w:rsidRPr="00AA46D4">
        <w:rPr>
          <w:rFonts w:ascii="Times New Roman" w:hAnsi="Times New Roman" w:cs="Times New Roman"/>
          <w:sz w:val="24"/>
          <w:szCs w:val="24"/>
          <w:shd w:val="clear" w:color="auto" w:fill="FFFFFF"/>
        </w:rPr>
        <w:t>"Поведенческая" лояльность определяется поведением потребителя при покупке)</w:t>
      </w:r>
      <w:r w:rsidRPr="00AA46D4"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78EAFA5E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1)  перекрестные продажи, </w:t>
      </w:r>
    </w:p>
    <w:p w14:paraId="6993EF3E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2) предпочтения клиентов, </w:t>
      </w:r>
    </w:p>
    <w:p w14:paraId="6B4E0A8B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3) повторные покупки, </w:t>
      </w:r>
    </w:p>
    <w:p w14:paraId="2BF75B5A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4) удовлетворенность, </w:t>
      </w:r>
    </w:p>
    <w:p w14:paraId="4B7851E7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>5) стабильность суммы покупки во времени.</w:t>
      </w:r>
    </w:p>
    <w:p w14:paraId="61EAEC53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790B17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15. Основные причины, вызывающие необходимость </w:t>
      </w:r>
      <w:proofErr w:type="spellStart"/>
      <w:r w:rsidRPr="00AA46D4">
        <w:rPr>
          <w:rFonts w:ascii="Times New Roman" w:hAnsi="Times New Roman" w:cs="Times New Roman"/>
          <w:sz w:val="24"/>
          <w:szCs w:val="24"/>
        </w:rPr>
        <w:t>репозиционирования</w:t>
      </w:r>
      <w:proofErr w:type="spellEnd"/>
      <w:r w:rsidRPr="00AA46D4">
        <w:rPr>
          <w:rFonts w:ascii="Times New Roman" w:hAnsi="Times New Roman" w:cs="Times New Roman"/>
          <w:sz w:val="24"/>
          <w:szCs w:val="24"/>
        </w:rPr>
        <w:t xml:space="preserve"> марки, это: </w:t>
      </w:r>
    </w:p>
    <w:p w14:paraId="1AAB2A27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>1) устаревание товара,</w:t>
      </w:r>
    </w:p>
    <w:p w14:paraId="337CE7DF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 2) сильные позиции конкурентов, </w:t>
      </w:r>
    </w:p>
    <w:p w14:paraId="59D81759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3) выход на новые рынки, </w:t>
      </w:r>
    </w:p>
    <w:p w14:paraId="52049A28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4) смена руководства компании. </w:t>
      </w:r>
    </w:p>
    <w:p w14:paraId="159ACECB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FC088D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16. Задача управления портфелем брендов заключается: </w:t>
      </w:r>
    </w:p>
    <w:p w14:paraId="55E0FC03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1) в </w:t>
      </w:r>
      <w:proofErr w:type="gramStart"/>
      <w:r w:rsidRPr="00AA46D4">
        <w:rPr>
          <w:rFonts w:ascii="Times New Roman" w:hAnsi="Times New Roman" w:cs="Times New Roman"/>
          <w:sz w:val="24"/>
          <w:szCs w:val="24"/>
        </w:rPr>
        <w:t>увеличении</w:t>
      </w:r>
      <w:proofErr w:type="gramEnd"/>
      <w:r w:rsidRPr="00AA46D4">
        <w:rPr>
          <w:rFonts w:ascii="Times New Roman" w:hAnsi="Times New Roman" w:cs="Times New Roman"/>
          <w:sz w:val="24"/>
          <w:szCs w:val="24"/>
        </w:rPr>
        <w:t xml:space="preserve"> прибыли, </w:t>
      </w:r>
    </w:p>
    <w:p w14:paraId="3330E36C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2) в </w:t>
      </w:r>
      <w:proofErr w:type="gramStart"/>
      <w:r w:rsidRPr="00AA46D4">
        <w:rPr>
          <w:rFonts w:ascii="Times New Roman" w:hAnsi="Times New Roman" w:cs="Times New Roman"/>
          <w:sz w:val="24"/>
          <w:szCs w:val="24"/>
        </w:rPr>
        <w:t>предложении</w:t>
      </w:r>
      <w:proofErr w:type="gramEnd"/>
      <w:r w:rsidRPr="00AA46D4">
        <w:rPr>
          <w:rFonts w:ascii="Times New Roman" w:hAnsi="Times New Roman" w:cs="Times New Roman"/>
          <w:sz w:val="24"/>
          <w:szCs w:val="24"/>
        </w:rPr>
        <w:t xml:space="preserve"> на рынок как можно большего количества брендов компании, </w:t>
      </w:r>
    </w:p>
    <w:p w14:paraId="75916206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3) в </w:t>
      </w:r>
      <w:proofErr w:type="gramStart"/>
      <w:r w:rsidRPr="00AA46D4">
        <w:rPr>
          <w:rFonts w:ascii="Times New Roman" w:hAnsi="Times New Roman" w:cs="Times New Roman"/>
          <w:sz w:val="24"/>
          <w:szCs w:val="24"/>
        </w:rPr>
        <w:t>управлении</w:t>
      </w:r>
      <w:proofErr w:type="gramEnd"/>
      <w:r w:rsidRPr="00AA46D4">
        <w:rPr>
          <w:rFonts w:ascii="Times New Roman" w:hAnsi="Times New Roman" w:cs="Times New Roman"/>
          <w:sz w:val="24"/>
          <w:szCs w:val="24"/>
        </w:rPr>
        <w:t xml:space="preserve"> связями между брендами, чтобы усилить каждый из брендов, </w:t>
      </w:r>
    </w:p>
    <w:p w14:paraId="656A7E6F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4) в </w:t>
      </w:r>
      <w:proofErr w:type="gramStart"/>
      <w:r w:rsidRPr="00AA46D4">
        <w:rPr>
          <w:rFonts w:ascii="Times New Roman" w:hAnsi="Times New Roman" w:cs="Times New Roman"/>
          <w:sz w:val="24"/>
          <w:szCs w:val="24"/>
        </w:rPr>
        <w:t>предотвращении</w:t>
      </w:r>
      <w:proofErr w:type="gramEnd"/>
      <w:r w:rsidRPr="00AA46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46D4">
        <w:rPr>
          <w:rFonts w:ascii="Times New Roman" w:hAnsi="Times New Roman" w:cs="Times New Roman"/>
          <w:sz w:val="24"/>
          <w:szCs w:val="24"/>
        </w:rPr>
        <w:t>канибализации</w:t>
      </w:r>
      <w:proofErr w:type="spellEnd"/>
      <w:r w:rsidRPr="00AA46D4">
        <w:rPr>
          <w:rFonts w:ascii="Times New Roman" w:hAnsi="Times New Roman" w:cs="Times New Roman"/>
          <w:sz w:val="24"/>
          <w:szCs w:val="24"/>
        </w:rPr>
        <w:t xml:space="preserve"> брендов. </w:t>
      </w:r>
    </w:p>
    <w:p w14:paraId="418144B6" w14:textId="77777777" w:rsidR="00AA46D4" w:rsidRPr="00AA46D4" w:rsidRDefault="00AA46D4" w:rsidP="00AA46D4">
      <w:pPr>
        <w:spacing w:after="0" w:line="240" w:lineRule="auto"/>
        <w:ind w:right="-518"/>
        <w:jc w:val="both"/>
        <w:rPr>
          <w:rFonts w:ascii="Times New Roman" w:hAnsi="Times New Roman" w:cs="Times New Roman"/>
          <w:sz w:val="24"/>
          <w:szCs w:val="24"/>
        </w:rPr>
      </w:pPr>
    </w:p>
    <w:p w14:paraId="1735D289" w14:textId="77777777" w:rsidR="00AA46D4" w:rsidRPr="00AA46D4" w:rsidRDefault="00AA46D4" w:rsidP="00AA46D4">
      <w:pPr>
        <w:spacing w:after="0" w:line="240" w:lineRule="auto"/>
        <w:ind w:right="-518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17. К преимуществам бренда для потребителя относятся: </w:t>
      </w:r>
    </w:p>
    <w:p w14:paraId="06DA9223" w14:textId="77777777" w:rsidR="00AA46D4" w:rsidRPr="00AA46D4" w:rsidRDefault="00AA46D4" w:rsidP="00AA46D4">
      <w:pPr>
        <w:spacing w:after="0" w:line="240" w:lineRule="auto"/>
        <w:ind w:right="-518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1) сокращение времени на поиск нужного товара; </w:t>
      </w:r>
    </w:p>
    <w:p w14:paraId="0A24FD51" w14:textId="77777777" w:rsidR="00AA46D4" w:rsidRPr="00AA46D4" w:rsidRDefault="00AA46D4" w:rsidP="00AA46D4">
      <w:pPr>
        <w:spacing w:after="0" w:line="240" w:lineRule="auto"/>
        <w:ind w:right="-518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2) уверенность в </w:t>
      </w:r>
      <w:proofErr w:type="gramStart"/>
      <w:r w:rsidRPr="00AA46D4">
        <w:rPr>
          <w:rFonts w:ascii="Times New Roman" w:hAnsi="Times New Roman" w:cs="Times New Roman"/>
          <w:sz w:val="24"/>
          <w:szCs w:val="24"/>
        </w:rPr>
        <w:t>качестве</w:t>
      </w:r>
      <w:proofErr w:type="gramEnd"/>
      <w:r w:rsidRPr="00AA46D4">
        <w:rPr>
          <w:rFonts w:ascii="Times New Roman" w:hAnsi="Times New Roman" w:cs="Times New Roman"/>
          <w:sz w:val="24"/>
          <w:szCs w:val="24"/>
        </w:rPr>
        <w:t xml:space="preserve"> продукта; </w:t>
      </w:r>
    </w:p>
    <w:p w14:paraId="4816D388" w14:textId="77777777" w:rsidR="00AA46D4" w:rsidRPr="00AA46D4" w:rsidRDefault="00AA46D4" w:rsidP="00AA46D4">
      <w:pPr>
        <w:spacing w:after="0" w:line="240" w:lineRule="auto"/>
        <w:ind w:right="-518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3) престиж; </w:t>
      </w:r>
    </w:p>
    <w:p w14:paraId="2EBDF0B5" w14:textId="77777777" w:rsidR="00AA46D4" w:rsidRPr="00AA46D4" w:rsidRDefault="00AA46D4" w:rsidP="00AA46D4">
      <w:pPr>
        <w:spacing w:after="0" w:line="240" w:lineRule="auto"/>
        <w:ind w:right="-518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4) стабильность спроса. </w:t>
      </w:r>
    </w:p>
    <w:p w14:paraId="47C82399" w14:textId="77777777" w:rsidR="00AA46D4" w:rsidRPr="00AA46D4" w:rsidRDefault="00AA46D4" w:rsidP="00AA46D4">
      <w:pPr>
        <w:pStyle w:val="a3"/>
        <w:spacing w:after="0" w:line="240" w:lineRule="auto"/>
        <w:ind w:left="0" w:right="-518"/>
        <w:jc w:val="both"/>
        <w:rPr>
          <w:rFonts w:ascii="Times New Roman" w:hAnsi="Times New Roman"/>
          <w:sz w:val="24"/>
          <w:szCs w:val="24"/>
        </w:rPr>
      </w:pPr>
      <w:r w:rsidRPr="00AA46D4">
        <w:rPr>
          <w:rFonts w:ascii="Times New Roman" w:hAnsi="Times New Roman"/>
          <w:sz w:val="24"/>
          <w:szCs w:val="24"/>
        </w:rPr>
        <w:t xml:space="preserve"> </w:t>
      </w:r>
    </w:p>
    <w:p w14:paraId="640A883C" w14:textId="77777777" w:rsidR="00AA46D4" w:rsidRPr="00AA46D4" w:rsidRDefault="00AA46D4" w:rsidP="00AA46D4">
      <w:pPr>
        <w:widowControl w:val="0"/>
        <w:tabs>
          <w:tab w:val="left" w:pos="786"/>
        </w:tabs>
        <w:suppressAutoHyphens/>
        <w:autoSpaceDE w:val="0"/>
        <w:spacing w:after="0" w:line="240" w:lineRule="auto"/>
        <w:ind w:right="-518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>18. Понятие «</w:t>
      </w:r>
      <w:proofErr w:type="spellStart"/>
      <w:r w:rsidRPr="00AA46D4">
        <w:rPr>
          <w:rFonts w:ascii="Times New Roman" w:hAnsi="Times New Roman" w:cs="Times New Roman"/>
          <w:sz w:val="24"/>
          <w:szCs w:val="24"/>
        </w:rPr>
        <w:t>охраноспособный</w:t>
      </w:r>
      <w:proofErr w:type="spellEnd"/>
      <w:r w:rsidRPr="00AA46D4">
        <w:rPr>
          <w:rFonts w:ascii="Times New Roman" w:hAnsi="Times New Roman" w:cs="Times New Roman"/>
          <w:sz w:val="24"/>
          <w:szCs w:val="24"/>
        </w:rPr>
        <w:t xml:space="preserve"> товарный знак»:</w:t>
      </w:r>
    </w:p>
    <w:p w14:paraId="031955F8" w14:textId="77777777" w:rsidR="00AA46D4" w:rsidRPr="00AA46D4" w:rsidRDefault="00AA46D4" w:rsidP="00AA46D4">
      <w:pPr>
        <w:widowControl w:val="0"/>
        <w:tabs>
          <w:tab w:val="left" w:pos="786"/>
        </w:tabs>
        <w:autoSpaceDE w:val="0"/>
        <w:spacing w:after="0" w:line="240" w:lineRule="auto"/>
        <w:ind w:right="-518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>1) требует охраны государства;</w:t>
      </w:r>
    </w:p>
    <w:p w14:paraId="7E03BB58" w14:textId="77777777" w:rsidR="00AA46D4" w:rsidRPr="00AA46D4" w:rsidRDefault="00AA46D4" w:rsidP="00AA46D4">
      <w:pPr>
        <w:widowControl w:val="0"/>
        <w:tabs>
          <w:tab w:val="left" w:pos="786"/>
        </w:tabs>
        <w:autoSpaceDE w:val="0"/>
        <w:spacing w:after="0" w:line="240" w:lineRule="auto"/>
        <w:ind w:right="-518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2)  может быть  </w:t>
      </w:r>
      <w:proofErr w:type="gramStart"/>
      <w:r w:rsidRPr="00AA46D4">
        <w:rPr>
          <w:rFonts w:ascii="Times New Roman" w:hAnsi="Times New Roman" w:cs="Times New Roman"/>
          <w:sz w:val="24"/>
          <w:szCs w:val="24"/>
        </w:rPr>
        <w:t>зарегистрирован</w:t>
      </w:r>
      <w:proofErr w:type="gramEnd"/>
      <w:r w:rsidRPr="00AA46D4">
        <w:rPr>
          <w:rFonts w:ascii="Times New Roman" w:hAnsi="Times New Roman" w:cs="Times New Roman"/>
          <w:sz w:val="24"/>
          <w:szCs w:val="24"/>
        </w:rPr>
        <w:t>.</w:t>
      </w:r>
    </w:p>
    <w:p w14:paraId="70371E46" w14:textId="77777777" w:rsidR="00AA46D4" w:rsidRPr="00AA46D4" w:rsidRDefault="00AA46D4" w:rsidP="00AA46D4">
      <w:pPr>
        <w:spacing w:after="0" w:line="240" w:lineRule="auto"/>
        <w:ind w:right="49"/>
        <w:jc w:val="both"/>
        <w:rPr>
          <w:rFonts w:ascii="Times New Roman" w:hAnsi="Times New Roman" w:cs="Times New Roman"/>
          <w:sz w:val="24"/>
          <w:szCs w:val="24"/>
        </w:rPr>
      </w:pPr>
    </w:p>
    <w:p w14:paraId="0D914537" w14:textId="77777777" w:rsidR="00AA46D4" w:rsidRPr="00AA46D4" w:rsidRDefault="00AA46D4" w:rsidP="00AA46D4">
      <w:pPr>
        <w:spacing w:after="0" w:line="240" w:lineRule="auto"/>
        <w:ind w:right="49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>19. Бренд-капитал – это</w:t>
      </w:r>
    </w:p>
    <w:p w14:paraId="1919041B" w14:textId="77777777" w:rsidR="00AA46D4" w:rsidRPr="00AA46D4" w:rsidRDefault="00AA46D4" w:rsidP="00AA46D4">
      <w:pPr>
        <w:widowControl w:val="0"/>
        <w:tabs>
          <w:tab w:val="left" w:pos="644"/>
          <w:tab w:val="left" w:pos="709"/>
        </w:tabs>
        <w:autoSpaceDE w:val="0"/>
        <w:spacing w:after="0" w:line="240" w:lineRule="auto"/>
        <w:ind w:right="-518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>1) стоимость материальных активов бренда;</w:t>
      </w:r>
    </w:p>
    <w:p w14:paraId="6FBF5154" w14:textId="77777777" w:rsidR="00AA46D4" w:rsidRPr="00AA46D4" w:rsidRDefault="00AA46D4" w:rsidP="00AA46D4">
      <w:pPr>
        <w:widowControl w:val="0"/>
        <w:tabs>
          <w:tab w:val="left" w:pos="644"/>
          <w:tab w:val="left" w:pos="709"/>
        </w:tabs>
        <w:autoSpaceDE w:val="0"/>
        <w:spacing w:after="0" w:line="240" w:lineRule="auto"/>
        <w:ind w:right="-518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2) стоимость его материальных </w:t>
      </w:r>
      <w:proofErr w:type="spellStart"/>
      <w:r w:rsidRPr="00AA46D4">
        <w:rPr>
          <w:rFonts w:ascii="Times New Roman" w:hAnsi="Times New Roman" w:cs="Times New Roman"/>
          <w:sz w:val="24"/>
          <w:szCs w:val="24"/>
        </w:rPr>
        <w:t>активов+нематериальных</w:t>
      </w:r>
      <w:proofErr w:type="spellEnd"/>
      <w:r w:rsidRPr="00AA46D4">
        <w:rPr>
          <w:rFonts w:ascii="Times New Roman" w:hAnsi="Times New Roman" w:cs="Times New Roman"/>
          <w:sz w:val="24"/>
          <w:szCs w:val="24"/>
        </w:rPr>
        <w:t xml:space="preserve"> выгод;</w:t>
      </w:r>
    </w:p>
    <w:p w14:paraId="199FF556" w14:textId="77777777" w:rsidR="00AA46D4" w:rsidRPr="00AA46D4" w:rsidRDefault="00AA46D4" w:rsidP="00AA46D4">
      <w:pPr>
        <w:widowControl w:val="0"/>
        <w:tabs>
          <w:tab w:val="left" w:pos="644"/>
          <w:tab w:val="left" w:pos="709"/>
        </w:tabs>
        <w:autoSpaceDE w:val="0"/>
        <w:spacing w:after="0" w:line="240" w:lineRule="auto"/>
        <w:ind w:right="-518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3) стоимость его акций на </w:t>
      </w:r>
      <w:proofErr w:type="gramStart"/>
      <w:r w:rsidRPr="00AA46D4">
        <w:rPr>
          <w:rFonts w:ascii="Times New Roman" w:hAnsi="Times New Roman" w:cs="Times New Roman"/>
          <w:sz w:val="24"/>
          <w:szCs w:val="24"/>
        </w:rPr>
        <w:t>рынке</w:t>
      </w:r>
      <w:proofErr w:type="gramEnd"/>
      <w:r w:rsidRPr="00AA46D4">
        <w:rPr>
          <w:rFonts w:ascii="Times New Roman" w:hAnsi="Times New Roman" w:cs="Times New Roman"/>
          <w:sz w:val="24"/>
          <w:szCs w:val="24"/>
        </w:rPr>
        <w:t>.</w:t>
      </w:r>
    </w:p>
    <w:p w14:paraId="2893946C" w14:textId="77777777" w:rsidR="00AA46D4" w:rsidRPr="00AA46D4" w:rsidRDefault="00AA46D4" w:rsidP="00AA46D4">
      <w:pPr>
        <w:spacing w:after="0" w:line="240" w:lineRule="auto"/>
        <w:ind w:right="49"/>
        <w:jc w:val="both"/>
        <w:rPr>
          <w:rFonts w:ascii="Times New Roman" w:hAnsi="Times New Roman" w:cs="Times New Roman"/>
          <w:sz w:val="24"/>
          <w:szCs w:val="24"/>
        </w:rPr>
      </w:pPr>
    </w:p>
    <w:p w14:paraId="40B1C535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20. Под термином «идентичность бренда» понимается:  </w:t>
      </w:r>
    </w:p>
    <w:p w14:paraId="7EE75126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>1.система признаков и каче</w:t>
      </w:r>
      <w:proofErr w:type="gramStart"/>
      <w:r w:rsidRPr="00AA46D4">
        <w:rPr>
          <w:rFonts w:ascii="Times New Roman" w:hAnsi="Times New Roman" w:cs="Times New Roman"/>
          <w:sz w:val="24"/>
          <w:szCs w:val="24"/>
        </w:rPr>
        <w:t>ств бр</w:t>
      </w:r>
      <w:proofErr w:type="gramEnd"/>
      <w:r w:rsidRPr="00AA46D4">
        <w:rPr>
          <w:rFonts w:ascii="Times New Roman" w:hAnsi="Times New Roman" w:cs="Times New Roman"/>
          <w:sz w:val="24"/>
          <w:szCs w:val="24"/>
        </w:rPr>
        <w:t>енда, обеспечивающая его идентификацию и дифференциацию,</w:t>
      </w:r>
    </w:p>
    <w:p w14:paraId="0B212947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>2.уникальный набор марочных ассоциаций, которые стремится создать или поддержать разработчик бренда,</w:t>
      </w:r>
    </w:p>
    <w:p w14:paraId="12392FAF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3.полный набор брендов, которыми управляет компания, </w:t>
      </w:r>
    </w:p>
    <w:p w14:paraId="36E70A77" w14:textId="77777777" w:rsidR="00AA46D4" w:rsidRP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6D4">
        <w:rPr>
          <w:rFonts w:ascii="Times New Roman" w:hAnsi="Times New Roman" w:cs="Times New Roman"/>
          <w:sz w:val="24"/>
          <w:szCs w:val="24"/>
        </w:rPr>
        <w:t xml:space="preserve">4.уточнение позиции бренда и незначительная модификация бренда.  </w:t>
      </w:r>
    </w:p>
    <w:p w14:paraId="5889526B" w14:textId="77777777" w:rsidR="00AA46D4" w:rsidRDefault="00AA46D4" w:rsidP="00AA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57585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AA46D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46D4">
              <w:rPr>
                <w:sz w:val="23"/>
                <w:szCs w:val="23"/>
              </w:rPr>
              <w:t>Аудит бренда ресторан «МАМА</w:t>
            </w:r>
            <w:proofErr w:type="gramStart"/>
            <w:r>
              <w:rPr>
                <w:sz w:val="23"/>
                <w:szCs w:val="23"/>
                <w:lang w:val="en-US"/>
              </w:rPr>
              <w:t>L</w:t>
            </w:r>
            <w:proofErr w:type="gramEnd"/>
            <w:r w:rsidRPr="00AA46D4">
              <w:rPr>
                <w:sz w:val="23"/>
                <w:szCs w:val="23"/>
              </w:rPr>
              <w:t>Ы</w:t>
            </w:r>
            <w:r>
              <w:rPr>
                <w:sz w:val="23"/>
                <w:szCs w:val="23"/>
                <w:lang w:val="en-US"/>
              </w:rPr>
              <w:t>G</w:t>
            </w:r>
            <w:r w:rsidRPr="00AA46D4">
              <w:rPr>
                <w:sz w:val="23"/>
                <w:szCs w:val="23"/>
              </w:rPr>
              <w:t xml:space="preserve">А» и создание программы его </w:t>
            </w:r>
            <w:proofErr w:type="spellStart"/>
            <w:r w:rsidRPr="00AA46D4">
              <w:rPr>
                <w:sz w:val="23"/>
                <w:szCs w:val="23"/>
              </w:rPr>
              <w:t>ребрендинга</w:t>
            </w:r>
            <w:proofErr w:type="spellEnd"/>
            <w:r w:rsidRPr="00AA46D4">
              <w:rPr>
                <w:sz w:val="23"/>
                <w:szCs w:val="23"/>
              </w:rPr>
              <w:t>.</w:t>
            </w:r>
          </w:p>
        </w:tc>
      </w:tr>
      <w:tr w:rsidR="00AD3A54" w14:paraId="49D525D5" w14:textId="77777777" w:rsidTr="00F00293">
        <w:tc>
          <w:tcPr>
            <w:tcW w:w="562" w:type="dxa"/>
          </w:tcPr>
          <w:p w14:paraId="3F0F930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3890016" w14:textId="77777777" w:rsidR="00AD3A54" w:rsidRPr="00AA46D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46D4">
              <w:rPr>
                <w:sz w:val="23"/>
                <w:szCs w:val="23"/>
              </w:rPr>
              <w:t xml:space="preserve">Аудит бренда рекламное агентство «Перфект» и создание программы его </w:t>
            </w:r>
            <w:proofErr w:type="spellStart"/>
            <w:r w:rsidRPr="00AA46D4">
              <w:rPr>
                <w:sz w:val="23"/>
                <w:szCs w:val="23"/>
              </w:rPr>
              <w:t>ребрендинга</w:t>
            </w:r>
            <w:proofErr w:type="spellEnd"/>
            <w:r w:rsidRPr="00AA46D4">
              <w:rPr>
                <w:sz w:val="23"/>
                <w:szCs w:val="23"/>
              </w:rPr>
              <w:t>.</w:t>
            </w:r>
          </w:p>
        </w:tc>
      </w:tr>
      <w:tr w:rsidR="00AD3A54" w14:paraId="777460C2" w14:textId="77777777" w:rsidTr="00F00293">
        <w:tc>
          <w:tcPr>
            <w:tcW w:w="562" w:type="dxa"/>
          </w:tcPr>
          <w:p w14:paraId="11192E0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E08821E" w14:textId="77777777" w:rsidR="00AD3A54" w:rsidRPr="00AA46D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46D4">
              <w:rPr>
                <w:sz w:val="23"/>
                <w:szCs w:val="23"/>
              </w:rPr>
              <w:t xml:space="preserve">Аудит бренда рекламное агентство «Пропаганда» и создание программы его </w:t>
            </w:r>
            <w:proofErr w:type="spellStart"/>
            <w:r w:rsidRPr="00AA46D4">
              <w:rPr>
                <w:sz w:val="23"/>
                <w:szCs w:val="23"/>
              </w:rPr>
              <w:t>ребрендинга</w:t>
            </w:r>
            <w:proofErr w:type="spellEnd"/>
            <w:r w:rsidRPr="00AA46D4">
              <w:rPr>
                <w:sz w:val="23"/>
                <w:szCs w:val="23"/>
              </w:rPr>
              <w:t>.</w:t>
            </w:r>
          </w:p>
        </w:tc>
      </w:tr>
      <w:tr w:rsidR="00AD3A54" w14:paraId="740CA9EA" w14:textId="77777777" w:rsidTr="00F00293">
        <w:tc>
          <w:tcPr>
            <w:tcW w:w="562" w:type="dxa"/>
          </w:tcPr>
          <w:p w14:paraId="46B0E49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B3E6746" w14:textId="77777777" w:rsidR="00AD3A54" w:rsidRPr="00AA46D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46D4">
              <w:rPr>
                <w:sz w:val="23"/>
                <w:szCs w:val="23"/>
              </w:rPr>
              <w:t xml:space="preserve">Аудит бренда рекламное агентство «Прямая линия» и создание программы его </w:t>
            </w:r>
            <w:proofErr w:type="spellStart"/>
            <w:r w:rsidRPr="00AA46D4">
              <w:rPr>
                <w:sz w:val="23"/>
                <w:szCs w:val="23"/>
              </w:rPr>
              <w:t>ребрендинга</w:t>
            </w:r>
            <w:proofErr w:type="spellEnd"/>
            <w:r w:rsidRPr="00AA46D4">
              <w:rPr>
                <w:sz w:val="23"/>
                <w:szCs w:val="23"/>
              </w:rPr>
              <w:t>.</w:t>
            </w:r>
          </w:p>
        </w:tc>
      </w:tr>
      <w:tr w:rsidR="00AD3A54" w14:paraId="3D32FCEB" w14:textId="77777777" w:rsidTr="00F00293">
        <w:tc>
          <w:tcPr>
            <w:tcW w:w="562" w:type="dxa"/>
          </w:tcPr>
          <w:p w14:paraId="24DF6CC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A5C97A9" w14:textId="77777777" w:rsidR="00AD3A54" w:rsidRPr="00AA46D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46D4">
              <w:rPr>
                <w:sz w:val="23"/>
                <w:szCs w:val="23"/>
              </w:rPr>
              <w:t xml:space="preserve">Аудит бренда коммуникационное и медиа агентство "Антенна" и создание программы его </w:t>
            </w:r>
            <w:proofErr w:type="spellStart"/>
            <w:r w:rsidRPr="00AA46D4">
              <w:rPr>
                <w:sz w:val="23"/>
                <w:szCs w:val="23"/>
              </w:rPr>
              <w:t>ребрендинга</w:t>
            </w:r>
            <w:proofErr w:type="spellEnd"/>
            <w:r w:rsidRPr="00AA46D4">
              <w:rPr>
                <w:sz w:val="23"/>
                <w:szCs w:val="23"/>
              </w:rPr>
              <w:t>.</w:t>
            </w:r>
          </w:p>
        </w:tc>
      </w:tr>
      <w:tr w:rsidR="00AD3A54" w14:paraId="0E0BF628" w14:textId="77777777" w:rsidTr="00F00293">
        <w:tc>
          <w:tcPr>
            <w:tcW w:w="562" w:type="dxa"/>
          </w:tcPr>
          <w:p w14:paraId="681DAAF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535DA7E" w14:textId="77777777" w:rsidR="00AD3A54" w:rsidRPr="00AA46D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46D4">
              <w:rPr>
                <w:sz w:val="23"/>
                <w:szCs w:val="23"/>
              </w:rPr>
              <w:t xml:space="preserve">Аудит бренда рекламное агентство «Реальный сектор» и создание программы его </w:t>
            </w:r>
            <w:proofErr w:type="spellStart"/>
            <w:r w:rsidRPr="00AA46D4">
              <w:rPr>
                <w:sz w:val="23"/>
                <w:szCs w:val="23"/>
              </w:rPr>
              <w:t>ребрендинга</w:t>
            </w:r>
            <w:proofErr w:type="spellEnd"/>
            <w:r w:rsidRPr="00AA46D4">
              <w:rPr>
                <w:sz w:val="23"/>
                <w:szCs w:val="23"/>
              </w:rPr>
              <w:t>.</w:t>
            </w:r>
          </w:p>
        </w:tc>
      </w:tr>
      <w:tr w:rsidR="00AD3A54" w14:paraId="1A6E3EDC" w14:textId="77777777" w:rsidTr="00F00293">
        <w:tc>
          <w:tcPr>
            <w:tcW w:w="562" w:type="dxa"/>
          </w:tcPr>
          <w:p w14:paraId="7BEF22F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01D2DAE" w14:textId="77777777" w:rsidR="00AD3A54" w:rsidRPr="00AA46D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46D4">
              <w:rPr>
                <w:sz w:val="23"/>
                <w:szCs w:val="23"/>
              </w:rPr>
              <w:t xml:space="preserve">Аудит бренда </w:t>
            </w:r>
            <w:proofErr w:type="spellStart"/>
            <w:r w:rsidRPr="00AA46D4">
              <w:rPr>
                <w:sz w:val="23"/>
                <w:szCs w:val="23"/>
              </w:rPr>
              <w:t>Джельсомино</w:t>
            </w:r>
            <w:proofErr w:type="spellEnd"/>
            <w:r w:rsidRPr="00AA46D4"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Caf</w:t>
            </w:r>
            <w:proofErr w:type="spellEnd"/>
            <w:proofErr w:type="gramStart"/>
            <w:r w:rsidRPr="00AA46D4">
              <w:rPr>
                <w:sz w:val="23"/>
                <w:szCs w:val="23"/>
              </w:rPr>
              <w:t>е</w:t>
            </w:r>
            <w:proofErr w:type="gramEnd"/>
            <w:r w:rsidRPr="00AA46D4">
              <w:rPr>
                <w:sz w:val="23"/>
                <w:szCs w:val="23"/>
              </w:rPr>
              <w:t xml:space="preserve"> и создание программы его </w:t>
            </w:r>
            <w:proofErr w:type="spellStart"/>
            <w:r w:rsidRPr="00AA46D4">
              <w:rPr>
                <w:sz w:val="23"/>
                <w:szCs w:val="23"/>
              </w:rPr>
              <w:t>ребрендинга</w:t>
            </w:r>
            <w:proofErr w:type="spellEnd"/>
            <w:r w:rsidRPr="00AA46D4">
              <w:rPr>
                <w:sz w:val="23"/>
                <w:szCs w:val="23"/>
              </w:rPr>
              <w:t>.</w:t>
            </w:r>
          </w:p>
        </w:tc>
      </w:tr>
      <w:tr w:rsidR="00AD3A54" w14:paraId="1D27AE64" w14:textId="77777777" w:rsidTr="00F00293">
        <w:tc>
          <w:tcPr>
            <w:tcW w:w="562" w:type="dxa"/>
          </w:tcPr>
          <w:p w14:paraId="126E3ED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A6C7094" w14:textId="77777777" w:rsidR="00AD3A54" w:rsidRPr="00AA46D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46D4">
              <w:rPr>
                <w:sz w:val="23"/>
                <w:szCs w:val="23"/>
              </w:rPr>
              <w:t xml:space="preserve">Аудит бренда рекламное агентство «Успешные проекты» и создание программы его </w:t>
            </w:r>
            <w:proofErr w:type="spellStart"/>
            <w:r w:rsidRPr="00AA46D4">
              <w:rPr>
                <w:sz w:val="23"/>
                <w:szCs w:val="23"/>
              </w:rPr>
              <w:t>ребрендинга</w:t>
            </w:r>
            <w:proofErr w:type="spellEnd"/>
            <w:r w:rsidRPr="00AA46D4">
              <w:rPr>
                <w:sz w:val="23"/>
                <w:szCs w:val="23"/>
              </w:rPr>
              <w:t>.</w:t>
            </w:r>
          </w:p>
        </w:tc>
      </w:tr>
      <w:tr w:rsidR="00AD3A54" w14:paraId="727B60AF" w14:textId="77777777" w:rsidTr="00F00293">
        <w:tc>
          <w:tcPr>
            <w:tcW w:w="562" w:type="dxa"/>
          </w:tcPr>
          <w:p w14:paraId="1659F6E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4614406" w14:textId="77777777" w:rsidR="00AD3A54" w:rsidRPr="00AA46D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46D4">
              <w:rPr>
                <w:sz w:val="23"/>
                <w:szCs w:val="23"/>
              </w:rPr>
              <w:t xml:space="preserve">Аудит бренда рекламное агентство «Акула и создание программы его </w:t>
            </w:r>
            <w:proofErr w:type="spellStart"/>
            <w:r w:rsidRPr="00AA46D4">
              <w:rPr>
                <w:sz w:val="23"/>
                <w:szCs w:val="23"/>
              </w:rPr>
              <w:t>ребрендинга</w:t>
            </w:r>
            <w:proofErr w:type="spellEnd"/>
            <w:r w:rsidRPr="00AA46D4">
              <w:rPr>
                <w:sz w:val="23"/>
                <w:szCs w:val="23"/>
              </w:rPr>
              <w:t>.</w:t>
            </w:r>
          </w:p>
        </w:tc>
      </w:tr>
      <w:tr w:rsidR="00AD3A54" w14:paraId="0E709364" w14:textId="77777777" w:rsidTr="00F00293">
        <w:tc>
          <w:tcPr>
            <w:tcW w:w="562" w:type="dxa"/>
          </w:tcPr>
          <w:p w14:paraId="023916D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32E9E02" w14:textId="77777777" w:rsidR="00AD3A54" w:rsidRPr="00AA46D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46D4">
              <w:rPr>
                <w:sz w:val="23"/>
                <w:szCs w:val="23"/>
              </w:rPr>
              <w:t>Аудит бренда компания «</w:t>
            </w:r>
            <w:proofErr w:type="spellStart"/>
            <w:r w:rsidRPr="00AA46D4">
              <w:rPr>
                <w:sz w:val="23"/>
                <w:szCs w:val="23"/>
              </w:rPr>
              <w:t>Ценаристы</w:t>
            </w:r>
            <w:proofErr w:type="spellEnd"/>
            <w:r w:rsidRPr="00AA46D4">
              <w:rPr>
                <w:sz w:val="23"/>
                <w:szCs w:val="23"/>
              </w:rPr>
              <w:t xml:space="preserve">» и создание программы его </w:t>
            </w:r>
            <w:proofErr w:type="spellStart"/>
            <w:r w:rsidRPr="00AA46D4">
              <w:rPr>
                <w:sz w:val="23"/>
                <w:szCs w:val="23"/>
              </w:rPr>
              <w:t>ребрендинга</w:t>
            </w:r>
            <w:proofErr w:type="spellEnd"/>
            <w:r w:rsidRPr="00AA46D4">
              <w:rPr>
                <w:sz w:val="23"/>
                <w:szCs w:val="23"/>
              </w:rPr>
              <w:t>.</w:t>
            </w:r>
          </w:p>
        </w:tc>
      </w:tr>
      <w:tr w:rsidR="00AD3A54" w14:paraId="1E45C152" w14:textId="77777777" w:rsidTr="00F00293">
        <w:tc>
          <w:tcPr>
            <w:tcW w:w="562" w:type="dxa"/>
          </w:tcPr>
          <w:p w14:paraId="0FD3139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FA31412" w14:textId="77777777" w:rsidR="00AD3A54" w:rsidRPr="00AA46D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46D4">
              <w:rPr>
                <w:sz w:val="23"/>
                <w:szCs w:val="23"/>
              </w:rPr>
              <w:t xml:space="preserve">Аудит бренда студия «М.И. </w:t>
            </w:r>
            <w:proofErr w:type="gramStart"/>
            <w:r w:rsidRPr="00AA46D4">
              <w:rPr>
                <w:sz w:val="23"/>
                <w:szCs w:val="23"/>
              </w:rPr>
              <w:t>Р</w:t>
            </w:r>
            <w:proofErr w:type="gramEnd"/>
            <w:r w:rsidRPr="00AA46D4">
              <w:rPr>
                <w:sz w:val="23"/>
                <w:szCs w:val="23"/>
              </w:rPr>
              <w:t xml:space="preserve">» и создание программы его </w:t>
            </w:r>
            <w:proofErr w:type="spellStart"/>
            <w:r w:rsidRPr="00AA46D4">
              <w:rPr>
                <w:sz w:val="23"/>
                <w:szCs w:val="23"/>
              </w:rPr>
              <w:t>ребрендинга</w:t>
            </w:r>
            <w:proofErr w:type="spellEnd"/>
            <w:r w:rsidRPr="00AA46D4">
              <w:rPr>
                <w:sz w:val="23"/>
                <w:szCs w:val="23"/>
              </w:rPr>
              <w:t>.</w:t>
            </w:r>
          </w:p>
        </w:tc>
      </w:tr>
      <w:tr w:rsidR="00AD3A54" w14:paraId="2D5E1CBD" w14:textId="77777777" w:rsidTr="00F00293">
        <w:tc>
          <w:tcPr>
            <w:tcW w:w="562" w:type="dxa"/>
          </w:tcPr>
          <w:p w14:paraId="751624E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D92A202" w14:textId="77777777" w:rsidR="00AD3A54" w:rsidRPr="00AA46D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46D4">
              <w:rPr>
                <w:sz w:val="23"/>
                <w:szCs w:val="23"/>
              </w:rPr>
              <w:t>Аудит бренда ресторан «</w:t>
            </w:r>
            <w:proofErr w:type="spellStart"/>
            <w:r w:rsidRPr="00AA46D4">
              <w:rPr>
                <w:sz w:val="23"/>
                <w:szCs w:val="23"/>
              </w:rPr>
              <w:t>Ларисуваннухочу</w:t>
            </w:r>
            <w:proofErr w:type="spellEnd"/>
            <w:r w:rsidRPr="00AA46D4">
              <w:rPr>
                <w:sz w:val="23"/>
                <w:szCs w:val="23"/>
              </w:rPr>
              <w:t xml:space="preserve">» и создание программы его </w:t>
            </w:r>
            <w:proofErr w:type="spellStart"/>
            <w:r w:rsidRPr="00AA46D4">
              <w:rPr>
                <w:sz w:val="23"/>
                <w:szCs w:val="23"/>
              </w:rPr>
              <w:t>ребрендинга</w:t>
            </w:r>
            <w:proofErr w:type="spellEnd"/>
            <w:r w:rsidRPr="00AA46D4">
              <w:rPr>
                <w:sz w:val="23"/>
                <w:szCs w:val="23"/>
              </w:rPr>
              <w:t>.</w:t>
            </w:r>
          </w:p>
        </w:tc>
      </w:tr>
      <w:tr w:rsidR="00AD3A54" w14:paraId="3353BC90" w14:textId="77777777" w:rsidTr="00F00293">
        <w:tc>
          <w:tcPr>
            <w:tcW w:w="562" w:type="dxa"/>
          </w:tcPr>
          <w:p w14:paraId="0E815BC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3AB727C" w14:textId="77777777" w:rsidR="00AD3A54" w:rsidRPr="00AA46D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46D4">
              <w:rPr>
                <w:sz w:val="23"/>
                <w:szCs w:val="23"/>
              </w:rPr>
              <w:t xml:space="preserve">Аудит бренда рекламное агентство «Сокол Групп»  и создание программы его </w:t>
            </w:r>
            <w:proofErr w:type="spellStart"/>
            <w:r w:rsidRPr="00AA46D4">
              <w:rPr>
                <w:sz w:val="23"/>
                <w:szCs w:val="23"/>
              </w:rPr>
              <w:t>ребрендинга</w:t>
            </w:r>
            <w:proofErr w:type="spellEnd"/>
            <w:r w:rsidRPr="00AA46D4">
              <w:rPr>
                <w:sz w:val="23"/>
                <w:szCs w:val="23"/>
              </w:rPr>
              <w:t>.</w:t>
            </w:r>
          </w:p>
        </w:tc>
      </w:tr>
      <w:tr w:rsidR="00AD3A54" w14:paraId="60AC6363" w14:textId="77777777" w:rsidTr="00F00293">
        <w:tc>
          <w:tcPr>
            <w:tcW w:w="562" w:type="dxa"/>
          </w:tcPr>
          <w:p w14:paraId="2E75BF0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62E136E" w14:textId="77777777" w:rsidR="00AD3A54" w:rsidRPr="00AA46D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46D4">
              <w:rPr>
                <w:sz w:val="23"/>
                <w:szCs w:val="23"/>
              </w:rPr>
              <w:t xml:space="preserve">Аудит бренда рекламное агентство «Апрель» и создание программы его </w:t>
            </w:r>
            <w:proofErr w:type="spellStart"/>
            <w:r w:rsidRPr="00AA46D4">
              <w:rPr>
                <w:sz w:val="23"/>
                <w:szCs w:val="23"/>
              </w:rPr>
              <w:t>ребрендинга</w:t>
            </w:r>
            <w:proofErr w:type="spellEnd"/>
            <w:r w:rsidRPr="00AA46D4">
              <w:rPr>
                <w:sz w:val="23"/>
                <w:szCs w:val="23"/>
              </w:rPr>
              <w:t>.</w:t>
            </w:r>
          </w:p>
        </w:tc>
      </w:tr>
      <w:tr w:rsidR="00AD3A54" w14:paraId="2486EC08" w14:textId="77777777" w:rsidTr="00F00293">
        <w:tc>
          <w:tcPr>
            <w:tcW w:w="562" w:type="dxa"/>
          </w:tcPr>
          <w:p w14:paraId="506DB38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B8DA886" w14:textId="77777777" w:rsidR="00AD3A54" w:rsidRPr="00AA46D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46D4">
              <w:rPr>
                <w:sz w:val="23"/>
                <w:szCs w:val="23"/>
              </w:rPr>
              <w:t xml:space="preserve">Аудит бренда агентство «Рупор и создание программы его </w:t>
            </w:r>
            <w:proofErr w:type="spellStart"/>
            <w:r w:rsidRPr="00AA46D4">
              <w:rPr>
                <w:sz w:val="23"/>
                <w:szCs w:val="23"/>
              </w:rPr>
              <w:t>ребрендинга</w:t>
            </w:r>
            <w:proofErr w:type="spellEnd"/>
            <w:r w:rsidRPr="00AA46D4">
              <w:rPr>
                <w:sz w:val="23"/>
                <w:szCs w:val="23"/>
              </w:rPr>
              <w:t>.</w:t>
            </w:r>
          </w:p>
        </w:tc>
      </w:tr>
      <w:tr w:rsidR="00AD3A54" w14:paraId="1B4B17D0" w14:textId="77777777" w:rsidTr="00F00293">
        <w:tc>
          <w:tcPr>
            <w:tcW w:w="562" w:type="dxa"/>
          </w:tcPr>
          <w:p w14:paraId="6719B01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F85639B" w14:textId="77777777" w:rsidR="00AD3A54" w:rsidRPr="00AA46D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46D4">
              <w:rPr>
                <w:sz w:val="23"/>
                <w:szCs w:val="23"/>
              </w:rPr>
              <w:t xml:space="preserve">Аудит бренда ресторан </w:t>
            </w:r>
            <w:proofErr w:type="spellStart"/>
            <w:r>
              <w:rPr>
                <w:sz w:val="23"/>
                <w:szCs w:val="23"/>
                <w:lang w:val="en-US"/>
              </w:rPr>
              <w:t>Mais</w:t>
            </w:r>
            <w:proofErr w:type="spellEnd"/>
            <w:r w:rsidRPr="00AA46D4">
              <w:rPr>
                <w:sz w:val="23"/>
                <w:szCs w:val="23"/>
              </w:rPr>
              <w:t xml:space="preserve"> и создание программы его </w:t>
            </w:r>
            <w:proofErr w:type="spellStart"/>
            <w:r w:rsidRPr="00AA46D4">
              <w:rPr>
                <w:sz w:val="23"/>
                <w:szCs w:val="23"/>
              </w:rPr>
              <w:t>ребрендинга</w:t>
            </w:r>
            <w:proofErr w:type="spellEnd"/>
            <w:r w:rsidRPr="00AA46D4">
              <w:rPr>
                <w:sz w:val="23"/>
                <w:szCs w:val="23"/>
              </w:rPr>
              <w:t>.</w:t>
            </w:r>
          </w:p>
        </w:tc>
      </w:tr>
      <w:tr w:rsidR="00AD3A54" w14:paraId="250D159D" w14:textId="77777777" w:rsidTr="00F00293">
        <w:tc>
          <w:tcPr>
            <w:tcW w:w="562" w:type="dxa"/>
          </w:tcPr>
          <w:p w14:paraId="2ADD4C9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6D1433C" w14:textId="77777777" w:rsidR="00AD3A54" w:rsidRPr="00AA46D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46D4">
              <w:rPr>
                <w:sz w:val="23"/>
                <w:szCs w:val="23"/>
              </w:rPr>
              <w:t xml:space="preserve">Аудит бренда институт красоты «Галактика» и создание программы его </w:t>
            </w:r>
            <w:proofErr w:type="spellStart"/>
            <w:r w:rsidRPr="00AA46D4">
              <w:rPr>
                <w:sz w:val="23"/>
                <w:szCs w:val="23"/>
              </w:rPr>
              <w:t>ребрендинга</w:t>
            </w:r>
            <w:proofErr w:type="spellEnd"/>
            <w:r w:rsidRPr="00AA46D4">
              <w:rPr>
                <w:sz w:val="23"/>
                <w:szCs w:val="23"/>
              </w:rPr>
              <w:t>.</w:t>
            </w:r>
          </w:p>
        </w:tc>
      </w:tr>
      <w:tr w:rsidR="00AD3A54" w14:paraId="22A6D910" w14:textId="77777777" w:rsidTr="00F00293">
        <w:tc>
          <w:tcPr>
            <w:tcW w:w="562" w:type="dxa"/>
          </w:tcPr>
          <w:p w14:paraId="0202E01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35B5A5F" w14:textId="77777777" w:rsidR="00AD3A54" w:rsidRPr="00AA46D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46D4">
              <w:rPr>
                <w:sz w:val="23"/>
                <w:szCs w:val="23"/>
              </w:rPr>
              <w:t xml:space="preserve">Аудит бренда отель «Индиго» и создание программы его </w:t>
            </w:r>
            <w:proofErr w:type="spellStart"/>
            <w:r w:rsidRPr="00AA46D4">
              <w:rPr>
                <w:sz w:val="23"/>
                <w:szCs w:val="23"/>
              </w:rPr>
              <w:t>ребрендинга</w:t>
            </w:r>
            <w:proofErr w:type="spellEnd"/>
            <w:r w:rsidRPr="00AA46D4">
              <w:rPr>
                <w:sz w:val="23"/>
                <w:szCs w:val="23"/>
              </w:rPr>
              <w:t>.</w:t>
            </w:r>
          </w:p>
        </w:tc>
      </w:tr>
      <w:tr w:rsidR="00AD3A54" w14:paraId="480E4F15" w14:textId="77777777" w:rsidTr="00F00293">
        <w:tc>
          <w:tcPr>
            <w:tcW w:w="562" w:type="dxa"/>
          </w:tcPr>
          <w:p w14:paraId="75E2108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CA10373" w14:textId="77777777" w:rsidR="00AD3A54" w:rsidRPr="00AA46D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46D4">
              <w:rPr>
                <w:sz w:val="23"/>
                <w:szCs w:val="23"/>
              </w:rPr>
              <w:t>Аудит бренда гостиница «</w:t>
            </w:r>
            <w:proofErr w:type="gramStart"/>
            <w:r w:rsidRPr="00AA46D4">
              <w:rPr>
                <w:sz w:val="23"/>
                <w:szCs w:val="23"/>
              </w:rPr>
              <w:t>Арт</w:t>
            </w:r>
            <w:proofErr w:type="gramEnd"/>
            <w:r w:rsidRPr="00AA46D4">
              <w:rPr>
                <w:sz w:val="23"/>
                <w:szCs w:val="23"/>
              </w:rPr>
              <w:t xml:space="preserve"> </w:t>
            </w:r>
            <w:proofErr w:type="spellStart"/>
            <w:r w:rsidRPr="00AA46D4">
              <w:rPr>
                <w:sz w:val="23"/>
                <w:szCs w:val="23"/>
              </w:rPr>
              <w:t>деко</w:t>
            </w:r>
            <w:proofErr w:type="spellEnd"/>
            <w:r w:rsidRPr="00AA46D4">
              <w:rPr>
                <w:sz w:val="23"/>
                <w:szCs w:val="23"/>
              </w:rPr>
              <w:t xml:space="preserve">» и создание программы его </w:t>
            </w:r>
            <w:proofErr w:type="spellStart"/>
            <w:r w:rsidRPr="00AA46D4">
              <w:rPr>
                <w:sz w:val="23"/>
                <w:szCs w:val="23"/>
              </w:rPr>
              <w:t>ребрендинга</w:t>
            </w:r>
            <w:proofErr w:type="spellEnd"/>
            <w:r w:rsidRPr="00AA46D4">
              <w:rPr>
                <w:sz w:val="23"/>
                <w:szCs w:val="23"/>
              </w:rPr>
              <w:t>.</w:t>
            </w:r>
          </w:p>
        </w:tc>
      </w:tr>
      <w:tr w:rsidR="00AD3A54" w14:paraId="5AF011D9" w14:textId="77777777" w:rsidTr="00F00293">
        <w:tc>
          <w:tcPr>
            <w:tcW w:w="562" w:type="dxa"/>
          </w:tcPr>
          <w:p w14:paraId="67FCBFA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6516081" w14:textId="77777777" w:rsidR="00AD3A54" w:rsidRPr="00AA46D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46D4">
              <w:rPr>
                <w:sz w:val="23"/>
                <w:szCs w:val="23"/>
              </w:rPr>
              <w:t xml:space="preserve">Аудит бренда отель «Оболенский» и создание программы его </w:t>
            </w:r>
            <w:proofErr w:type="spellStart"/>
            <w:r w:rsidRPr="00AA46D4">
              <w:rPr>
                <w:sz w:val="23"/>
                <w:szCs w:val="23"/>
              </w:rPr>
              <w:t>ребрендинга</w:t>
            </w:r>
            <w:proofErr w:type="spellEnd"/>
            <w:r w:rsidRPr="00AA46D4">
              <w:rPr>
                <w:sz w:val="23"/>
                <w:szCs w:val="23"/>
              </w:rPr>
              <w:t>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57585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A46D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A46D4" w14:paraId="5A1C9382" w14:textId="77777777" w:rsidTr="00801458">
        <w:tc>
          <w:tcPr>
            <w:tcW w:w="2336" w:type="dxa"/>
          </w:tcPr>
          <w:p w14:paraId="4C518DAB" w14:textId="77777777" w:rsidR="005D65A5" w:rsidRPr="00AA46D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46D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A46D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46D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A46D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46D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A46D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46D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A46D4" w14:paraId="07658034" w14:textId="77777777" w:rsidTr="00801458">
        <w:tc>
          <w:tcPr>
            <w:tcW w:w="2336" w:type="dxa"/>
          </w:tcPr>
          <w:p w14:paraId="1553D698" w14:textId="78F29BFB" w:rsidR="005D65A5" w:rsidRPr="00AA46D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A46D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A46D4" w:rsidRDefault="007478E0" w:rsidP="00801458">
            <w:pPr>
              <w:rPr>
                <w:rFonts w:ascii="Times New Roman" w:hAnsi="Times New Roman" w:cs="Times New Roman"/>
              </w:rPr>
            </w:pPr>
            <w:r w:rsidRPr="00AA46D4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AA46D4" w:rsidRDefault="007478E0" w:rsidP="00801458">
            <w:pPr>
              <w:rPr>
                <w:rFonts w:ascii="Times New Roman" w:hAnsi="Times New Roman" w:cs="Times New Roman"/>
              </w:rPr>
            </w:pPr>
            <w:r w:rsidRPr="00AA46D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A46D4" w:rsidRDefault="007478E0" w:rsidP="00801458">
            <w:pPr>
              <w:rPr>
                <w:rFonts w:ascii="Times New Roman" w:hAnsi="Times New Roman" w:cs="Times New Roman"/>
              </w:rPr>
            </w:pPr>
            <w:r w:rsidRPr="00AA46D4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AA46D4" w14:paraId="6B84BBB7" w14:textId="77777777" w:rsidTr="00801458">
        <w:tc>
          <w:tcPr>
            <w:tcW w:w="2336" w:type="dxa"/>
          </w:tcPr>
          <w:p w14:paraId="46E99BA1" w14:textId="77777777" w:rsidR="005D65A5" w:rsidRPr="00AA46D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A46D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B045B9D" w14:textId="77777777" w:rsidR="005D65A5" w:rsidRPr="00AA46D4" w:rsidRDefault="007478E0" w:rsidP="00801458">
            <w:pPr>
              <w:rPr>
                <w:rFonts w:ascii="Times New Roman" w:hAnsi="Times New Roman" w:cs="Times New Roman"/>
              </w:rPr>
            </w:pPr>
            <w:r w:rsidRPr="00AA46D4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413B4DA2" w14:textId="77777777" w:rsidR="005D65A5" w:rsidRPr="00AA46D4" w:rsidRDefault="007478E0" w:rsidP="00801458">
            <w:pPr>
              <w:rPr>
                <w:rFonts w:ascii="Times New Roman" w:hAnsi="Times New Roman" w:cs="Times New Roman"/>
              </w:rPr>
            </w:pPr>
            <w:r w:rsidRPr="00AA46D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B1E1127" w14:textId="77777777" w:rsidR="005D65A5" w:rsidRPr="00AA46D4" w:rsidRDefault="007478E0" w:rsidP="00801458">
            <w:pPr>
              <w:rPr>
                <w:rFonts w:ascii="Times New Roman" w:hAnsi="Times New Roman" w:cs="Times New Roman"/>
              </w:rPr>
            </w:pPr>
            <w:r w:rsidRPr="00AA46D4">
              <w:rPr>
                <w:rFonts w:ascii="Times New Roman" w:hAnsi="Times New Roman" w:cs="Times New Roman"/>
                <w:lang w:val="en-US"/>
              </w:rPr>
              <w:t>6-8</w:t>
            </w:r>
          </w:p>
        </w:tc>
      </w:tr>
      <w:tr w:rsidR="005D65A5" w:rsidRPr="00AA46D4" w14:paraId="5FA71920" w14:textId="77777777" w:rsidTr="00801458">
        <w:tc>
          <w:tcPr>
            <w:tcW w:w="2336" w:type="dxa"/>
          </w:tcPr>
          <w:p w14:paraId="5E223E4F" w14:textId="77777777" w:rsidR="005D65A5" w:rsidRPr="00AA46D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A46D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2BD4D04" w14:textId="77777777" w:rsidR="005D65A5" w:rsidRPr="00AA46D4" w:rsidRDefault="007478E0" w:rsidP="00801458">
            <w:pPr>
              <w:rPr>
                <w:rFonts w:ascii="Times New Roman" w:hAnsi="Times New Roman" w:cs="Times New Roman"/>
              </w:rPr>
            </w:pPr>
            <w:r w:rsidRPr="00AA46D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3407703" w14:textId="77777777" w:rsidR="005D65A5" w:rsidRPr="00AA46D4" w:rsidRDefault="007478E0" w:rsidP="00801458">
            <w:pPr>
              <w:rPr>
                <w:rFonts w:ascii="Times New Roman" w:hAnsi="Times New Roman" w:cs="Times New Roman"/>
              </w:rPr>
            </w:pPr>
            <w:r w:rsidRPr="00AA46D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B22586D" w14:textId="77777777" w:rsidR="005D65A5" w:rsidRPr="00AA46D4" w:rsidRDefault="007478E0" w:rsidP="00801458">
            <w:pPr>
              <w:rPr>
                <w:rFonts w:ascii="Times New Roman" w:hAnsi="Times New Roman" w:cs="Times New Roman"/>
              </w:rPr>
            </w:pPr>
            <w:r w:rsidRPr="00AA46D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AA46D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A46D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575855"/>
      <w:r w:rsidRPr="00AA46D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AA46D4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A46D4" w:rsidRPr="00AA46D4" w14:paraId="4F2C383D" w14:textId="77777777" w:rsidTr="00AA46D4">
        <w:tc>
          <w:tcPr>
            <w:tcW w:w="562" w:type="dxa"/>
          </w:tcPr>
          <w:p w14:paraId="28DB68D7" w14:textId="77777777" w:rsidR="00AA46D4" w:rsidRPr="00AA46D4" w:rsidRDefault="00AA46D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451BF80" w14:textId="77777777" w:rsidR="00AA46D4" w:rsidRPr="00AA46D4" w:rsidRDefault="00AA46D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46D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0EA15CA" w14:textId="77777777" w:rsidR="00AA46D4" w:rsidRPr="00AA46D4" w:rsidRDefault="00AA46D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A46D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575856"/>
      <w:r w:rsidRPr="00AA46D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A46D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AA46D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A46D4" w14:paraId="0267C479" w14:textId="77777777" w:rsidTr="00801458">
        <w:tc>
          <w:tcPr>
            <w:tcW w:w="2500" w:type="pct"/>
          </w:tcPr>
          <w:p w14:paraId="37F699C9" w14:textId="77777777" w:rsidR="00B8237E" w:rsidRPr="00AA46D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46D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A46D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46D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A46D4" w14:paraId="3F240151" w14:textId="77777777" w:rsidTr="00801458">
        <w:tc>
          <w:tcPr>
            <w:tcW w:w="2500" w:type="pct"/>
          </w:tcPr>
          <w:p w14:paraId="61E91592" w14:textId="61A0874C" w:rsidR="00B8237E" w:rsidRPr="00AA46D4" w:rsidRDefault="00B8237E" w:rsidP="00801458">
            <w:pPr>
              <w:rPr>
                <w:rFonts w:ascii="Times New Roman" w:hAnsi="Times New Roman" w:cs="Times New Roman"/>
              </w:rPr>
            </w:pPr>
            <w:r w:rsidRPr="00AA46D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A46D4" w:rsidRDefault="005C548A" w:rsidP="00801458">
            <w:pPr>
              <w:rPr>
                <w:rFonts w:ascii="Times New Roman" w:hAnsi="Times New Roman" w:cs="Times New Roman"/>
              </w:rPr>
            </w:pPr>
            <w:r w:rsidRPr="00AA46D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AA46D4" w14:paraId="16A0AA10" w14:textId="77777777" w:rsidTr="00801458">
        <w:tc>
          <w:tcPr>
            <w:tcW w:w="2500" w:type="pct"/>
          </w:tcPr>
          <w:p w14:paraId="287BBE10" w14:textId="77777777" w:rsidR="00B8237E" w:rsidRPr="00AA46D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A46D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2E3732B2" w14:textId="77777777" w:rsidR="00B8237E" w:rsidRPr="00AA46D4" w:rsidRDefault="005C548A" w:rsidP="00801458">
            <w:pPr>
              <w:rPr>
                <w:rFonts w:ascii="Times New Roman" w:hAnsi="Times New Roman" w:cs="Times New Roman"/>
              </w:rPr>
            </w:pPr>
            <w:r w:rsidRPr="00AA46D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AA46D4" w14:paraId="3BE584AF" w14:textId="77777777" w:rsidTr="00801458">
        <w:tc>
          <w:tcPr>
            <w:tcW w:w="2500" w:type="pct"/>
          </w:tcPr>
          <w:p w14:paraId="2CA8E1A9" w14:textId="77777777" w:rsidR="00B8237E" w:rsidRPr="00AA46D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A46D4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65E5CC8F" w14:textId="77777777" w:rsidR="00B8237E" w:rsidRPr="00AA46D4" w:rsidRDefault="005C548A" w:rsidP="00801458">
            <w:pPr>
              <w:rPr>
                <w:rFonts w:ascii="Times New Roman" w:hAnsi="Times New Roman" w:cs="Times New Roman"/>
              </w:rPr>
            </w:pPr>
            <w:r w:rsidRPr="00AA46D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AA46D4" w14:paraId="16F98790" w14:textId="77777777" w:rsidTr="00801458">
        <w:tc>
          <w:tcPr>
            <w:tcW w:w="2500" w:type="pct"/>
          </w:tcPr>
          <w:p w14:paraId="6F1FF547" w14:textId="77777777" w:rsidR="00B8237E" w:rsidRPr="00AA46D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A46D4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8119E7A" w14:textId="77777777" w:rsidR="00B8237E" w:rsidRPr="00AA46D4" w:rsidRDefault="005C548A" w:rsidP="00801458">
            <w:pPr>
              <w:rPr>
                <w:rFonts w:ascii="Times New Roman" w:hAnsi="Times New Roman" w:cs="Times New Roman"/>
              </w:rPr>
            </w:pPr>
            <w:r w:rsidRPr="00AA46D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Pr="00AA46D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57585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C68515" w14:textId="77777777" w:rsidR="004709DF" w:rsidRDefault="004709DF" w:rsidP="00315CA6">
      <w:pPr>
        <w:spacing w:after="0" w:line="240" w:lineRule="auto"/>
      </w:pPr>
      <w:r>
        <w:separator/>
      </w:r>
    </w:p>
  </w:endnote>
  <w:endnote w:type="continuationSeparator" w:id="0">
    <w:p w14:paraId="5E252E4B" w14:textId="77777777" w:rsidR="004709DF" w:rsidRDefault="004709D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1CB2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FCF19A" w14:textId="77777777" w:rsidR="004709DF" w:rsidRDefault="004709DF" w:rsidP="00315CA6">
      <w:pPr>
        <w:spacing w:after="0" w:line="240" w:lineRule="auto"/>
      </w:pPr>
      <w:r>
        <w:separator/>
      </w:r>
    </w:p>
  </w:footnote>
  <w:footnote w:type="continuationSeparator" w:id="0">
    <w:p w14:paraId="26901B52" w14:textId="77777777" w:rsidR="004709DF" w:rsidRDefault="004709D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337F6"/>
    <w:multiLevelType w:val="hybridMultilevel"/>
    <w:tmpl w:val="6C8006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00F82"/>
    <w:multiLevelType w:val="hybridMultilevel"/>
    <w:tmpl w:val="E5BCF45E"/>
    <w:lvl w:ilvl="0" w:tplc="7E54FB2E">
      <w:start w:val="1"/>
      <w:numFmt w:val="decimal"/>
      <w:lvlText w:val="%1)"/>
      <w:lvlJc w:val="left"/>
      <w:pPr>
        <w:ind w:left="750" w:hanging="39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CA8581E"/>
    <w:multiLevelType w:val="hybridMultilevel"/>
    <w:tmpl w:val="E918E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8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5"/>
  </w:num>
  <w:num w:numId="6">
    <w:abstractNumId w:val="7"/>
  </w:num>
  <w:num w:numId="7">
    <w:abstractNumId w:val="9"/>
  </w:num>
  <w:num w:numId="8">
    <w:abstractNumId w:val="6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1CB2"/>
    <w:rsid w:val="004475DA"/>
    <w:rsid w:val="004535A3"/>
    <w:rsid w:val="00453EB6"/>
    <w:rsid w:val="004619CB"/>
    <w:rsid w:val="00466076"/>
    <w:rsid w:val="004709DF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4F1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46D4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E511D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A4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0280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9564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9B6F561-0197-493C-A288-469C5F927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3931</Words>
  <Characters>22411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2025-02-24T12:07:00Z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