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Бизнес-этикет и протокол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5BEA2724" w:rsidR="00C52FB4" w:rsidRPr="00352B6F" w:rsidRDefault="00341B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41B4D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Медиапродукт</w:t>
            </w:r>
            <w:proofErr w:type="spellEnd"/>
            <w:r w:rsidRPr="00341B4D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и цифровые коммуникации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22460C9" w:rsidR="00A77598" w:rsidRPr="00BC4AD0" w:rsidRDefault="00BC4AD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C280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280F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5C280F">
              <w:rPr>
                <w:rFonts w:ascii="Times New Roman" w:hAnsi="Times New Roman" w:cs="Times New Roman"/>
                <w:sz w:val="20"/>
                <w:szCs w:val="20"/>
              </w:rPr>
              <w:t>., Савельева Ирина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06CA780" w:rsidR="004475DA" w:rsidRPr="00BC4AD0" w:rsidRDefault="00BC4AD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326F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326F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326F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326F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326F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326F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326F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326F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326F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326F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326F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326F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326F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326F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326F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326F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326F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Подготовка обучающихся к особенностям профессиональной деятельности, а именно изучение основных протокольных мероприятий и процедур, используемых в современной деловой практике.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Бизнес-этикет и протокол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5"/>
        <w:gridCol w:w="2635"/>
        <w:gridCol w:w="5010"/>
      </w:tblGrid>
      <w:tr w:rsidR="00751095" w:rsidRPr="005C280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C280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C280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C280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C280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C280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280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C280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C280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C28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C280F">
              <w:rPr>
                <w:rFonts w:ascii="Times New Roman" w:hAnsi="Times New Roman" w:cs="Times New Roman"/>
              </w:rPr>
              <w:t xml:space="preserve">ОПК-5 - Способен учитывать в профессиональной деятельности тенденции развития </w:t>
            </w:r>
            <w:proofErr w:type="spellStart"/>
            <w:r w:rsidRPr="005C280F">
              <w:rPr>
                <w:rFonts w:ascii="Times New Roman" w:hAnsi="Times New Roman" w:cs="Times New Roman"/>
              </w:rPr>
              <w:t>медиакоммуникационных</w:t>
            </w:r>
            <w:proofErr w:type="spellEnd"/>
            <w:r w:rsidRPr="005C280F">
              <w:rPr>
                <w:rFonts w:ascii="Times New Roman" w:hAnsi="Times New Roman" w:cs="Times New Roman"/>
              </w:rPr>
              <w:t xml:space="preserve"> систем региона, страны и мира, исходя из политических и экономических механизмов их функционирования, правовых и этических норм регулирования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C28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280F">
              <w:rPr>
                <w:rFonts w:ascii="Times New Roman" w:hAnsi="Times New Roman" w:cs="Times New Roman"/>
                <w:lang w:bidi="ru-RU"/>
              </w:rPr>
              <w:t xml:space="preserve">ОПК-5.2 - Осуществляет свои профессиональные действия в сфере рекламы и связей с общественностью с учетом специфики коммуникационных процессов и механизмов функционирования конкретной </w:t>
            </w:r>
            <w:proofErr w:type="spellStart"/>
            <w:r w:rsidRPr="005C280F">
              <w:rPr>
                <w:rFonts w:ascii="Times New Roman" w:hAnsi="Times New Roman" w:cs="Times New Roman"/>
                <w:lang w:bidi="ru-RU"/>
              </w:rPr>
              <w:t>медиакоммуникационной</w:t>
            </w:r>
            <w:proofErr w:type="spellEnd"/>
            <w:r w:rsidRPr="005C280F">
              <w:rPr>
                <w:rFonts w:ascii="Times New Roman" w:hAnsi="Times New Roman" w:cs="Times New Roman"/>
                <w:lang w:bidi="ru-RU"/>
              </w:rPr>
              <w:t xml:space="preserve"> системы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C28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C280F">
              <w:rPr>
                <w:rFonts w:ascii="Times New Roman" w:hAnsi="Times New Roman" w:cs="Times New Roman"/>
              </w:rPr>
              <w:t xml:space="preserve">Знать: </w:t>
            </w:r>
            <w:r w:rsidR="00316402" w:rsidRPr="005C280F">
              <w:rPr>
                <w:rFonts w:ascii="Times New Roman" w:hAnsi="Times New Roman" w:cs="Times New Roman"/>
              </w:rPr>
              <w:t>основные правила поведения в стандартных ситуациях, понятия, связанные с современными представлениями о хорошем тоне.</w:t>
            </w:r>
            <w:r w:rsidRPr="005C280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C28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C280F">
              <w:rPr>
                <w:rFonts w:ascii="Times New Roman" w:hAnsi="Times New Roman" w:cs="Times New Roman"/>
              </w:rPr>
              <w:t xml:space="preserve">Уметь: </w:t>
            </w:r>
            <w:r w:rsidR="00FD518F" w:rsidRPr="005C280F">
              <w:rPr>
                <w:rFonts w:ascii="Times New Roman" w:hAnsi="Times New Roman" w:cs="Times New Roman"/>
              </w:rPr>
              <w:t>использовать знания и умения корпоративного поведения в организации; развивать и внедрять стандарты этикетного поведения, правила внутреннего распорядка и других правил организации; давать оценки эффективности использования существующих этикетных норм и стандартов, применяемых в сфере деловых и служебных отношений</w:t>
            </w:r>
            <w:proofErr w:type="gramStart"/>
            <w:r w:rsidR="00FD518F" w:rsidRPr="005C280F">
              <w:rPr>
                <w:rFonts w:ascii="Times New Roman" w:hAnsi="Times New Roman" w:cs="Times New Roman"/>
              </w:rPr>
              <w:t>.</w:t>
            </w:r>
            <w:r w:rsidRPr="005C280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5C280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C280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C280F">
              <w:rPr>
                <w:rFonts w:ascii="Times New Roman" w:hAnsi="Times New Roman" w:cs="Times New Roman"/>
              </w:rPr>
              <w:t xml:space="preserve">правилами этикета, навыками использования правил этикета в </w:t>
            </w:r>
            <w:proofErr w:type="gramStart"/>
            <w:r w:rsidR="00FD518F" w:rsidRPr="005C280F">
              <w:rPr>
                <w:rFonts w:ascii="Times New Roman" w:hAnsi="Times New Roman" w:cs="Times New Roman"/>
              </w:rPr>
              <w:t>деловой</w:t>
            </w:r>
            <w:proofErr w:type="gramEnd"/>
            <w:r w:rsidR="00FD518F" w:rsidRPr="005C280F">
              <w:rPr>
                <w:rFonts w:ascii="Times New Roman" w:hAnsi="Times New Roman" w:cs="Times New Roman"/>
              </w:rPr>
              <w:t xml:space="preserve"> и повседневной деятельности.</w:t>
            </w:r>
            <w:r w:rsidRPr="005C280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C280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7"/>
        <w:gridCol w:w="4486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C280F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C280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280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C280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C280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C280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C280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C280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280F">
              <w:rPr>
                <w:rFonts w:ascii="Times New Roman" w:hAnsi="Times New Roman" w:cs="Times New Roman"/>
                <w:b/>
              </w:rPr>
              <w:t>(ак</w:t>
            </w:r>
            <w:r w:rsidR="00AE2B1A" w:rsidRPr="005C280F">
              <w:rPr>
                <w:rFonts w:ascii="Times New Roman" w:hAnsi="Times New Roman" w:cs="Times New Roman"/>
                <w:b/>
              </w:rPr>
              <w:t>адемические</w:t>
            </w:r>
            <w:r w:rsidRPr="005C280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C280F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C28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5C28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C28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280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C28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C28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280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C280F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C28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5C28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C28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280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C28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280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C280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280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C28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C280F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5C28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280F">
              <w:rPr>
                <w:rFonts w:ascii="Times New Roman" w:hAnsi="Times New Roman" w:cs="Times New Roman"/>
                <w:lang w:bidi="ru-RU"/>
              </w:rPr>
              <w:t>Тема 1. Основные понятия  протокола и делового этикета.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5C28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280F">
              <w:rPr>
                <w:sz w:val="22"/>
                <w:szCs w:val="22"/>
                <w:lang w:bidi="ru-RU"/>
              </w:rPr>
              <w:t>Основные понятия и определения. Понятие этикета. Виды этикета, его основы и принципы. Исторический аспект развития этикета. История этикета в России.  Этикет и мораль. Этикет в профессии. Вопросы протокола и делового этикета. Протокольные вопросы приема деловых партнеров, подготовка программы пребывания. Порядок встречи. Визит вежливости. Подготовка помещений. Рассадка за столом переговоров.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C28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280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C28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C28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C28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280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5788BB51" w14:textId="77777777" w:rsidTr="005C280F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6286D690" w14:textId="77777777" w:rsidR="004475DA" w:rsidRPr="005C28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280F">
              <w:rPr>
                <w:rFonts w:ascii="Times New Roman" w:hAnsi="Times New Roman" w:cs="Times New Roman"/>
                <w:lang w:bidi="ru-RU"/>
              </w:rPr>
              <w:t>Тема 2. Международный этикет.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9E24001" w14:textId="77777777" w:rsidR="004475DA" w:rsidRPr="005C28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280F">
              <w:rPr>
                <w:sz w:val="22"/>
                <w:szCs w:val="22"/>
                <w:lang w:bidi="ru-RU"/>
              </w:rPr>
              <w:t>Правовые основы делового общения с зарубежными партнерами. Национальные особенности делового общения: США, Франция, Великобритания, Германия, Италия, Испания, Китай, Япония, Корея, Арабские страны, Россия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BE6392" w14:textId="77777777" w:rsidR="004475DA" w:rsidRPr="005C28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280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FE9F85" w14:textId="77777777" w:rsidR="004475DA" w:rsidRPr="005C28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3A9618" w14:textId="77777777" w:rsidR="004475DA" w:rsidRPr="005C28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9CFC53" w14:textId="77777777" w:rsidR="004475DA" w:rsidRPr="005C28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280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0D6C645D" w14:textId="77777777" w:rsidTr="005C280F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3386F0FD" w14:textId="77777777" w:rsidR="004475DA" w:rsidRPr="005C28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280F">
              <w:rPr>
                <w:rFonts w:ascii="Times New Roman" w:hAnsi="Times New Roman" w:cs="Times New Roman"/>
                <w:lang w:bidi="ru-RU"/>
              </w:rPr>
              <w:t>Тема 3. Стратегия и технология ведения переговоров.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5AD7D63A" w14:textId="77777777" w:rsidR="004475DA" w:rsidRPr="005C28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280F">
              <w:rPr>
                <w:sz w:val="22"/>
                <w:szCs w:val="22"/>
                <w:lang w:bidi="ru-RU"/>
              </w:rPr>
              <w:t>Функции переговоров: разрешение конфликтов и спорных вопросов, информационно-коммуникативная функция, координация действий, принятия совместных решений. Проблематика и типология переговоров. Формат переговоров: конгресс, конференция, саммит, сессия, совещание, встречи различных групп и комиссий. Технология и психология делового общения. Подготовка к деловым беседам и переговорам. Подход и типы поведения на переговорах. Конфликт и пути его решения. Невербальные компоненты общения. Национальные особенности невербального общения.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425161" w14:textId="77777777" w:rsidR="004475DA" w:rsidRPr="005C28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280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38B5B3" w14:textId="77777777" w:rsidR="004475DA" w:rsidRPr="005C28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9F8E76" w14:textId="77777777" w:rsidR="004475DA" w:rsidRPr="005C28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291736" w14:textId="77777777" w:rsidR="004475DA" w:rsidRPr="005C28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280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5F730879" w14:textId="77777777" w:rsidTr="005C280F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1252ECED" w14:textId="77777777" w:rsidR="004475DA" w:rsidRPr="005C28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280F">
              <w:rPr>
                <w:rFonts w:ascii="Times New Roman" w:hAnsi="Times New Roman" w:cs="Times New Roman"/>
                <w:lang w:bidi="ru-RU"/>
              </w:rPr>
              <w:t>Тема 4. Иные формы протокольных контактов с партнерами.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1257E8DD" w14:textId="77777777" w:rsidR="004475DA" w:rsidRPr="005C28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280F">
              <w:rPr>
                <w:sz w:val="22"/>
                <w:szCs w:val="22"/>
                <w:lang w:bidi="ru-RU"/>
              </w:rPr>
              <w:t>Визитные карточки и их использование, правила оформления; выражение благодарности, подарки и сувениры. Правила вручения деловых подарков. Виды деловых подарков в России и других странах мира. Телефонные переговоры.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8D1291" w14:textId="77777777" w:rsidR="004475DA" w:rsidRPr="005C28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280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0E2BEE" w14:textId="77777777" w:rsidR="004475DA" w:rsidRPr="005C28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B8087A" w14:textId="77777777" w:rsidR="004475DA" w:rsidRPr="005C28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2A00F1" w14:textId="77777777" w:rsidR="004475DA" w:rsidRPr="005C28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280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38AC5714" w14:textId="77777777" w:rsidTr="005C280F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B18EB83" w14:textId="77777777" w:rsidR="004475DA" w:rsidRPr="005C28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280F">
              <w:rPr>
                <w:rFonts w:ascii="Times New Roman" w:hAnsi="Times New Roman" w:cs="Times New Roman"/>
                <w:lang w:bidi="ru-RU"/>
              </w:rPr>
              <w:t>Тема 5. Деловая корреспонденция.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60FED75" w14:textId="77777777" w:rsidR="004475DA" w:rsidRPr="005C28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280F">
              <w:rPr>
                <w:sz w:val="22"/>
                <w:szCs w:val="22"/>
                <w:lang w:bidi="ru-RU"/>
              </w:rPr>
              <w:t>Деловая корреспонденция: функции и виды. Требования к содержанию и оформлению торгового соглашения, сделки;  письма с благодарностью; поздравления; извинения; требования и запроса; соболезнования.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159ECA" w14:textId="77777777" w:rsidR="004475DA" w:rsidRPr="005C28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280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795378" w14:textId="77777777" w:rsidR="004475DA" w:rsidRPr="005C28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840341" w14:textId="77777777" w:rsidR="004475DA" w:rsidRPr="005C28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7D943A" w14:textId="77777777" w:rsidR="004475DA" w:rsidRPr="005C28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280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592BE83B" w14:textId="77777777" w:rsidTr="005C280F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46956438" w14:textId="77777777" w:rsidR="004475DA" w:rsidRPr="005C28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280F">
              <w:rPr>
                <w:rFonts w:ascii="Times New Roman" w:hAnsi="Times New Roman" w:cs="Times New Roman"/>
                <w:lang w:bidi="ru-RU"/>
              </w:rPr>
              <w:t>Тема 6. Этикет поведения делового человека.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C329CE5" w14:textId="77777777" w:rsidR="004475DA" w:rsidRPr="005C28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280F">
              <w:rPr>
                <w:sz w:val="22"/>
                <w:szCs w:val="22"/>
                <w:lang w:bidi="ru-RU"/>
              </w:rPr>
              <w:t>Внешний облик делового человека: культура речи, манеры поведения, одежда и др. Профессиональные (деловые) и личные качества современного делового человека. Этикет деловой женщины, делового мужчины.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B9F440" w14:textId="77777777" w:rsidR="004475DA" w:rsidRPr="005C28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280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DC2D38" w14:textId="77777777" w:rsidR="004475DA" w:rsidRPr="005C28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BF7B75" w14:textId="77777777" w:rsidR="004475DA" w:rsidRPr="005C28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F02799" w14:textId="77777777" w:rsidR="004475DA" w:rsidRPr="005C28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280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5C0686CC" w14:textId="77777777" w:rsidTr="005C280F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0478FC80" w14:textId="77777777" w:rsidR="004475DA" w:rsidRPr="005C28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280F">
              <w:rPr>
                <w:rFonts w:ascii="Times New Roman" w:hAnsi="Times New Roman" w:cs="Times New Roman"/>
                <w:lang w:bidi="ru-RU"/>
              </w:rPr>
              <w:t>Тема 7. Основы корпоративного этикета.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07B5E8B" w14:textId="77777777" w:rsidR="004475DA" w:rsidRPr="005C28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280F">
              <w:rPr>
                <w:sz w:val="22"/>
                <w:szCs w:val="22"/>
                <w:lang w:bidi="ru-RU"/>
              </w:rPr>
              <w:t>Отношения с коллегами. Отношения руководителей и персонала. Деловые контакты. Посетители и клиенты. Интерьер кабинета и офиса. Принципы оборудования рабочего места.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E6BC23" w14:textId="77777777" w:rsidR="004475DA" w:rsidRPr="005C28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280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CC42B0" w14:textId="77777777" w:rsidR="004475DA" w:rsidRPr="005C28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2727B6" w14:textId="77777777" w:rsidR="004475DA" w:rsidRPr="005C28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2B5FCA" w14:textId="77777777" w:rsidR="004475DA" w:rsidRPr="005C28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280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49D08258" w14:textId="77777777" w:rsidTr="005C280F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016E25B7" w14:textId="77777777" w:rsidR="004475DA" w:rsidRPr="005C28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280F">
              <w:rPr>
                <w:rFonts w:ascii="Times New Roman" w:hAnsi="Times New Roman" w:cs="Times New Roman"/>
                <w:lang w:bidi="ru-RU"/>
              </w:rPr>
              <w:t>Тема 8. Организация и проведение официальных приемов.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79A99CA4" w14:textId="77777777" w:rsidR="004475DA" w:rsidRPr="005C28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280F">
              <w:rPr>
                <w:sz w:val="22"/>
                <w:szCs w:val="22"/>
                <w:lang w:bidi="ru-RU"/>
              </w:rPr>
              <w:t>Организация приемов, презентаций. Понятие о приеме, виды приемов и банкетов, их классификация. Подготовка к проведению приема. Сервировка столов зависимости от вида банкета. Рассадка участников банкета в зависимости от статуса.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EB4480" w14:textId="77777777" w:rsidR="004475DA" w:rsidRPr="005C28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280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AFD0B9" w14:textId="77777777" w:rsidR="004475DA" w:rsidRPr="005C28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E7042D" w14:textId="77777777" w:rsidR="004475DA" w:rsidRPr="005C28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980A51" w14:textId="77777777" w:rsidR="004475DA" w:rsidRPr="005C28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280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C280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C280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C280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C280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C280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C280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C280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C280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C280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C280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C280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C280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C280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C280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C280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66"/>
        <w:gridCol w:w="3341"/>
      </w:tblGrid>
      <w:tr w:rsidR="00262CF0" w:rsidRPr="005C280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C280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C280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C280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C280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C280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C280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C280F">
              <w:rPr>
                <w:rFonts w:ascii="Times New Roman" w:hAnsi="Times New Roman" w:cs="Times New Roman"/>
              </w:rPr>
              <w:t>Рогова, Ирина Николаевна Дипломатический протокол и этикет</w:t>
            </w:r>
            <w:proofErr w:type="gramStart"/>
            <w:r w:rsidRPr="005C280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C280F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5C280F">
              <w:rPr>
                <w:rFonts w:ascii="Times New Roman" w:hAnsi="Times New Roman" w:cs="Times New Roman"/>
              </w:rPr>
              <w:t>И.Н.Рогова</w:t>
            </w:r>
            <w:proofErr w:type="spellEnd"/>
            <w:r w:rsidRPr="005C280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C280F">
              <w:rPr>
                <w:rFonts w:ascii="Times New Roman" w:hAnsi="Times New Roman" w:cs="Times New Roman"/>
              </w:rPr>
              <w:t>Ф.Д.Сутырин</w:t>
            </w:r>
            <w:proofErr w:type="spellEnd"/>
            <w:r w:rsidRPr="005C280F">
              <w:rPr>
                <w:rFonts w:ascii="Times New Roman" w:hAnsi="Times New Roman" w:cs="Times New Roman"/>
              </w:rPr>
              <w:t xml:space="preserve">   Санкт-Петербург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C280F" w:rsidRDefault="00326FC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C280F">
                <w:rPr>
                  <w:color w:val="00008B"/>
                  <w:u w:val="single"/>
                </w:rPr>
                <w:t>https://lib.unecon.ru/pwb/deta ... %5C19013655%5Celibrary%5C13114</w:t>
              </w:r>
            </w:hyperlink>
          </w:p>
        </w:tc>
      </w:tr>
      <w:tr w:rsidR="00262CF0" w:rsidRPr="00341B4D" w14:paraId="3FA889A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F25374B" w14:textId="77777777" w:rsidR="00262CF0" w:rsidRPr="005C280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C280F">
              <w:rPr>
                <w:rFonts w:ascii="Times New Roman" w:hAnsi="Times New Roman" w:cs="Times New Roman"/>
              </w:rPr>
              <w:t>Капкан,</w:t>
            </w:r>
            <w:proofErr w:type="gramStart"/>
            <w:r w:rsidRPr="005C280F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C280F">
              <w:rPr>
                <w:rFonts w:ascii="Times New Roman" w:hAnsi="Times New Roman" w:cs="Times New Roman"/>
              </w:rPr>
              <w:t xml:space="preserve"> М. В. Деловой этикет : учебное пособие / М. В. Капкан, Л. С. Лихачева. </w:t>
            </w:r>
            <w:proofErr w:type="spellStart"/>
            <w:r w:rsidRPr="005C280F">
              <w:rPr>
                <w:rFonts w:ascii="Times New Roman" w:hAnsi="Times New Roman" w:cs="Times New Roman"/>
                <w:lang w:val="en-US"/>
              </w:rPr>
              <w:t>Деловой</w:t>
            </w:r>
            <w:proofErr w:type="spellEnd"/>
            <w:r w:rsidRPr="005C280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C280F">
              <w:rPr>
                <w:rFonts w:ascii="Times New Roman" w:hAnsi="Times New Roman" w:cs="Times New Roman"/>
                <w:lang w:val="en-US"/>
              </w:rPr>
              <w:t>этикет</w:t>
            </w:r>
            <w:proofErr w:type="spellEnd"/>
            <w:r w:rsidRPr="005C280F">
              <w:rPr>
                <w:rFonts w:ascii="Times New Roman" w:hAnsi="Times New Roman" w:cs="Times New Roman"/>
                <w:lang w:val="en-US"/>
              </w:rPr>
              <w:t xml:space="preserve">, 2026-04-22. </w:t>
            </w:r>
            <w:proofErr w:type="gramStart"/>
            <w:r w:rsidRPr="005C280F">
              <w:rPr>
                <w:rFonts w:ascii="Times New Roman" w:hAnsi="Times New Roman" w:cs="Times New Roman"/>
                <w:lang w:val="en-US"/>
              </w:rPr>
              <w:t>Екатеринбург :</w:t>
            </w:r>
            <w:proofErr w:type="gramEnd"/>
            <w:r w:rsidRPr="005C280F">
              <w:rPr>
                <w:rFonts w:ascii="Times New Roman" w:hAnsi="Times New Roman" w:cs="Times New Roman"/>
                <w:lang w:val="en-US"/>
              </w:rPr>
              <w:t xml:space="preserve"> Издательство Уральского университета,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C72378" w14:textId="77777777" w:rsidR="00262CF0" w:rsidRPr="005C280F" w:rsidRDefault="00326FC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5C280F">
                <w:rPr>
                  <w:color w:val="00008B"/>
                  <w:u w:val="single"/>
                  <w:lang w:val="en-US"/>
                </w:rPr>
                <w:t xml:space="preserve">https://lib.unecon.ru/pwb/deta ... </w:t>
              </w:r>
              <w:proofErr w:type="spellStart"/>
              <w:r w:rsidR="00984247" w:rsidRPr="005C280F">
                <w:rPr>
                  <w:color w:val="00008B"/>
                  <w:u w:val="single"/>
                  <w:lang w:val="en-US"/>
                </w:rPr>
                <w:t>amp;id</w:t>
              </w:r>
              <w:proofErr w:type="spellEnd"/>
              <w:r w:rsidR="00984247" w:rsidRPr="005C280F">
                <w:rPr>
                  <w:color w:val="00008B"/>
                  <w:u w:val="single"/>
                  <w:lang w:val="en-US"/>
                </w:rPr>
                <w:t>=RU2fIPR%20SMART2f106362</w:t>
              </w:r>
            </w:hyperlink>
          </w:p>
        </w:tc>
      </w:tr>
      <w:tr w:rsidR="00262CF0" w:rsidRPr="005C280F" w14:paraId="3BA41A4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B5F4C8" w14:textId="77777777" w:rsidR="00262CF0" w:rsidRPr="005C280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C280F">
              <w:rPr>
                <w:rFonts w:ascii="Times New Roman" w:hAnsi="Times New Roman" w:cs="Times New Roman"/>
              </w:rPr>
              <w:t>Чернышова</w:t>
            </w:r>
            <w:proofErr w:type="spellEnd"/>
            <w:r w:rsidRPr="005C280F">
              <w:rPr>
                <w:rFonts w:ascii="Times New Roman" w:hAnsi="Times New Roman" w:cs="Times New Roman"/>
              </w:rPr>
              <w:t>, Лидия Ивановна. Этика, культура и этикет делового общения</w:t>
            </w:r>
            <w:proofErr w:type="gramStart"/>
            <w:r w:rsidRPr="005C280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C280F">
              <w:rPr>
                <w:rFonts w:ascii="Times New Roman" w:hAnsi="Times New Roman" w:cs="Times New Roman"/>
              </w:rPr>
              <w:t xml:space="preserve"> учебное пособие для академического бакалавриата / Л. И. </w:t>
            </w:r>
            <w:proofErr w:type="spellStart"/>
            <w:r w:rsidRPr="005C280F">
              <w:rPr>
                <w:rFonts w:ascii="Times New Roman" w:hAnsi="Times New Roman" w:cs="Times New Roman"/>
              </w:rPr>
              <w:t>Чернышова</w:t>
            </w:r>
            <w:proofErr w:type="spellEnd"/>
            <w:r w:rsidRPr="005C280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 w:rsidRPr="005C280F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5C280F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5C280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C280F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5C280F">
              <w:rPr>
                <w:rFonts w:ascii="Times New Roman" w:hAnsi="Times New Roman" w:cs="Times New Roman"/>
                <w:lang w:val="en-US"/>
              </w:rPr>
              <w:t>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7C7512" w14:textId="77777777" w:rsidR="00262CF0" w:rsidRPr="005C280F" w:rsidRDefault="00326FC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5C280F">
                <w:rPr>
                  <w:color w:val="00008B"/>
                  <w:u w:val="single"/>
                </w:rPr>
                <w:t>https://urait.ru/bcode/401253</w:t>
              </w:r>
            </w:hyperlink>
          </w:p>
        </w:tc>
      </w:tr>
      <w:tr w:rsidR="00262CF0" w:rsidRPr="005C280F" w14:paraId="750E295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907DAB" w14:textId="77777777" w:rsidR="00262CF0" w:rsidRPr="005C280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C280F">
              <w:rPr>
                <w:rFonts w:ascii="Times New Roman" w:hAnsi="Times New Roman" w:cs="Times New Roman"/>
              </w:rPr>
              <w:t xml:space="preserve">Воспитанник, Ирина </w:t>
            </w:r>
            <w:proofErr w:type="spellStart"/>
            <w:r w:rsidRPr="005C280F">
              <w:rPr>
                <w:rFonts w:ascii="Times New Roman" w:hAnsi="Times New Roman" w:cs="Times New Roman"/>
              </w:rPr>
              <w:t>ВладимировнаКультура</w:t>
            </w:r>
            <w:proofErr w:type="spellEnd"/>
            <w:r w:rsidRPr="005C280F">
              <w:rPr>
                <w:rFonts w:ascii="Times New Roman" w:hAnsi="Times New Roman" w:cs="Times New Roman"/>
              </w:rPr>
              <w:t xml:space="preserve"> делового общения : учебное пособие / </w:t>
            </w:r>
            <w:proofErr w:type="spellStart"/>
            <w:r w:rsidRPr="005C280F">
              <w:rPr>
                <w:rFonts w:ascii="Times New Roman" w:hAnsi="Times New Roman" w:cs="Times New Roman"/>
              </w:rPr>
              <w:t>И.В.Воспитанник</w:t>
            </w:r>
            <w:proofErr w:type="spellEnd"/>
            <w:r w:rsidRPr="005C280F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5C280F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5C280F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5C280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C280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C280F">
              <w:rPr>
                <w:rFonts w:ascii="Times New Roman" w:hAnsi="Times New Roman" w:cs="Times New Roman"/>
              </w:rPr>
              <w:t>гос</w:t>
            </w:r>
            <w:proofErr w:type="gramStart"/>
            <w:r w:rsidRPr="005C280F">
              <w:rPr>
                <w:rFonts w:ascii="Times New Roman" w:hAnsi="Times New Roman" w:cs="Times New Roman"/>
              </w:rPr>
              <w:t>.э</w:t>
            </w:r>
            <w:proofErr w:type="gramEnd"/>
            <w:r w:rsidRPr="005C280F">
              <w:rPr>
                <w:rFonts w:ascii="Times New Roman" w:hAnsi="Times New Roman" w:cs="Times New Roman"/>
              </w:rPr>
              <w:t>кон</w:t>
            </w:r>
            <w:proofErr w:type="spellEnd"/>
            <w:r w:rsidRPr="005C280F">
              <w:rPr>
                <w:rFonts w:ascii="Times New Roman" w:hAnsi="Times New Roman" w:cs="Times New Roman"/>
              </w:rPr>
              <w:t xml:space="preserve">. ун-т, Каф. </w:t>
            </w:r>
            <w:proofErr w:type="spellStart"/>
            <w:r w:rsidRPr="005C280F">
              <w:rPr>
                <w:rFonts w:ascii="Times New Roman" w:hAnsi="Times New Roman" w:cs="Times New Roman"/>
              </w:rPr>
              <w:t>коммуникац</w:t>
            </w:r>
            <w:proofErr w:type="spellEnd"/>
            <w:r w:rsidRPr="005C280F">
              <w:rPr>
                <w:rFonts w:ascii="Times New Roman" w:hAnsi="Times New Roman" w:cs="Times New Roman"/>
              </w:rPr>
              <w:t xml:space="preserve">. технологий и связей с </w:t>
            </w:r>
            <w:proofErr w:type="spellStart"/>
            <w:r w:rsidRPr="005C280F">
              <w:rPr>
                <w:rFonts w:ascii="Times New Roman" w:hAnsi="Times New Roman" w:cs="Times New Roman"/>
              </w:rPr>
              <w:t>общественностьюСанкт</w:t>
            </w:r>
            <w:proofErr w:type="spellEnd"/>
            <w:r w:rsidRPr="005C280F">
              <w:rPr>
                <w:rFonts w:ascii="Times New Roman" w:hAnsi="Times New Roman" w:cs="Times New Roman"/>
              </w:rPr>
              <w:t>-Петербург : Изд-во СПбГЭУ, 2020 1 файл (916 Кб)</w:t>
            </w:r>
            <w:proofErr w:type="spellStart"/>
            <w:r w:rsidRPr="005C280F">
              <w:rPr>
                <w:rFonts w:ascii="Times New Roman" w:hAnsi="Times New Roman" w:cs="Times New Roman"/>
              </w:rPr>
              <w:t>Загл</w:t>
            </w:r>
            <w:proofErr w:type="spellEnd"/>
            <w:r w:rsidRPr="005C280F">
              <w:rPr>
                <w:rFonts w:ascii="Times New Roman" w:hAnsi="Times New Roman" w:cs="Times New Roman"/>
              </w:rPr>
              <w:t xml:space="preserve">. с титул. </w:t>
            </w:r>
            <w:proofErr w:type="spellStart"/>
            <w:r w:rsidRPr="005C280F">
              <w:rPr>
                <w:rFonts w:ascii="Times New Roman" w:hAnsi="Times New Roman" w:cs="Times New Roman"/>
              </w:rPr>
              <w:t>экранаИмеется</w:t>
            </w:r>
            <w:proofErr w:type="spellEnd"/>
            <w:r w:rsidRPr="005C28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280F">
              <w:rPr>
                <w:rFonts w:ascii="Times New Roman" w:hAnsi="Times New Roman" w:cs="Times New Roman"/>
              </w:rPr>
              <w:t>печ</w:t>
            </w:r>
            <w:proofErr w:type="spellEnd"/>
            <w:r w:rsidRPr="005C280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C280F">
              <w:rPr>
                <w:rFonts w:ascii="Times New Roman" w:hAnsi="Times New Roman" w:cs="Times New Roman"/>
              </w:rPr>
              <w:t>аналогАвторизованный</w:t>
            </w:r>
            <w:proofErr w:type="spellEnd"/>
            <w:r w:rsidRPr="005C280F">
              <w:rPr>
                <w:rFonts w:ascii="Times New Roman" w:hAnsi="Times New Roman" w:cs="Times New Roman"/>
              </w:rPr>
              <w:t xml:space="preserve"> доступ по </w:t>
            </w:r>
            <w:proofErr w:type="spellStart"/>
            <w:r w:rsidRPr="005C280F">
              <w:rPr>
                <w:rFonts w:ascii="Times New Roman" w:hAnsi="Times New Roman" w:cs="Times New Roman"/>
              </w:rPr>
              <w:t>паролюТекст</w:t>
            </w:r>
            <w:proofErr w:type="spellEnd"/>
            <w:r w:rsidRPr="005C280F">
              <w:rPr>
                <w:rFonts w:ascii="Times New Roman" w:hAnsi="Times New Roman" w:cs="Times New Roman"/>
              </w:rPr>
              <w:t xml:space="preserve"> (визуальный) : </w:t>
            </w:r>
            <w:proofErr w:type="spellStart"/>
            <w:r w:rsidRPr="005C280F">
              <w:rPr>
                <w:rFonts w:ascii="Times New Roman" w:hAnsi="Times New Roman" w:cs="Times New Roman"/>
              </w:rPr>
              <w:t>электронныйБиблиогр</w:t>
            </w:r>
            <w:proofErr w:type="spellEnd"/>
            <w:r w:rsidRPr="005C280F">
              <w:rPr>
                <w:rFonts w:ascii="Times New Roman" w:hAnsi="Times New Roman" w:cs="Times New Roman"/>
              </w:rPr>
              <w:t xml:space="preserve">.: 59 назв. и в </w:t>
            </w:r>
            <w:proofErr w:type="spellStart"/>
            <w:r w:rsidRPr="005C280F">
              <w:rPr>
                <w:rFonts w:ascii="Times New Roman" w:hAnsi="Times New Roman" w:cs="Times New Roman"/>
              </w:rPr>
              <w:t>подстроч</w:t>
            </w:r>
            <w:proofErr w:type="spellEnd"/>
            <w:r w:rsidRPr="005C280F">
              <w:rPr>
                <w:rFonts w:ascii="Times New Roman" w:hAnsi="Times New Roman" w:cs="Times New Roman"/>
              </w:rPr>
              <w:t>. примеч.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31D03A" w14:textId="77777777" w:rsidR="00262CF0" w:rsidRPr="005C280F" w:rsidRDefault="00326FC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5C280F">
                <w:rPr>
                  <w:color w:val="00008B"/>
                  <w:u w:val="single"/>
                </w:rPr>
                <w:t xml:space="preserve">https://lib.unecon.ru/pwb/deta ... 5C19013655%5Cfin_work%5C27791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BB287C9" w14:textId="77777777" w:rsidTr="007B550D">
        <w:tc>
          <w:tcPr>
            <w:tcW w:w="9345" w:type="dxa"/>
          </w:tcPr>
          <w:p w14:paraId="3B55F5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4D4CE2D" w14:textId="77777777" w:rsidTr="007B550D">
        <w:tc>
          <w:tcPr>
            <w:tcW w:w="9345" w:type="dxa"/>
          </w:tcPr>
          <w:p w14:paraId="3B10212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4F0821C" w14:textId="77777777" w:rsidTr="007B550D">
        <w:tc>
          <w:tcPr>
            <w:tcW w:w="9345" w:type="dxa"/>
          </w:tcPr>
          <w:p w14:paraId="22F67B9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78BCA9D" w14:textId="77777777" w:rsidTr="007B550D">
        <w:tc>
          <w:tcPr>
            <w:tcW w:w="9345" w:type="dxa"/>
          </w:tcPr>
          <w:p w14:paraId="79BC4AB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26FC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4D8B21EE" w14:textId="3040FB84" w:rsidR="0092300D" w:rsidRPr="007E6725" w:rsidRDefault="0092300D" w:rsidP="0092300D">
      <w:pPr>
        <w:pStyle w:val="Style214"/>
        <w:spacing w:line="240" w:lineRule="auto"/>
        <w:ind w:firstLine="709"/>
        <w:rPr>
          <w:rStyle w:val="FontStyle76"/>
          <w:i/>
          <w:color w:val="000000" w:themeColor="text1"/>
          <w:sz w:val="28"/>
          <w:szCs w:val="28"/>
        </w:rPr>
      </w:pPr>
      <w:r w:rsidRPr="007E6725">
        <w:rPr>
          <w:color w:val="000000" w:themeColor="text1"/>
          <w:sz w:val="28"/>
          <w:szCs w:val="28"/>
        </w:rPr>
        <w:t>Лабораторные работы по дисциплине проводятся в лаборатории 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лаборатории».</w:t>
      </w:r>
    </w:p>
    <w:p w14:paraId="6DA173A9" w14:textId="77777777" w:rsidR="0092300D" w:rsidRPr="007E6725" w:rsidRDefault="0092300D" w:rsidP="0092300D">
      <w:pPr>
        <w:pStyle w:val="130"/>
        <w:shd w:val="clear" w:color="auto" w:fill="auto"/>
        <w:spacing w:line="240" w:lineRule="auto"/>
        <w:ind w:firstLine="720"/>
        <w:rPr>
          <w:color w:val="000000" w:themeColor="text1"/>
        </w:rPr>
      </w:pPr>
    </w:p>
    <w:p w14:paraId="65DF102E" w14:textId="77777777" w:rsidR="0092300D" w:rsidRPr="007E6725" w:rsidRDefault="0092300D" w:rsidP="0092300D">
      <w:pPr>
        <w:pStyle w:val="Style5"/>
        <w:widowControl/>
        <w:rPr>
          <w:color w:val="000000" w:themeColor="text1"/>
          <w:sz w:val="28"/>
          <w:szCs w:val="28"/>
        </w:rPr>
      </w:pPr>
      <w:r w:rsidRPr="007E6725">
        <w:rPr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</w:t>
      </w:r>
      <w:r w:rsidRPr="007E6725">
        <w:rPr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3893"/>
        <w:gridCol w:w="3719"/>
      </w:tblGrid>
      <w:tr w:rsidR="0092300D" w:rsidRPr="007E6725" w14:paraId="6D77A464" w14:textId="77777777" w:rsidTr="009207A4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CA33B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EE532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BBC67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92300D" w:rsidRPr="007E6725" w14:paraId="41BF6236" w14:textId="77777777" w:rsidTr="009207A4">
        <w:trPr>
          <w:trHeight w:val="486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A7C9A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Лабораторные работы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AE58E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>, д. 3, аудитория № 102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5489D" w14:textId="77777777" w:rsidR="0092300D" w:rsidRPr="007E6725" w:rsidRDefault="0092300D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14:paraId="66278DC7" w14:textId="77777777" w:rsidR="0092300D" w:rsidRPr="007E6725" w:rsidRDefault="0092300D" w:rsidP="0092300D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</w:p>
    <w:p w14:paraId="1676F52B" w14:textId="47FDCE65" w:rsidR="0092300D" w:rsidRPr="007E6725" w:rsidRDefault="0092300D" w:rsidP="0092300D">
      <w:pPr>
        <w:autoSpaceDE w:val="0"/>
        <w:autoSpaceDN w:val="0"/>
        <w:adjustRightInd w:val="0"/>
        <w:ind w:firstLine="709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Занятия по дисциплине проводятся в ___________________</w:t>
      </w:r>
      <w:r w:rsidRPr="007E6725">
        <w:rPr>
          <w:rStyle w:val="FontStyle76"/>
          <w:i/>
          <w:color w:val="000000" w:themeColor="text1"/>
        </w:rPr>
        <w:t xml:space="preserve"> (указывается наименование специального помещения согласно ФГОС).</w:t>
      </w:r>
    </w:p>
    <w:p w14:paraId="6CA83F58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специального помещения</w:t>
      </w: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1"/>
        <w:gridCol w:w="3968"/>
        <w:gridCol w:w="3793"/>
      </w:tblGrid>
      <w:tr w:rsidR="0092300D" w:rsidRPr="007E6725" w14:paraId="4C91655A" w14:textId="77777777" w:rsidTr="00D03128"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3132D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350BB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CF64B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Оснащенность специального помещения</w:t>
            </w:r>
          </w:p>
        </w:tc>
      </w:tr>
      <w:tr w:rsidR="0092300D" w:rsidRPr="007E6725" w14:paraId="77001FAB" w14:textId="77777777" w:rsidTr="00D03128">
        <w:trPr>
          <w:trHeight w:val="48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9F9D4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Занятия семинарского типа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DC1C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>, д. 3, аудитория № 110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5EA73" w14:textId="77777777" w:rsidR="0092300D" w:rsidRPr="007E6725" w:rsidRDefault="0092300D" w:rsidP="00090AC1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C280F" w14:paraId="2B288C51" w14:textId="77777777" w:rsidTr="00EF0D77">
        <w:tc>
          <w:tcPr>
            <w:tcW w:w="562" w:type="dxa"/>
          </w:tcPr>
          <w:p w14:paraId="6E63F945" w14:textId="77777777" w:rsidR="005C280F" w:rsidRPr="00BC4AD0" w:rsidRDefault="005C280F" w:rsidP="00EF0D7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C5EC7ED" w14:textId="77777777" w:rsidR="005C280F" w:rsidRPr="005C280F" w:rsidRDefault="005C280F" w:rsidP="00EF0D7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280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C28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280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C280F" w14:paraId="5A1C9382" w14:textId="77777777" w:rsidTr="00801458">
        <w:tc>
          <w:tcPr>
            <w:tcW w:w="2336" w:type="dxa"/>
          </w:tcPr>
          <w:p w14:paraId="4C518DAB" w14:textId="77777777" w:rsidR="005D65A5" w:rsidRPr="005C28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280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C28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280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C28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280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C28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280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C280F" w14:paraId="07658034" w14:textId="77777777" w:rsidTr="00801458">
        <w:tc>
          <w:tcPr>
            <w:tcW w:w="2336" w:type="dxa"/>
          </w:tcPr>
          <w:p w14:paraId="1553D698" w14:textId="78F29BFB" w:rsidR="005D65A5" w:rsidRPr="005C28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C28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C280F" w:rsidRDefault="007478E0" w:rsidP="00801458">
            <w:pPr>
              <w:rPr>
                <w:rFonts w:ascii="Times New Roman" w:hAnsi="Times New Roman" w:cs="Times New Roman"/>
              </w:rPr>
            </w:pPr>
            <w:r w:rsidRPr="005C280F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5C280F" w:rsidRDefault="007478E0" w:rsidP="00801458">
            <w:pPr>
              <w:rPr>
                <w:rFonts w:ascii="Times New Roman" w:hAnsi="Times New Roman" w:cs="Times New Roman"/>
              </w:rPr>
            </w:pPr>
            <w:r w:rsidRPr="005C280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C280F" w:rsidRDefault="007478E0" w:rsidP="00801458">
            <w:pPr>
              <w:rPr>
                <w:rFonts w:ascii="Times New Roman" w:hAnsi="Times New Roman" w:cs="Times New Roman"/>
              </w:rPr>
            </w:pPr>
            <w:r w:rsidRPr="005C280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5C280F" w14:paraId="1C664F83" w14:textId="77777777" w:rsidTr="00801458">
        <w:tc>
          <w:tcPr>
            <w:tcW w:w="2336" w:type="dxa"/>
          </w:tcPr>
          <w:p w14:paraId="58E8CB6A" w14:textId="77777777" w:rsidR="005D65A5" w:rsidRPr="005C28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C280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5D08E4D" w14:textId="77777777" w:rsidR="005D65A5" w:rsidRPr="005C280F" w:rsidRDefault="007478E0" w:rsidP="00801458">
            <w:pPr>
              <w:rPr>
                <w:rFonts w:ascii="Times New Roman" w:hAnsi="Times New Roman" w:cs="Times New Roman"/>
              </w:rPr>
            </w:pPr>
            <w:r w:rsidRPr="005C280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5CF01648" w14:textId="77777777" w:rsidR="005D65A5" w:rsidRPr="005C280F" w:rsidRDefault="007478E0" w:rsidP="00801458">
            <w:pPr>
              <w:rPr>
                <w:rFonts w:ascii="Times New Roman" w:hAnsi="Times New Roman" w:cs="Times New Roman"/>
              </w:rPr>
            </w:pPr>
            <w:r w:rsidRPr="005C280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193C12B" w14:textId="77777777" w:rsidR="005D65A5" w:rsidRPr="005C280F" w:rsidRDefault="007478E0" w:rsidP="00801458">
            <w:pPr>
              <w:rPr>
                <w:rFonts w:ascii="Times New Roman" w:hAnsi="Times New Roman" w:cs="Times New Roman"/>
              </w:rPr>
            </w:pPr>
            <w:r w:rsidRPr="005C280F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5C280F" w14:paraId="6052617D" w14:textId="77777777" w:rsidTr="00801458">
        <w:tc>
          <w:tcPr>
            <w:tcW w:w="2336" w:type="dxa"/>
          </w:tcPr>
          <w:p w14:paraId="1C05139C" w14:textId="77777777" w:rsidR="005D65A5" w:rsidRPr="005C28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C280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9CDFD70" w14:textId="77777777" w:rsidR="005D65A5" w:rsidRPr="005C280F" w:rsidRDefault="007478E0" w:rsidP="00801458">
            <w:pPr>
              <w:rPr>
                <w:rFonts w:ascii="Times New Roman" w:hAnsi="Times New Roman" w:cs="Times New Roman"/>
              </w:rPr>
            </w:pPr>
            <w:r w:rsidRPr="005C280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E805E88" w14:textId="77777777" w:rsidR="005D65A5" w:rsidRPr="005C280F" w:rsidRDefault="007478E0" w:rsidP="00801458">
            <w:pPr>
              <w:rPr>
                <w:rFonts w:ascii="Times New Roman" w:hAnsi="Times New Roman" w:cs="Times New Roman"/>
              </w:rPr>
            </w:pPr>
            <w:r w:rsidRPr="005C280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DB76960" w14:textId="77777777" w:rsidR="005D65A5" w:rsidRPr="005C280F" w:rsidRDefault="007478E0" w:rsidP="00801458">
            <w:pPr>
              <w:rPr>
                <w:rFonts w:ascii="Times New Roman" w:hAnsi="Times New Roman" w:cs="Times New Roman"/>
              </w:rPr>
            </w:pPr>
            <w:r w:rsidRPr="005C280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C280F" w14:paraId="03E45AD6" w14:textId="77777777" w:rsidTr="00EF0D77">
        <w:tc>
          <w:tcPr>
            <w:tcW w:w="562" w:type="dxa"/>
          </w:tcPr>
          <w:p w14:paraId="4D9BC243" w14:textId="77777777" w:rsidR="005C280F" w:rsidRPr="009E6058" w:rsidRDefault="005C280F" w:rsidP="00EF0D7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B785F13" w14:textId="77777777" w:rsidR="005C280F" w:rsidRPr="005C280F" w:rsidRDefault="005C280F" w:rsidP="00EF0D7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280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C280F" w14:paraId="0267C479" w14:textId="77777777" w:rsidTr="00801458">
        <w:tc>
          <w:tcPr>
            <w:tcW w:w="2500" w:type="pct"/>
          </w:tcPr>
          <w:p w14:paraId="37F699C9" w14:textId="77777777" w:rsidR="00B8237E" w:rsidRPr="005C280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280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C280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280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C280F" w14:paraId="3F240151" w14:textId="77777777" w:rsidTr="00801458">
        <w:tc>
          <w:tcPr>
            <w:tcW w:w="2500" w:type="pct"/>
          </w:tcPr>
          <w:p w14:paraId="61E91592" w14:textId="61A0874C" w:rsidR="00B8237E" w:rsidRPr="005C280F" w:rsidRDefault="00B8237E" w:rsidP="00801458">
            <w:pPr>
              <w:rPr>
                <w:rFonts w:ascii="Times New Roman" w:hAnsi="Times New Roman" w:cs="Times New Roman"/>
              </w:rPr>
            </w:pPr>
            <w:r w:rsidRPr="005C280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5C280F" w:rsidRDefault="005C548A" w:rsidP="00801458">
            <w:pPr>
              <w:rPr>
                <w:rFonts w:ascii="Times New Roman" w:hAnsi="Times New Roman" w:cs="Times New Roman"/>
              </w:rPr>
            </w:pPr>
            <w:r w:rsidRPr="005C280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1AA056" w14:textId="77777777" w:rsidR="00326FC7" w:rsidRDefault="00326FC7" w:rsidP="00315CA6">
      <w:pPr>
        <w:spacing w:after="0" w:line="240" w:lineRule="auto"/>
      </w:pPr>
      <w:r>
        <w:separator/>
      </w:r>
    </w:p>
  </w:endnote>
  <w:endnote w:type="continuationSeparator" w:id="0">
    <w:p w14:paraId="7DC82220" w14:textId="77777777" w:rsidR="00326FC7" w:rsidRDefault="00326FC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1B4D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E528E2" w14:textId="77777777" w:rsidR="00326FC7" w:rsidRDefault="00326FC7" w:rsidP="00315CA6">
      <w:pPr>
        <w:spacing w:after="0" w:line="240" w:lineRule="auto"/>
      </w:pPr>
      <w:r>
        <w:separator/>
      </w:r>
    </w:p>
  </w:footnote>
  <w:footnote w:type="continuationSeparator" w:id="0">
    <w:p w14:paraId="60625D46" w14:textId="77777777" w:rsidR="00326FC7" w:rsidRDefault="00326FC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2BA6"/>
    <w:rsid w:val="00326FC7"/>
    <w:rsid w:val="00341B4D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280F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4AD0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lib.unecon.ru/pwb/detail?db=FIN_EBS&amp;id=RU2fIPR%20SMART2f106362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lib.unecon.ru/pwb/detail?db=ELIBRARY&amp;id=ru%5C19013655%5Celibrary%5C13114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lib.unecon.ru/pwb/detail?db=ELIBRARY&amp;id=ru%5C19013655%5Cfin_work%5C27791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0125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8BB431-21DF-4FEC-8920-619DC7AF7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2747</Words>
  <Characters>15659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2025-02-24T12:07:00Z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