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Интернет-журналистика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257637" w:rsidR="00A77598" w:rsidRPr="00AF060A" w:rsidRDefault="00AF06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7C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7C63">
              <w:rPr>
                <w:rFonts w:ascii="Times New Roman" w:hAnsi="Times New Roman" w:cs="Times New Roman"/>
                <w:sz w:val="20"/>
                <w:szCs w:val="20"/>
              </w:rPr>
              <w:t>к.пол.н</w:t>
            </w:r>
            <w:proofErr w:type="spellEnd"/>
            <w:r w:rsidRPr="00347C63">
              <w:rPr>
                <w:rFonts w:ascii="Times New Roman" w:hAnsi="Times New Roman" w:cs="Times New Roman"/>
                <w:sz w:val="20"/>
                <w:szCs w:val="20"/>
              </w:rPr>
              <w:t>., Аксенов Кирилл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495AED" w:rsidR="004475DA" w:rsidRPr="00AF060A" w:rsidRDefault="00AF06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00539C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760B1F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36C13B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EA4A7F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547E4C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0D3CE9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6D3FD8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CC8DFFC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3B77F5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FBE421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16FC687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4166D8" w:rsidR="00D75436" w:rsidRDefault="005E6A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D97F4A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E65A99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37EFBB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EA69CD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1036E1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DDA40A" w:rsidR="00D75436" w:rsidRDefault="005E6A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47C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12D1E0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AE49009" w14:textId="77777777" w:rsidR="00347C63" w:rsidRPr="00347C63" w:rsidRDefault="00347C63" w:rsidP="00347C6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об интернет-журналистике, о тенденциях ее развития и роли в обществе, о специфике работы специалиста по связям с общественностью с сетевыми СМИ.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Интернет-журналистика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347C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7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7C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7C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7C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7C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47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7C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7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>ПК-6 - Способен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7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  <w:lang w:bidi="ru-RU"/>
              </w:rPr>
              <w:t>ПК-6.1 - Осуществляет планирование, организацию и проведение мероприятий по продвижению услуг в сфере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7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7C63">
              <w:rPr>
                <w:rFonts w:ascii="Times New Roman" w:hAnsi="Times New Roman" w:cs="Times New Roman"/>
              </w:rPr>
              <w:t>особенности функционирования сетевых СМИ для планирования и организации мероприятий по продвижению услуг в сфере бизнеса</w:t>
            </w:r>
            <w:r w:rsidRPr="00347C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7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7C63">
              <w:rPr>
                <w:rFonts w:ascii="Times New Roman" w:hAnsi="Times New Roman" w:cs="Times New Roman"/>
              </w:rPr>
              <w:t>взаимодействовать с сетевыми средствами массовой информации в процессе проведения мероприятий</w:t>
            </w:r>
            <w:r w:rsidRPr="00347C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47C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7C63">
              <w:rPr>
                <w:rFonts w:ascii="Times New Roman" w:hAnsi="Times New Roman" w:cs="Times New Roman"/>
              </w:rPr>
              <w:t>навыками сбора и передачи информации в процессе планирования, организации и проведения мероприятий по продвижению услуг в сфере бизнеса</w:t>
            </w:r>
            <w:r w:rsidRPr="00347C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7C63" w14:paraId="4E358D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9BE8" w14:textId="77777777" w:rsidR="00751095" w:rsidRPr="00347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D752" w14:textId="77777777" w:rsidR="00751095" w:rsidRPr="00347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  <w:lang w:bidi="ru-RU"/>
              </w:rPr>
              <w:t>ПК-2.1 - Участвует в разработке и продвижении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1592" w14:textId="77777777" w:rsidR="00751095" w:rsidRPr="00347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7C63">
              <w:rPr>
                <w:rFonts w:ascii="Times New Roman" w:hAnsi="Times New Roman" w:cs="Times New Roman"/>
              </w:rPr>
              <w:t>особенности создания сетевого коммуникационного продукта</w:t>
            </w:r>
            <w:r w:rsidRPr="00347C63">
              <w:rPr>
                <w:rFonts w:ascii="Times New Roman" w:hAnsi="Times New Roman" w:cs="Times New Roman"/>
              </w:rPr>
              <w:t xml:space="preserve"> </w:t>
            </w:r>
          </w:p>
          <w:p w14:paraId="24FA3F08" w14:textId="77777777" w:rsidR="00751095" w:rsidRPr="00347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7C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7C63">
              <w:rPr>
                <w:rFonts w:ascii="Times New Roman" w:hAnsi="Times New Roman" w:cs="Times New Roman"/>
              </w:rPr>
              <w:t>выявлять актуальные темы и тренды в процессе разработки и продвижения коммуникационного продукта</w:t>
            </w:r>
            <w:r w:rsidRPr="00347C63">
              <w:rPr>
                <w:rFonts w:ascii="Times New Roman" w:hAnsi="Times New Roman" w:cs="Times New Roman"/>
              </w:rPr>
              <w:t xml:space="preserve">. </w:t>
            </w:r>
          </w:p>
          <w:p w14:paraId="2F50EA34" w14:textId="77777777" w:rsidR="00751095" w:rsidRPr="00347C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7C63">
              <w:rPr>
                <w:rFonts w:ascii="Times New Roman" w:hAnsi="Times New Roman" w:cs="Times New Roman"/>
              </w:rPr>
              <w:t>навыками работы в программе обработки аудио, работы с нейросетью для разработки и продвижения коммуникационного продукта</w:t>
            </w:r>
            <w:r w:rsidRPr="00347C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7C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D767F4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5FE0CE7" w14:textId="77777777" w:rsidR="00347C63" w:rsidRPr="00347C63" w:rsidRDefault="00347C63" w:rsidP="00347C6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Глобальная сеть Интернет. Информационные ресурсы сети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Глобальное информационно-коммуникационное пространство. Сетевые ресурсы: официальные сайты и страницы в социальных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708F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730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Профессия журналиста в сетевых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CF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текста. Кросспостинг. Обработка аудио. Создание инфографики. Медиапланирование. Копирайтинг. Законодательные акты РФ в сфере журналистики и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FA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29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DEA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06D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94D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537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Общие свойства сетевых СМИ. Сетевые СМИ как часть медиасистемы.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1C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взаимодействия. Оперативность. Традиционные и сетевые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5F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2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8D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8E1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AD55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533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Особые свойства сетевых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28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Коммуникативные свойства сетевых СМИ. Конвергенция.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21B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C26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35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802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AA140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58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Сетевые СМИ и различные сферы общественной жизни.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635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Политическая, экономическая, культурная интернет-журналистика. Информационно-психологическое воздействие.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BF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9B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516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39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A4FD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65F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проблемы, стоящие перед сетевыми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E4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Необоснованность. Перепечатка материалов. Проблема с доступом к интернету. Свобода действий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0A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1C3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F21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5A1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3"/>
        <w:gridCol w:w="37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А.А.Горячев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. ун-т, С.-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коммуникац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E6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47C6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D0%BB%D0%B0%D0%BC%D0%B5_20.pdf</w:t>
              </w:r>
            </w:hyperlink>
          </w:p>
        </w:tc>
      </w:tr>
      <w:tr w:rsidR="00262CF0" w:rsidRPr="007E6725" w14:paraId="5A17DC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3F81FB" w14:textId="77777777" w:rsidR="00262CF0" w:rsidRPr="00347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Аксенов, Кирилл Владимирович Теория и практика массмедиа. Конспекты лекций и практикум : учебно-методическое пособие /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менеджмента и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-Петербург : [б. и.], 20241 файл (1,17 Мб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A53A7" w14:textId="77777777" w:rsidR="00262CF0" w:rsidRPr="007E6725" w:rsidRDefault="005E6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%D0%B1%D0%B8%D0%B5_2024%20.pdf</w:t>
              </w:r>
            </w:hyperlink>
          </w:p>
        </w:tc>
      </w:tr>
      <w:tr w:rsidR="00262CF0" w:rsidRPr="007E6725" w14:paraId="418D1C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72E221" w14:textId="77777777" w:rsidR="00262CF0" w:rsidRPr="00347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Авдонина, Н. С.  Новостная интернет-журналистика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С. Авдонина. — Москва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, 2025. — 183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978-5-534-14337-9. — Текст</w:t>
            </w:r>
            <w:proofErr w:type="gram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7C6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59FEB4" w14:textId="77777777" w:rsidR="00262CF0" w:rsidRPr="007E6725" w:rsidRDefault="005E6A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https://urait.ru/bcode/567859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305C0F" w14:textId="77777777" w:rsidTr="007B550D">
        <w:tc>
          <w:tcPr>
            <w:tcW w:w="9345" w:type="dxa"/>
          </w:tcPr>
          <w:p w14:paraId="5D94D8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142F35" w14:textId="77777777" w:rsidTr="007B550D">
        <w:tc>
          <w:tcPr>
            <w:tcW w:w="9345" w:type="dxa"/>
          </w:tcPr>
          <w:p w14:paraId="04488B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Audacity</w:t>
            </w:r>
          </w:p>
        </w:tc>
      </w:tr>
      <w:tr w:rsidR="007B550D" w:rsidRPr="007E6725" w14:paraId="6F90B657" w14:textId="77777777" w:rsidTr="007B550D">
        <w:tc>
          <w:tcPr>
            <w:tcW w:w="9345" w:type="dxa"/>
          </w:tcPr>
          <w:p w14:paraId="1763ED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E904EC" w14:textId="77777777" w:rsidTr="007B550D">
        <w:tc>
          <w:tcPr>
            <w:tcW w:w="9345" w:type="dxa"/>
          </w:tcPr>
          <w:p w14:paraId="1DB013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8BD3B2" w14:textId="77777777" w:rsidTr="007B550D">
        <w:tc>
          <w:tcPr>
            <w:tcW w:w="9345" w:type="dxa"/>
          </w:tcPr>
          <w:p w14:paraId="346E89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6A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D6BB30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7C09AFD" w14:textId="77777777" w:rsidR="00347C63" w:rsidRPr="00347C63" w:rsidRDefault="00347C63" w:rsidP="00347C6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47C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47C6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47C6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47C6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47C6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347C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47C6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47C63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347C63">
              <w:rPr>
                <w:sz w:val="24"/>
                <w:szCs w:val="24"/>
                <w:lang w:val="en-US"/>
              </w:rPr>
              <w:t>Universal</w:t>
            </w:r>
            <w:r w:rsidRPr="00347C63">
              <w:rPr>
                <w:sz w:val="24"/>
                <w:szCs w:val="24"/>
              </w:rPr>
              <w:t xml:space="preserve"> №1 - 4 шт.,  Компьютер </w:t>
            </w:r>
            <w:r w:rsidRPr="00347C63">
              <w:rPr>
                <w:sz w:val="24"/>
                <w:szCs w:val="24"/>
                <w:lang w:val="en-US"/>
              </w:rPr>
              <w:t>Intel</w:t>
            </w:r>
            <w:r w:rsidRPr="00347C63">
              <w:rPr>
                <w:sz w:val="24"/>
                <w:szCs w:val="24"/>
              </w:rPr>
              <w:t xml:space="preserve"> </w:t>
            </w:r>
            <w:proofErr w:type="spellStart"/>
            <w:r w:rsidRPr="00347C6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47C63">
              <w:rPr>
                <w:sz w:val="24"/>
                <w:szCs w:val="24"/>
              </w:rPr>
              <w:t xml:space="preserve">3-2100 2.4 </w:t>
            </w:r>
            <w:proofErr w:type="spellStart"/>
            <w:r w:rsidRPr="00347C63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347C63">
              <w:rPr>
                <w:sz w:val="24"/>
                <w:szCs w:val="24"/>
              </w:rPr>
              <w:t>/4 4</w:t>
            </w:r>
            <w:r w:rsidRPr="00347C63">
              <w:rPr>
                <w:sz w:val="24"/>
                <w:szCs w:val="24"/>
                <w:lang w:val="en-US"/>
              </w:rPr>
              <w:t>Gb</w:t>
            </w:r>
            <w:r w:rsidRPr="00347C63">
              <w:rPr>
                <w:sz w:val="24"/>
                <w:szCs w:val="24"/>
              </w:rPr>
              <w:t>/500</w:t>
            </w:r>
            <w:r w:rsidRPr="00347C63">
              <w:rPr>
                <w:sz w:val="24"/>
                <w:szCs w:val="24"/>
                <w:lang w:val="en-US"/>
              </w:rPr>
              <w:t>Gb</w:t>
            </w:r>
            <w:r w:rsidRPr="00347C63">
              <w:rPr>
                <w:sz w:val="24"/>
                <w:szCs w:val="24"/>
              </w:rPr>
              <w:t>/</w:t>
            </w:r>
            <w:r w:rsidRPr="00347C63">
              <w:rPr>
                <w:sz w:val="24"/>
                <w:szCs w:val="24"/>
                <w:lang w:val="en-US"/>
              </w:rPr>
              <w:t>Acer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V</w:t>
            </w:r>
            <w:r w:rsidRPr="00347C63">
              <w:rPr>
                <w:sz w:val="24"/>
                <w:szCs w:val="24"/>
              </w:rPr>
              <w:t xml:space="preserve">193 19" - 10 шт., Моноблок </w:t>
            </w:r>
            <w:r w:rsidRPr="00347C63">
              <w:rPr>
                <w:sz w:val="24"/>
                <w:szCs w:val="24"/>
                <w:lang w:val="en-US"/>
              </w:rPr>
              <w:t>AIO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IRU</w:t>
            </w:r>
            <w:r w:rsidRPr="00347C63">
              <w:rPr>
                <w:sz w:val="24"/>
                <w:szCs w:val="24"/>
              </w:rPr>
              <w:t xml:space="preserve"> 308 </w:t>
            </w:r>
            <w:r w:rsidRPr="00347C63">
              <w:rPr>
                <w:sz w:val="24"/>
                <w:szCs w:val="24"/>
                <w:lang w:val="en-US"/>
              </w:rPr>
              <w:t>intel</w:t>
            </w:r>
            <w:r w:rsidRPr="00347C63">
              <w:rPr>
                <w:sz w:val="24"/>
                <w:szCs w:val="24"/>
              </w:rPr>
              <w:t xml:space="preserve"> 2.8 </w:t>
            </w:r>
            <w:proofErr w:type="spellStart"/>
            <w:r w:rsidRPr="00347C63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347C63">
              <w:rPr>
                <w:sz w:val="24"/>
                <w:szCs w:val="24"/>
              </w:rPr>
              <w:t xml:space="preserve">/4 </w:t>
            </w:r>
            <w:r w:rsidRPr="00347C63">
              <w:rPr>
                <w:sz w:val="24"/>
                <w:szCs w:val="24"/>
                <w:lang w:val="en-US"/>
              </w:rPr>
              <w:t>Gb</w:t>
            </w:r>
            <w:r w:rsidRPr="00347C63">
              <w:rPr>
                <w:sz w:val="24"/>
                <w:szCs w:val="24"/>
              </w:rPr>
              <w:t>/1</w:t>
            </w:r>
            <w:r w:rsidRPr="00347C63">
              <w:rPr>
                <w:sz w:val="24"/>
                <w:szCs w:val="24"/>
                <w:lang w:val="en-US"/>
              </w:rPr>
              <w:t>Tb</w:t>
            </w:r>
            <w:r w:rsidRPr="00347C63">
              <w:rPr>
                <w:sz w:val="24"/>
                <w:szCs w:val="24"/>
              </w:rPr>
              <w:t xml:space="preserve"> - 1 шт., Сетевой коммутатор </w:t>
            </w:r>
            <w:r w:rsidRPr="00347C63">
              <w:rPr>
                <w:sz w:val="24"/>
                <w:szCs w:val="24"/>
                <w:lang w:val="en-US"/>
              </w:rPr>
              <w:t>Switch</w:t>
            </w:r>
            <w:r w:rsidRPr="00347C63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347C63" w14:paraId="09F2B19C" w14:textId="77777777" w:rsidTr="008416EB">
        <w:tc>
          <w:tcPr>
            <w:tcW w:w="7797" w:type="dxa"/>
            <w:shd w:val="clear" w:color="auto" w:fill="auto"/>
          </w:tcPr>
          <w:p w14:paraId="02451AB3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7C6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47C63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347C63">
              <w:rPr>
                <w:sz w:val="24"/>
                <w:szCs w:val="24"/>
                <w:lang w:val="en-US"/>
              </w:rPr>
              <w:t>HP</w:t>
            </w:r>
            <w:r w:rsidRPr="00347C63">
              <w:rPr>
                <w:sz w:val="24"/>
                <w:szCs w:val="24"/>
              </w:rPr>
              <w:t xml:space="preserve"> 250 </w:t>
            </w:r>
            <w:r w:rsidRPr="00347C63">
              <w:rPr>
                <w:sz w:val="24"/>
                <w:szCs w:val="24"/>
                <w:lang w:val="en-US"/>
              </w:rPr>
              <w:t>G</w:t>
            </w:r>
            <w:r w:rsidRPr="00347C63">
              <w:rPr>
                <w:sz w:val="24"/>
                <w:szCs w:val="24"/>
              </w:rPr>
              <w:t>6 1</w:t>
            </w:r>
            <w:r w:rsidRPr="00347C63">
              <w:rPr>
                <w:sz w:val="24"/>
                <w:szCs w:val="24"/>
                <w:lang w:val="en-US"/>
              </w:rPr>
              <w:t>WY</w:t>
            </w:r>
            <w:r w:rsidRPr="00347C63">
              <w:rPr>
                <w:sz w:val="24"/>
                <w:szCs w:val="24"/>
              </w:rPr>
              <w:t>58</w:t>
            </w:r>
            <w:r w:rsidRPr="00347C63">
              <w:rPr>
                <w:sz w:val="24"/>
                <w:szCs w:val="24"/>
                <w:lang w:val="en-US"/>
              </w:rPr>
              <w:t>EA</w:t>
            </w:r>
            <w:r w:rsidRPr="00347C63">
              <w:rPr>
                <w:sz w:val="24"/>
                <w:szCs w:val="24"/>
              </w:rPr>
              <w:t xml:space="preserve">, Мультимедийный проектор </w:t>
            </w:r>
            <w:r w:rsidRPr="00347C63">
              <w:rPr>
                <w:sz w:val="24"/>
                <w:szCs w:val="24"/>
                <w:lang w:val="en-US"/>
              </w:rPr>
              <w:t>LG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PF</w:t>
            </w:r>
            <w:r w:rsidRPr="00347C63">
              <w:rPr>
                <w:sz w:val="24"/>
                <w:szCs w:val="24"/>
              </w:rPr>
              <w:t>1500</w:t>
            </w:r>
            <w:r w:rsidRPr="00347C63">
              <w:rPr>
                <w:sz w:val="24"/>
                <w:szCs w:val="24"/>
                <w:lang w:val="en-US"/>
              </w:rPr>
              <w:t>G</w:t>
            </w:r>
            <w:r w:rsidRPr="00347C63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1DFFFF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347C63" w14:paraId="35AD3459" w14:textId="77777777" w:rsidTr="008416EB">
        <w:tc>
          <w:tcPr>
            <w:tcW w:w="7797" w:type="dxa"/>
            <w:shd w:val="clear" w:color="auto" w:fill="auto"/>
          </w:tcPr>
          <w:p w14:paraId="3E945B3B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 xml:space="preserve">Ауд. 347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7C6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47C63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347C63">
              <w:rPr>
                <w:sz w:val="24"/>
                <w:szCs w:val="24"/>
                <w:lang w:val="en-US"/>
              </w:rPr>
              <w:t>HP</w:t>
            </w:r>
            <w:r w:rsidRPr="00347C63">
              <w:rPr>
                <w:sz w:val="24"/>
                <w:szCs w:val="24"/>
              </w:rPr>
              <w:t xml:space="preserve"> 250 </w:t>
            </w:r>
            <w:r w:rsidRPr="00347C63">
              <w:rPr>
                <w:sz w:val="24"/>
                <w:szCs w:val="24"/>
                <w:lang w:val="en-US"/>
              </w:rPr>
              <w:t>G</w:t>
            </w:r>
            <w:r w:rsidRPr="00347C63">
              <w:rPr>
                <w:sz w:val="24"/>
                <w:szCs w:val="24"/>
              </w:rPr>
              <w:t>6 1</w:t>
            </w:r>
            <w:r w:rsidRPr="00347C63">
              <w:rPr>
                <w:sz w:val="24"/>
                <w:szCs w:val="24"/>
                <w:lang w:val="en-US"/>
              </w:rPr>
              <w:t>WY</w:t>
            </w:r>
            <w:r w:rsidRPr="00347C63">
              <w:rPr>
                <w:sz w:val="24"/>
                <w:szCs w:val="24"/>
              </w:rPr>
              <w:t>58</w:t>
            </w:r>
            <w:r w:rsidRPr="00347C63">
              <w:rPr>
                <w:sz w:val="24"/>
                <w:szCs w:val="24"/>
                <w:lang w:val="en-US"/>
              </w:rPr>
              <w:t>EA</w:t>
            </w:r>
            <w:r w:rsidRPr="00347C63">
              <w:rPr>
                <w:sz w:val="24"/>
                <w:szCs w:val="24"/>
              </w:rPr>
              <w:t xml:space="preserve">, Мультимедийный проектор </w:t>
            </w:r>
            <w:r w:rsidRPr="00347C63">
              <w:rPr>
                <w:sz w:val="24"/>
                <w:szCs w:val="24"/>
                <w:lang w:val="en-US"/>
              </w:rPr>
              <w:t>LG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PF</w:t>
            </w:r>
            <w:r w:rsidRPr="00347C63">
              <w:rPr>
                <w:sz w:val="24"/>
                <w:szCs w:val="24"/>
              </w:rPr>
              <w:t>1500</w:t>
            </w:r>
            <w:r w:rsidRPr="00347C63">
              <w:rPr>
                <w:sz w:val="24"/>
                <w:szCs w:val="24"/>
                <w:lang w:val="en-US"/>
              </w:rPr>
              <w:t>G</w:t>
            </w:r>
            <w:r w:rsidRPr="00347C63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7CAAB1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347C63" w14:paraId="1A572794" w14:textId="77777777" w:rsidTr="008416EB">
        <w:tc>
          <w:tcPr>
            <w:tcW w:w="7797" w:type="dxa"/>
            <w:shd w:val="clear" w:color="auto" w:fill="auto"/>
          </w:tcPr>
          <w:p w14:paraId="50BE1153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7C6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47C63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347C63">
              <w:rPr>
                <w:sz w:val="24"/>
                <w:szCs w:val="24"/>
                <w:lang w:val="en-US"/>
              </w:rPr>
              <w:t>Acer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Aspire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Z</w:t>
            </w:r>
            <w:r w:rsidRPr="00347C63">
              <w:rPr>
                <w:sz w:val="24"/>
                <w:szCs w:val="24"/>
              </w:rPr>
              <w:t xml:space="preserve">1811 </w:t>
            </w:r>
            <w:r w:rsidRPr="00347C63">
              <w:rPr>
                <w:sz w:val="24"/>
                <w:szCs w:val="24"/>
                <w:lang w:val="en-US"/>
              </w:rPr>
              <w:t>Intel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Core</w:t>
            </w:r>
            <w:r w:rsidRPr="00347C63">
              <w:rPr>
                <w:sz w:val="24"/>
                <w:szCs w:val="24"/>
              </w:rPr>
              <w:t xml:space="preserve"> </w:t>
            </w:r>
            <w:proofErr w:type="spellStart"/>
            <w:r w:rsidRPr="00347C6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47C63">
              <w:rPr>
                <w:sz w:val="24"/>
                <w:szCs w:val="24"/>
              </w:rPr>
              <w:t>5-2400</w:t>
            </w:r>
            <w:r w:rsidRPr="00347C63">
              <w:rPr>
                <w:sz w:val="24"/>
                <w:szCs w:val="24"/>
                <w:lang w:val="en-US"/>
              </w:rPr>
              <w:t>S</w:t>
            </w:r>
            <w:r w:rsidRPr="00347C63">
              <w:rPr>
                <w:sz w:val="24"/>
                <w:szCs w:val="24"/>
              </w:rPr>
              <w:t>@2.50</w:t>
            </w:r>
            <w:r w:rsidRPr="00347C63">
              <w:rPr>
                <w:sz w:val="24"/>
                <w:szCs w:val="24"/>
                <w:lang w:val="en-US"/>
              </w:rPr>
              <w:t>GHz</w:t>
            </w:r>
            <w:r w:rsidRPr="00347C63">
              <w:rPr>
                <w:sz w:val="24"/>
                <w:szCs w:val="24"/>
              </w:rPr>
              <w:t>/4</w:t>
            </w:r>
            <w:r w:rsidRPr="00347C63">
              <w:rPr>
                <w:sz w:val="24"/>
                <w:szCs w:val="24"/>
                <w:lang w:val="en-US"/>
              </w:rPr>
              <w:t>Gb</w:t>
            </w:r>
            <w:r w:rsidRPr="00347C63">
              <w:rPr>
                <w:sz w:val="24"/>
                <w:szCs w:val="24"/>
              </w:rPr>
              <w:t>/1</w:t>
            </w:r>
            <w:r w:rsidRPr="00347C63">
              <w:rPr>
                <w:sz w:val="24"/>
                <w:szCs w:val="24"/>
                <w:lang w:val="en-US"/>
              </w:rPr>
              <w:t>Tb</w:t>
            </w:r>
            <w:r w:rsidRPr="00347C63">
              <w:rPr>
                <w:sz w:val="24"/>
                <w:szCs w:val="24"/>
              </w:rPr>
              <w:t xml:space="preserve"> - 1 шт., Мультимедийный проектор  </w:t>
            </w:r>
            <w:r w:rsidRPr="00347C63">
              <w:rPr>
                <w:sz w:val="24"/>
                <w:szCs w:val="24"/>
                <w:lang w:val="en-US"/>
              </w:rPr>
              <w:t>Panasonic</w:t>
            </w:r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PT</w:t>
            </w:r>
            <w:r w:rsidRPr="00347C63">
              <w:rPr>
                <w:sz w:val="24"/>
                <w:szCs w:val="24"/>
              </w:rPr>
              <w:t>-</w:t>
            </w:r>
            <w:r w:rsidRPr="00347C63">
              <w:rPr>
                <w:sz w:val="24"/>
                <w:szCs w:val="24"/>
                <w:lang w:val="en-US"/>
              </w:rPr>
              <w:t>VX</w:t>
            </w:r>
            <w:r w:rsidRPr="00347C63">
              <w:rPr>
                <w:sz w:val="24"/>
                <w:szCs w:val="24"/>
              </w:rPr>
              <w:t xml:space="preserve">610Е - 1 шт., Экран с электроприводом </w:t>
            </w:r>
            <w:proofErr w:type="spellStart"/>
            <w:r w:rsidRPr="00347C63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347C63">
              <w:rPr>
                <w:sz w:val="24"/>
                <w:szCs w:val="24"/>
              </w:rPr>
              <w:t xml:space="preserve"> </w:t>
            </w:r>
            <w:r w:rsidRPr="00347C63">
              <w:rPr>
                <w:sz w:val="24"/>
                <w:szCs w:val="24"/>
                <w:lang w:val="en-US"/>
              </w:rPr>
              <w:t>Champion</w:t>
            </w:r>
            <w:r w:rsidRPr="00347C63">
              <w:rPr>
                <w:sz w:val="24"/>
                <w:szCs w:val="24"/>
              </w:rPr>
              <w:t xml:space="preserve"> 305х229см (</w:t>
            </w:r>
            <w:r w:rsidRPr="00347C63">
              <w:rPr>
                <w:sz w:val="24"/>
                <w:szCs w:val="24"/>
                <w:lang w:val="en-US"/>
              </w:rPr>
              <w:t>SCM</w:t>
            </w:r>
            <w:r w:rsidRPr="00347C63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AB7293" w14:textId="77777777" w:rsidR="002C735C" w:rsidRPr="00347C6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47C63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7C63" w14:paraId="1529FCB2" w14:textId="77777777" w:rsidTr="00865081">
        <w:tc>
          <w:tcPr>
            <w:tcW w:w="562" w:type="dxa"/>
          </w:tcPr>
          <w:p w14:paraId="0784CBAC" w14:textId="77777777" w:rsidR="00347C63" w:rsidRPr="00AF060A" w:rsidRDefault="00347C63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863EF5" w14:textId="77777777" w:rsidR="00347C63" w:rsidRPr="00347C63" w:rsidRDefault="00347C63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C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47C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C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47C6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1F6DBDF1" w14:textId="77777777" w:rsidTr="00801458">
        <w:tc>
          <w:tcPr>
            <w:tcW w:w="2336" w:type="dxa"/>
          </w:tcPr>
          <w:p w14:paraId="1C9618C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40829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6DF034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47C6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8E3AA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2,4,5</w:t>
            </w:r>
          </w:p>
        </w:tc>
      </w:tr>
      <w:tr w:rsidR="005D65A5" w:rsidRPr="007478E0" w14:paraId="22366237" w14:textId="77777777" w:rsidTr="00801458">
        <w:tc>
          <w:tcPr>
            <w:tcW w:w="2336" w:type="dxa"/>
          </w:tcPr>
          <w:p w14:paraId="501C77C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2BF41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401EA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47C6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E4AFB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347C63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7C63" w14:paraId="10B33754" w14:textId="77777777" w:rsidTr="00865081">
        <w:tc>
          <w:tcPr>
            <w:tcW w:w="562" w:type="dxa"/>
          </w:tcPr>
          <w:p w14:paraId="549C4156" w14:textId="77777777" w:rsidR="00347C63" w:rsidRPr="009E6058" w:rsidRDefault="00347C63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836480" w14:textId="77777777" w:rsidR="00347C63" w:rsidRPr="00347C63" w:rsidRDefault="00347C63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7C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B8237E" w:rsidRPr="00B8237E" w14:paraId="1338ECA9" w14:textId="77777777" w:rsidTr="00801458">
        <w:tc>
          <w:tcPr>
            <w:tcW w:w="2500" w:type="pct"/>
          </w:tcPr>
          <w:p w14:paraId="1B62A42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2416E80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2-4</w:t>
            </w:r>
          </w:p>
        </w:tc>
      </w:tr>
      <w:tr w:rsidR="00B8237E" w:rsidRPr="00B8237E" w14:paraId="68593B72" w14:textId="77777777" w:rsidTr="00801458">
        <w:tc>
          <w:tcPr>
            <w:tcW w:w="2500" w:type="pct"/>
          </w:tcPr>
          <w:p w14:paraId="09DBBFCD" w14:textId="77777777" w:rsidR="00B8237E" w:rsidRPr="00347C6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347C63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59DBFC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5B1C6A4A" w14:textId="77777777" w:rsidTr="00801458">
        <w:tc>
          <w:tcPr>
            <w:tcW w:w="2500" w:type="pct"/>
          </w:tcPr>
          <w:p w14:paraId="424A69A4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BC3A1A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6752AD08" w14:textId="77777777" w:rsidTr="00801458">
        <w:tc>
          <w:tcPr>
            <w:tcW w:w="2500" w:type="pct"/>
          </w:tcPr>
          <w:p w14:paraId="6C2679B0" w14:textId="77777777" w:rsidR="00B8237E" w:rsidRPr="00347C6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347C63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1748DB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FAB5C" w14:textId="77777777" w:rsidR="005E6A2D" w:rsidRDefault="005E6A2D" w:rsidP="00315CA6">
      <w:pPr>
        <w:spacing w:after="0" w:line="240" w:lineRule="auto"/>
      </w:pPr>
      <w:r>
        <w:separator/>
      </w:r>
    </w:p>
  </w:endnote>
  <w:endnote w:type="continuationSeparator" w:id="0">
    <w:p w14:paraId="564B88B5" w14:textId="77777777" w:rsidR="005E6A2D" w:rsidRDefault="005E6A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60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CD090" w14:textId="77777777" w:rsidR="005E6A2D" w:rsidRDefault="005E6A2D" w:rsidP="00315CA6">
      <w:pPr>
        <w:spacing w:after="0" w:line="240" w:lineRule="auto"/>
      </w:pPr>
      <w:r>
        <w:separator/>
      </w:r>
    </w:p>
  </w:footnote>
  <w:footnote w:type="continuationSeparator" w:id="0">
    <w:p w14:paraId="57A9C225" w14:textId="77777777" w:rsidR="005E6A2D" w:rsidRDefault="005E6A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C63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A2D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60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A2%D0%B5%D0%BE%D1%80%D0%B8%D1%8F_%D0%B8_%D0%BF%D1%80%D0%B0%D0%BA%D1%82%D0%B8%D0%BA%D0%B0_%D0%90%D0%BA%D1%81%D0%B5%D0%BD%D0%BE%D0%B2_%D0%92%D0%B8%D0%BD%D0%BE%D0%B3%D1%80%D0%B0%D0%B4%D0%BE%D0%B2%D0%B0_%D0%93%D0%BE%D0%BD%D1%87%D0%B0%D1%80%D0%B5%D0%BD%D0%BA%D0%BE_%D0%BF%D0%BE%D1%81%D0%BE%D0%B1%D0%B8%D0%B5_2024%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7859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9B5C2-2007-4EE5-A9AA-86FD300B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2025-07-16T11:07:00Z</dcterms:created>
  <dcterms:modified xsi:type="dcterms:W3CDTF">2026-02-25T13:28:00Z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