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84081">
              <w:rPr>
                <w:sz w:val="20"/>
                <w:szCs w:val="20"/>
              </w:rPr>
              <w:t>к.э.н</w:t>
            </w:r>
            <w:proofErr w:type="spellEnd"/>
            <w:r w:rsidRPr="00284081">
              <w:rPr>
                <w:sz w:val="20"/>
                <w:szCs w:val="20"/>
              </w:rPr>
              <w:t>, Орловская Виктория Петровна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840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A32BCB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833F28F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F22024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CBF45AF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FEAD380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C3A0930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200E87A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EB78363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D46234" w:rsidR="00DC42AF" w:rsidRPr="0065641B" w:rsidRDefault="0028408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84081" w14:paraId="446CCDDC" w14:textId="77777777" w:rsidTr="00284081">
        <w:tc>
          <w:tcPr>
            <w:tcW w:w="851" w:type="dxa"/>
          </w:tcPr>
          <w:p w14:paraId="503E2208" w14:textId="77777777" w:rsidR="007D0C0D" w:rsidRPr="0028408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4081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8408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4081">
              <w:t>Получение профессиональных умений и навыков профессиональной деятельности; закрепление знаний, умений и навыков, полученных в процессе обучения; также сбор эмпирического материала, необходимого для выполнения и апробации результатов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859B8F4" w14:textId="77777777" w:rsidR="00284081" w:rsidRDefault="0028408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15F6B23" w:rsidR="00C65FCC" w:rsidRPr="00284081" w:rsidRDefault="00C65FCC" w:rsidP="0028408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8408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84081">
        <w:t>й</w:t>
      </w:r>
      <w:r w:rsidRPr="00284081">
        <w:t xml:space="preserve"> практики</w:t>
      </w:r>
      <w:r w:rsidR="00284081" w:rsidRPr="0028408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3320"/>
        <w:gridCol w:w="3716"/>
      </w:tblGrid>
      <w:tr w:rsidR="0065641B" w:rsidRPr="00284081" w14:paraId="273DB8CE" w14:textId="77777777" w:rsidTr="0028408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84081" w:rsidRDefault="006F0EAF" w:rsidP="002840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84081" w:rsidRDefault="006F0EAF" w:rsidP="002840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8408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8408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84081" w14:paraId="3BBEAA3A" w14:textId="77777777" w:rsidTr="00284081">
        <w:trPr>
          <w:trHeight w:val="212"/>
        </w:trPr>
        <w:tc>
          <w:tcPr>
            <w:tcW w:w="958" w:type="pct"/>
          </w:tcPr>
          <w:p w14:paraId="05E778A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правильно интерпретировать и применять действующие правовые нормы в контексте конкретной ситуации, выполнять анализ задачи с учетом доступных ресурсов и имеющихся ограничений</w:t>
            </w:r>
          </w:p>
          <w:p w14:paraId="7208F990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выбора наиболее эффективных и соответствующих правовым нормам способов решения задач, учитывая имеющиеся ресурсы и ограничения</w:t>
            </w:r>
          </w:p>
        </w:tc>
      </w:tr>
      <w:tr w:rsidR="00996FB3" w:rsidRPr="00284081" w14:paraId="18A54821" w14:textId="77777777" w:rsidTr="00284081">
        <w:trPr>
          <w:trHeight w:val="212"/>
        </w:trPr>
        <w:tc>
          <w:tcPr>
            <w:tcW w:w="958" w:type="pct"/>
          </w:tcPr>
          <w:p w14:paraId="5D8AB90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DE96A82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EA7C7B4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35A5335C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 работать в команде, взаимодействуя с коллегами и учитывая их мнения и точки зрения; общаться эффективно с членами команды, организуя обмен информацией, управляя конфликтами и содействуя достижению общих целей.</w:t>
            </w:r>
          </w:p>
          <w:p w14:paraId="1DB02AB6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635D3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20FCADD3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применения различных методов командного взаимодействия, таких как делегирование задач, решение проблем, совместная работа над проектами и т.д., для успешной реализации своей роли в команде.</w:t>
            </w:r>
          </w:p>
        </w:tc>
      </w:tr>
      <w:tr w:rsidR="00996FB3" w:rsidRPr="00284081" w14:paraId="22CFC058" w14:textId="77777777" w:rsidTr="00284081">
        <w:trPr>
          <w:trHeight w:val="212"/>
        </w:trPr>
        <w:tc>
          <w:tcPr>
            <w:tcW w:w="958" w:type="pct"/>
          </w:tcPr>
          <w:p w14:paraId="17CCD09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84081">
              <w:rPr>
                <w:sz w:val="22"/>
                <w:szCs w:val="22"/>
              </w:rPr>
              <w:t>ых</w:t>
            </w:r>
            <w:proofErr w:type="spellEnd"/>
            <w:r w:rsidRPr="0028408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76BDA7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FA919B6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454C5F71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эффективно вести диалог как в социальной, так и в профессиональной сферах, учитывая особенности общения с соотечественниками и иностранными гражданами; слушать собеседников, проявлять эмпатию и адекватно реагировать на их высказывания, уважая их точку зрения.</w:t>
            </w:r>
          </w:p>
          <w:p w14:paraId="1DF64380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8849F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68B2324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использования диалога как инструмента для сотрудничества, решения конфликтов, достижения общих целей в рамках социальной и профессиональной деятельности.</w:t>
            </w:r>
          </w:p>
        </w:tc>
      </w:tr>
      <w:tr w:rsidR="00996FB3" w:rsidRPr="00284081" w14:paraId="20D92D89" w14:textId="77777777" w:rsidTr="00284081">
        <w:trPr>
          <w:trHeight w:val="212"/>
        </w:trPr>
        <w:tc>
          <w:tcPr>
            <w:tcW w:w="958" w:type="pct"/>
          </w:tcPr>
          <w:p w14:paraId="1712C684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656619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AE9A03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6FB41BB8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правильно оценивать свои временные ресурсы, определять основные приоритеты и цели для личностного и профессионального развития; планировать свои действия таким образом, чтобы эффективно использовать доступное время для саморазвития и достижения поставленных целей.</w:t>
            </w:r>
          </w:p>
          <w:p w14:paraId="6B98557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134DD5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559DC69C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навыком управления временем, включающим в себя умение распределять задачи, определять сроки и при необходимости корректировать планы для достижения желаемых результатов; методами самоорганизации, которые помогают эффективно использовать ресурсы времени для поддержания постоянного личностного и профессионального развития на основе принципов образования в течение всей жизни.</w:t>
            </w:r>
          </w:p>
        </w:tc>
      </w:tr>
      <w:tr w:rsidR="00996FB3" w:rsidRPr="00284081" w14:paraId="23A6EB58" w14:textId="77777777" w:rsidTr="00284081">
        <w:trPr>
          <w:trHeight w:val="212"/>
        </w:trPr>
        <w:tc>
          <w:tcPr>
            <w:tcW w:w="958" w:type="pct"/>
          </w:tcPr>
          <w:p w14:paraId="46B4929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868C968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7035BBF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26E3745F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разрабатывать финансовый план, учитывая доходы, расходы, инвестиции и другие финансовые аспекты, а также умение следить за его выполнением; анализировать экономические и финансовые риски, оценивать их влияние на финансовое положение и принимать обоснованные решения для их управления.</w:t>
            </w:r>
          </w:p>
          <w:p w14:paraId="7EF42D03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FB762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70DB2EFF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использования финансовых инструментов (например, бюджетирование, инвестирование, налоговое планирование и др.) для эффективного управления финансами в различных областях жизнедеятельности; контроля и мониторинга финансовых показателей, а корректировки стратегии в случае необходимости для достижения поставленных финансовых целей.</w:t>
            </w:r>
          </w:p>
        </w:tc>
      </w:tr>
      <w:tr w:rsidR="00996FB3" w:rsidRPr="00284081" w14:paraId="7567D89A" w14:textId="77777777" w:rsidTr="00284081">
        <w:trPr>
          <w:trHeight w:val="212"/>
        </w:trPr>
        <w:tc>
          <w:tcPr>
            <w:tcW w:w="958" w:type="pct"/>
          </w:tcPr>
          <w:p w14:paraId="559F487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AAAD6B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6FCF9A2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201A80D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адекватно реагировать на любые проявления экстремизма, терроризма, коррупционного поведения в профессиональной деятельности, следуя установленным процедурам и правилам, обеспечивая безопасность себя и окружающих; активно участвовать в профилактической деятельности по противодействию экстремистским и преступным проявлениям в обществе, а также внутри организации, где работает специалист.</w:t>
            </w:r>
          </w:p>
          <w:p w14:paraId="6498B949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9190F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421331BC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узнавать и распознавать признаки потенциально опасных проявлений и ситуаций, связанных с экстремизмом, терроризмом, коррупцией; сотрудничества с органами правопорядка, внутренними службами безопасности и другими организациями для противодействия экстремизму, терроризму, коррупции</w:t>
            </w:r>
          </w:p>
        </w:tc>
      </w:tr>
      <w:tr w:rsidR="00996FB3" w:rsidRPr="00284081" w14:paraId="70395CD4" w14:textId="77777777" w:rsidTr="00284081">
        <w:trPr>
          <w:trHeight w:val="212"/>
        </w:trPr>
        <w:tc>
          <w:tcPr>
            <w:tcW w:w="958" w:type="pct"/>
          </w:tcPr>
          <w:p w14:paraId="2BED8DF3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ПК-1 - Способен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1031" w:type="pct"/>
          </w:tcPr>
          <w:p w14:paraId="536B5C72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ПК-1.2 - Эффективно использует современный инструментарий подготовки, продюсирования и моделирования творческих бизнес-проектов</w:t>
            </w:r>
          </w:p>
        </w:tc>
        <w:tc>
          <w:tcPr>
            <w:tcW w:w="3011" w:type="pct"/>
          </w:tcPr>
          <w:p w14:paraId="58C671F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500E9719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разрабатывать и структурировать творческие бизнес-проекты с учетом специфики креативных индустрий; осваивать новые технологии в области управления и производства в креативных секторах, чтобы повышать эффективность и инновационность проектов.</w:t>
            </w:r>
          </w:p>
          <w:p w14:paraId="5AC784C7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3DB94F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61FADE91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оптимального выбора инструментов и методов подготовки, продюсирования и моделирования проектов в зависимости от их целей и задач; анализа и оценки рисков, связанных с реализацией творческих бизнес-проектов, а также разработкой стратегий их минимизации.</w:t>
            </w:r>
          </w:p>
        </w:tc>
      </w:tr>
      <w:tr w:rsidR="00996FB3" w:rsidRPr="00284081" w14:paraId="357F10D9" w14:textId="77777777" w:rsidTr="00284081">
        <w:trPr>
          <w:trHeight w:val="212"/>
        </w:trPr>
        <w:tc>
          <w:tcPr>
            <w:tcW w:w="958" w:type="pct"/>
          </w:tcPr>
          <w:p w14:paraId="63AB3064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ПК-2 - Способен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1031" w:type="pct"/>
          </w:tcPr>
          <w:p w14:paraId="396C647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ПК-2.2 - Понимает особенности обоснования решений, связанных с разработкой, созданием, продвижением и реализацией продуктов и услуг в экономике впечатлений</w:t>
            </w:r>
          </w:p>
        </w:tc>
        <w:tc>
          <w:tcPr>
            <w:tcW w:w="3011" w:type="pct"/>
          </w:tcPr>
          <w:p w14:paraId="0E55FD0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3D97F77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анализировать особенности процессов разработки, создания, продвижения и реализации продуктов и услуг в креативных индустриях в контексте экономики впечатлений.</w:t>
            </w:r>
          </w:p>
          <w:p w14:paraId="19FBC45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A8C5E0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67BC1503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формулирования обоснованных решений по эффективному созданию, продвижению и управлению продажами в креативных отраслях с использованием современных методов и инструментов</w:t>
            </w:r>
          </w:p>
        </w:tc>
      </w:tr>
      <w:tr w:rsidR="00996FB3" w:rsidRPr="00284081" w14:paraId="78460769" w14:textId="77777777" w:rsidTr="00284081">
        <w:trPr>
          <w:trHeight w:val="212"/>
        </w:trPr>
        <w:tc>
          <w:tcPr>
            <w:tcW w:w="958" w:type="pct"/>
          </w:tcPr>
          <w:p w14:paraId="66B618D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ПК-3 - Способен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1031" w:type="pct"/>
          </w:tcPr>
          <w:p w14:paraId="72E4D3CA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ПК-3.2 - Формулирует и обосновывает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3011" w:type="pct"/>
          </w:tcPr>
          <w:p w14:paraId="4F9DCFB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74375A1A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генерировать творческие идеи, основываясь на анализе современных трендов в креативных индустриях; проводить анализ текущих трендов в креативных отраслях и прогнозировать их развитие для создания инновационных предпринимательских идей; адаптировать творческую идею под изменяющиеся реалии рынка и быстро реагировать на новые тренды для успешного предпринимательского успеха</w:t>
            </w:r>
          </w:p>
          <w:p w14:paraId="0A888C7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824066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26ED4A3F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формулирования обоснованных идей для предпринимательской деятельности, учитывая изменяющиеся потребности рынка и потребителей; разработки бизнес-плана на основе творческой идеи с учетом современных трендов и конкурентной среды; критического мышления и аргументированного обоснования выбранной творческой идеи в контексте предпринимательской деятельности.</w:t>
            </w:r>
          </w:p>
        </w:tc>
      </w:tr>
      <w:tr w:rsidR="00996FB3" w:rsidRPr="00284081" w14:paraId="75DCCE3B" w14:textId="77777777" w:rsidTr="00284081">
        <w:trPr>
          <w:trHeight w:val="212"/>
        </w:trPr>
        <w:tc>
          <w:tcPr>
            <w:tcW w:w="958" w:type="pct"/>
          </w:tcPr>
          <w:p w14:paraId="31972DA6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ПК-4 - Способен разработать предложения по бюджетированию и фандрайзингу креативных проектов и рассчитать их доходность</w:t>
            </w:r>
          </w:p>
        </w:tc>
        <w:tc>
          <w:tcPr>
            <w:tcW w:w="1031" w:type="pct"/>
          </w:tcPr>
          <w:p w14:paraId="0FBEFF5E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ПК-4.2 - Оценивает инвестиционные ресурсы для выполнения работ в рамках проектов в установленные сроки и обосновывает доходность креативного проекта</w:t>
            </w:r>
          </w:p>
        </w:tc>
        <w:tc>
          <w:tcPr>
            <w:tcW w:w="3011" w:type="pct"/>
          </w:tcPr>
          <w:p w14:paraId="2D576642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0CFAB2CB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оценивать объем инвестиционных ресурсов, необходимых для выполнения креативных проектов в установленные сроки, учитывая все сопутствующие затраты и риски; разрабатывать финансовые модели и прогнозы для обоснования доходности креативного проекта перед заинтересованными сторонами; представлять финансовые данные и обоснования инвесторам и партнерам в понятной и убедительной форме, демонстрируя потенциал креативного проекта для достижения поставленных целей</w:t>
            </w:r>
          </w:p>
          <w:p w14:paraId="08A9CDC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48B97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200DAF6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проведения финансового анализа креативного проекта с целью выявления его доходности и эффективности в долгосрочной перспективе; оценки рисков, связанных с инвестициями в креативные проекты, и разработки стратегий их снижения для обеспечения стабильности и прибыльности проекта.</w:t>
            </w:r>
          </w:p>
        </w:tc>
      </w:tr>
      <w:tr w:rsidR="00996FB3" w:rsidRPr="00284081" w14:paraId="437F2F1C" w14:textId="77777777" w:rsidTr="00284081">
        <w:trPr>
          <w:trHeight w:val="212"/>
        </w:trPr>
        <w:tc>
          <w:tcPr>
            <w:tcW w:w="958" w:type="pct"/>
          </w:tcPr>
          <w:p w14:paraId="32E0967D" w14:textId="251E0149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ПК-5 - Способен воспринимать место и сущность креативных индустрий в социально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>историческом, этическом и философском контекстах мирового культурного наследия</w:t>
            </w:r>
          </w:p>
        </w:tc>
        <w:tc>
          <w:tcPr>
            <w:tcW w:w="1031" w:type="pct"/>
          </w:tcPr>
          <w:p w14:paraId="6CF9F6E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ПК-5.2 - Понимает особенности и предпосылки культурной политики России на мировом рынке креативных индустрий</w:t>
            </w:r>
          </w:p>
        </w:tc>
        <w:tc>
          <w:tcPr>
            <w:tcW w:w="3011" w:type="pct"/>
          </w:tcPr>
          <w:p w14:paraId="4C82C0CE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4F2B8F74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анализировать особенности мирового рынка креативных индустрий и выявлять преимущества и недостатки культурной политики России в этом контексте; критически оценивать стратегии и программы поддержки креативных индустрий, принимаемые государством, и предлагать конструктивные рекомендации по их улучшению и развитию.</w:t>
            </w:r>
          </w:p>
          <w:p w14:paraId="552B2F34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BEC477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5583FC9E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адаптации к различным международным культурным контекстам и взаимодействие с партнерами из других стран для расширения глобального присутствия российских креативных индустрий; изучения и анализа изменяющихся тенденций на мировом рынке креативных индустрий и их влияния на культурную политику России для эффективного участия в глобальном креативном пространстве.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284081" w14:paraId="65314A5A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8408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8408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8408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84081" w14:paraId="1ED871D2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Техника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Информация о рисках. Обзор основных опасностей на рабочем месте. Правила безопасного поведения. Требования к одежде и средствам индивидуальной защиты. Правила работы с оборудованием и инструментами. Алгоритм действий в случае возникновения чрезвычайной ситуации. Прохождение инструктажа по технике безопасности.</w:t>
            </w:r>
          </w:p>
        </w:tc>
      </w:tr>
      <w:tr w:rsidR="005D11CD" w:rsidRPr="00284081" w14:paraId="3BA98F4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2CBA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9018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Анализ производственной деятельности предприятия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F3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Проанализировать профессиональную деятельность предприятия в сфере креативных индустрий. Анализ структуры предприятия.  Характеристика отдела прохождения практики. Реализуемые продукты и услуги. Работа креативной команды. Практика и особенности организации и реализации деятельности предприятия/креативного проекта.</w:t>
            </w:r>
          </w:p>
        </w:tc>
      </w:tr>
      <w:tr w:rsidR="005D11CD" w:rsidRPr="00284081" w14:paraId="1372219C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75D4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45B1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Оценка конкурентной среды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84EB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Оценка конкурентной среды предприятия/креативного проекта. Его основные преимущества, возможные недостатки. Передовые практики реализации деятельности предприятий креативных индустрий / креативных проектов.</w:t>
            </w:r>
          </w:p>
        </w:tc>
      </w:tr>
      <w:tr w:rsidR="005D11CD" w:rsidRPr="00284081" w14:paraId="08FAC31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296D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0692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Факторы эффективности деятельности предприятия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64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Цели и стратегия развития предприятия. Прозрачность управления и четкость поставленных задач. Оптимизация производственных процессов и технологий. Автоматизация и внедрение современных технологий. Контроль качества продукции. Кадры и управление персоналом. Мотивация персонала. Система обучения и развития сотрудников. Эффективное управление человеческими ресурсами. Знание потребностей рынка и конкурентной среды. Целенаправленная маркетинговая стратегия и продвижение продукции. Сегментация рынка и управление маркетинговыми коммуникациями. Внедрение инноваций и разработка новых продуктов. Гибкость и адаптивность к изменяющимся рыночным условиям. Сотрудничество с научными и инновационными центрами. Экологическая ответственность. Внедрение экологически чистых технологий и процессов. Социальная ответственность и взаимодействие с обществом.</w:t>
            </w:r>
          </w:p>
        </w:tc>
      </w:tr>
      <w:tr w:rsidR="005D11CD" w:rsidRPr="00284081" w14:paraId="653401FA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0C26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D4C3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Технологические этапы реализации креативного проекта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1733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Анализ целей и задач проекта. Изучение целевой аудитории и конкурентов. Анализ требований и ограничений проекта. Генерация идеи. Брейншторминг и идеализация концепции проекта. Создание мудборда или коллекции вдохновляющих материалов. Формирование ядра креативной идеи и ее основных характеристик. Проработка концепции. Разработка дизайн-концепции и стилистики проекта. Создание прототипов, скетчей или макетов. Обсуждение и утверждение концепции с командой и заказчиком. Дизайн и разработка. Создание дизайна и визуализации проекта. Реализация дизайн-решений в рамках утвержденной концепции. Имплементация и тестирование. Разработка программного обеспечения или других технических аспектов. Интеграция всех элементов проекта в единую систему. Проведение тестирования на соответствие требованиям. Запуск и публикация. Запуск в реальную эксплуатацию или представление проекта обществу. Публикация результатов работы на различных площадках. Мониторинг работы и обратная связь со стейкхолдерами.</w:t>
            </w:r>
          </w:p>
        </w:tc>
      </w:tr>
      <w:tr w:rsidR="005D11CD" w:rsidRPr="00284081" w14:paraId="52B1E0A3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B6CE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AE4B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Индивидуальные вопросы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23A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Рассмотрение индивидуальных вопросов в соответствии со специализацией объекта исследования ВКР и выбранной тематикой ВКР</w:t>
            </w:r>
          </w:p>
        </w:tc>
      </w:tr>
      <w:tr w:rsidR="005D11CD" w:rsidRPr="00284081" w14:paraId="2679FBE4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B7B1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B90C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Обоснование целесообразности разработки предложений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E09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Обоснование целесообразности разработки рекомендаций и предложений в рамках ВКР</w:t>
            </w:r>
          </w:p>
        </w:tc>
      </w:tr>
      <w:tr w:rsidR="005D11CD" w:rsidRPr="00284081" w14:paraId="6862288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170C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EA31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Подготовка отчета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5AE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Составление отчета по практике. Оформление отчета по практике. Оформление сопроводительных документов.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284081" w14:paraId="3464B1F7" w14:textId="77777777" w:rsidTr="00284081">
        <w:tc>
          <w:tcPr>
            <w:tcW w:w="2953" w:type="pct"/>
            <w:shd w:val="clear" w:color="auto" w:fill="auto"/>
          </w:tcPr>
          <w:p w14:paraId="7E1C7DCA" w14:textId="77777777" w:rsidR="00530A60" w:rsidRPr="0028408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28408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84081" w14:paraId="4C2605EA" w14:textId="77777777" w:rsidTr="00284081">
        <w:tc>
          <w:tcPr>
            <w:tcW w:w="2953" w:type="pct"/>
            <w:shd w:val="clear" w:color="auto" w:fill="auto"/>
          </w:tcPr>
          <w:p w14:paraId="160C119F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284081">
              <w:rPr>
                <w:sz w:val="22"/>
                <w:szCs w:val="22"/>
              </w:rPr>
              <w:t>Горбашко</w:t>
            </w:r>
            <w:proofErr w:type="spellEnd"/>
            <w:r w:rsidRPr="00284081">
              <w:rPr>
                <w:sz w:val="22"/>
                <w:szCs w:val="22"/>
              </w:rPr>
              <w:t xml:space="preserve"> [и др.]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; под редакцией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284081">
              <w:rPr>
                <w:sz w:val="22"/>
                <w:szCs w:val="22"/>
              </w:rPr>
              <w:t>Горбашко</w:t>
            </w:r>
            <w:proofErr w:type="spellEnd"/>
            <w:r w:rsidRPr="00284081">
              <w:rPr>
                <w:sz w:val="22"/>
                <w:szCs w:val="22"/>
              </w:rPr>
              <w:t>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358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284081" w:rsidRDefault="00284081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https://urait.ru/viewer/upravlenie-proektami-555760#page/1</w:t>
              </w:r>
            </w:hyperlink>
          </w:p>
        </w:tc>
      </w:tr>
      <w:tr w:rsidR="00530A60" w:rsidRPr="00284081" w14:paraId="5ED89925" w14:textId="77777777" w:rsidTr="00284081">
        <w:tc>
          <w:tcPr>
            <w:tcW w:w="2953" w:type="pct"/>
            <w:shd w:val="clear" w:color="auto" w:fill="auto"/>
          </w:tcPr>
          <w:p w14:paraId="18BACB38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И.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Балашов,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Рогова, 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Тихонова,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Ткаченко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; под общей редакцией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Роговой.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383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5112F1F1" w14:textId="77777777" w:rsidR="00530A60" w:rsidRPr="00284081" w:rsidRDefault="00284081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https://urait.ru/viewer/upravlenie-proektami-535573#page/1</w:t>
              </w:r>
            </w:hyperlink>
          </w:p>
        </w:tc>
      </w:tr>
      <w:tr w:rsidR="00530A60" w:rsidRPr="00284081" w14:paraId="37D4B9B8" w14:textId="77777777" w:rsidTr="00284081">
        <w:tc>
          <w:tcPr>
            <w:tcW w:w="2953" w:type="pct"/>
            <w:shd w:val="clear" w:color="auto" w:fill="auto"/>
          </w:tcPr>
          <w:p w14:paraId="3677FE2D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Зуб,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Зуб.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перераб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397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</w:p>
        </w:tc>
        <w:tc>
          <w:tcPr>
            <w:tcW w:w="2047" w:type="pct"/>
            <w:shd w:val="clear" w:color="auto" w:fill="auto"/>
          </w:tcPr>
          <w:p w14:paraId="345EE71B" w14:textId="77777777" w:rsidR="00530A60" w:rsidRPr="00284081" w:rsidRDefault="00284081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https://urait.ru/viewer/upravlenie-proektami-536083#page/1</w:t>
              </w:r>
            </w:hyperlink>
          </w:p>
        </w:tc>
      </w:tr>
      <w:tr w:rsidR="00530A60" w:rsidRPr="00284081" w14:paraId="7FF120DE" w14:textId="77777777" w:rsidTr="00284081">
        <w:tc>
          <w:tcPr>
            <w:tcW w:w="2953" w:type="pct"/>
            <w:shd w:val="clear" w:color="auto" w:fill="auto"/>
          </w:tcPr>
          <w:p w14:paraId="76E5A98C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Чекмарев,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цифровыми проектами и </w:t>
            </w:r>
            <w:proofErr w:type="gramStart"/>
            <w:r w:rsidRPr="00284081">
              <w:rPr>
                <w:sz w:val="22"/>
                <w:szCs w:val="22"/>
              </w:rPr>
              <w:t>процессами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учебное пособие для академического бакалавриата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Чекмарев.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перераб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424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63A65AAA" w14:textId="77777777" w:rsidR="00530A60" w:rsidRPr="00284081" w:rsidRDefault="00284081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ami-i-processami-535238#page/1</w:t>
              </w:r>
            </w:hyperlink>
          </w:p>
        </w:tc>
      </w:tr>
      <w:tr w:rsidR="00530A60" w:rsidRPr="00284081" w14:paraId="1BE4A924" w14:textId="77777777" w:rsidTr="00284081">
        <w:tc>
          <w:tcPr>
            <w:tcW w:w="2953" w:type="pct"/>
            <w:shd w:val="clear" w:color="auto" w:fill="auto"/>
          </w:tcPr>
          <w:p w14:paraId="6086E12D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Поляков,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инновационными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Поляков, О.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Мотовилов,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Лукашов.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испр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384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3179775B" w14:textId="77777777" w:rsidR="00530A60" w:rsidRPr="00284081" w:rsidRDefault="00284081">
            <w:pPr>
              <w:rPr>
                <w:sz w:val="22"/>
                <w:szCs w:val="22"/>
                <w:lang w:val="en-US"/>
              </w:rPr>
            </w:pPr>
            <w:hyperlink r:id="rId12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onnymi-proektami-536478#page/1</w:t>
              </w:r>
            </w:hyperlink>
          </w:p>
        </w:tc>
      </w:tr>
    </w:tbl>
    <w:p w14:paraId="69BDCCEE" w14:textId="77777777" w:rsidR="009E28D5" w:rsidRPr="00284081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E9841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397DB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2063F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28CB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6069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CC80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4267D4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AF7B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84081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8408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206D553A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D6B5210" w14:textId="77777777" w:rsidR="00284081" w:rsidRPr="0065641B" w:rsidRDefault="00284081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111"/>
      </w:tblGrid>
      <w:tr w:rsidR="0065641B" w:rsidRPr="0065641B" w14:paraId="111BDC10" w14:textId="77777777" w:rsidTr="00284081">
        <w:tc>
          <w:tcPr>
            <w:tcW w:w="5382" w:type="dxa"/>
            <w:shd w:val="clear" w:color="auto" w:fill="auto"/>
          </w:tcPr>
          <w:p w14:paraId="37B261DC" w14:textId="77777777" w:rsidR="00EE504A" w:rsidRPr="0028408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408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28408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408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84081">
        <w:tc>
          <w:tcPr>
            <w:tcW w:w="5382" w:type="dxa"/>
            <w:shd w:val="clear" w:color="auto" w:fill="auto"/>
          </w:tcPr>
          <w:p w14:paraId="74D60044" w14:textId="78CC9A4F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Акустическая система </w:t>
            </w:r>
            <w:r w:rsidRPr="00284081">
              <w:rPr>
                <w:sz w:val="22"/>
                <w:szCs w:val="22"/>
                <w:lang w:val="en-US"/>
              </w:rPr>
              <w:t>JBL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CONTROL</w:t>
            </w:r>
            <w:r w:rsidRPr="00284081">
              <w:rPr>
                <w:sz w:val="22"/>
                <w:szCs w:val="22"/>
              </w:rPr>
              <w:t xml:space="preserve"> 25 </w:t>
            </w:r>
            <w:r w:rsidRPr="00284081">
              <w:rPr>
                <w:sz w:val="22"/>
                <w:szCs w:val="22"/>
                <w:lang w:val="en-US"/>
              </w:rPr>
              <w:t>WH</w:t>
            </w:r>
            <w:r w:rsidRPr="0028408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284081">
              <w:rPr>
                <w:sz w:val="22"/>
                <w:szCs w:val="22"/>
                <w:lang w:val="en-US"/>
              </w:rPr>
              <w:t>JDM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TA</w:t>
            </w:r>
            <w:r w:rsidRPr="0028408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C2BF305" w14:textId="77777777" w:rsidTr="00284081">
        <w:tc>
          <w:tcPr>
            <w:tcW w:w="5382" w:type="dxa"/>
            <w:shd w:val="clear" w:color="auto" w:fill="auto"/>
          </w:tcPr>
          <w:p w14:paraId="53A0993B" w14:textId="5C48C5C1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Проектор </w:t>
            </w:r>
            <w:r w:rsidRPr="0028408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84081">
              <w:rPr>
                <w:sz w:val="22"/>
                <w:szCs w:val="22"/>
              </w:rPr>
              <w:t>ес</w:t>
            </w:r>
            <w:proofErr w:type="spellEnd"/>
            <w:r w:rsidRPr="0028408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3234C1E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22876A1" w14:textId="77777777" w:rsidTr="00284081">
        <w:tc>
          <w:tcPr>
            <w:tcW w:w="5382" w:type="dxa"/>
            <w:shd w:val="clear" w:color="auto" w:fill="auto"/>
          </w:tcPr>
          <w:p w14:paraId="0D16AB4F" w14:textId="6ED75D18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9B6BAC9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4B3B26" w14:textId="77777777" w:rsidTr="00284081">
        <w:tc>
          <w:tcPr>
            <w:tcW w:w="5382" w:type="dxa"/>
            <w:shd w:val="clear" w:color="auto" w:fill="auto"/>
          </w:tcPr>
          <w:p w14:paraId="555BCE83" w14:textId="571B55B5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Core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 xml:space="preserve">5-3570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GA</w:t>
            </w:r>
            <w:r w:rsidRPr="00284081">
              <w:rPr>
                <w:sz w:val="22"/>
                <w:szCs w:val="22"/>
              </w:rPr>
              <w:t>-</w:t>
            </w:r>
            <w:r w:rsidRPr="00284081">
              <w:rPr>
                <w:sz w:val="22"/>
                <w:szCs w:val="22"/>
                <w:lang w:val="en-US"/>
              </w:rPr>
              <w:t>H</w:t>
            </w:r>
            <w:r w:rsidRPr="00284081">
              <w:rPr>
                <w:sz w:val="22"/>
                <w:szCs w:val="22"/>
              </w:rPr>
              <w:t>77</w:t>
            </w:r>
            <w:r w:rsidRPr="00284081">
              <w:rPr>
                <w:sz w:val="22"/>
                <w:szCs w:val="22"/>
                <w:lang w:val="en-US"/>
              </w:rPr>
              <w:t>M</w:t>
            </w:r>
            <w:r w:rsidRPr="00284081">
              <w:rPr>
                <w:sz w:val="22"/>
                <w:szCs w:val="22"/>
              </w:rPr>
              <w:t xml:space="preserve"> - 1 шт.,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NP</w:t>
            </w:r>
            <w:r w:rsidRPr="00284081">
              <w:rPr>
                <w:sz w:val="22"/>
                <w:szCs w:val="22"/>
              </w:rPr>
              <w:t>-</w:t>
            </w:r>
            <w:r w:rsidRPr="00284081">
              <w:rPr>
                <w:sz w:val="22"/>
                <w:szCs w:val="22"/>
                <w:lang w:val="en-US"/>
              </w:rPr>
              <w:t>P</w:t>
            </w:r>
            <w:r w:rsidRPr="00284081">
              <w:rPr>
                <w:sz w:val="22"/>
                <w:szCs w:val="22"/>
              </w:rPr>
              <w:t>501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- 1 шт., Микшер </w:t>
            </w:r>
            <w:r w:rsidRPr="00284081">
              <w:rPr>
                <w:sz w:val="22"/>
                <w:szCs w:val="22"/>
                <w:lang w:val="en-US"/>
              </w:rPr>
              <w:t>Yamaha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MG</w:t>
            </w:r>
            <w:r w:rsidRPr="0028408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284081">
              <w:rPr>
                <w:sz w:val="22"/>
                <w:szCs w:val="22"/>
                <w:lang w:val="en-US"/>
              </w:rPr>
              <w:t>JPA</w:t>
            </w:r>
            <w:r w:rsidRPr="0028408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E0E5121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704AE07" w14:textId="77777777" w:rsidTr="00284081">
        <w:tc>
          <w:tcPr>
            <w:tcW w:w="5382" w:type="dxa"/>
            <w:shd w:val="clear" w:color="auto" w:fill="auto"/>
          </w:tcPr>
          <w:p w14:paraId="4F290AAE" w14:textId="4EB3E17C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Мультимедийный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ME</w:t>
            </w:r>
            <w:r w:rsidRPr="00284081">
              <w:rPr>
                <w:sz w:val="22"/>
                <w:szCs w:val="22"/>
              </w:rPr>
              <w:t>401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748B81EF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1. Разработать бизнес-план для создания нового креативного проекта, включая анализ рынка, определение целевой аудитории, проекцию финансовых показателей и стратегию продвижения.</w:t>
            </w:r>
          </w:p>
        </w:tc>
      </w:tr>
      <w:tr w:rsidR="00710478" w14:paraId="67383B3D" w14:textId="77777777" w:rsidTr="003F74F8">
        <w:tc>
          <w:tcPr>
            <w:tcW w:w="9356" w:type="dxa"/>
          </w:tcPr>
          <w:p w14:paraId="79951449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2. Провести анализ конкурентов и разработать стратегию комплексного управления конкурентоспособностью креативного проекта.</w:t>
            </w:r>
          </w:p>
        </w:tc>
      </w:tr>
      <w:tr w:rsidR="00710478" w14:paraId="4CDD435B" w14:textId="77777777" w:rsidTr="003F74F8">
        <w:tc>
          <w:tcPr>
            <w:tcW w:w="9356" w:type="dxa"/>
          </w:tcPr>
          <w:p w14:paraId="734583C6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3. Выработать систему управления рисками в креативной сфере, определить ключевые потенциальные риски и разработать план действий по их минимизации.</w:t>
            </w:r>
          </w:p>
        </w:tc>
      </w:tr>
      <w:tr w:rsidR="00710478" w14:paraId="155559FC" w14:textId="77777777" w:rsidTr="003F74F8">
        <w:tc>
          <w:tcPr>
            <w:tcW w:w="9356" w:type="dxa"/>
          </w:tcPr>
          <w:p w14:paraId="5F6DE0C9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4. Провести анализ эффективности маркетинговых стратегий в креативной организации и предложить меры по оптимизации их результативности.</w:t>
            </w:r>
          </w:p>
        </w:tc>
      </w:tr>
      <w:tr w:rsidR="00710478" w14:paraId="26B5F1F8" w14:textId="77777777" w:rsidTr="003F74F8">
        <w:tc>
          <w:tcPr>
            <w:tcW w:w="9356" w:type="dxa"/>
          </w:tcPr>
          <w:p w14:paraId="0669DFA8" w14:textId="77777777" w:rsidR="00710478" w:rsidRPr="00D064C2" w:rsidRDefault="00710478" w:rsidP="00284081">
            <w:pPr>
              <w:jc w:val="both"/>
              <w:rPr>
                <w:rFonts w:eastAsia="Calibri"/>
                <w:lang w:val="en-US"/>
              </w:rPr>
            </w:pPr>
            <w:r w:rsidRPr="00284081">
              <w:rPr>
                <w:rFonts w:eastAsia="Calibri"/>
              </w:rPr>
              <w:t xml:space="preserve">5. Создание дизайна и визуализации проекта. Разработка артов, макетов и трехмерных моделей. </w:t>
            </w:r>
            <w:proofErr w:type="spellStart"/>
            <w:r>
              <w:rPr>
                <w:rFonts w:eastAsia="Calibri"/>
                <w:lang w:val="en-US"/>
              </w:rPr>
              <w:t>Реализация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дизайн-решений</w:t>
            </w:r>
            <w:proofErr w:type="spellEnd"/>
            <w:r>
              <w:rPr>
                <w:rFonts w:eastAsia="Calibri"/>
                <w:lang w:val="en-US"/>
              </w:rPr>
              <w:t xml:space="preserve"> в </w:t>
            </w:r>
            <w:proofErr w:type="spellStart"/>
            <w:r>
              <w:rPr>
                <w:rFonts w:eastAsia="Calibri"/>
                <w:lang w:val="en-US"/>
              </w:rPr>
              <w:t>рамках</w:t>
            </w:r>
            <w:proofErr w:type="spellEnd"/>
            <w:r>
              <w:rPr>
                <w:rFonts w:eastAsia="Calibri"/>
                <w:lang w:val="en-US"/>
              </w:rPr>
              <w:t xml:space="preserve"> утвержденной концепции.</w:t>
            </w:r>
          </w:p>
        </w:tc>
      </w:tr>
      <w:tr w:rsidR="00710478" w14:paraId="6EAEFCD7" w14:textId="77777777" w:rsidTr="003F74F8">
        <w:tc>
          <w:tcPr>
            <w:tcW w:w="9356" w:type="dxa"/>
          </w:tcPr>
          <w:p w14:paraId="2D108AF1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6. Разработать стратегию развития бренда креативного проекта, включая создание уникального имиджа и формирование долгосрочных отношений с клиентами и партнерами.</w:t>
            </w:r>
          </w:p>
        </w:tc>
      </w:tr>
      <w:tr w:rsidR="00710478" w14:paraId="49DEB81F" w14:textId="77777777" w:rsidTr="003F74F8">
        <w:tc>
          <w:tcPr>
            <w:tcW w:w="9356" w:type="dxa"/>
          </w:tcPr>
          <w:p w14:paraId="4A26B446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lastRenderedPageBreak/>
              <w:t>7. Интеграция всех элементов проекта в единую систему. Проведение тестирования на соответствие требованиям.</w:t>
            </w:r>
          </w:p>
        </w:tc>
      </w:tr>
      <w:tr w:rsidR="00710478" w14:paraId="3FE527A4" w14:textId="77777777" w:rsidTr="003F74F8">
        <w:tc>
          <w:tcPr>
            <w:tcW w:w="9356" w:type="dxa"/>
          </w:tcPr>
          <w:p w14:paraId="004A5D2D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8. Запуск в реальную эксплуатацию или представление проекта обществу.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8408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8408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8408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8408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84081" w:rsidRDefault="006E5421" w:rsidP="0035746E">
            <w:pPr>
              <w:jc w:val="center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8408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8408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8408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8408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8408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8408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8408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</w:t>
            </w: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8408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84081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08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upravlenie-proektami-55576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upravlenie-innovacionnymi-proektami-53647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cifrovymi-proektami-i-processami-5352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viewer/upravlenie-proektami-53608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ie-proektami-535573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0BAA3-21FA-4EEF-A9E3-9D10AEFF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5087</Words>
  <Characters>29000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2024-08-07T12:33:00Z</dcterms:modified>
</cp:coreProperties>
</file>