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Лидерство в туризме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44E17" w:rsidRDefault="00044E17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D66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602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D66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6602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2D660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D660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D6602">
              <w:rPr>
                <w:rFonts w:ascii="Times New Roman" w:hAnsi="Times New Roman" w:cs="Times New Roman"/>
                <w:sz w:val="20"/>
                <w:szCs w:val="20"/>
              </w:rPr>
              <w:t>Песоцкая</w:t>
            </w:r>
            <w:proofErr w:type="spellEnd"/>
            <w:r w:rsidRPr="002D6602">
              <w:rPr>
                <w:rFonts w:ascii="Times New Roman" w:hAnsi="Times New Roman" w:cs="Times New Roman"/>
                <w:sz w:val="20"/>
                <w:szCs w:val="20"/>
              </w:rPr>
              <w:t xml:space="preserve"> Елена Владимировна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2D660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D660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Масленникова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DC78F1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DC78F1" w:rsidRPr="007E6725" w:rsidTr="00967B8F">
        <w:tc>
          <w:tcPr>
            <w:tcW w:w="3519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DC78F1" w:rsidRPr="006017A9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C78F1" w:rsidRPr="007E6725" w:rsidTr="00967B8F">
        <w:tc>
          <w:tcPr>
            <w:tcW w:w="3519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</w:t>
            </w:r>
            <w:r w:rsidRPr="007E6725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DC78F1" w:rsidRPr="007E6725" w:rsidTr="00967B8F">
        <w:tc>
          <w:tcPr>
            <w:tcW w:w="3519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C78F1" w:rsidRPr="007E6725" w:rsidTr="00967B8F">
        <w:tc>
          <w:tcPr>
            <w:tcW w:w="3519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DC78F1" w:rsidRPr="007E6725" w:rsidTr="00967B8F">
        <w:tc>
          <w:tcPr>
            <w:tcW w:w="3519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DC78F1" w:rsidRPr="007E6725" w:rsidTr="00967B8F">
        <w:tc>
          <w:tcPr>
            <w:tcW w:w="3519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DC78F1" w:rsidRPr="007E6725" w:rsidTr="00967B8F">
        <w:tc>
          <w:tcPr>
            <w:tcW w:w="3519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DC78F1" w:rsidRPr="007E6725" w:rsidTr="00967B8F">
        <w:tc>
          <w:tcPr>
            <w:tcW w:w="3519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DC78F1" w:rsidRPr="007E6725" w:rsidRDefault="00DC78F1" w:rsidP="00A344B3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44E17" w:rsidRDefault="00044E17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D73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3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3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3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4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4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5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5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6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7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8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9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9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9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9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9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9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D75436" w:rsidRDefault="005D7D8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D73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D7355">
              <w:rPr>
                <w:noProof/>
                <w:webHidden/>
              </w:rPr>
            </w:r>
            <w:r w:rsidR="00ED7355">
              <w:rPr>
                <w:noProof/>
                <w:webHidden/>
              </w:rPr>
              <w:fldChar w:fldCharType="separate"/>
            </w:r>
            <w:r w:rsidR="00DC78F1">
              <w:rPr>
                <w:noProof/>
                <w:webHidden/>
              </w:rPr>
              <w:t>9</w:t>
            </w:r>
            <w:r w:rsidR="00ED735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D735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перспективных направлений деятельности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туристской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организации и основ формирования эффективной политики лидерства для обеспечения лидирующих позиций на рынке туристских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Лидерство в туризме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D660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66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660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660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60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D660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60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D660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D660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660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6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2D660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D6602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660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602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D6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6602">
              <w:rPr>
                <w:rFonts w:ascii="Times New Roman" w:hAnsi="Times New Roman" w:cs="Times New Roman"/>
              </w:rPr>
              <w:t xml:space="preserve">инновационные методы командного взаимодействия на </w:t>
            </w:r>
            <w:proofErr w:type="gramStart"/>
            <w:r w:rsidR="00316402" w:rsidRPr="002D6602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2D6602">
              <w:rPr>
                <w:rFonts w:ascii="Times New Roman" w:hAnsi="Times New Roman" w:cs="Times New Roman"/>
              </w:rPr>
              <w:t xml:space="preserve"> индустрии туризма.</w:t>
            </w:r>
            <w:r w:rsidRPr="002D660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D660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6602">
              <w:rPr>
                <w:rFonts w:ascii="Times New Roman" w:hAnsi="Times New Roman" w:cs="Times New Roman"/>
              </w:rPr>
              <w:t>применять инновационные методы командного взаимодействия в индустрии туризма</w:t>
            </w:r>
            <w:proofErr w:type="gramStart"/>
            <w:r w:rsidR="00FD518F" w:rsidRPr="002D6602">
              <w:rPr>
                <w:rFonts w:ascii="Times New Roman" w:hAnsi="Times New Roman" w:cs="Times New Roman"/>
              </w:rPr>
              <w:t>.</w:t>
            </w:r>
            <w:r w:rsidRPr="002D660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D660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60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6602">
              <w:rPr>
                <w:rFonts w:ascii="Times New Roman" w:hAnsi="Times New Roman" w:cs="Times New Roman"/>
              </w:rPr>
              <w:t xml:space="preserve">навыками формирования эффективной команды и эффективного взаимодействия лидера в </w:t>
            </w:r>
            <w:proofErr w:type="gramStart"/>
            <w:r w:rsidR="00FD518F" w:rsidRPr="002D6602">
              <w:rPr>
                <w:rFonts w:ascii="Times New Roman" w:hAnsi="Times New Roman" w:cs="Times New Roman"/>
              </w:rPr>
              <w:t>коллективе</w:t>
            </w:r>
            <w:proofErr w:type="gramEnd"/>
            <w:r w:rsidR="00FD518F" w:rsidRPr="002D6602">
              <w:rPr>
                <w:rFonts w:ascii="Times New Roman" w:hAnsi="Times New Roman" w:cs="Times New Roman"/>
              </w:rPr>
              <w:t xml:space="preserve"> предприятия индустрии туризма.</w:t>
            </w:r>
            <w:r w:rsidRPr="002D6602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D660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DC78F1" w:rsidRPr="00867226" w:rsidTr="00A344B3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C78F1" w:rsidRPr="00867226" w:rsidRDefault="00DC78F1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DC78F1" w:rsidRPr="00867226" w:rsidRDefault="00DC78F1" w:rsidP="00A344B3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DC78F1" w:rsidRPr="00867226" w:rsidTr="00A344B3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DC78F1" w:rsidRPr="00867226" w:rsidTr="00A344B3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672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C78F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1. Современное лидерство в туризме как общественное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Теории лидерства. Основные Стили лидерства. Профессиональные компетенции лидера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C78F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2. Эффективное лидерство и управление коллективом в сфере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Принципы создания эффективной команды. Развитие креативности команды. Эффективное взаимодействие лидера и коллектива.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C78F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3. Индивидуальное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Портрет современного лидера. Эмоциональное лидерство и эмоциональный интеллект. Особенности </w:t>
            </w:r>
            <w:proofErr w:type="gramStart"/>
            <w:r w:rsidRPr="00867226">
              <w:rPr>
                <w:sz w:val="22"/>
                <w:szCs w:val="22"/>
                <w:lang w:bidi="ru-RU"/>
              </w:rPr>
              <w:t>тайм-менеджмента</w:t>
            </w:r>
            <w:proofErr w:type="gramEnd"/>
            <w:r w:rsidRPr="00867226">
              <w:rPr>
                <w:sz w:val="22"/>
                <w:szCs w:val="22"/>
                <w:lang w:bidi="ru-RU"/>
              </w:rPr>
              <w:t xml:space="preserve"> в сфере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C78F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4. Лидерство в конкурентной среде туристского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Конкурентное лидерство в туризме. Жизненные циклы туристских продуктов и организаций. Конкурентные преимущества организаций туризма на основе жизненных циклов.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C78F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5. Лидерство и конкурентное партнерство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Оценка конкурентоспособности туристских организаций. Обеспечение лидерских позиций в туризме. Конкурентное партнерство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C78F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6. Инновации как фактор лидерства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 xml:space="preserve">Виды инноваций в сфере туризма. Формирование инновационного туристского продукта. </w:t>
            </w:r>
            <w:proofErr w:type="spellStart"/>
            <w:r w:rsidRPr="00867226">
              <w:rPr>
                <w:sz w:val="22"/>
                <w:szCs w:val="22"/>
                <w:lang w:bidi="ru-RU"/>
              </w:rPr>
              <w:t>Инноваторы</w:t>
            </w:r>
            <w:proofErr w:type="spellEnd"/>
            <w:r w:rsidRPr="00867226">
              <w:rPr>
                <w:sz w:val="22"/>
                <w:szCs w:val="22"/>
                <w:lang w:bidi="ru-RU"/>
              </w:rPr>
              <w:t xml:space="preserve"> как лидеры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C78F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7. Лидерство и инновационные технологии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Сквозные инновационные технологии в туризме. Лидерство и инновационные технологии в туризме. Лидерство и цифровые технологии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C78F1" w:rsidRPr="00867226" w:rsidTr="00A344B3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Тема 8. Инновационные формы сотрудничества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67226">
              <w:rPr>
                <w:sz w:val="22"/>
                <w:szCs w:val="22"/>
                <w:lang w:bidi="ru-RU"/>
              </w:rPr>
              <w:t>Инновационные виды взаимодействий в туризме. Инфраструктура инновационной деятельности в туризме. Кластеры в индустрии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67226">
              <w:rPr>
                <w:rFonts w:ascii="Times New Roman" w:hAnsi="Times New Roman" w:cs="Times New Roman"/>
                <w:lang w:bidi="ru-RU"/>
              </w:rPr>
              <w:t>1</w:t>
            </w:r>
            <w:r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DC78F1" w:rsidRPr="00867226" w:rsidTr="00A344B3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672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DC78F1" w:rsidRPr="00867226" w:rsidTr="00A344B3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67226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8F1" w:rsidRPr="00867226" w:rsidRDefault="00DC78F1" w:rsidP="00A344B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4"/>
        <w:gridCol w:w="3763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66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, В. А.  Лидерство</w:t>
            </w:r>
            <w:proofErr w:type="gram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А.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, 2023. — 301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978-5-9916-6921-4. — Текст</w:t>
            </w:r>
            <w:proofErr w:type="gram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7D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https://urait.ru/bcode/511178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66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, В. А.  Лидерство. Практикум</w:t>
            </w:r>
            <w:proofErr w:type="gram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В. А.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Спивак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, 2023. — 361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978-5-534-00898-2. — Текст</w:t>
            </w:r>
            <w:proofErr w:type="gram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7D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https://urait.ru/bcode/511424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D660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в сфере туризма : учебное пособие /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М.В.Волошинова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Е.Г.Карпова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Л.В.Хорева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А.В.Шраер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 xml:space="preserve">кономики и упр. в сфере </w:t>
            </w:r>
            <w:proofErr w:type="spellStart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услугСанкт</w:t>
            </w:r>
            <w:proofErr w:type="spellEnd"/>
            <w:r w:rsidRPr="002D6602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5D7D8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80%D0%B8%D0%B7%D0%BC%D0%B5.pdf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5D7D8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D6602" w:rsidTr="008416EB">
        <w:tc>
          <w:tcPr>
            <w:tcW w:w="7797" w:type="dxa"/>
            <w:shd w:val="clear" w:color="auto" w:fill="auto"/>
          </w:tcPr>
          <w:p w:rsidR="002C735C" w:rsidRPr="002D66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660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D660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660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D6602" w:rsidTr="008416EB">
        <w:tc>
          <w:tcPr>
            <w:tcW w:w="7797" w:type="dxa"/>
            <w:shd w:val="clear" w:color="auto" w:fill="auto"/>
          </w:tcPr>
          <w:p w:rsidR="002C735C" w:rsidRPr="002D6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602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6602">
              <w:rPr>
                <w:sz w:val="22"/>
                <w:szCs w:val="22"/>
              </w:rPr>
              <w:t>комплексом</w:t>
            </w:r>
            <w:proofErr w:type="gramStart"/>
            <w:r w:rsidRPr="002D6602">
              <w:rPr>
                <w:sz w:val="22"/>
                <w:szCs w:val="22"/>
              </w:rPr>
              <w:t>.С</w:t>
            </w:r>
            <w:proofErr w:type="gramEnd"/>
            <w:r w:rsidRPr="002D6602">
              <w:rPr>
                <w:sz w:val="22"/>
                <w:szCs w:val="22"/>
              </w:rPr>
              <w:t>пециализированная</w:t>
            </w:r>
            <w:proofErr w:type="spellEnd"/>
            <w:r w:rsidRPr="002D6602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D6602">
              <w:rPr>
                <w:sz w:val="22"/>
                <w:szCs w:val="22"/>
                <w:lang w:val="en-US"/>
              </w:rPr>
              <w:t>Intel</w:t>
            </w:r>
            <w:r w:rsidRPr="002D6602">
              <w:rPr>
                <w:sz w:val="22"/>
                <w:szCs w:val="22"/>
              </w:rPr>
              <w:t xml:space="preserve"> </w:t>
            </w:r>
            <w:r w:rsidRPr="002D6602">
              <w:rPr>
                <w:sz w:val="22"/>
                <w:szCs w:val="22"/>
                <w:lang w:val="en-US"/>
              </w:rPr>
              <w:t>Core</w:t>
            </w:r>
            <w:r w:rsidRPr="002D6602">
              <w:rPr>
                <w:sz w:val="22"/>
                <w:szCs w:val="22"/>
              </w:rPr>
              <w:t xml:space="preserve"> </w:t>
            </w:r>
            <w:proofErr w:type="spellStart"/>
            <w:r w:rsidRPr="002D660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6602">
              <w:rPr>
                <w:sz w:val="22"/>
                <w:szCs w:val="22"/>
              </w:rPr>
              <w:t xml:space="preserve">5-3570 </w:t>
            </w:r>
            <w:proofErr w:type="spellStart"/>
            <w:r w:rsidRPr="002D6602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D6602">
              <w:rPr>
                <w:sz w:val="22"/>
                <w:szCs w:val="22"/>
              </w:rPr>
              <w:t xml:space="preserve"> </w:t>
            </w:r>
            <w:r w:rsidRPr="002D6602">
              <w:rPr>
                <w:sz w:val="22"/>
                <w:szCs w:val="22"/>
                <w:lang w:val="en-US"/>
              </w:rPr>
              <w:t>GA</w:t>
            </w:r>
            <w:r w:rsidRPr="002D6602">
              <w:rPr>
                <w:sz w:val="22"/>
                <w:szCs w:val="22"/>
              </w:rPr>
              <w:t>-</w:t>
            </w:r>
            <w:r w:rsidRPr="002D6602">
              <w:rPr>
                <w:sz w:val="22"/>
                <w:szCs w:val="22"/>
                <w:lang w:val="en-US"/>
              </w:rPr>
              <w:t>H</w:t>
            </w:r>
            <w:r w:rsidRPr="002D6602">
              <w:rPr>
                <w:sz w:val="22"/>
                <w:szCs w:val="22"/>
              </w:rPr>
              <w:t>77</w:t>
            </w:r>
            <w:r w:rsidRPr="002D6602">
              <w:rPr>
                <w:sz w:val="22"/>
                <w:szCs w:val="22"/>
                <w:lang w:val="en-US"/>
              </w:rPr>
              <w:t>M</w:t>
            </w:r>
            <w:r w:rsidRPr="002D6602">
              <w:rPr>
                <w:sz w:val="22"/>
                <w:szCs w:val="22"/>
              </w:rPr>
              <w:t xml:space="preserve"> - 1 шт., Проектор </w:t>
            </w:r>
            <w:r w:rsidRPr="002D6602">
              <w:rPr>
                <w:sz w:val="22"/>
                <w:szCs w:val="22"/>
                <w:lang w:val="en-US"/>
              </w:rPr>
              <w:t>NEC</w:t>
            </w:r>
            <w:r w:rsidRPr="002D6602">
              <w:rPr>
                <w:sz w:val="22"/>
                <w:szCs w:val="22"/>
              </w:rPr>
              <w:t xml:space="preserve"> </w:t>
            </w:r>
            <w:r w:rsidRPr="002D6602">
              <w:rPr>
                <w:sz w:val="22"/>
                <w:szCs w:val="22"/>
                <w:lang w:val="en-US"/>
              </w:rPr>
              <w:t>NP</w:t>
            </w:r>
            <w:r w:rsidRPr="002D6602">
              <w:rPr>
                <w:sz w:val="22"/>
                <w:szCs w:val="22"/>
              </w:rPr>
              <w:t>-</w:t>
            </w:r>
            <w:r w:rsidRPr="002D6602">
              <w:rPr>
                <w:sz w:val="22"/>
                <w:szCs w:val="22"/>
                <w:lang w:val="en-US"/>
              </w:rPr>
              <w:t>P</w:t>
            </w:r>
            <w:r w:rsidRPr="002D6602">
              <w:rPr>
                <w:sz w:val="22"/>
                <w:szCs w:val="22"/>
              </w:rPr>
              <w:t>501</w:t>
            </w:r>
            <w:r w:rsidRPr="002D6602">
              <w:rPr>
                <w:sz w:val="22"/>
                <w:szCs w:val="22"/>
                <w:lang w:val="en-US"/>
              </w:rPr>
              <w:t>X</w:t>
            </w:r>
            <w:r w:rsidRPr="002D6602">
              <w:rPr>
                <w:sz w:val="22"/>
                <w:szCs w:val="22"/>
              </w:rPr>
              <w:t xml:space="preserve"> - 1 шт., Микшер </w:t>
            </w:r>
            <w:r w:rsidRPr="002D6602">
              <w:rPr>
                <w:sz w:val="22"/>
                <w:szCs w:val="22"/>
                <w:lang w:val="en-US"/>
              </w:rPr>
              <w:t>Yamaha</w:t>
            </w:r>
            <w:r w:rsidRPr="002D6602">
              <w:rPr>
                <w:sz w:val="22"/>
                <w:szCs w:val="22"/>
              </w:rPr>
              <w:t xml:space="preserve"> </w:t>
            </w:r>
            <w:r w:rsidRPr="002D6602">
              <w:rPr>
                <w:sz w:val="22"/>
                <w:szCs w:val="22"/>
                <w:lang w:val="en-US"/>
              </w:rPr>
              <w:t>MG</w:t>
            </w:r>
            <w:r w:rsidRPr="002D6602">
              <w:rPr>
                <w:sz w:val="22"/>
                <w:szCs w:val="22"/>
              </w:rPr>
              <w:t>-102</w:t>
            </w:r>
            <w:proofErr w:type="gramStart"/>
            <w:r w:rsidRPr="002D6602">
              <w:rPr>
                <w:sz w:val="22"/>
                <w:szCs w:val="22"/>
              </w:rPr>
              <w:t xml:space="preserve"> С</w:t>
            </w:r>
            <w:proofErr w:type="gramEnd"/>
            <w:r w:rsidRPr="002D6602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2D6602">
              <w:rPr>
                <w:sz w:val="22"/>
                <w:szCs w:val="22"/>
                <w:lang w:val="en-US"/>
              </w:rPr>
              <w:t>JPA</w:t>
            </w:r>
            <w:r w:rsidRPr="002D6602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6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60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D6602">
              <w:rPr>
                <w:sz w:val="22"/>
                <w:szCs w:val="22"/>
              </w:rPr>
              <w:t>Красноармейская</w:t>
            </w:r>
            <w:proofErr w:type="gramEnd"/>
            <w:r w:rsidRPr="002D660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D66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6602" w:rsidTr="008416EB">
        <w:tc>
          <w:tcPr>
            <w:tcW w:w="7797" w:type="dxa"/>
            <w:shd w:val="clear" w:color="auto" w:fill="auto"/>
          </w:tcPr>
          <w:p w:rsidR="002C735C" w:rsidRPr="002D6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602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6602">
              <w:rPr>
                <w:sz w:val="22"/>
                <w:szCs w:val="22"/>
              </w:rPr>
              <w:t>комплексом</w:t>
            </w:r>
            <w:proofErr w:type="gramStart"/>
            <w:r w:rsidRPr="002D6602">
              <w:rPr>
                <w:sz w:val="22"/>
                <w:szCs w:val="22"/>
              </w:rPr>
              <w:t>.С</w:t>
            </w:r>
            <w:proofErr w:type="gramEnd"/>
            <w:r w:rsidRPr="002D6602">
              <w:rPr>
                <w:sz w:val="22"/>
                <w:szCs w:val="22"/>
              </w:rPr>
              <w:t>пециализированная</w:t>
            </w:r>
            <w:proofErr w:type="spellEnd"/>
            <w:r w:rsidRPr="002D6602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2D6602">
              <w:rPr>
                <w:sz w:val="22"/>
                <w:szCs w:val="22"/>
                <w:lang w:val="en-US"/>
              </w:rPr>
              <w:t>HP</w:t>
            </w:r>
            <w:r w:rsidRPr="002D6602">
              <w:rPr>
                <w:sz w:val="22"/>
                <w:szCs w:val="22"/>
              </w:rPr>
              <w:t xml:space="preserve"> 250 </w:t>
            </w:r>
            <w:r w:rsidRPr="002D6602">
              <w:rPr>
                <w:sz w:val="22"/>
                <w:szCs w:val="22"/>
                <w:lang w:val="en-US"/>
              </w:rPr>
              <w:t>G</w:t>
            </w:r>
            <w:r w:rsidRPr="002D6602">
              <w:rPr>
                <w:sz w:val="22"/>
                <w:szCs w:val="22"/>
              </w:rPr>
              <w:t>6 1</w:t>
            </w:r>
            <w:r w:rsidRPr="002D6602">
              <w:rPr>
                <w:sz w:val="22"/>
                <w:szCs w:val="22"/>
                <w:lang w:val="en-US"/>
              </w:rPr>
              <w:t>WY</w:t>
            </w:r>
            <w:r w:rsidRPr="002D6602">
              <w:rPr>
                <w:sz w:val="22"/>
                <w:szCs w:val="22"/>
              </w:rPr>
              <w:t>58</w:t>
            </w:r>
            <w:r w:rsidRPr="002D6602">
              <w:rPr>
                <w:sz w:val="22"/>
                <w:szCs w:val="22"/>
                <w:lang w:val="en-US"/>
              </w:rPr>
              <w:t>EA</w:t>
            </w:r>
            <w:r w:rsidRPr="002D6602">
              <w:rPr>
                <w:sz w:val="22"/>
                <w:szCs w:val="22"/>
              </w:rPr>
              <w:t xml:space="preserve">, Мультимедийный проектор </w:t>
            </w:r>
            <w:r w:rsidRPr="002D6602">
              <w:rPr>
                <w:sz w:val="22"/>
                <w:szCs w:val="22"/>
                <w:lang w:val="en-US"/>
              </w:rPr>
              <w:t>LG</w:t>
            </w:r>
            <w:r w:rsidRPr="002D6602">
              <w:rPr>
                <w:sz w:val="22"/>
                <w:szCs w:val="22"/>
              </w:rPr>
              <w:t xml:space="preserve"> </w:t>
            </w:r>
            <w:r w:rsidRPr="002D6602">
              <w:rPr>
                <w:sz w:val="22"/>
                <w:szCs w:val="22"/>
                <w:lang w:val="en-US"/>
              </w:rPr>
              <w:t>PF</w:t>
            </w:r>
            <w:r w:rsidRPr="002D6602">
              <w:rPr>
                <w:sz w:val="22"/>
                <w:szCs w:val="22"/>
              </w:rPr>
              <w:t>1500</w:t>
            </w:r>
            <w:r w:rsidRPr="002D6602">
              <w:rPr>
                <w:sz w:val="22"/>
                <w:szCs w:val="22"/>
                <w:lang w:val="en-US"/>
              </w:rPr>
              <w:t>G</w:t>
            </w:r>
            <w:r w:rsidRPr="002D660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6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60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D6602">
              <w:rPr>
                <w:sz w:val="22"/>
                <w:szCs w:val="22"/>
              </w:rPr>
              <w:t>Красноармейская</w:t>
            </w:r>
            <w:proofErr w:type="gramEnd"/>
            <w:r w:rsidRPr="002D660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D660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D6602" w:rsidTr="008416EB">
        <w:tc>
          <w:tcPr>
            <w:tcW w:w="7797" w:type="dxa"/>
            <w:shd w:val="clear" w:color="auto" w:fill="auto"/>
          </w:tcPr>
          <w:p w:rsidR="002C735C" w:rsidRPr="002D6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60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6602">
              <w:rPr>
                <w:sz w:val="22"/>
                <w:szCs w:val="22"/>
              </w:rPr>
              <w:t>комплексом</w:t>
            </w:r>
            <w:proofErr w:type="gramStart"/>
            <w:r w:rsidRPr="002D6602">
              <w:rPr>
                <w:sz w:val="22"/>
                <w:szCs w:val="22"/>
              </w:rPr>
              <w:t>.С</w:t>
            </w:r>
            <w:proofErr w:type="gramEnd"/>
            <w:r w:rsidRPr="002D6602">
              <w:rPr>
                <w:sz w:val="22"/>
                <w:szCs w:val="22"/>
              </w:rPr>
              <w:t>пециализированная</w:t>
            </w:r>
            <w:proofErr w:type="spellEnd"/>
            <w:r w:rsidRPr="002D660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D6602">
              <w:rPr>
                <w:sz w:val="22"/>
                <w:szCs w:val="22"/>
              </w:rPr>
              <w:t>.К</w:t>
            </w:r>
            <w:proofErr w:type="gramEnd"/>
            <w:r w:rsidRPr="002D6602">
              <w:rPr>
                <w:sz w:val="22"/>
                <w:szCs w:val="22"/>
              </w:rPr>
              <w:t xml:space="preserve">омпьютер </w:t>
            </w:r>
            <w:r w:rsidRPr="002D6602">
              <w:rPr>
                <w:sz w:val="22"/>
                <w:szCs w:val="22"/>
                <w:lang w:val="en-US"/>
              </w:rPr>
              <w:t>I</w:t>
            </w:r>
            <w:r w:rsidRPr="002D6602">
              <w:rPr>
                <w:sz w:val="22"/>
                <w:szCs w:val="22"/>
              </w:rPr>
              <w:t>5-7400/8</w:t>
            </w:r>
            <w:r w:rsidRPr="002D6602">
              <w:rPr>
                <w:sz w:val="22"/>
                <w:szCs w:val="22"/>
                <w:lang w:val="en-US"/>
              </w:rPr>
              <w:t>Gb</w:t>
            </w:r>
            <w:r w:rsidRPr="002D6602">
              <w:rPr>
                <w:sz w:val="22"/>
                <w:szCs w:val="22"/>
              </w:rPr>
              <w:t>/1</w:t>
            </w:r>
            <w:r w:rsidRPr="002D6602">
              <w:rPr>
                <w:sz w:val="22"/>
                <w:szCs w:val="22"/>
                <w:lang w:val="en-US"/>
              </w:rPr>
              <w:t>Tb</w:t>
            </w:r>
            <w:r w:rsidRPr="002D6602">
              <w:rPr>
                <w:sz w:val="22"/>
                <w:szCs w:val="22"/>
              </w:rPr>
              <w:t xml:space="preserve">/ </w:t>
            </w:r>
            <w:r w:rsidRPr="002D6602">
              <w:rPr>
                <w:sz w:val="22"/>
                <w:szCs w:val="22"/>
                <w:lang w:val="en-US"/>
              </w:rPr>
              <w:t>DELL</w:t>
            </w:r>
            <w:r w:rsidRPr="002D6602">
              <w:rPr>
                <w:sz w:val="22"/>
                <w:szCs w:val="22"/>
              </w:rPr>
              <w:t xml:space="preserve"> </w:t>
            </w:r>
            <w:r w:rsidRPr="002D6602">
              <w:rPr>
                <w:sz w:val="22"/>
                <w:szCs w:val="22"/>
                <w:lang w:val="en-US"/>
              </w:rPr>
              <w:t>S</w:t>
            </w:r>
            <w:r w:rsidRPr="002D6602">
              <w:rPr>
                <w:sz w:val="22"/>
                <w:szCs w:val="22"/>
              </w:rPr>
              <w:t>2218</w:t>
            </w:r>
            <w:r w:rsidRPr="002D6602">
              <w:rPr>
                <w:sz w:val="22"/>
                <w:szCs w:val="22"/>
                <w:lang w:val="en-US"/>
              </w:rPr>
              <w:t>H</w:t>
            </w:r>
            <w:r w:rsidRPr="002D660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D660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660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D6602">
              <w:rPr>
                <w:sz w:val="22"/>
                <w:szCs w:val="22"/>
              </w:rPr>
              <w:t>Красноармейская</w:t>
            </w:r>
            <w:proofErr w:type="gramEnd"/>
            <w:r w:rsidRPr="002D660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D660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6602" w:rsidTr="002D6602">
        <w:tc>
          <w:tcPr>
            <w:tcW w:w="562" w:type="dxa"/>
          </w:tcPr>
          <w:p w:rsidR="002D6602" w:rsidRPr="00DC78F1" w:rsidRDefault="002D66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D6602" w:rsidRDefault="002D66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D660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D660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6602" w:rsidTr="00801458">
        <w:tc>
          <w:tcPr>
            <w:tcW w:w="2336" w:type="dxa"/>
          </w:tcPr>
          <w:p w:rsidR="005D65A5" w:rsidRPr="002D6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0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D6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0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D6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0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D660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6602" w:rsidTr="00801458">
        <w:tc>
          <w:tcPr>
            <w:tcW w:w="2336" w:type="dxa"/>
          </w:tcPr>
          <w:p w:rsidR="005D65A5" w:rsidRPr="002D66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D66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D6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D6602" w:rsidRDefault="007478E0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6602" w:rsidRDefault="007478E0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2D6602" w:rsidTr="00801458">
        <w:tc>
          <w:tcPr>
            <w:tcW w:w="2336" w:type="dxa"/>
          </w:tcPr>
          <w:p w:rsidR="005D65A5" w:rsidRPr="002D66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D66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2D6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D6602" w:rsidRDefault="007478E0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6602" w:rsidRDefault="007478E0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2D6602" w:rsidTr="00801458">
        <w:tc>
          <w:tcPr>
            <w:tcW w:w="2336" w:type="dxa"/>
          </w:tcPr>
          <w:p w:rsidR="005D65A5" w:rsidRPr="002D660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D660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D6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D6602" w:rsidRDefault="007478E0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D6602" w:rsidRDefault="007478E0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2D660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D660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D660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D660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6602" w:rsidRPr="002D6602" w:rsidTr="002D6602">
        <w:tc>
          <w:tcPr>
            <w:tcW w:w="562" w:type="dxa"/>
          </w:tcPr>
          <w:p w:rsidR="002D6602" w:rsidRPr="002D6602" w:rsidRDefault="002D660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D6602" w:rsidRPr="002D6602" w:rsidRDefault="002D660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60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D6602" w:rsidRPr="002D6602" w:rsidRDefault="002D660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D660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D66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D660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D660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6602" w:rsidTr="00801458">
        <w:tc>
          <w:tcPr>
            <w:tcW w:w="2500" w:type="pct"/>
          </w:tcPr>
          <w:p w:rsidR="00B8237E" w:rsidRPr="002D66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0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D660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660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6602" w:rsidTr="00801458">
        <w:tc>
          <w:tcPr>
            <w:tcW w:w="2500" w:type="pct"/>
          </w:tcPr>
          <w:p w:rsidR="00B8237E" w:rsidRPr="002D66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2D6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2D6602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2D6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2D6602" w:rsidRDefault="005C548A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D6602" w:rsidTr="00801458">
        <w:tc>
          <w:tcPr>
            <w:tcW w:w="2500" w:type="pct"/>
          </w:tcPr>
          <w:p w:rsidR="00B8237E" w:rsidRPr="002D6602" w:rsidRDefault="00B8237E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2D6602" w:rsidRDefault="005C548A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2D6602" w:rsidTr="00801458">
        <w:tc>
          <w:tcPr>
            <w:tcW w:w="2500" w:type="pct"/>
          </w:tcPr>
          <w:p w:rsidR="00B8237E" w:rsidRPr="002D660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2D6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2D660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6602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2D6602" w:rsidRDefault="005C548A" w:rsidP="00801458">
            <w:pPr>
              <w:rPr>
                <w:rFonts w:ascii="Times New Roman" w:hAnsi="Times New Roman" w:cs="Times New Roman"/>
              </w:rPr>
            </w:pPr>
            <w:r w:rsidRPr="002D6602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</w:tbl>
    <w:p w:rsidR="00C23E7F" w:rsidRPr="002D660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D660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D660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D660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D660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D6602">
        <w:rPr>
          <w:rFonts w:ascii="Times New Roman" w:hAnsi="Times New Roman" w:cs="Times New Roman"/>
          <w:color w:val="000000"/>
          <w:sz w:val="28"/>
          <w:szCs w:val="28"/>
        </w:rPr>
        <w:t>Шкалы оценивания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D8A" w:rsidRDefault="005D7D8A" w:rsidP="00315CA6">
      <w:pPr>
        <w:spacing w:after="0" w:line="240" w:lineRule="auto"/>
      </w:pPr>
      <w:r>
        <w:separator/>
      </w:r>
    </w:p>
  </w:endnote>
  <w:endnote w:type="continuationSeparator" w:id="0">
    <w:p w:rsidR="005D7D8A" w:rsidRDefault="005D7D8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D735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44E17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D8A" w:rsidRDefault="005D7D8A" w:rsidP="00315CA6">
      <w:pPr>
        <w:spacing w:after="0" w:line="240" w:lineRule="auto"/>
      </w:pPr>
      <w:r>
        <w:separator/>
      </w:r>
    </w:p>
  </w:footnote>
  <w:footnote w:type="continuationSeparator" w:id="0">
    <w:p w:rsidR="005D7D8A" w:rsidRDefault="005D7D8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44E17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602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D7D8A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5C52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9DD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C78F1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D7355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355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424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17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8%D0%BD%D0%BD%D0%BE%D0%B2%D0%B0%D1%86%D0%B8%D0%B8%20%D0%B2%20%D1%81%D1%84%D0%B5%D1%80%D0%B5%20%D1%82%D1%83%D1%80%D0%B8%D0%B7%D0%BC%D0%B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1FE13D-26D4-426F-B2A2-5F1A93E93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10</Pages>
  <Words>2794</Words>
  <Characters>15926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2025-02-20T11:33:00Z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