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Личный бренд и построение карьеры в креативном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874E1" w:rsidRDefault="00C874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13D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D55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874E1" w:rsidRDefault="00C874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450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3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3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4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4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5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5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5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6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7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8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9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9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9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9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9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9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D75436" w:rsidRDefault="00A03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450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450C1">
              <w:rPr>
                <w:noProof/>
                <w:webHidden/>
              </w:rPr>
            </w:r>
            <w:r w:rsidR="001450C1">
              <w:rPr>
                <w:noProof/>
                <w:webHidden/>
              </w:rPr>
              <w:fldChar w:fldCharType="separate"/>
            </w:r>
            <w:r w:rsidR="00A35361">
              <w:rPr>
                <w:noProof/>
                <w:webHidden/>
              </w:rPr>
              <w:t>9</w:t>
            </w:r>
            <w:r w:rsidR="001450C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450C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знаний, навыков и умений, необходимых для успешного развития личного бренда в креативных индустриях и построения успешной карьеры в данной области; осознания важности личного бренда, разработки стратегий его формирования и продвижения, а также приобретении навыков коммуникации,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самопрезентации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управления временем и ресурсами, необходимых для достижения успеха в профессиональной сфере креативного бизнеса.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Личный бренд и построение карьеры в креативном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13D5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3D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3D5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3D5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3D5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3D5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13D5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13D5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3D5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3D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813D5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13D55">
              <w:rPr>
                <w:rFonts w:ascii="Times New Roman" w:hAnsi="Times New Roman" w:cs="Times New Roman"/>
              </w:rPr>
              <w:t xml:space="preserve">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3D5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 xml:space="preserve">ПК-2.1 - Применяет современный инструментарий управления брендом и продажами в креативных </w:t>
            </w:r>
            <w:proofErr w:type="gramStart"/>
            <w:r w:rsidRPr="00813D55">
              <w:rPr>
                <w:rFonts w:ascii="Times New Roman" w:hAnsi="Times New Roman" w:cs="Times New Roman"/>
                <w:lang w:bidi="ru-RU"/>
              </w:rPr>
              <w:t>индустриях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3D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3D55">
              <w:rPr>
                <w:rFonts w:ascii="Times New Roman" w:hAnsi="Times New Roman" w:cs="Times New Roman"/>
              </w:rPr>
              <w:t>Основные принципы и тенденции управления брендом и продажами в креативных индустриях; современные методы анализа рынка, целевой аудитории и конкурентов; Специфику креативных индустрий и их особенности при управлении брендом и продажами.</w:t>
            </w:r>
            <w:r w:rsidRPr="00813D5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13D5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3D55">
              <w:rPr>
                <w:rFonts w:ascii="Times New Roman" w:hAnsi="Times New Roman" w:cs="Times New Roman"/>
              </w:rPr>
              <w:t xml:space="preserve">Разрабатывать стратегии управления брендом и продажами, адаптированные под особенности креативных индустрий; применять современные инструменты и технологии для </w:t>
            </w:r>
            <w:proofErr w:type="gramStart"/>
            <w:r w:rsidR="00FD518F" w:rsidRPr="00813D55">
              <w:rPr>
                <w:rFonts w:ascii="Times New Roman" w:hAnsi="Times New Roman" w:cs="Times New Roman"/>
              </w:rPr>
              <w:t>эффективного</w:t>
            </w:r>
            <w:proofErr w:type="gramEnd"/>
            <w:r w:rsidR="00FD518F" w:rsidRPr="00813D55">
              <w:rPr>
                <w:rFonts w:ascii="Times New Roman" w:hAnsi="Times New Roman" w:cs="Times New Roman"/>
              </w:rPr>
              <w:t xml:space="preserve"> управления брендом и продажами; анализировать данные и оценивать результаты маркетинговых кампаний.</w:t>
            </w:r>
            <w:r w:rsidRPr="00813D5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13D5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813D55">
              <w:rPr>
                <w:rFonts w:ascii="Times New Roman" w:hAnsi="Times New Roman" w:cs="Times New Roman"/>
              </w:rPr>
              <w:t xml:space="preserve">Навыками эффективного управления брендом и продажами, применяемыми в креативных индустриях; современными инструментами управления брендом и продажами, такими как </w:t>
            </w:r>
            <w:r w:rsidR="00FD518F" w:rsidRPr="00813D55">
              <w:rPr>
                <w:rFonts w:ascii="Times New Roman" w:hAnsi="Times New Roman" w:cs="Times New Roman"/>
                <w:lang w:val="en-US"/>
              </w:rPr>
              <w:t>CRM</w:t>
            </w:r>
            <w:r w:rsidR="00FD518F" w:rsidRPr="00813D55">
              <w:rPr>
                <w:rFonts w:ascii="Times New Roman" w:hAnsi="Times New Roman" w:cs="Times New Roman"/>
              </w:rPr>
              <w:t>-системы, аналитические инструменты, цифровые платформы и др.; коммуникативными и лидерскими качествами для успешного руководства командой и достижения поставленных целей в управлении брендом и продажами.</w:t>
            </w:r>
            <w:r w:rsidRPr="00813D5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13D5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13D5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813D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813D5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813D5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813D5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(ак</w:t>
            </w:r>
            <w:r w:rsidR="00AE2B1A" w:rsidRPr="00813D55">
              <w:rPr>
                <w:rFonts w:ascii="Times New Roman" w:hAnsi="Times New Roman" w:cs="Times New Roman"/>
                <w:b/>
              </w:rPr>
              <w:t>адемические</w:t>
            </w:r>
            <w:r w:rsidRPr="00813D5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13D5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813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813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813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813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813D5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13D5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813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813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813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813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813D5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813D5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13D5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13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 xml:space="preserve">Тема 1. Основы </w:t>
            </w:r>
            <w:proofErr w:type="gramStart"/>
            <w:r w:rsidRPr="00813D55">
              <w:rPr>
                <w:rFonts w:ascii="Times New Roman" w:hAnsi="Times New Roman" w:cs="Times New Roman"/>
                <w:lang w:bidi="ru-RU"/>
              </w:rPr>
              <w:t>личного</w:t>
            </w:r>
            <w:proofErr w:type="gramEnd"/>
            <w:r w:rsidRPr="00813D55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813D55">
              <w:rPr>
                <w:rFonts w:ascii="Times New Roman" w:hAnsi="Times New Roman" w:cs="Times New Roman"/>
                <w:lang w:bidi="ru-RU"/>
              </w:rPr>
              <w:t>брендинга</w:t>
            </w:r>
            <w:proofErr w:type="spellEnd"/>
            <w:r w:rsidRPr="00813D55">
              <w:rPr>
                <w:rFonts w:ascii="Times New Roman" w:hAnsi="Times New Roman" w:cs="Times New Roman"/>
                <w:lang w:bidi="ru-RU"/>
              </w:rPr>
              <w:t xml:space="preserve"> в креативных индустриях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13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3D55">
              <w:rPr>
                <w:sz w:val="22"/>
                <w:szCs w:val="22"/>
                <w:lang w:bidi="ru-RU"/>
              </w:rPr>
              <w:t xml:space="preserve">Роль личного бренда в современном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 xml:space="preserve">. Ценности и принципы, лежащие в основе формирования личного бренда. Идентификация сильных сторон личности для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успешного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 xml:space="preserve"> личного </w:t>
            </w:r>
            <w:proofErr w:type="spellStart"/>
            <w:r w:rsidRPr="00813D55">
              <w:rPr>
                <w:sz w:val="22"/>
                <w:szCs w:val="22"/>
                <w:lang w:bidi="ru-RU"/>
              </w:rPr>
              <w:t>брендинга</w:t>
            </w:r>
            <w:proofErr w:type="spellEnd"/>
            <w:r w:rsidRPr="00813D5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13D5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13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 xml:space="preserve">Тема 2. Создание и продвижение цифрового имиджа в креативном </w:t>
            </w:r>
            <w:proofErr w:type="gramStart"/>
            <w:r w:rsidRPr="00813D55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13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3D55">
              <w:rPr>
                <w:sz w:val="22"/>
                <w:szCs w:val="22"/>
                <w:lang w:bidi="ru-RU"/>
              </w:rPr>
              <w:t>Особенности цифрового присутствия для профессионалов в сфере креативных индустрий. Стратегии использования социальных сетей и онлайн-платформ для продвижения личного бренда. Контент-маркетинг и личный бренд: как создать ценный контент для аудитории.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13D5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13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 xml:space="preserve">Тема 3. Мастерство </w:t>
            </w:r>
            <w:proofErr w:type="spellStart"/>
            <w:r w:rsidRPr="00813D55">
              <w:rPr>
                <w:rFonts w:ascii="Times New Roman" w:hAnsi="Times New Roman" w:cs="Times New Roman"/>
                <w:lang w:bidi="ru-RU"/>
              </w:rPr>
              <w:t>самопрезентации</w:t>
            </w:r>
            <w:proofErr w:type="spellEnd"/>
            <w:r w:rsidRPr="00813D55">
              <w:rPr>
                <w:rFonts w:ascii="Times New Roman" w:hAnsi="Times New Roman" w:cs="Times New Roman"/>
                <w:lang w:bidi="ru-RU"/>
              </w:rPr>
              <w:t xml:space="preserve"> и коммуникации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13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3D55">
              <w:rPr>
                <w:sz w:val="22"/>
                <w:szCs w:val="22"/>
                <w:lang w:bidi="ru-RU"/>
              </w:rPr>
              <w:t xml:space="preserve">Техники успешной </w:t>
            </w:r>
            <w:proofErr w:type="spellStart"/>
            <w:r w:rsidRPr="00813D55">
              <w:rPr>
                <w:sz w:val="22"/>
                <w:szCs w:val="22"/>
                <w:lang w:bidi="ru-RU"/>
              </w:rPr>
              <w:t>самопрезентации</w:t>
            </w:r>
            <w:proofErr w:type="spellEnd"/>
            <w:r w:rsidRPr="00813D55">
              <w:rPr>
                <w:sz w:val="22"/>
                <w:szCs w:val="22"/>
                <w:lang w:bidi="ru-RU"/>
              </w:rPr>
              <w:t xml:space="preserve"> в деловых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ситуациях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 xml:space="preserve">. Важность навыков коммуникации и </w:t>
            </w:r>
            <w:proofErr w:type="spellStart"/>
            <w:r w:rsidRPr="00813D55">
              <w:rPr>
                <w:sz w:val="22"/>
                <w:szCs w:val="22"/>
                <w:lang w:bidi="ru-RU"/>
              </w:rPr>
              <w:t>networking</w:t>
            </w:r>
            <w:proofErr w:type="spellEnd"/>
            <w:r w:rsidRPr="00813D55">
              <w:rPr>
                <w:sz w:val="22"/>
                <w:szCs w:val="22"/>
                <w:lang w:bidi="ru-RU"/>
              </w:rPr>
              <w:t xml:space="preserve"> для построения карьеры в креативном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>. Эффективные стратегии ведения деловых переговоров и презентаций.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13D5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13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 xml:space="preserve">Тема 4. Карьерный рост в креативных </w:t>
            </w:r>
            <w:proofErr w:type="gramStart"/>
            <w:r w:rsidRPr="00813D55">
              <w:rPr>
                <w:rFonts w:ascii="Times New Roman" w:hAnsi="Times New Roman" w:cs="Times New Roman"/>
                <w:lang w:bidi="ru-RU"/>
              </w:rPr>
              <w:t>индустриях</w:t>
            </w:r>
            <w:proofErr w:type="gramEnd"/>
            <w:r w:rsidRPr="00813D55">
              <w:rPr>
                <w:rFonts w:ascii="Times New Roman" w:hAnsi="Times New Roman" w:cs="Times New Roman"/>
                <w:lang w:bidi="ru-RU"/>
              </w:rPr>
              <w:t>: стратегии и методики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13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3D55">
              <w:rPr>
                <w:sz w:val="22"/>
                <w:szCs w:val="22"/>
                <w:lang w:bidi="ru-RU"/>
              </w:rPr>
              <w:t>Формирование карьерных целей и планов развития в сфере креативных профессий. Методы поиска интересных проектов и возможностей для продвижения в карьере. Развитие эффективных навыков управления временем и самоорганизации.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13D5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13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 xml:space="preserve">Тема 5. Построение личного портфолио и </w:t>
            </w:r>
            <w:proofErr w:type="spellStart"/>
            <w:r w:rsidRPr="00813D55">
              <w:rPr>
                <w:rFonts w:ascii="Times New Roman" w:hAnsi="Times New Roman" w:cs="Times New Roman"/>
                <w:lang w:bidi="ru-RU"/>
              </w:rPr>
              <w:t>брендирование</w:t>
            </w:r>
            <w:proofErr w:type="spellEnd"/>
            <w:r w:rsidRPr="00813D55">
              <w:rPr>
                <w:rFonts w:ascii="Times New Roman" w:hAnsi="Times New Roman" w:cs="Times New Roman"/>
                <w:lang w:bidi="ru-RU"/>
              </w:rPr>
              <w:t xml:space="preserve"> своего творчества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13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3D55">
              <w:rPr>
                <w:sz w:val="22"/>
                <w:szCs w:val="22"/>
                <w:lang w:bidi="ru-RU"/>
              </w:rPr>
              <w:t xml:space="preserve">Как создать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эффективное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 xml:space="preserve"> портфолио для презентации своих работ и проектов. Важность </w:t>
            </w:r>
            <w:proofErr w:type="spellStart"/>
            <w:r w:rsidRPr="00813D55">
              <w:rPr>
                <w:sz w:val="22"/>
                <w:szCs w:val="22"/>
                <w:lang w:bidi="ru-RU"/>
              </w:rPr>
              <w:t>брендирования</w:t>
            </w:r>
            <w:proofErr w:type="spellEnd"/>
            <w:r w:rsidRPr="00813D55">
              <w:rPr>
                <w:sz w:val="22"/>
                <w:szCs w:val="22"/>
                <w:lang w:bidi="ru-RU"/>
              </w:rPr>
              <w:t xml:space="preserve"> своего творчества и идентичности в креативной сфере.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 xml:space="preserve">Кейсы успешного </w:t>
            </w:r>
            <w:proofErr w:type="spellStart"/>
            <w:r w:rsidRPr="00813D55">
              <w:rPr>
                <w:sz w:val="22"/>
                <w:szCs w:val="22"/>
                <w:lang w:bidi="ru-RU"/>
              </w:rPr>
              <w:t>брендинга</w:t>
            </w:r>
            <w:proofErr w:type="spellEnd"/>
            <w:r w:rsidRPr="00813D55">
              <w:rPr>
                <w:sz w:val="22"/>
                <w:szCs w:val="22"/>
                <w:lang w:bidi="ru-RU"/>
              </w:rPr>
              <w:t xml:space="preserve"> и портфолио из мира креативных профессий.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13D5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13D5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Тема 6. Лидерство и инновации в креативных командных проектах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13D5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3D55">
              <w:rPr>
                <w:sz w:val="22"/>
                <w:szCs w:val="22"/>
                <w:lang w:bidi="ru-RU"/>
              </w:rPr>
              <w:t xml:space="preserve">Развитие лидерских качеств и навыков управления в креативном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коллективе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 xml:space="preserve">. Принципы работы в инновационных командных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проектах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 xml:space="preserve"> и эффективное решение творческих задач. Анализ кейсов успешных лидеров в креативных </w:t>
            </w:r>
            <w:proofErr w:type="gramStart"/>
            <w:r w:rsidRPr="00813D55">
              <w:rPr>
                <w:sz w:val="22"/>
                <w:szCs w:val="22"/>
                <w:lang w:bidi="ru-RU"/>
              </w:rPr>
              <w:t>индустриях</w:t>
            </w:r>
            <w:proofErr w:type="gramEnd"/>
            <w:r w:rsidRPr="00813D55">
              <w:rPr>
                <w:sz w:val="22"/>
                <w:szCs w:val="22"/>
                <w:lang w:bidi="ru-RU"/>
              </w:rPr>
              <w:t xml:space="preserve"> и их подходов к саморазвитию и карьере.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13D5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13D5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13D5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13D5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3D5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13D5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3D5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13D5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13D5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13D5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13D5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13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3D5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13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3D5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813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3D5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13D5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13D55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3"/>
        <w:gridCol w:w="3124"/>
      </w:tblGrid>
      <w:tr w:rsidR="00262CF0" w:rsidRPr="00813D5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813D5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3D5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813D5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13D5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13D5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813D5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13D5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3D5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74E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3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13D55">
              <w:rPr>
                <w:rFonts w:ascii="Times New Roman" w:hAnsi="Times New Roman" w:cs="Times New Roman"/>
              </w:rPr>
              <w:t>Тульчинский</w:t>
            </w:r>
            <w:proofErr w:type="spellEnd"/>
            <w:r w:rsidRPr="00813D55">
              <w:rPr>
                <w:rFonts w:ascii="Times New Roman" w:hAnsi="Times New Roman" w:cs="Times New Roman"/>
              </w:rPr>
              <w:t>, Г.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Л.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 xml:space="preserve">Бренд-менеджмент. </w:t>
            </w:r>
            <w:proofErr w:type="spellStart"/>
            <w:r w:rsidRPr="00813D55">
              <w:rPr>
                <w:rFonts w:ascii="Times New Roman" w:hAnsi="Times New Roman" w:cs="Times New Roman"/>
              </w:rPr>
              <w:t>Брендинг</w:t>
            </w:r>
            <w:proofErr w:type="spellEnd"/>
            <w:r w:rsidRPr="00813D55">
              <w:rPr>
                <w:rFonts w:ascii="Times New Roman" w:hAnsi="Times New Roman" w:cs="Times New Roman"/>
              </w:rPr>
              <w:t xml:space="preserve"> и работа с персоналом</w:t>
            </w:r>
            <w:proofErr w:type="gramStart"/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:</w:t>
            </w:r>
            <w:proofErr w:type="gramEnd"/>
            <w:r w:rsidRPr="00813D55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/ Г.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Л.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13D55">
              <w:rPr>
                <w:rFonts w:ascii="Times New Roman" w:hAnsi="Times New Roman" w:cs="Times New Roman"/>
              </w:rPr>
              <w:t>Тульчинский</w:t>
            </w:r>
            <w:proofErr w:type="spellEnd"/>
            <w:r w:rsidRPr="00813D55">
              <w:rPr>
                <w:rFonts w:ascii="Times New Roman" w:hAnsi="Times New Roman" w:cs="Times New Roman"/>
              </w:rPr>
              <w:t>, В.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И.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Терентьева.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813D55">
              <w:rPr>
                <w:rFonts w:ascii="Times New Roman" w:hAnsi="Times New Roman" w:cs="Times New Roman"/>
              </w:rPr>
              <w:t>испр</w:t>
            </w:r>
            <w:proofErr w:type="spellEnd"/>
            <w:r w:rsidRPr="00813D55">
              <w:rPr>
                <w:rFonts w:ascii="Times New Roman" w:hAnsi="Times New Roman" w:cs="Times New Roman"/>
              </w:rPr>
              <w:t>. и доп.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— Москва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13D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3D55">
              <w:rPr>
                <w:rFonts w:ascii="Times New Roman" w:hAnsi="Times New Roman" w:cs="Times New Roman"/>
              </w:rPr>
              <w:t>, 2024.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— 255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13D55" w:rsidRDefault="00A038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813D55">
                <w:rPr>
                  <w:color w:val="00008B"/>
                  <w:u w:val="single"/>
                  <w:lang w:val="en-US"/>
                </w:rPr>
                <w:t>https://urait.ru/viewer/brend- ... ota-s-personalom-538743#page/1</w:t>
              </w:r>
            </w:hyperlink>
          </w:p>
        </w:tc>
      </w:tr>
      <w:tr w:rsidR="00262CF0" w:rsidRPr="00C874E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3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3D55">
              <w:rPr>
                <w:rFonts w:ascii="Times New Roman" w:hAnsi="Times New Roman" w:cs="Times New Roman"/>
              </w:rPr>
              <w:t>Музыкант, В.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Л.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 xml:space="preserve">Основы интегрированных коммуникаций: теория и современные практики в 2 ч. Часть 2. </w:t>
            </w:r>
            <w:r w:rsidRPr="00813D55">
              <w:rPr>
                <w:rFonts w:ascii="Times New Roman" w:hAnsi="Times New Roman" w:cs="Times New Roman"/>
                <w:lang w:val="en-US"/>
              </w:rPr>
              <w:t>SMM</w:t>
            </w:r>
            <w:r w:rsidRPr="00813D55">
              <w:rPr>
                <w:rFonts w:ascii="Times New Roman" w:hAnsi="Times New Roman" w:cs="Times New Roman"/>
              </w:rPr>
              <w:t xml:space="preserve">, рынок </w:t>
            </w:r>
            <w:r w:rsidRPr="00813D55">
              <w:rPr>
                <w:rFonts w:ascii="Times New Roman" w:hAnsi="Times New Roman" w:cs="Times New Roman"/>
                <w:lang w:val="en-US"/>
              </w:rPr>
              <w:t>M</w:t>
            </w:r>
            <w:r w:rsidRPr="00813D55">
              <w:rPr>
                <w:rFonts w:ascii="Times New Roman" w:hAnsi="Times New Roman" w:cs="Times New Roman"/>
              </w:rPr>
              <w:t>&amp;</w:t>
            </w:r>
            <w:proofErr w:type="gramStart"/>
            <w:r w:rsidRPr="00813D55">
              <w:rPr>
                <w:rFonts w:ascii="Times New Roman" w:hAnsi="Times New Roman" w:cs="Times New Roman"/>
                <w:lang w:val="en-US"/>
              </w:rPr>
              <w:t>A </w:t>
            </w:r>
            <w:r w:rsidRPr="00813D55">
              <w:rPr>
                <w:rFonts w:ascii="Times New Roman" w:hAnsi="Times New Roman" w:cs="Times New Roman"/>
              </w:rPr>
              <w:t>:</w:t>
            </w:r>
            <w:proofErr w:type="gramEnd"/>
            <w:r w:rsidRPr="00813D5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/ В.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Л.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Музыкант.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813D55">
              <w:rPr>
                <w:rFonts w:ascii="Times New Roman" w:hAnsi="Times New Roman" w:cs="Times New Roman"/>
              </w:rPr>
              <w:t>испр</w:t>
            </w:r>
            <w:proofErr w:type="spellEnd"/>
            <w:r w:rsidRPr="00813D55">
              <w:rPr>
                <w:rFonts w:ascii="Times New Roman" w:hAnsi="Times New Roman" w:cs="Times New Roman"/>
              </w:rPr>
              <w:t>. и доп.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:</w:t>
            </w:r>
            <w:proofErr w:type="gramEnd"/>
            <w:r w:rsidRPr="00813D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13D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3D55">
              <w:rPr>
                <w:rFonts w:ascii="Times New Roman" w:hAnsi="Times New Roman" w:cs="Times New Roman"/>
              </w:rPr>
              <w:t>, 2024.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— 501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с.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13D55" w:rsidRDefault="00A038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813D55">
                <w:rPr>
                  <w:color w:val="00008B"/>
                  <w:u w:val="single"/>
                  <w:lang w:val="en-US"/>
                </w:rPr>
                <w:t>https://urait.ru/viewer/osnovy ... -2-smm-rynok-m-a-537412#page/1</w:t>
              </w:r>
            </w:hyperlink>
          </w:p>
        </w:tc>
      </w:tr>
      <w:tr w:rsidR="00262CF0" w:rsidRPr="00813D5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3D5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13D55">
              <w:rPr>
                <w:rFonts w:ascii="Times New Roman" w:hAnsi="Times New Roman" w:cs="Times New Roman"/>
              </w:rPr>
              <w:t>Масалова</w:t>
            </w:r>
            <w:proofErr w:type="spellEnd"/>
            <w:r w:rsidRPr="00813D55">
              <w:rPr>
                <w:rFonts w:ascii="Times New Roman" w:hAnsi="Times New Roman" w:cs="Times New Roman"/>
              </w:rPr>
              <w:t>, Ю.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А.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Маркетинг персонала</w:t>
            </w:r>
            <w:proofErr w:type="gramStart"/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:</w:t>
            </w:r>
            <w:proofErr w:type="gramEnd"/>
            <w:r w:rsidRPr="00813D55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/ Ю.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А.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13D55">
              <w:rPr>
                <w:rFonts w:ascii="Times New Roman" w:hAnsi="Times New Roman" w:cs="Times New Roman"/>
              </w:rPr>
              <w:t>Масалова</w:t>
            </w:r>
            <w:proofErr w:type="spellEnd"/>
            <w:r w:rsidRPr="00813D55">
              <w:rPr>
                <w:rFonts w:ascii="Times New Roman" w:hAnsi="Times New Roman" w:cs="Times New Roman"/>
              </w:rPr>
              <w:t>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:</w:t>
            </w:r>
            <w:proofErr w:type="gramEnd"/>
            <w:r w:rsidRPr="00813D5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13D5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3D55">
              <w:rPr>
                <w:rFonts w:ascii="Times New Roman" w:hAnsi="Times New Roman" w:cs="Times New Roman"/>
              </w:rPr>
              <w:t>, 2024.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— 321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  <w:r w:rsidRPr="00813D55">
              <w:rPr>
                <w:rFonts w:ascii="Times New Roman" w:hAnsi="Times New Roman" w:cs="Times New Roman"/>
              </w:rPr>
              <w:t>с.</w:t>
            </w:r>
            <w:r w:rsidRPr="00813D55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13D55" w:rsidRDefault="00A038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page/1" w:history="1">
              <w:r w:rsidR="00984247" w:rsidRPr="00813D55">
                <w:rPr>
                  <w:color w:val="00008B"/>
                  <w:u w:val="single"/>
                </w:rPr>
                <w:t>https://urait.ru/viewer/marketing-personala-544178#page/1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038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3D55" w:rsidTr="009B4584">
        <w:tc>
          <w:tcPr>
            <w:tcW w:w="562" w:type="dxa"/>
          </w:tcPr>
          <w:p w:rsidR="00813D55" w:rsidRPr="00C874E1" w:rsidRDefault="00813D55" w:rsidP="009B45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13D55" w:rsidRPr="00813D55" w:rsidRDefault="00813D55" w:rsidP="009B45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D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13D5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D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3D55" w:rsidTr="00801458">
        <w:tc>
          <w:tcPr>
            <w:tcW w:w="2336" w:type="dxa"/>
          </w:tcPr>
          <w:p w:rsidR="005D65A5" w:rsidRPr="00813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13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13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13D5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3D55" w:rsidTr="00801458">
        <w:tc>
          <w:tcPr>
            <w:tcW w:w="2336" w:type="dxa"/>
          </w:tcPr>
          <w:p w:rsidR="005D65A5" w:rsidRPr="00813D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3D55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813D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3D55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3D5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13D55" w:rsidTr="00801458">
        <w:tc>
          <w:tcPr>
            <w:tcW w:w="2336" w:type="dxa"/>
          </w:tcPr>
          <w:p w:rsidR="005D65A5" w:rsidRPr="00813D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3D5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813D55" w:rsidTr="00801458">
        <w:tc>
          <w:tcPr>
            <w:tcW w:w="2336" w:type="dxa"/>
          </w:tcPr>
          <w:p w:rsidR="005D65A5" w:rsidRPr="00813D5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3D5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13D5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3D5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13D55" w:rsidRDefault="007478E0" w:rsidP="00801458">
            <w:pPr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3D55" w:rsidTr="009B4584">
        <w:tc>
          <w:tcPr>
            <w:tcW w:w="562" w:type="dxa"/>
          </w:tcPr>
          <w:p w:rsidR="00813D55" w:rsidRPr="009E6058" w:rsidRDefault="00813D55" w:rsidP="009B458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13D55" w:rsidRPr="00813D55" w:rsidRDefault="00813D55" w:rsidP="009B458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3D5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3D55" w:rsidTr="00801458">
        <w:tc>
          <w:tcPr>
            <w:tcW w:w="2500" w:type="pct"/>
          </w:tcPr>
          <w:p w:rsidR="00B8237E" w:rsidRPr="00813D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13D5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3D5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3D55" w:rsidTr="00801458">
        <w:tc>
          <w:tcPr>
            <w:tcW w:w="2500" w:type="pct"/>
          </w:tcPr>
          <w:p w:rsidR="00B8237E" w:rsidRPr="00813D55" w:rsidRDefault="00B8237E" w:rsidP="00801458">
            <w:pPr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13D55" w:rsidRDefault="005C548A" w:rsidP="00801458">
            <w:pPr>
              <w:rPr>
                <w:rFonts w:ascii="Times New Roman" w:hAnsi="Times New Roman" w:cs="Times New Roman"/>
              </w:rPr>
            </w:pPr>
            <w:r w:rsidRPr="00813D5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86" w:rsidRDefault="00A03886" w:rsidP="00315CA6">
      <w:pPr>
        <w:spacing w:after="0" w:line="240" w:lineRule="auto"/>
      </w:pPr>
      <w:r>
        <w:separator/>
      </w:r>
    </w:p>
  </w:endnote>
  <w:endnote w:type="continuationSeparator" w:id="0">
    <w:p w:rsidR="00A03886" w:rsidRDefault="00A038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450C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874E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86" w:rsidRDefault="00A03886" w:rsidP="00315CA6">
      <w:pPr>
        <w:spacing w:after="0" w:line="240" w:lineRule="auto"/>
      </w:pPr>
      <w:r>
        <w:separator/>
      </w:r>
    </w:p>
  </w:footnote>
  <w:footnote w:type="continuationSeparator" w:id="0">
    <w:p w:rsidR="00A03886" w:rsidRDefault="00A038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0C1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D5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3886"/>
    <w:rsid w:val="00A11A00"/>
    <w:rsid w:val="00A21240"/>
    <w:rsid w:val="00A35361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4E1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0C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snovy-integrirovannyh-kommunikaciy-teoriya-i-sovremennye-praktiki-v-2-ch-chast-2-smm-rynok-m-a-53741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brend-menedzhment-brending-i-rabota-s-personalom-53874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arketing-personala-5441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641733-2106-47C2-9C86-64C7B80F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2637</Words>
  <Characters>15035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