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C2FB3" w:rsidRDefault="006C2F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A1F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FA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A1F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FAE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6C2FB3" w:rsidRDefault="006C2FB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C2FB3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2FB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6C2FB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1</w:t>
                  </w:r>
                </w:p>
              </w:tc>
            </w:tr>
          </w:tbl>
          <w:p w:rsidR="004475DA" w:rsidRPr="006C2FB3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6C2FB3" w:rsidRDefault="006C2FB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6C2FB3" w:rsidRDefault="006C2FB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6C2FB3" w:rsidRDefault="006C2FB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6C2FB3" w:rsidRDefault="006C2FB3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C2FB3" w:rsidRDefault="006C2F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a"/>
          </w:pPr>
        </w:p>
        <w:p w:rsidR="00D75436" w:rsidRDefault="001457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3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3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3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5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5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6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7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8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10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10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D75436" w:rsidRDefault="002C0C7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457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4577C">
              <w:rPr>
                <w:noProof/>
                <w:webHidden/>
              </w:rPr>
            </w:r>
            <w:r w:rsidR="0014577C">
              <w:rPr>
                <w:noProof/>
                <w:webHidden/>
              </w:rPr>
              <w:fldChar w:fldCharType="separate"/>
            </w:r>
            <w:r w:rsidR="00D140DB">
              <w:rPr>
                <w:noProof/>
                <w:webHidden/>
              </w:rPr>
              <w:t>14</w:t>
            </w:r>
            <w:r w:rsidR="0014577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4577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Изложить необходимый математический аппарат и привить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навыки его использования при анализе и решении профессиональных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A1FA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1F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1A1F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1F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A1F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A1F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A1F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1A1F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1F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1F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A1F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A1FAE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социально-экономических процессов</w:t>
            </w:r>
            <w:r w:rsidRPr="001A1F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A1F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A1FAE">
              <w:rPr>
                <w:rFonts w:ascii="Times New Roman" w:hAnsi="Times New Roman" w:cs="Times New Roman"/>
              </w:rPr>
              <w:t>применять методы математического моделирования для анализа социально-экономических процессов</w:t>
            </w:r>
            <w:r w:rsidRPr="001A1FA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A1F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A1FAE">
              <w:rPr>
                <w:rFonts w:ascii="Times New Roman" w:hAnsi="Times New Roman" w:cs="Times New Roman"/>
              </w:rPr>
              <w:t>математическими инструментами, применяемыми для анализа социально-экономических задач</w:t>
            </w:r>
            <w:r w:rsidRPr="001A1FA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A1F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A1FA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A1F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A1F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A1F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A1F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(ак</w:t>
            </w:r>
            <w:r w:rsidR="00AE2B1A" w:rsidRPr="001A1FAE">
              <w:rPr>
                <w:rFonts w:ascii="Times New Roman" w:hAnsi="Times New Roman" w:cs="Times New Roman"/>
                <w:b/>
              </w:rPr>
              <w:t>адемические</w:t>
            </w:r>
            <w:r w:rsidRPr="001A1F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A1FA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A1F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A1FAE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A1F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A1F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A1FA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A1FA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  <w:lang w:bidi="ru-RU"/>
              </w:rPr>
              <w:t xml:space="preserve">Раздел I. Линейная </w:t>
            </w:r>
            <w:proofErr w:type="spellStart"/>
            <w:r w:rsidRPr="001A1FAE">
              <w:rPr>
                <w:rFonts w:ascii="Times New Roman" w:hAnsi="Times New Roman" w:cs="Times New Roman"/>
                <w:b/>
                <w:lang w:bidi="ru-RU"/>
              </w:rPr>
              <w:t>алгебра</w:t>
            </w:r>
            <w:proofErr w:type="gramStart"/>
            <w:r w:rsidRPr="001A1FAE">
              <w:rPr>
                <w:rFonts w:ascii="Times New Roman" w:hAnsi="Times New Roman" w:cs="Times New Roman"/>
                <w:b/>
                <w:lang w:bidi="ru-RU"/>
              </w:rPr>
              <w:t>.и</w:t>
            </w:r>
            <w:proofErr w:type="spellEnd"/>
            <w:proofErr w:type="gramEnd"/>
            <w:r w:rsidRPr="001A1FAE">
              <w:rPr>
                <w:rFonts w:ascii="Times New Roman" w:hAnsi="Times New Roman" w:cs="Times New Roman"/>
                <w:b/>
                <w:lang w:bidi="ru-RU"/>
              </w:rPr>
              <w:t xml:space="preserve"> аналитическая геометрия.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 xml:space="preserve">Тема 1. Элементы линейной </w:t>
            </w:r>
            <w:proofErr w:type="spellStart"/>
            <w:r w:rsidRPr="001A1FAE">
              <w:rPr>
                <w:rFonts w:ascii="Times New Roman" w:hAnsi="Times New Roman" w:cs="Times New Roman"/>
                <w:lang w:bidi="ru-RU"/>
              </w:rPr>
              <w:t>алгебры</w:t>
            </w:r>
            <w:proofErr w:type="gramStart"/>
            <w:r w:rsidRPr="001A1FAE">
              <w:rPr>
                <w:rFonts w:ascii="Times New Roman" w:hAnsi="Times New Roman" w:cs="Times New Roman"/>
                <w:lang w:bidi="ru-RU"/>
              </w:rPr>
              <w:t>.и</w:t>
            </w:r>
            <w:proofErr w:type="spellEnd"/>
            <w:proofErr w:type="gramEnd"/>
            <w:r w:rsidRPr="001A1FAE">
              <w:rPr>
                <w:rFonts w:ascii="Times New Roman" w:hAnsi="Times New Roman" w:cs="Times New Roman"/>
                <w:lang w:bidi="ru-RU"/>
              </w:rPr>
              <w:t xml:space="preserve"> аналитической геометрии.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1A1FAE">
              <w:rPr>
                <w:sz w:val="22"/>
                <w:szCs w:val="22"/>
                <w:lang w:bidi="ru-RU"/>
              </w:rPr>
              <w:t>Прямая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на плоскости. Основные понятия теории систем линейных алгебраических уравнений. Метод Гаусса. Графический метод решения систем линейных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A1FA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A1FA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  <w:lang w:bidi="ru-RU"/>
              </w:rPr>
              <w:t>Раздел II. Математический анализ.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Тема 2. Непрерывность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>Понятие функции. Основные элементарные функции и их графики. Предел функции. Понятие непрерывной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Тема 3. Дифференцирование и интегрирование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 xml:space="preserve">Производная функции в точке, ее геометрический смысл. Производные элементарных функций. Производная суммы, произведения и частного. Условия возрастания и убывания функции. Точки экстремума. Необходимое условие экстремума. Достаточное условие экстремума.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Первообразная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функции и неопределенный интеграл, простейшие свойства. Определенный интеграл. Формула Ньютона-Лейбница.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A1FA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A1FA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  <w:lang w:bidi="ru-RU"/>
              </w:rPr>
              <w:t>Раздел III. Теория вероятностей и математическая статистика.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Тема 4. Случайные события.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 xml:space="preserve">Классификация случайных событий. Частота события, ее свойства.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Классическое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вероятности. Схема Бернулли. Формула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Тема 5. Случайные величины.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 xml:space="preserve">Понятие случайной величины. Дискретные случайные величины (ДСВ). Математическое ожидание ДСВ.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1A1FAE">
              <w:rPr>
                <w:sz w:val="22"/>
                <w:szCs w:val="22"/>
                <w:lang w:bidi="ru-RU"/>
              </w:rPr>
              <w:t>квадратическое</w:t>
            </w:r>
            <w:proofErr w:type="spellEnd"/>
            <w:r w:rsidRPr="001A1FAE">
              <w:rPr>
                <w:sz w:val="22"/>
                <w:szCs w:val="22"/>
                <w:lang w:bidi="ru-RU"/>
              </w:rPr>
              <w:t xml:space="preserve"> отклонение. Биномиальное распределение. Непрерывные случайные величины (НСВ). Равномерное распределение. Нормальное распределение. Системы случайных величин. Понятие о корреляционной зависимости и коэффициенте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A1FA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A1F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 xml:space="preserve">Тема 6. Элементы </w:t>
            </w:r>
            <w:proofErr w:type="gramStart"/>
            <w:r w:rsidRPr="001A1FAE">
              <w:rPr>
                <w:rFonts w:ascii="Times New Roman" w:hAnsi="Times New Roman" w:cs="Times New Roman"/>
                <w:lang w:bidi="ru-RU"/>
              </w:rPr>
              <w:t>математической</w:t>
            </w:r>
            <w:proofErr w:type="gramEnd"/>
            <w:r w:rsidRPr="001A1FAE">
              <w:rPr>
                <w:rFonts w:ascii="Times New Roman" w:hAnsi="Times New Roman" w:cs="Times New Roman"/>
                <w:lang w:bidi="ru-RU"/>
              </w:rPr>
              <w:t xml:space="preserve">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A1F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A1FAE">
              <w:rPr>
                <w:sz w:val="22"/>
                <w:szCs w:val="22"/>
                <w:lang w:bidi="ru-RU"/>
              </w:rPr>
              <w:t xml:space="preserve">Генеральная и выборочная совокупности. Числовые характеристики выборки. Точечное оценивание параметров распределения. Выборочная средняя как оценка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средней. Интервальное оценивание параметров распределения. Доверительный интервал и доверительная вероятность. Интервальное оценивание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генеральной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средней. Применение методов теоретического и экспериментального исследования в </w:t>
            </w:r>
            <w:proofErr w:type="gramStart"/>
            <w:r w:rsidRPr="001A1FAE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1A1FAE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A1F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A1FAE" w:rsidRDefault="006C2FB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1A1FA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A1F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A1F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A1FAE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1F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A1F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A1F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1F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1F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A1F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A1F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A1FAE" w:rsidRDefault="00983F0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  <w:bookmarkStart w:id="7" w:name="_GoBack"/>
            <w:bookmarkEnd w:id="7"/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5"/>
        <w:gridCol w:w="2892"/>
      </w:tblGrid>
      <w:tr w:rsidR="00262CF0" w:rsidRPr="001A1FAE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1A1F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A1FAE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A1FA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A1FAE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A1FAE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1F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A1FA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1F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</w:rPr>
              <w:t>Кремер, Н. Ш.  Теория вероятностей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учебник и практикум для академического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 / Н. Ш. Кремер. — Москва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1FAE">
              <w:rPr>
                <w:rFonts w:ascii="Times New Roman" w:hAnsi="Times New Roman" w:cs="Times New Roman"/>
              </w:rPr>
              <w:t>, 2018.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2C0C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A1FAE">
                <w:rPr>
                  <w:color w:val="00008B"/>
                  <w:u w:val="single"/>
                </w:rPr>
                <w:t>https://urait.ru/viewer/teoriya-veroyatnostey-413814</w:t>
              </w:r>
            </w:hyperlink>
          </w:p>
        </w:tc>
      </w:tr>
      <w:tr w:rsidR="00262CF0" w:rsidRPr="00983F0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1F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A1FAE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1A1FAE">
              <w:rPr>
                <w:rFonts w:ascii="Times New Roman" w:hAnsi="Times New Roman" w:cs="Times New Roman"/>
              </w:rPr>
              <w:t>, В. Е.  Теория вероятностей и математическая статистика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Гмурман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. — 12-е изд. — Москва : Издательство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1FAE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2C0C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A1FAE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1A1FA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1F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учебник и практикум для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специалитета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 / Н. Ш. Кремер. — 4-е изд.,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1FAE">
              <w:rPr>
                <w:rFonts w:ascii="Times New Roman" w:hAnsi="Times New Roman" w:cs="Times New Roman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2C0C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A1FAE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983F0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A1F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A1FAE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1A1F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A1FAE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1A1FAE">
              <w:rPr>
                <w:rFonts w:ascii="Times New Roman" w:hAnsi="Times New Roman" w:cs="Times New Roman"/>
              </w:rPr>
              <w:t>испр</w:t>
            </w:r>
            <w:proofErr w:type="spellEnd"/>
            <w:r w:rsidRPr="001A1FAE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A1FA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A1FAE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A1FAE" w:rsidRDefault="002C0C7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A1FAE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</w:tbl>
    <w:p w:rsidR="0091168E" w:rsidRPr="001A1FA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C0C7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64658" w:rsidRPr="007E6725" w:rsidRDefault="00A64658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65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6465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58">
              <w:rPr>
                <w:sz w:val="22"/>
                <w:szCs w:val="22"/>
              </w:rPr>
              <w:t>комплексом</w:t>
            </w:r>
            <w:proofErr w:type="gramStart"/>
            <w:r w:rsidRPr="00A64658">
              <w:rPr>
                <w:sz w:val="22"/>
                <w:szCs w:val="22"/>
              </w:rPr>
              <w:t>.С</w:t>
            </w:r>
            <w:proofErr w:type="gramEnd"/>
            <w:r w:rsidRPr="00A64658">
              <w:rPr>
                <w:sz w:val="22"/>
                <w:szCs w:val="22"/>
              </w:rPr>
              <w:t>пециализированная</w:t>
            </w:r>
            <w:proofErr w:type="spellEnd"/>
            <w:r w:rsidRPr="00A64658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64658">
              <w:rPr>
                <w:sz w:val="22"/>
                <w:szCs w:val="22"/>
                <w:lang w:val="en-US"/>
              </w:rPr>
              <w:t>Intel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Core</w:t>
            </w:r>
            <w:r w:rsidRPr="00A64658">
              <w:rPr>
                <w:sz w:val="22"/>
                <w:szCs w:val="22"/>
              </w:rPr>
              <w:t xml:space="preserve"> 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58">
              <w:rPr>
                <w:sz w:val="22"/>
                <w:szCs w:val="22"/>
              </w:rPr>
              <w:t xml:space="preserve">5-3570 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GA</w:t>
            </w:r>
            <w:r w:rsidRPr="00A64658">
              <w:rPr>
                <w:sz w:val="22"/>
                <w:szCs w:val="22"/>
              </w:rPr>
              <w:t>-</w:t>
            </w:r>
            <w:r w:rsidRPr="00A64658">
              <w:rPr>
                <w:sz w:val="22"/>
                <w:szCs w:val="22"/>
                <w:lang w:val="en-US"/>
              </w:rPr>
              <w:t>H</w:t>
            </w:r>
            <w:r w:rsidRPr="00A64658">
              <w:rPr>
                <w:sz w:val="22"/>
                <w:szCs w:val="22"/>
              </w:rPr>
              <w:t>77</w:t>
            </w:r>
            <w:r w:rsidRPr="00A64658">
              <w:rPr>
                <w:sz w:val="22"/>
                <w:szCs w:val="22"/>
                <w:lang w:val="en-US"/>
              </w:rPr>
              <w:t>M</w:t>
            </w:r>
            <w:r w:rsidRPr="00A64658">
              <w:rPr>
                <w:sz w:val="22"/>
                <w:szCs w:val="22"/>
              </w:rPr>
              <w:t xml:space="preserve"> - 1 шт., Проектор </w:t>
            </w:r>
            <w:r w:rsidRPr="00A64658">
              <w:rPr>
                <w:sz w:val="22"/>
                <w:szCs w:val="22"/>
                <w:lang w:val="en-US"/>
              </w:rPr>
              <w:t>NEC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NP</w:t>
            </w:r>
            <w:r w:rsidRPr="00A64658">
              <w:rPr>
                <w:sz w:val="22"/>
                <w:szCs w:val="22"/>
              </w:rPr>
              <w:t>-</w:t>
            </w:r>
            <w:r w:rsidRPr="00A64658">
              <w:rPr>
                <w:sz w:val="22"/>
                <w:szCs w:val="22"/>
                <w:lang w:val="en-US"/>
              </w:rPr>
              <w:t>P</w:t>
            </w:r>
            <w:r w:rsidRPr="00A64658">
              <w:rPr>
                <w:sz w:val="22"/>
                <w:szCs w:val="22"/>
              </w:rPr>
              <w:t>501</w:t>
            </w:r>
            <w:r w:rsidRPr="00A64658">
              <w:rPr>
                <w:sz w:val="22"/>
                <w:szCs w:val="22"/>
                <w:lang w:val="en-US"/>
              </w:rPr>
              <w:t>X</w:t>
            </w:r>
            <w:r w:rsidRPr="00A64658">
              <w:rPr>
                <w:sz w:val="22"/>
                <w:szCs w:val="22"/>
              </w:rPr>
              <w:t xml:space="preserve"> - 1 шт., Микшер </w:t>
            </w:r>
            <w:r w:rsidRPr="00A64658">
              <w:rPr>
                <w:sz w:val="22"/>
                <w:szCs w:val="22"/>
                <w:lang w:val="en-US"/>
              </w:rPr>
              <w:t>Yamaha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MG</w:t>
            </w:r>
            <w:r w:rsidRPr="00A64658">
              <w:rPr>
                <w:sz w:val="22"/>
                <w:szCs w:val="22"/>
              </w:rPr>
              <w:t>-102</w:t>
            </w:r>
            <w:proofErr w:type="gramStart"/>
            <w:r w:rsidRPr="00A64658">
              <w:rPr>
                <w:sz w:val="22"/>
                <w:szCs w:val="22"/>
              </w:rPr>
              <w:t xml:space="preserve"> С</w:t>
            </w:r>
            <w:proofErr w:type="gramEnd"/>
            <w:r w:rsidRPr="00A64658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64658">
              <w:rPr>
                <w:sz w:val="22"/>
                <w:szCs w:val="22"/>
                <w:lang w:val="en-US"/>
              </w:rPr>
              <w:t>JPA</w:t>
            </w:r>
            <w:r w:rsidRPr="00A64658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64658">
              <w:rPr>
                <w:sz w:val="22"/>
                <w:szCs w:val="22"/>
              </w:rPr>
              <w:t>Красноармейская</w:t>
            </w:r>
            <w:proofErr w:type="gramEnd"/>
            <w:r w:rsidRPr="00A6465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64658">
              <w:rPr>
                <w:sz w:val="22"/>
                <w:szCs w:val="22"/>
                <w:lang w:val="en-US"/>
              </w:rPr>
              <w:t>А</w:t>
            </w:r>
          </w:p>
        </w:tc>
      </w:tr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58">
              <w:rPr>
                <w:sz w:val="22"/>
                <w:szCs w:val="22"/>
              </w:rPr>
              <w:t>комплексом</w:t>
            </w:r>
            <w:proofErr w:type="gramStart"/>
            <w:r w:rsidRPr="00A64658">
              <w:rPr>
                <w:sz w:val="22"/>
                <w:szCs w:val="22"/>
              </w:rPr>
              <w:t>.С</w:t>
            </w:r>
            <w:proofErr w:type="gramEnd"/>
            <w:r w:rsidRPr="00A64658">
              <w:rPr>
                <w:sz w:val="22"/>
                <w:szCs w:val="22"/>
              </w:rPr>
              <w:t>пециализированная</w:t>
            </w:r>
            <w:proofErr w:type="spellEnd"/>
            <w:r w:rsidRPr="00A6465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64658">
              <w:rPr>
                <w:sz w:val="22"/>
                <w:szCs w:val="22"/>
              </w:rPr>
              <w:t>.К</w:t>
            </w:r>
            <w:proofErr w:type="gramEnd"/>
            <w:r w:rsidRPr="00A64658">
              <w:rPr>
                <w:sz w:val="22"/>
                <w:szCs w:val="22"/>
              </w:rPr>
              <w:t xml:space="preserve">омпьютер </w:t>
            </w:r>
            <w:r w:rsidRPr="00A64658">
              <w:rPr>
                <w:sz w:val="22"/>
                <w:szCs w:val="22"/>
                <w:lang w:val="en-US"/>
              </w:rPr>
              <w:t>Intel</w:t>
            </w:r>
            <w:r w:rsidRPr="00A64658">
              <w:rPr>
                <w:sz w:val="22"/>
                <w:szCs w:val="22"/>
              </w:rPr>
              <w:t xml:space="preserve"> 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58">
              <w:rPr>
                <w:sz w:val="22"/>
                <w:szCs w:val="22"/>
              </w:rPr>
              <w:t>3 2100 3.3/4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/500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64658">
              <w:rPr>
                <w:sz w:val="22"/>
                <w:szCs w:val="22"/>
              </w:rPr>
              <w:t xml:space="preserve">193 - 1 шт.,  Проектор </w:t>
            </w:r>
            <w:r w:rsidRPr="00A64658">
              <w:rPr>
                <w:sz w:val="22"/>
                <w:szCs w:val="22"/>
                <w:lang w:val="en-US"/>
              </w:rPr>
              <w:t>NEC</w:t>
            </w:r>
            <w:r w:rsidRPr="00A64658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64658">
              <w:rPr>
                <w:sz w:val="22"/>
                <w:szCs w:val="22"/>
              </w:rPr>
              <w:t>Красноармейская</w:t>
            </w:r>
            <w:proofErr w:type="gramEnd"/>
            <w:r w:rsidRPr="00A6465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64658">
              <w:rPr>
                <w:sz w:val="22"/>
                <w:szCs w:val="22"/>
                <w:lang w:val="en-US"/>
              </w:rPr>
              <w:t>А</w:t>
            </w:r>
          </w:p>
        </w:tc>
      </w:tr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58">
              <w:rPr>
                <w:sz w:val="22"/>
                <w:szCs w:val="22"/>
              </w:rPr>
              <w:t>комплексом</w:t>
            </w:r>
            <w:proofErr w:type="gramStart"/>
            <w:r w:rsidRPr="00A64658">
              <w:rPr>
                <w:sz w:val="22"/>
                <w:szCs w:val="22"/>
              </w:rPr>
              <w:t>.С</w:t>
            </w:r>
            <w:proofErr w:type="gramEnd"/>
            <w:r w:rsidRPr="00A64658">
              <w:rPr>
                <w:sz w:val="22"/>
                <w:szCs w:val="22"/>
              </w:rPr>
              <w:t>пециализированная</w:t>
            </w:r>
            <w:proofErr w:type="spellEnd"/>
            <w:r w:rsidRPr="00A64658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A64658">
              <w:rPr>
                <w:sz w:val="22"/>
                <w:szCs w:val="22"/>
              </w:rPr>
              <w:t>посадочных</w:t>
            </w:r>
            <w:proofErr w:type="gramEnd"/>
            <w:r w:rsidRPr="00A64658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A64658">
              <w:rPr>
                <w:sz w:val="22"/>
                <w:szCs w:val="22"/>
              </w:rPr>
              <w:t>.К</w:t>
            </w:r>
            <w:proofErr w:type="gramEnd"/>
            <w:r w:rsidRPr="00A64658">
              <w:rPr>
                <w:sz w:val="22"/>
                <w:szCs w:val="22"/>
              </w:rPr>
              <w:t>омпьютер в с</w:t>
            </w:r>
            <w:r w:rsidRPr="00A64658">
              <w:rPr>
                <w:sz w:val="22"/>
                <w:szCs w:val="22"/>
                <w:lang w:val="en-US"/>
              </w:rPr>
              <w:t>Intel</w:t>
            </w:r>
            <w:r w:rsidRPr="00A64658">
              <w:rPr>
                <w:sz w:val="22"/>
                <w:szCs w:val="22"/>
              </w:rPr>
              <w:t xml:space="preserve"> 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64658">
              <w:rPr>
                <w:sz w:val="22"/>
                <w:szCs w:val="22"/>
              </w:rPr>
              <w:t>3 2100 3.3/4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/500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</w:t>
            </w:r>
            <w:proofErr w:type="spellStart"/>
            <w:r w:rsidRPr="00A6465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64658">
              <w:rPr>
                <w:sz w:val="22"/>
                <w:szCs w:val="22"/>
              </w:rPr>
              <w:t xml:space="preserve">193 - 1 шт., Проектор цифровой </w:t>
            </w:r>
            <w:r w:rsidRPr="00A64658">
              <w:rPr>
                <w:sz w:val="22"/>
                <w:szCs w:val="22"/>
                <w:lang w:val="en-US"/>
              </w:rPr>
              <w:t>Acer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X</w:t>
            </w:r>
            <w:r w:rsidRPr="00A64658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A64658">
              <w:rPr>
                <w:sz w:val="22"/>
                <w:szCs w:val="22"/>
                <w:lang w:val="en-US"/>
              </w:rPr>
              <w:t>JBL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CONTROL</w:t>
            </w:r>
            <w:r w:rsidRPr="00A64658">
              <w:rPr>
                <w:sz w:val="22"/>
                <w:szCs w:val="22"/>
              </w:rPr>
              <w:t xml:space="preserve"> 25 </w:t>
            </w:r>
            <w:r w:rsidRPr="00A64658">
              <w:rPr>
                <w:sz w:val="22"/>
                <w:szCs w:val="22"/>
                <w:lang w:val="en-US"/>
              </w:rPr>
              <w:t>WH</w:t>
            </w:r>
            <w:r w:rsidRPr="00A64658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64658">
              <w:rPr>
                <w:sz w:val="22"/>
                <w:szCs w:val="22"/>
              </w:rPr>
              <w:t>Красноармейская</w:t>
            </w:r>
            <w:proofErr w:type="gramEnd"/>
            <w:r w:rsidRPr="00A6465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64658">
              <w:rPr>
                <w:sz w:val="22"/>
                <w:szCs w:val="22"/>
                <w:lang w:val="en-US"/>
              </w:rPr>
              <w:t>А</w:t>
            </w:r>
          </w:p>
        </w:tc>
      </w:tr>
      <w:tr w:rsidR="00A64658" w:rsidRPr="00A64658" w:rsidTr="00BB1655">
        <w:tc>
          <w:tcPr>
            <w:tcW w:w="7797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64658">
              <w:rPr>
                <w:sz w:val="22"/>
                <w:szCs w:val="22"/>
              </w:rPr>
              <w:t>комплексом</w:t>
            </w:r>
            <w:proofErr w:type="gramStart"/>
            <w:r w:rsidRPr="00A64658">
              <w:rPr>
                <w:sz w:val="22"/>
                <w:szCs w:val="22"/>
              </w:rPr>
              <w:t>.С</w:t>
            </w:r>
            <w:proofErr w:type="gramEnd"/>
            <w:r w:rsidRPr="00A64658">
              <w:rPr>
                <w:sz w:val="22"/>
                <w:szCs w:val="22"/>
              </w:rPr>
              <w:t>пециализированная</w:t>
            </w:r>
            <w:proofErr w:type="spellEnd"/>
            <w:r w:rsidRPr="00A6465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64658">
              <w:rPr>
                <w:sz w:val="22"/>
                <w:szCs w:val="22"/>
              </w:rPr>
              <w:t>.К</w:t>
            </w:r>
            <w:proofErr w:type="gramEnd"/>
            <w:r w:rsidRPr="00A64658">
              <w:rPr>
                <w:sz w:val="22"/>
                <w:szCs w:val="22"/>
              </w:rPr>
              <w:t xml:space="preserve">омпьютер </w:t>
            </w:r>
            <w:r w:rsidRPr="00A64658">
              <w:rPr>
                <w:sz w:val="22"/>
                <w:szCs w:val="22"/>
                <w:lang w:val="en-US"/>
              </w:rPr>
              <w:t>I</w:t>
            </w:r>
            <w:r w:rsidRPr="00A64658">
              <w:rPr>
                <w:sz w:val="22"/>
                <w:szCs w:val="22"/>
              </w:rPr>
              <w:t>5-7400/8</w:t>
            </w:r>
            <w:r w:rsidRPr="00A64658">
              <w:rPr>
                <w:sz w:val="22"/>
                <w:szCs w:val="22"/>
                <w:lang w:val="en-US"/>
              </w:rPr>
              <w:t>Gb</w:t>
            </w:r>
            <w:r w:rsidRPr="00A64658">
              <w:rPr>
                <w:sz w:val="22"/>
                <w:szCs w:val="22"/>
              </w:rPr>
              <w:t>/1</w:t>
            </w:r>
            <w:r w:rsidRPr="00A64658">
              <w:rPr>
                <w:sz w:val="22"/>
                <w:szCs w:val="22"/>
                <w:lang w:val="en-US"/>
              </w:rPr>
              <w:t>Tb</w:t>
            </w:r>
            <w:r w:rsidRPr="00A64658">
              <w:rPr>
                <w:sz w:val="22"/>
                <w:szCs w:val="22"/>
              </w:rPr>
              <w:t xml:space="preserve">/ </w:t>
            </w:r>
            <w:r w:rsidRPr="00A64658">
              <w:rPr>
                <w:sz w:val="22"/>
                <w:szCs w:val="22"/>
                <w:lang w:val="en-US"/>
              </w:rPr>
              <w:t>DELL</w:t>
            </w:r>
            <w:r w:rsidRPr="00A64658">
              <w:rPr>
                <w:sz w:val="22"/>
                <w:szCs w:val="22"/>
              </w:rPr>
              <w:t xml:space="preserve"> </w:t>
            </w:r>
            <w:r w:rsidRPr="00A64658">
              <w:rPr>
                <w:sz w:val="22"/>
                <w:szCs w:val="22"/>
                <w:lang w:val="en-US"/>
              </w:rPr>
              <w:t>S</w:t>
            </w:r>
            <w:r w:rsidRPr="00A64658">
              <w:rPr>
                <w:sz w:val="22"/>
                <w:szCs w:val="22"/>
              </w:rPr>
              <w:t>2218</w:t>
            </w:r>
            <w:r w:rsidRPr="00A64658">
              <w:rPr>
                <w:sz w:val="22"/>
                <w:szCs w:val="22"/>
                <w:lang w:val="en-US"/>
              </w:rPr>
              <w:t>H</w:t>
            </w:r>
            <w:r w:rsidRPr="00A6465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64658" w:rsidRPr="00A64658" w:rsidRDefault="00A64658" w:rsidP="00BB1655">
            <w:pPr>
              <w:pStyle w:val="Style214"/>
              <w:ind w:firstLine="0"/>
              <w:rPr>
                <w:sz w:val="22"/>
                <w:szCs w:val="22"/>
              </w:rPr>
            </w:pPr>
            <w:r w:rsidRPr="00A6465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64658">
              <w:rPr>
                <w:sz w:val="22"/>
                <w:szCs w:val="22"/>
              </w:rPr>
              <w:t>Красноармейская</w:t>
            </w:r>
            <w:proofErr w:type="gramEnd"/>
            <w:r w:rsidRPr="00A6465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6465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Системы линейных алгебраических уравнений. Основные понятия.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Системы линейных уравнений. Метод Гаусса.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Прямая линия на плоскости.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Понятие функции.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Основные элементарные функции и их графики.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Предел функции в точке и на бесконечности.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Замечательные пределы.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Бесконечно малые и бесконечно большие функции. Свойства.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Понятие непрерывной функции. Непрерывность элементарных функций.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Производная функции в точке, ее геометрический смысл.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Производные элементарных функций. Производная суммы, произведения и частного.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Производная сложной функции. Производные высших порядков.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Правило </w:t>
      </w:r>
      <w:proofErr w:type="spellStart"/>
      <w:r w:rsidRPr="008C5E2F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8C5E2F">
        <w:rPr>
          <w:rFonts w:ascii="Times New Roman" w:hAnsi="Times New Roman"/>
          <w:sz w:val="24"/>
          <w:szCs w:val="24"/>
        </w:rPr>
        <w:t xml:space="preserve">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Монотонность функции. Условия возрастания и убывания функции.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Экстремум функции. Необходимое условие экстремума функции.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Экстремум функции. Достаточное условие экстремума функции.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Первообразная. Неопределенный интеграл, простейшие свойства.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Таблица основных неопределенных интегралов. Непосредственное интегрирование.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Определенный интеграл. Основные свойства определенного интеграла.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Формула Ньютона-Лейбница.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Понятие случайного события. Классификация случайных событий.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Алгебра событий.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Относительная частота, свойства.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5E2F">
        <w:rPr>
          <w:rFonts w:ascii="Times New Roman" w:hAnsi="Times New Roman"/>
          <w:sz w:val="24"/>
          <w:szCs w:val="24"/>
        </w:rPr>
        <w:t>Классическое</w:t>
      </w:r>
      <w:proofErr w:type="gramEnd"/>
      <w:r w:rsidRPr="008C5E2F">
        <w:rPr>
          <w:rFonts w:ascii="Times New Roman" w:hAnsi="Times New Roman"/>
          <w:sz w:val="24"/>
          <w:szCs w:val="24"/>
        </w:rPr>
        <w:t xml:space="preserve"> определения вероятности случайного события.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Теорема сложения вероятностей.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Условная вероятность события.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Формула умножения вероятностей. Независимые события.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Формула полной вероятности.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Формула Байеса.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Схема Бернулли. Формула Бернулли.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Понятие случайной величины.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Дискретные случайные величины. Ряд распределения. Многоугольник распределения.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Функция распределения дискретной случайной величины, ее свойства.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Математическое ожидание дискретной случайной величины. Свойства математического ожидания случайной величины.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Дисперсия дискретной случайной величины. Свойства дисперсии. Среднее </w:t>
      </w:r>
      <w:proofErr w:type="spellStart"/>
      <w:r w:rsidRPr="008C5E2F">
        <w:rPr>
          <w:rFonts w:ascii="Times New Roman" w:hAnsi="Times New Roman"/>
          <w:sz w:val="24"/>
          <w:szCs w:val="24"/>
        </w:rPr>
        <w:t>квадратическое</w:t>
      </w:r>
      <w:proofErr w:type="spellEnd"/>
      <w:r w:rsidRPr="008C5E2F">
        <w:rPr>
          <w:rFonts w:ascii="Times New Roman" w:hAnsi="Times New Roman"/>
          <w:sz w:val="24"/>
          <w:szCs w:val="24"/>
        </w:rPr>
        <w:t xml:space="preserve"> отклонение.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Биномиальное распределение.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Непрерывные случайные величины. Функция распределения непрерывной случайной величины, ее свойства.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Плотность распределения вероятностей случайной величины, ее свойства.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Математическое ожидание непрерывной случайной величины. Свойства математического ожидания случайной величины.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Дисперсия и среднее </w:t>
      </w:r>
      <w:proofErr w:type="spellStart"/>
      <w:r w:rsidRPr="008C5E2F">
        <w:rPr>
          <w:rFonts w:ascii="Times New Roman" w:hAnsi="Times New Roman"/>
          <w:sz w:val="24"/>
          <w:szCs w:val="24"/>
        </w:rPr>
        <w:t>квадратическое</w:t>
      </w:r>
      <w:proofErr w:type="spellEnd"/>
      <w:r w:rsidRPr="008C5E2F">
        <w:rPr>
          <w:rFonts w:ascii="Times New Roman" w:hAnsi="Times New Roman"/>
          <w:sz w:val="24"/>
          <w:szCs w:val="24"/>
        </w:rPr>
        <w:t xml:space="preserve"> отклонение непрерывной случайной величины. Свойства дисперсии.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Равномерное распределение.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Нормальное распределение. 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Системы случайных величин.</w:t>
      </w:r>
    </w:p>
    <w:p w:rsidR="001A1FAE" w:rsidRPr="008C5E2F" w:rsidRDefault="001A1FAE" w:rsidP="001A1FAE">
      <w:pPr>
        <w:numPr>
          <w:ilvl w:val="0"/>
          <w:numId w:val="9"/>
        </w:numPr>
        <w:spacing w:after="200" w:line="276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Корреляционная зависимость и коэффициент корреляции.</w:t>
      </w:r>
    </w:p>
    <w:p w:rsidR="001A1FAE" w:rsidRPr="008C5E2F" w:rsidRDefault="001A1FAE" w:rsidP="001A1FAE">
      <w:pPr>
        <w:pStyle w:val="a3"/>
        <w:suppressAutoHyphens/>
        <w:spacing w:after="0" w:line="259" w:lineRule="auto"/>
        <w:ind w:right="-30"/>
        <w:rPr>
          <w:rFonts w:ascii="Times New Roman" w:hAnsi="Times New Roman"/>
          <w:color w:val="000000"/>
          <w:sz w:val="24"/>
          <w:szCs w:val="24"/>
        </w:rPr>
      </w:pPr>
    </w:p>
    <w:p w:rsidR="001A1FAE" w:rsidRPr="008C5E2F" w:rsidRDefault="001A1FAE" w:rsidP="001A1FAE">
      <w:pPr>
        <w:pStyle w:val="a3"/>
        <w:suppressAutoHyphens/>
        <w:spacing w:after="0" w:line="259" w:lineRule="auto"/>
        <w:ind w:right="-30"/>
        <w:rPr>
          <w:rFonts w:ascii="Times New Roman" w:hAnsi="Times New Roman"/>
          <w:color w:val="000000"/>
          <w:sz w:val="24"/>
          <w:szCs w:val="24"/>
        </w:rPr>
      </w:pPr>
    </w:p>
    <w:p w:rsidR="001A1FAE" w:rsidRPr="008C5E2F" w:rsidRDefault="001A1FAE" w:rsidP="001A1FAE">
      <w:pPr>
        <w:pStyle w:val="a3"/>
        <w:suppressAutoHyphens/>
        <w:spacing w:after="0" w:line="259" w:lineRule="auto"/>
        <w:ind w:right="-30"/>
        <w:rPr>
          <w:rFonts w:ascii="Times New Roman" w:hAnsi="Times New Roman"/>
          <w:color w:val="000000"/>
          <w:sz w:val="24"/>
          <w:szCs w:val="24"/>
        </w:rPr>
      </w:pPr>
      <w:r w:rsidRPr="008C5E2F">
        <w:rPr>
          <w:rFonts w:ascii="Times New Roman" w:hAnsi="Times New Roman"/>
          <w:color w:val="000000"/>
          <w:sz w:val="24"/>
          <w:szCs w:val="24"/>
        </w:rPr>
        <w:t xml:space="preserve">Задачи для экзамена: </w:t>
      </w:r>
    </w:p>
    <w:p w:rsidR="001A1FAE" w:rsidRPr="008C5E2F" w:rsidRDefault="001A1FAE" w:rsidP="001A1FAE">
      <w:pPr>
        <w:pStyle w:val="a3"/>
        <w:suppressAutoHyphens/>
        <w:spacing w:after="0" w:line="259" w:lineRule="auto"/>
        <w:ind w:right="-30"/>
        <w:rPr>
          <w:rFonts w:ascii="Times New Roman" w:hAnsi="Times New Roman"/>
          <w:color w:val="000000"/>
          <w:sz w:val="24"/>
          <w:szCs w:val="24"/>
        </w:rPr>
      </w:pPr>
    </w:p>
    <w:p w:rsidR="001A1FAE" w:rsidRPr="008C5E2F" w:rsidRDefault="001A1FAE" w:rsidP="001A1FAE">
      <w:pPr>
        <w:pStyle w:val="a3"/>
        <w:numPr>
          <w:ilvl w:val="0"/>
          <w:numId w:val="10"/>
        </w:numPr>
        <w:tabs>
          <w:tab w:val="left" w:pos="300"/>
        </w:tabs>
        <w:spacing w:line="360" w:lineRule="auto"/>
        <w:ind w:right="240"/>
        <w:jc w:val="both"/>
        <w:rPr>
          <w:rFonts w:ascii="Times New Roman" w:hAnsi="Times New Roman"/>
          <w:i/>
          <w:iCs/>
          <w:noProof/>
          <w:sz w:val="24"/>
          <w:szCs w:val="24"/>
          <w:lang w:eastAsia="ru-RU"/>
        </w:rPr>
      </w:pPr>
      <w:r w:rsidRPr="008C5E2F">
        <w:rPr>
          <w:rFonts w:ascii="Times New Roman" w:hAnsi="Times New Roman"/>
          <w:sz w:val="24"/>
          <w:szCs w:val="24"/>
        </w:rPr>
        <w:t>Решить систему методом Гаусса</w:t>
      </w:r>
      <w:r w:rsidRPr="008C5E2F">
        <w:rPr>
          <w:rFonts w:ascii="Times New Roman" w:hAnsi="Times New Roman"/>
          <w:i/>
          <w:iCs/>
          <w:noProof/>
          <w:sz w:val="24"/>
          <w:szCs w:val="24"/>
          <w:lang w:eastAsia="ru-RU"/>
        </w:rPr>
        <w:t xml:space="preserve"> </w:t>
      </w:r>
    </w:p>
    <w:p w:rsidR="001A1FAE" w:rsidRPr="008C5E2F" w:rsidRDefault="002C0C74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noProof/>
          <w:sz w:val="24"/>
          <w:szCs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Левая фигурная скобка 34" o:spid="_x0000_s1026" type="#_x0000_t87" style="position:absolute;left:0;text-align:left;margin-left:41.65pt;margin-top:4.25pt;width:14pt;height:86.3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" adj="2416"/>
        </w:pict>
      </w:r>
      <w:r w:rsidR="001A1FAE" w:rsidRPr="008C5E2F">
        <w:rPr>
          <w:rFonts w:ascii="Times New Roman" w:hAnsi="Times New Roman"/>
          <w:sz w:val="24"/>
          <w:szCs w:val="24"/>
        </w:rPr>
        <w:t xml:space="preserve">      </w: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="001A1FAE" w:rsidRPr="008C5E2F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="001A1FAE" w:rsidRPr="008C5E2F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1A1FAE" w:rsidRPr="008C5E2F">
        <w:rPr>
          <w:rFonts w:ascii="Times New Roman" w:hAnsi="Times New Roman"/>
          <w:sz w:val="24"/>
          <w:szCs w:val="24"/>
        </w:rPr>
        <w:t xml:space="preserve"> –  </w: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  <w:vertAlign w:val="subscript"/>
        </w:rPr>
        <w:t>2</w:t>
      </w:r>
      <w:r w:rsidR="001A1FAE" w:rsidRPr="008C5E2F">
        <w:rPr>
          <w:rFonts w:ascii="Times New Roman" w:hAnsi="Times New Roman"/>
          <w:sz w:val="24"/>
          <w:szCs w:val="24"/>
        </w:rPr>
        <w:t xml:space="preserve"> + </w: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  <w:vertAlign w:val="subscript"/>
        </w:rPr>
        <w:t xml:space="preserve">3 </w:t>
      </w:r>
      <w:r w:rsidR="001A1FAE" w:rsidRPr="008C5E2F">
        <w:rPr>
          <w:rFonts w:ascii="Times New Roman" w:hAnsi="Times New Roman"/>
          <w:sz w:val="24"/>
          <w:szCs w:val="24"/>
        </w:rPr>
        <w:t xml:space="preserve">= 3,      </w:t>
      </w:r>
    </w:p>
    <w:p w:rsidR="001A1FAE" w:rsidRPr="008C5E2F" w:rsidRDefault="001A1FAE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    2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1</w:t>
      </w:r>
      <w:r w:rsidRPr="008C5E2F">
        <w:rPr>
          <w:rFonts w:ascii="Times New Roman" w:hAnsi="Times New Roman"/>
          <w:sz w:val="24"/>
          <w:szCs w:val="24"/>
        </w:rPr>
        <w:t xml:space="preserve"> + 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Pr="008C5E2F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8C5E2F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8C5E2F">
        <w:rPr>
          <w:rFonts w:ascii="Times New Roman" w:hAnsi="Times New Roman"/>
          <w:sz w:val="24"/>
          <w:szCs w:val="24"/>
        </w:rPr>
        <w:t xml:space="preserve">+ 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3</w:t>
      </w:r>
      <w:r w:rsidRPr="008C5E2F">
        <w:rPr>
          <w:rFonts w:ascii="Times New Roman" w:hAnsi="Times New Roman"/>
          <w:sz w:val="24"/>
          <w:szCs w:val="24"/>
        </w:rPr>
        <w:t xml:space="preserve"> = 11</w:t>
      </w:r>
    </w:p>
    <w:p w:rsidR="001A1FAE" w:rsidRPr="008C5E2F" w:rsidRDefault="001A1FAE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i/>
          <w:iCs/>
          <w:sz w:val="24"/>
          <w:szCs w:val="24"/>
        </w:rPr>
        <w:t xml:space="preserve">       х</w:t>
      </w:r>
      <w:proofErr w:type="gramStart"/>
      <w:r w:rsidRPr="008C5E2F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8C5E2F">
        <w:rPr>
          <w:rFonts w:ascii="Times New Roman" w:hAnsi="Times New Roman"/>
          <w:sz w:val="24"/>
          <w:szCs w:val="24"/>
        </w:rPr>
        <w:t xml:space="preserve"> + 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2</w:t>
      </w:r>
      <w:r w:rsidRPr="008C5E2F">
        <w:rPr>
          <w:rFonts w:ascii="Times New Roman" w:hAnsi="Times New Roman"/>
          <w:sz w:val="24"/>
          <w:szCs w:val="24"/>
        </w:rPr>
        <w:t xml:space="preserve"> + 2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3</w:t>
      </w:r>
      <w:r w:rsidRPr="008C5E2F">
        <w:rPr>
          <w:rFonts w:ascii="Times New Roman" w:hAnsi="Times New Roman"/>
          <w:sz w:val="24"/>
          <w:szCs w:val="24"/>
        </w:rPr>
        <w:t xml:space="preserve"> = 8.            </w:t>
      </w:r>
    </w:p>
    <w:p w:rsidR="001A1FAE" w:rsidRPr="008C5E2F" w:rsidRDefault="001A1FAE" w:rsidP="001A1FAE">
      <w:pPr>
        <w:numPr>
          <w:ilvl w:val="0"/>
          <w:numId w:val="10"/>
        </w:numPr>
        <w:tabs>
          <w:tab w:val="left" w:pos="300"/>
        </w:tabs>
        <w:spacing w:after="0" w:line="360" w:lineRule="auto"/>
        <w:ind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Решить систему графическим способом.</w:t>
      </w:r>
    </w:p>
    <w:p w:rsidR="001A1FAE" w:rsidRPr="008C5E2F" w:rsidRDefault="002C0C74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Левая фигурная скобка 33" o:spid="_x0000_s1036" type="#_x0000_t87" style="position:absolute;left:0;text-align:left;margin-left:24.5pt;margin-top:2.1pt;width:8.25pt;height:4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" adj="2406"/>
        </w:pic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proofErr w:type="gramStart"/>
      <w:r w:rsidR="001A1FAE" w:rsidRPr="008C5E2F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="001A1FAE" w:rsidRPr="008C5E2F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1A1FAE" w:rsidRPr="008C5E2F">
        <w:rPr>
          <w:rFonts w:ascii="Times New Roman" w:hAnsi="Times New Roman"/>
          <w:sz w:val="24"/>
          <w:szCs w:val="24"/>
        </w:rPr>
        <w:t>+ 2</w:t>
      </w:r>
      <w:r w:rsidR="001A1FAE" w:rsidRPr="008C5E2F">
        <w:rPr>
          <w:rFonts w:ascii="Times New Roman" w:hAnsi="Times New Roman"/>
          <w:i/>
          <w:iCs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  <w:vertAlign w:val="subscript"/>
        </w:rPr>
        <w:t>2</w:t>
      </w:r>
      <w:r w:rsidR="001A1FAE" w:rsidRPr="008C5E2F">
        <w:rPr>
          <w:rFonts w:ascii="Times New Roman" w:hAnsi="Times New Roman"/>
          <w:sz w:val="24"/>
          <w:szCs w:val="24"/>
        </w:rPr>
        <w:t xml:space="preserve"> = 3</w:t>
      </w:r>
    </w:p>
    <w:p w:rsidR="001A1FAE" w:rsidRPr="008C5E2F" w:rsidRDefault="001A1FAE" w:rsidP="001A1FAE">
      <w:pPr>
        <w:tabs>
          <w:tab w:val="left" w:pos="300"/>
        </w:tabs>
        <w:spacing w:line="360" w:lineRule="auto"/>
        <w:ind w:left="720"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–3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 xml:space="preserve">1 </w:t>
      </w:r>
      <w:r w:rsidRPr="008C5E2F">
        <w:rPr>
          <w:rFonts w:ascii="Times New Roman" w:hAnsi="Times New Roman"/>
          <w:sz w:val="24"/>
          <w:szCs w:val="24"/>
        </w:rPr>
        <w:t>– 2</w:t>
      </w:r>
      <w:r w:rsidRPr="008C5E2F">
        <w:rPr>
          <w:rFonts w:ascii="Times New Roman" w:hAnsi="Times New Roman"/>
          <w:i/>
          <w:iCs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  <w:vertAlign w:val="subscript"/>
        </w:rPr>
        <w:t>2</w:t>
      </w:r>
      <w:r w:rsidRPr="008C5E2F">
        <w:rPr>
          <w:rFonts w:ascii="Times New Roman" w:hAnsi="Times New Roman"/>
          <w:sz w:val="24"/>
          <w:szCs w:val="24"/>
        </w:rPr>
        <w:t xml:space="preserve"> = –5</w:t>
      </w:r>
    </w:p>
    <w:p w:rsidR="001A1FAE" w:rsidRPr="008C5E2F" w:rsidRDefault="001A1FAE" w:rsidP="001A1FAE">
      <w:pPr>
        <w:pStyle w:val="a3"/>
        <w:numPr>
          <w:ilvl w:val="0"/>
          <w:numId w:val="10"/>
        </w:numPr>
        <w:tabs>
          <w:tab w:val="left" w:pos="300"/>
        </w:tabs>
        <w:spacing w:line="360" w:lineRule="auto"/>
        <w:ind w:right="24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iCs/>
          <w:sz w:val="24"/>
          <w:szCs w:val="24"/>
        </w:rPr>
        <w:t xml:space="preserve">  </w:t>
      </w:r>
      <w:r w:rsidRPr="008C5E2F">
        <w:rPr>
          <w:rFonts w:ascii="Times New Roman" w:hAnsi="Times New Roman"/>
          <w:sz w:val="24"/>
          <w:szCs w:val="24"/>
        </w:rPr>
        <w:t>Найти сумму координат точки пересечения прямых, заданных уравнениями: 9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– 2</w:t>
      </w:r>
      <w:r w:rsidRPr="008C5E2F">
        <w:rPr>
          <w:rFonts w:ascii="Times New Roman" w:hAnsi="Times New Roman"/>
          <w:i/>
          <w:sz w:val="24"/>
          <w:szCs w:val="24"/>
        </w:rPr>
        <w:t>у</w:t>
      </w:r>
      <w:r w:rsidRPr="008C5E2F">
        <w:rPr>
          <w:rFonts w:ascii="Times New Roman" w:hAnsi="Times New Roman"/>
          <w:sz w:val="24"/>
          <w:szCs w:val="24"/>
        </w:rPr>
        <w:t xml:space="preserve"> = –3,  7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+ 3</w:t>
      </w:r>
      <w:r w:rsidRPr="008C5E2F">
        <w:rPr>
          <w:rFonts w:ascii="Times New Roman" w:hAnsi="Times New Roman"/>
          <w:i/>
          <w:sz w:val="24"/>
          <w:szCs w:val="24"/>
        </w:rPr>
        <w:t>у</w:t>
      </w:r>
      <w:r w:rsidRPr="008C5E2F">
        <w:rPr>
          <w:rFonts w:ascii="Times New Roman" w:hAnsi="Times New Roman"/>
          <w:sz w:val="24"/>
          <w:szCs w:val="24"/>
        </w:rPr>
        <w:t xml:space="preserve"> = 25.</w:t>
      </w: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Вычислить предел 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x+2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x-3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4x</m:t>
                </m:r>
              </m:sup>
            </m:sSup>
          </m:e>
        </m:func>
      </m:oMath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Вычислить предел</w:t>
      </w:r>
      <w:r w:rsidRPr="008C5E2F">
        <w:rPr>
          <w:rFonts w:ascii="Times New Roman" w:hAnsi="Times New Roman"/>
          <w:sz w:val="24"/>
          <w:szCs w:val="24"/>
        </w:rPr>
        <w:tab/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4"/>
                    <w:szCs w:val="24"/>
                  </w:rPr>
                  <m:t>x→2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-5x+6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-6x+8</m:t>
                </m:r>
              </m:den>
            </m:f>
          </m:e>
        </m:func>
      </m:oMath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Найти производную функции </w:t>
      </w:r>
      <w:r w:rsidRPr="008C5E2F">
        <w:rPr>
          <w:rFonts w:ascii="Times New Roman" w:hAnsi="Times New Roman"/>
          <w:i/>
          <w:iCs/>
          <w:sz w:val="24"/>
          <w:szCs w:val="24"/>
        </w:rPr>
        <w:t>у</w:t>
      </w:r>
      <w:r w:rsidRPr="008C5E2F">
        <w:rPr>
          <w:rFonts w:ascii="Times New Roman" w:hAnsi="Times New Roman"/>
          <w:sz w:val="24"/>
          <w:szCs w:val="24"/>
        </w:rPr>
        <w:t xml:space="preserve"> =</w:t>
      </w:r>
      <w:r w:rsidRPr="008C5E2F">
        <w:rPr>
          <w:rFonts w:ascii="Times New Roman" w:hAnsi="Times New Roman"/>
          <w:position w:val="-42"/>
          <w:sz w:val="24"/>
          <w:szCs w:val="24"/>
        </w:rPr>
        <w:object w:dxaOrig="1120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44.4pt" o:ole="" filled="t">
            <v:fill color2="black"/>
            <v:imagedata r:id="rId20" o:title=""/>
          </v:shape>
          <o:OLEObject Type="Embed" ProgID="Equation.3" ShapeID="_x0000_i1025" DrawAspect="Content" ObjectID="_1802076420" r:id="rId21"/>
        </w:objec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Найти производную функции y=tg</w:t>
      </w:r>
      <w:r w:rsidRPr="008C5E2F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C5E2F">
        <w:rPr>
          <w:rFonts w:ascii="Times New Roman" w:hAnsi="Times New Roman"/>
          <w:sz w:val="24"/>
          <w:szCs w:val="24"/>
        </w:rPr>
        <w:t>(3x+4)</w: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Найти  </w:t>
      </w:r>
      <w:r w:rsidRPr="008C5E2F">
        <w:rPr>
          <w:rFonts w:ascii="Times New Roman" w:hAnsi="Times New Roman"/>
          <w:position w:val="-34"/>
          <w:sz w:val="24"/>
          <w:szCs w:val="24"/>
        </w:rPr>
        <w:object w:dxaOrig="999" w:dyaOrig="740">
          <v:shape id="_x0000_i1026" type="#_x0000_t75" style="width:49.8pt;height:37.8pt" o:ole="" filled="t">
            <v:fill color2="black"/>
            <v:imagedata r:id="rId22" o:title=""/>
          </v:shape>
          <o:OLEObject Type="Embed" ProgID="Equation.3" ShapeID="_x0000_i1026" DrawAspect="Content" ObjectID="_1802076421" r:id="rId23"/>
        </w:object>
      </w:r>
      <w:r w:rsidRPr="008C5E2F">
        <w:rPr>
          <w:rFonts w:ascii="Times New Roman" w:hAnsi="Times New Roman"/>
          <w:sz w:val="24"/>
          <w:szCs w:val="24"/>
        </w:rPr>
        <w:t>.</w: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Найти </w:t>
      </w:r>
      <w:r w:rsidRPr="008C5E2F">
        <w:rPr>
          <w:rFonts w:ascii="Times New Roman" w:hAnsi="Times New Roman"/>
          <w:position w:val="-20"/>
          <w:sz w:val="24"/>
          <w:szCs w:val="24"/>
        </w:rPr>
        <w:object w:dxaOrig="1320" w:dyaOrig="540">
          <v:shape id="_x0000_i1027" type="#_x0000_t75" style="width:66pt;height:27pt" o:ole="" filled="t">
            <v:fill color2="black"/>
            <v:imagedata r:id="rId24" o:title=""/>
          </v:shape>
          <o:OLEObject Type="Embed" ProgID="Equation.3" ShapeID="_x0000_i1027" DrawAspect="Content" ObjectID="_1802076422" r:id="rId25"/>
        </w:objec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Найти </w:t>
      </w:r>
      <m:oMath>
        <m:nary>
          <m:naryPr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3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dx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x+1</m:t>
                </m:r>
              </m:den>
            </m:f>
          </m:e>
        </m:nary>
      </m:oMath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Из хорошо перетасованной колоды в 36 карт сдают 6 карт. Какова вероятность того, что все они будут младше валета?</w:t>
      </w:r>
    </w:p>
    <w:p w:rsidR="001A1FAE" w:rsidRPr="008C5E2F" w:rsidRDefault="001A1FAE" w:rsidP="001A1FAE">
      <w:pPr>
        <w:tabs>
          <w:tab w:val="center" w:pos="285"/>
          <w:tab w:val="right" w:pos="315"/>
        </w:tabs>
        <w:ind w:left="720"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</w:t>
      </w: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Три стрелка стреляют в цель по одному разу каждый. Вероятность попадания в цель для первого стрелка равна 0,8, для второго – 0,9, для третьего – 0,85. Найти вероятность, что в </w:t>
      </w:r>
      <w:proofErr w:type="gramStart"/>
      <w:r w:rsidRPr="008C5E2F">
        <w:rPr>
          <w:rFonts w:ascii="Times New Roman" w:hAnsi="Times New Roman"/>
          <w:sz w:val="24"/>
          <w:szCs w:val="24"/>
        </w:rPr>
        <w:t>результате</w:t>
      </w:r>
      <w:proofErr w:type="gramEnd"/>
      <w:r w:rsidRPr="008C5E2F">
        <w:rPr>
          <w:rFonts w:ascii="Times New Roman" w:hAnsi="Times New Roman"/>
          <w:sz w:val="24"/>
          <w:szCs w:val="24"/>
        </w:rPr>
        <w:t xml:space="preserve"> будет ровно одно попадание.</w:t>
      </w: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left="1134" w:right="-284" w:hanging="425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  В вычислительной лаборатории имеются шесть клавишных автоматов и четыре полуавтомата. Вероятность того, что за время выполнения некоторого расчета автомат не выйдет из строя, равна 0,95; для полуавтомата эта вероятность равна 0,8. Студент производит расчет на наугад выбранной машине. Найти вероятность того, что до окончания расчета машина не выйдет из строя. </w:t>
      </w:r>
    </w:p>
    <w:p w:rsidR="001A1FAE" w:rsidRPr="008C5E2F" w:rsidRDefault="001A1FAE" w:rsidP="001A1FAE">
      <w:pPr>
        <w:tabs>
          <w:tab w:val="center" w:pos="285"/>
          <w:tab w:val="right" w:pos="315"/>
        </w:tabs>
        <w:spacing w:after="0" w:line="240" w:lineRule="auto"/>
        <w:ind w:left="1134" w:right="-284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На пути следования автомашины 4 светофора, на каждом из которых она может остановиться с вероятностью 0,4. Построить ряд распределения случайной величины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– числа светофоров, пройденных автомашиной до первой остановки</w:t>
      </w:r>
    </w:p>
    <w:p w:rsidR="001A1FAE" w:rsidRPr="008C5E2F" w:rsidRDefault="001A1FAE" w:rsidP="001A1FAE">
      <w:pPr>
        <w:pStyle w:val="a3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bCs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</w:t>
      </w:r>
      <w:r w:rsidRPr="008C5E2F">
        <w:rPr>
          <w:rFonts w:ascii="Times New Roman" w:hAnsi="Times New Roman"/>
          <w:bCs/>
          <w:sz w:val="24"/>
          <w:szCs w:val="24"/>
        </w:rPr>
        <w:t xml:space="preserve">Дискретная случайная величина </w:t>
      </w:r>
      <w:r w:rsidRPr="008C5E2F">
        <w:rPr>
          <w:rFonts w:ascii="Times New Roman" w:hAnsi="Times New Roman"/>
          <w:bCs/>
          <w:i/>
          <w:sz w:val="24"/>
          <w:szCs w:val="24"/>
        </w:rPr>
        <w:t>Х</w:t>
      </w:r>
      <w:r w:rsidRPr="008C5E2F">
        <w:rPr>
          <w:rFonts w:ascii="Times New Roman" w:hAnsi="Times New Roman"/>
          <w:bCs/>
          <w:sz w:val="24"/>
          <w:szCs w:val="24"/>
        </w:rPr>
        <w:t xml:space="preserve"> задана рядом распределения</w:t>
      </w:r>
    </w:p>
    <w:p w:rsidR="001A1FAE" w:rsidRPr="008C5E2F" w:rsidRDefault="001A1FAE" w:rsidP="001A1FAE">
      <w:pPr>
        <w:tabs>
          <w:tab w:val="center" w:pos="285"/>
          <w:tab w:val="right" w:pos="315"/>
        </w:tabs>
        <w:spacing w:after="0" w:line="240" w:lineRule="auto"/>
        <w:ind w:left="284" w:right="-284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6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"/>
        <w:gridCol w:w="975"/>
        <w:gridCol w:w="975"/>
        <w:gridCol w:w="975"/>
      </w:tblGrid>
      <w:tr w:rsidR="001A1FAE" w:rsidRPr="008C5E2F" w:rsidTr="0051650D">
        <w:trPr>
          <w:trHeight w:val="387"/>
        </w:trPr>
        <w:tc>
          <w:tcPr>
            <w:tcW w:w="510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 w:firstLine="20"/>
              <w:jc w:val="center"/>
              <w:rPr>
                <w:vertAlign w:val="subscript"/>
                <w:lang w:val="en-US"/>
              </w:rPr>
            </w:pPr>
            <w:r w:rsidRPr="008C5E2F">
              <w:rPr>
                <w:i/>
                <w:iCs/>
              </w:rPr>
              <w:t>х</w:t>
            </w:r>
            <w:proofErr w:type="spellStart"/>
            <w:proofErr w:type="gramStart"/>
            <w:r w:rsidRPr="008C5E2F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 w:firstLine="2"/>
              <w:jc w:val="center"/>
            </w:pPr>
            <w:r w:rsidRPr="008C5E2F">
              <w:t>–2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/>
              <w:jc w:val="center"/>
            </w:pPr>
            <w:r w:rsidRPr="008C5E2F">
              <w:t>–1</w:t>
            </w:r>
          </w:p>
        </w:tc>
        <w:tc>
          <w:tcPr>
            <w:tcW w:w="97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/>
              <w:jc w:val="center"/>
            </w:pPr>
            <w:r w:rsidRPr="008C5E2F">
              <w:t>1</w:t>
            </w:r>
          </w:p>
        </w:tc>
      </w:tr>
      <w:tr w:rsidR="001A1FAE" w:rsidRPr="008C5E2F" w:rsidTr="0051650D">
        <w:trPr>
          <w:trHeight w:val="387"/>
        </w:trPr>
        <w:tc>
          <w:tcPr>
            <w:tcW w:w="510" w:type="dxa"/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right="-10" w:firstLine="20"/>
              <w:jc w:val="center"/>
              <w:rPr>
                <w:i/>
                <w:vertAlign w:val="subscript"/>
                <w:lang w:val="en-US"/>
              </w:rPr>
            </w:pPr>
            <w:r w:rsidRPr="008C5E2F">
              <w:rPr>
                <w:i/>
                <w:lang w:val="en-US"/>
              </w:rPr>
              <w:t>p</w:t>
            </w:r>
            <w:r w:rsidRPr="008C5E2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97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snapToGrid w:val="0"/>
              <w:ind w:right="-10" w:firstLin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E2F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97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snapToGrid w:val="0"/>
              <w:ind w:right="-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E2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975" w:type="dxa"/>
            <w:tcBorders>
              <w:left w:val="single" w:sz="1" w:space="0" w:color="000000"/>
            </w:tcBorders>
            <w:vAlign w:val="center"/>
          </w:tcPr>
          <w:p w:rsidR="001A1FAE" w:rsidRPr="008C5E2F" w:rsidRDefault="001A1FAE" w:rsidP="0051650D">
            <w:pPr>
              <w:snapToGrid w:val="0"/>
              <w:ind w:right="-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5E2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</w:tbl>
    <w:p w:rsidR="001A1FAE" w:rsidRPr="008C5E2F" w:rsidRDefault="001A1FAE" w:rsidP="001A1FAE">
      <w:pPr>
        <w:ind w:left="341" w:firstLine="739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Найти среднее </w:t>
      </w:r>
      <w:proofErr w:type="spellStart"/>
      <w:r w:rsidRPr="008C5E2F">
        <w:rPr>
          <w:rFonts w:ascii="Times New Roman" w:hAnsi="Times New Roman"/>
          <w:sz w:val="24"/>
          <w:szCs w:val="24"/>
        </w:rPr>
        <w:t>квадратическое</w:t>
      </w:r>
      <w:proofErr w:type="spellEnd"/>
      <w:r w:rsidRPr="008C5E2F">
        <w:rPr>
          <w:rFonts w:ascii="Times New Roman" w:hAnsi="Times New Roman"/>
          <w:sz w:val="24"/>
          <w:szCs w:val="24"/>
        </w:rPr>
        <w:t xml:space="preserve"> σ(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>).</w:t>
      </w:r>
    </w:p>
    <w:tbl>
      <w:tblPr>
        <w:tblpPr w:leftFromText="180" w:rightFromText="180" w:vertAnchor="text" w:horzAnchor="page" w:tblpX="2731" w:tblpY="418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3"/>
        <w:gridCol w:w="547"/>
        <w:gridCol w:w="547"/>
        <w:gridCol w:w="547"/>
        <w:gridCol w:w="547"/>
      </w:tblGrid>
      <w:tr w:rsidR="001A1FAE" w:rsidRPr="008C5E2F" w:rsidTr="0051650D">
        <w:trPr>
          <w:trHeight w:val="387"/>
        </w:trPr>
        <w:tc>
          <w:tcPr>
            <w:tcW w:w="363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vertAlign w:val="subscript"/>
              </w:rPr>
            </w:pPr>
            <w:r w:rsidRPr="008C5E2F">
              <w:rPr>
                <w:i/>
                <w:iCs/>
              </w:rPr>
              <w:t>х</w:t>
            </w:r>
            <w:proofErr w:type="spellStart"/>
            <w:proofErr w:type="gramStart"/>
            <w:r w:rsidRPr="008C5E2F">
              <w:rPr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547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firstLine="7"/>
              <w:jc w:val="center"/>
              <w:rPr>
                <w:lang w:val="en-US"/>
              </w:rPr>
            </w:pPr>
            <w:r w:rsidRPr="008C5E2F">
              <w:t>–</w:t>
            </w:r>
            <w:r w:rsidRPr="008C5E2F">
              <w:rPr>
                <w:lang w:val="en-US"/>
              </w:rPr>
              <w:t>1</w:t>
            </w:r>
          </w:p>
        </w:tc>
        <w:tc>
          <w:tcPr>
            <w:tcW w:w="5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lang w:val="en-US"/>
              </w:rPr>
            </w:pPr>
            <w:r w:rsidRPr="008C5E2F">
              <w:rPr>
                <w:lang w:val="en-US"/>
              </w:rPr>
              <w:t>0</w:t>
            </w:r>
          </w:p>
        </w:tc>
        <w:tc>
          <w:tcPr>
            <w:tcW w:w="54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</w:pPr>
            <w:r w:rsidRPr="008C5E2F">
              <w:t>1</w:t>
            </w:r>
          </w:p>
        </w:tc>
        <w:tc>
          <w:tcPr>
            <w:tcW w:w="5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lang w:val="en-US"/>
              </w:rPr>
            </w:pPr>
            <w:r w:rsidRPr="008C5E2F">
              <w:rPr>
                <w:lang w:val="en-US"/>
              </w:rPr>
              <w:t>2</w:t>
            </w:r>
          </w:p>
        </w:tc>
      </w:tr>
      <w:tr w:rsidR="001A1FAE" w:rsidRPr="008C5E2F" w:rsidTr="0051650D">
        <w:trPr>
          <w:trHeight w:val="387"/>
        </w:trPr>
        <w:tc>
          <w:tcPr>
            <w:tcW w:w="363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i/>
                <w:vertAlign w:val="subscript"/>
              </w:rPr>
            </w:pPr>
            <w:r w:rsidRPr="008C5E2F">
              <w:rPr>
                <w:i/>
                <w:lang w:val="en-US"/>
              </w:rPr>
              <w:t>p</w:t>
            </w:r>
            <w:r w:rsidRPr="008C5E2F">
              <w:rPr>
                <w:i/>
                <w:vertAlign w:val="subscript"/>
                <w:lang w:val="en-US"/>
              </w:rPr>
              <w:t>i</w:t>
            </w:r>
          </w:p>
        </w:tc>
        <w:tc>
          <w:tcPr>
            <w:tcW w:w="547" w:type="dxa"/>
            <w:tcBorders>
              <w:left w:val="single" w:sz="2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ind w:firstLine="7"/>
              <w:jc w:val="center"/>
            </w:pPr>
            <w:r w:rsidRPr="008C5E2F">
              <w:t>0,2</w:t>
            </w:r>
          </w:p>
        </w:tc>
        <w:tc>
          <w:tcPr>
            <w:tcW w:w="547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lang w:val="en-US"/>
              </w:rPr>
            </w:pPr>
            <w:r w:rsidRPr="008C5E2F">
              <w:rPr>
                <w:lang w:val="en-US"/>
              </w:rPr>
              <w:t>0,3</w:t>
            </w:r>
          </w:p>
        </w:tc>
        <w:tc>
          <w:tcPr>
            <w:tcW w:w="547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  <w:rPr>
                <w:lang w:val="en-US"/>
              </w:rPr>
            </w:pPr>
            <w:r w:rsidRPr="008C5E2F">
              <w:rPr>
                <w:lang w:val="en-US"/>
              </w:rPr>
              <w:t>0,4</w:t>
            </w:r>
          </w:p>
        </w:tc>
        <w:tc>
          <w:tcPr>
            <w:tcW w:w="547" w:type="dxa"/>
            <w:tcBorders>
              <w:left w:val="single" w:sz="1" w:space="0" w:color="000000"/>
            </w:tcBorders>
            <w:vAlign w:val="center"/>
          </w:tcPr>
          <w:p w:rsidR="001A1FAE" w:rsidRPr="008C5E2F" w:rsidRDefault="001A1FAE" w:rsidP="0051650D">
            <w:pPr>
              <w:pStyle w:val="af7"/>
              <w:snapToGrid w:val="0"/>
              <w:jc w:val="center"/>
            </w:pPr>
            <w:r w:rsidRPr="008C5E2F">
              <w:t>0,1</w:t>
            </w:r>
          </w:p>
        </w:tc>
      </w:tr>
    </w:tbl>
    <w:p w:rsidR="001A1FAE" w:rsidRPr="008C5E2F" w:rsidRDefault="001A1FAE" w:rsidP="001A1FAE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задана рядом распределения</w:t>
      </w:r>
    </w:p>
    <w:p w:rsidR="001A1FAE" w:rsidRPr="008C5E2F" w:rsidRDefault="001A1FAE" w:rsidP="001A1FAE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Составить функцию распределения </w:t>
      </w:r>
      <w:r w:rsidRPr="008C5E2F">
        <w:rPr>
          <w:rFonts w:ascii="Times New Roman" w:hAnsi="Times New Roman"/>
          <w:i/>
          <w:sz w:val="24"/>
          <w:szCs w:val="24"/>
        </w:rPr>
        <w:t>F</w:t>
      </w:r>
      <w:r w:rsidRPr="008C5E2F">
        <w:rPr>
          <w:rFonts w:ascii="Times New Roman" w:hAnsi="Times New Roman"/>
          <w:sz w:val="24"/>
          <w:szCs w:val="24"/>
        </w:rPr>
        <w:t>(</w:t>
      </w:r>
      <w:r w:rsidRPr="008C5E2F">
        <w:rPr>
          <w:rFonts w:ascii="Times New Roman" w:hAnsi="Times New Roman"/>
          <w:i/>
          <w:iCs/>
          <w:sz w:val="24"/>
          <w:szCs w:val="24"/>
        </w:rPr>
        <w:t>x</w:t>
      </w:r>
      <w:r w:rsidRPr="008C5E2F">
        <w:rPr>
          <w:rFonts w:ascii="Times New Roman" w:hAnsi="Times New Roman"/>
          <w:sz w:val="24"/>
          <w:szCs w:val="24"/>
        </w:rPr>
        <w:t xml:space="preserve">) и начертить ее график. </w:t>
      </w: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Случайная величина задана плотностью распределения</w:t>
      </w:r>
    </w:p>
    <w:p w:rsidR="001A1FAE" w:rsidRPr="008C5E2F" w:rsidRDefault="001A1FAE" w:rsidP="001A1FA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2C0C74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Левая фигурная скобка 2" o:spid="_x0000_s1032" type="#_x0000_t87" style="position:absolute;left:0;text-align:left;margin-left:146.5pt;margin-top:7pt;width:5.95pt;height:49.1pt;z-index:251662336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" adj="2017" strokeweight=".26mm"/>
        </w:pict>
      </w:r>
      <w:r w:rsidR="001A1FAE" w:rsidRPr="008C5E2F">
        <w:rPr>
          <w:rFonts w:ascii="Times New Roman" w:hAnsi="Times New Roman"/>
          <w:sz w:val="24"/>
          <w:szCs w:val="24"/>
        </w:rPr>
        <w:t xml:space="preserve">                                         0,   при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 0,</w:t>
      </w:r>
    </w:p>
    <w:p w:rsidR="001A1FAE" w:rsidRPr="008C5E2F" w:rsidRDefault="002C0C74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31" type="#_x0000_t202" style="position:absolute;left:0;text-align:left;margin-left:99.9pt;margin-top:7.25pt;width:40.6pt;height:20.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" filled="f" stroked="f">
            <v:stroke joinstyle="round"/>
            <v:textbox inset="0,0,0,0">
              <w:txbxContent>
                <w:p w:rsidR="001A1FAE" w:rsidRPr="006E54EB" w:rsidRDefault="001A1FAE" w:rsidP="001A1FA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E54EB">
                    <w:rPr>
                      <w:rFonts w:ascii="Times New Roman" w:hAnsi="Times New Roman"/>
                      <w:i/>
                    </w:rPr>
                    <w:t xml:space="preserve">f </w:t>
                  </w:r>
                  <w:r w:rsidRPr="006E54EB">
                    <w:rPr>
                      <w:rFonts w:ascii="Times New Roman" w:hAnsi="Times New Roman"/>
                    </w:rPr>
                    <w:t>(</w:t>
                  </w:r>
                  <w:r w:rsidRPr="006E54EB"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 w:rsidRPr="006E54EB">
                    <w:rPr>
                      <w:rFonts w:ascii="Times New Roman" w:hAnsi="Times New Roman"/>
                    </w:rPr>
                    <w:t xml:space="preserve">) = </w:t>
                  </w:r>
                </w:p>
              </w:txbxContent>
            </v:textbox>
          </v:shape>
        </w:pict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proofErr w:type="spellStart"/>
      <w:r w:rsidR="001A1FAE" w:rsidRPr="008C5E2F">
        <w:rPr>
          <w:rFonts w:ascii="Times New Roman" w:hAnsi="Times New Roman"/>
          <w:i/>
          <w:sz w:val="24"/>
          <w:szCs w:val="24"/>
        </w:rPr>
        <w:t>C∙x</w:t>
      </w:r>
      <w:proofErr w:type="spellEnd"/>
      <w:r w:rsidR="001A1FAE" w:rsidRPr="008C5E2F">
        <w:rPr>
          <w:rFonts w:ascii="Times New Roman" w:hAnsi="Times New Roman"/>
          <w:sz w:val="24"/>
          <w:szCs w:val="24"/>
        </w:rPr>
        <w:t xml:space="preserve"> ,  при 0&lt;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≤2,</w:t>
      </w:r>
    </w:p>
    <w:p w:rsidR="001A1FAE" w:rsidRPr="008C5E2F" w:rsidRDefault="001A1FAE" w:rsidP="001A1FAE">
      <w:pPr>
        <w:ind w:left="720" w:right="33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  <w:t xml:space="preserve">0,    при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&gt;2.  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Найти  коэффициент</w:t>
      </w:r>
      <w:proofErr w:type="gramStart"/>
      <w:r w:rsidRPr="008C5E2F">
        <w:rPr>
          <w:rFonts w:ascii="Times New Roman" w:hAnsi="Times New Roman"/>
          <w:sz w:val="24"/>
          <w:szCs w:val="24"/>
        </w:rPr>
        <w:t xml:space="preserve"> </w:t>
      </w:r>
      <w:r w:rsidRPr="008C5E2F">
        <w:rPr>
          <w:rFonts w:ascii="Times New Roman" w:hAnsi="Times New Roman"/>
          <w:i/>
          <w:sz w:val="24"/>
          <w:szCs w:val="24"/>
        </w:rPr>
        <w:t>С</w:t>
      </w:r>
      <w:proofErr w:type="gramEnd"/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Случайная величина задана плотностью распределения</w:t>
      </w:r>
    </w:p>
    <w:p w:rsidR="001A1FAE" w:rsidRPr="008C5E2F" w:rsidRDefault="001A1FAE" w:rsidP="001A1FA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2C0C74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Левая фигурная скобка 35" o:spid="_x0000_s1030" type="#_x0000_t87" style="position:absolute;left:0;text-align:left;margin-left:146.5pt;margin-top:7pt;width:5.95pt;height:49.1pt;z-index:251664384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" adj="2017" strokeweight=".26mm"/>
        </w:pict>
      </w:r>
      <w:r w:rsidR="001A1FAE" w:rsidRPr="008C5E2F">
        <w:rPr>
          <w:rFonts w:ascii="Times New Roman" w:hAnsi="Times New Roman"/>
          <w:sz w:val="24"/>
          <w:szCs w:val="24"/>
        </w:rPr>
        <w:t xml:space="preserve">                                         0,   при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 1,</w:t>
      </w:r>
    </w:p>
    <w:p w:rsidR="001A1FAE" w:rsidRPr="008C5E2F" w:rsidRDefault="002C0C74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202" style="position:absolute;left:0;text-align:left;margin-left:99.9pt;margin-top:7.25pt;width:40.6pt;height:20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" filled="f" stroked="f">
            <v:stroke joinstyle="round"/>
            <v:textbox inset="0,0,0,0">
              <w:txbxContent>
                <w:p w:rsidR="001A1FAE" w:rsidRPr="006E54EB" w:rsidRDefault="001A1FAE" w:rsidP="001A1FA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E54EB">
                    <w:rPr>
                      <w:rFonts w:ascii="Times New Roman" w:hAnsi="Times New Roman"/>
                      <w:i/>
                    </w:rPr>
                    <w:t xml:space="preserve">f </w:t>
                  </w:r>
                  <w:r w:rsidRPr="006E54EB">
                    <w:rPr>
                      <w:rFonts w:ascii="Times New Roman" w:hAnsi="Times New Roman"/>
                    </w:rPr>
                    <w:t>(</w:t>
                  </w:r>
                  <w:r w:rsidRPr="006E54EB">
                    <w:rPr>
                      <w:rFonts w:ascii="Times New Roman" w:hAnsi="Times New Roman"/>
                      <w:i/>
                      <w:iCs/>
                    </w:rPr>
                    <w:t>x</w:t>
                  </w:r>
                  <w:r w:rsidRPr="006E54EB">
                    <w:rPr>
                      <w:rFonts w:ascii="Times New Roman" w:hAnsi="Times New Roman"/>
                    </w:rPr>
                    <w:t xml:space="preserve">) = </w:t>
                  </w:r>
                </w:p>
              </w:txbxContent>
            </v:textbox>
          </v:shape>
        </w:pict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i/>
          <w:sz w:val="24"/>
          <w:szCs w:val="24"/>
        </w:rPr>
        <w:t>C</w:t>
      </w:r>
      <w:r w:rsidR="001A1FAE" w:rsidRPr="008C5E2F">
        <w:rPr>
          <w:rFonts w:ascii="Times New Roman" w:hAnsi="Times New Roman"/>
          <w:sz w:val="24"/>
          <w:szCs w:val="24"/>
        </w:rPr>
        <w:t xml:space="preserve"> ,  при 1&lt;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≤3,</w:t>
      </w:r>
    </w:p>
    <w:p w:rsidR="001A1FAE" w:rsidRPr="008C5E2F" w:rsidRDefault="001A1FAE" w:rsidP="001A1FAE">
      <w:pPr>
        <w:ind w:left="720" w:right="33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  <w:t xml:space="preserve">0,    при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&gt;3.  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Найти  </w:t>
      </w:r>
      <w:proofErr w:type="gramStart"/>
      <w:r w:rsidRPr="008C5E2F">
        <w:rPr>
          <w:rFonts w:ascii="Times New Roman" w:hAnsi="Times New Roman"/>
          <w:i/>
          <w:sz w:val="24"/>
          <w:szCs w:val="24"/>
        </w:rPr>
        <w:t>М</w:t>
      </w:r>
      <w:r w:rsidRPr="008C5E2F">
        <w:rPr>
          <w:rFonts w:ascii="Times New Roman" w:hAnsi="Times New Roman"/>
          <w:sz w:val="24"/>
          <w:szCs w:val="24"/>
        </w:rPr>
        <w:t>(</w:t>
      </w:r>
      <w:proofErr w:type="gramEnd"/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) 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>Случайная величина задана плотностью распределения</w:t>
      </w:r>
    </w:p>
    <w:p w:rsidR="001A1FAE" w:rsidRPr="008C5E2F" w:rsidRDefault="001A1FAE" w:rsidP="001A1FA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2C0C74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Левая фигурная скобка 37" o:spid="_x0000_s1029" type="#_x0000_t87" style="position:absolute;left:0;text-align:left;margin-left:146.5pt;margin-top:7pt;width:5.95pt;height:49.1pt;z-index:251666432;visibility:visible;mso-wrap-style:non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" adj="2017" strokeweight=".26mm"/>
        </w:pict>
      </w:r>
      <w:r w:rsidR="001A1FAE" w:rsidRPr="008C5E2F">
        <w:rPr>
          <w:rFonts w:ascii="Times New Roman" w:hAnsi="Times New Roman"/>
          <w:sz w:val="24"/>
          <w:szCs w:val="24"/>
        </w:rPr>
        <w:t xml:space="preserve">                                         0,   при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 0,</w:t>
      </w:r>
    </w:p>
    <w:p w:rsidR="001A1FAE" w:rsidRPr="008C5E2F" w:rsidRDefault="002C0C74" w:rsidP="001A1FAE">
      <w:pPr>
        <w:ind w:left="720" w:right="1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8" type="#_x0000_t202" style="position:absolute;left:0;text-align:left;margin-left:99.9pt;margin-top:7.25pt;width:40.6pt;height:20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" filled="f" stroked="f">
            <v:stroke joinstyle="round"/>
            <v:textbox inset="0,0,0,0">
              <w:txbxContent>
                <w:p w:rsidR="001A1FAE" w:rsidRPr="00626A88" w:rsidRDefault="001A1FAE" w:rsidP="001A1FAE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26A88">
                    <w:rPr>
                      <w:i/>
                    </w:rPr>
                    <w:t xml:space="preserve">f </w:t>
                  </w:r>
                  <w:r w:rsidRPr="00626A88">
                    <w:t>(</w:t>
                  </w:r>
                  <w:r w:rsidRPr="00626A88">
                    <w:rPr>
                      <w:i/>
                      <w:iCs/>
                    </w:rPr>
                    <w:t>x</w:t>
                  </w:r>
                  <w:r w:rsidRPr="00626A88">
                    <w:t xml:space="preserve">) = </w:t>
                  </w:r>
                </w:p>
              </w:txbxContent>
            </v:textbox>
          </v:shape>
        </w:pict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r w:rsidR="001A1FAE" w:rsidRPr="008C5E2F">
        <w:rPr>
          <w:rFonts w:ascii="Times New Roman" w:hAnsi="Times New Roman"/>
          <w:sz w:val="24"/>
          <w:szCs w:val="24"/>
        </w:rPr>
        <w:tab/>
      </w:r>
      <w:proofErr w:type="spellStart"/>
      <w:r w:rsidR="001A1FAE" w:rsidRPr="008C5E2F">
        <w:rPr>
          <w:rFonts w:ascii="Times New Roman" w:hAnsi="Times New Roman"/>
          <w:i/>
          <w:sz w:val="24"/>
          <w:szCs w:val="24"/>
        </w:rPr>
        <w:t>C∙x</w:t>
      </w:r>
      <w:proofErr w:type="spellEnd"/>
      <w:r w:rsidR="001A1FAE" w:rsidRPr="008C5E2F">
        <w:rPr>
          <w:rFonts w:ascii="Times New Roman" w:hAnsi="Times New Roman"/>
          <w:sz w:val="24"/>
          <w:szCs w:val="24"/>
        </w:rPr>
        <w:t xml:space="preserve"> ,  при 0&lt; </w:t>
      </w:r>
      <w:r w:rsidR="001A1FAE" w:rsidRPr="008C5E2F">
        <w:rPr>
          <w:rFonts w:ascii="Times New Roman" w:hAnsi="Times New Roman"/>
          <w:i/>
          <w:sz w:val="24"/>
          <w:szCs w:val="24"/>
        </w:rPr>
        <w:t>х</w:t>
      </w:r>
      <w:r w:rsidR="001A1FAE" w:rsidRPr="008C5E2F">
        <w:rPr>
          <w:rFonts w:ascii="Times New Roman" w:hAnsi="Times New Roman"/>
          <w:sz w:val="24"/>
          <w:szCs w:val="24"/>
        </w:rPr>
        <w:t xml:space="preserve"> ≤1,</w:t>
      </w:r>
    </w:p>
    <w:p w:rsidR="001A1FAE" w:rsidRPr="008C5E2F" w:rsidRDefault="001A1FAE" w:rsidP="001A1FAE">
      <w:pPr>
        <w:ind w:left="720" w:right="330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</w:r>
      <w:r w:rsidRPr="008C5E2F">
        <w:rPr>
          <w:rFonts w:ascii="Times New Roman" w:hAnsi="Times New Roman"/>
          <w:sz w:val="24"/>
          <w:szCs w:val="24"/>
        </w:rPr>
        <w:tab/>
        <w:t xml:space="preserve">0,    при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&gt;1.  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Найти  </w:t>
      </w:r>
      <w:r w:rsidRPr="008C5E2F">
        <w:rPr>
          <w:rFonts w:ascii="Times New Roman" w:hAnsi="Times New Roman"/>
          <w:i/>
          <w:sz w:val="24"/>
          <w:szCs w:val="24"/>
        </w:rPr>
        <w:t>P</w:t>
      </w:r>
      <m:oMath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-1≤Х≤1</m:t>
            </m:r>
          </m:e>
        </m:d>
      </m:oMath>
      <w:r w:rsidRPr="008C5E2F">
        <w:rPr>
          <w:rFonts w:ascii="Times New Roman" w:hAnsi="Times New Roman"/>
          <w:sz w:val="24"/>
          <w:szCs w:val="24"/>
        </w:rPr>
        <w:t>.</w:t>
      </w:r>
    </w:p>
    <w:p w:rsidR="001A1FAE" w:rsidRPr="008C5E2F" w:rsidRDefault="001A1FAE" w:rsidP="001A1FAE">
      <w:pPr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 Непрерывная случайная величина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имеет равномерное распределение на отрезке [0; 4]. Записать </w:t>
      </w:r>
      <w:r w:rsidRPr="008C5E2F">
        <w:rPr>
          <w:rFonts w:ascii="Times New Roman" w:hAnsi="Times New Roman"/>
          <w:i/>
          <w:sz w:val="24"/>
          <w:szCs w:val="24"/>
        </w:rPr>
        <w:t>F</w:t>
      </w:r>
      <w:r w:rsidRPr="008C5E2F">
        <w:rPr>
          <w:rFonts w:ascii="Times New Roman" w:hAnsi="Times New Roman"/>
          <w:sz w:val="24"/>
          <w:szCs w:val="24"/>
        </w:rPr>
        <w:t>(</w:t>
      </w:r>
      <w:r w:rsidRPr="008C5E2F">
        <w:rPr>
          <w:rFonts w:ascii="Times New Roman" w:hAnsi="Times New Roman"/>
          <w:i/>
          <w:sz w:val="24"/>
          <w:szCs w:val="24"/>
        </w:rPr>
        <w:t>x</w:t>
      </w:r>
      <w:r w:rsidRPr="008C5E2F">
        <w:rPr>
          <w:rFonts w:ascii="Times New Roman" w:hAnsi="Times New Roman"/>
          <w:sz w:val="24"/>
          <w:szCs w:val="24"/>
        </w:rPr>
        <w:t xml:space="preserve">) и начертить ее график. </w:t>
      </w:r>
    </w:p>
    <w:p w:rsidR="001A1FAE" w:rsidRPr="008C5E2F" w:rsidRDefault="001A1FAE" w:rsidP="001A1FAE">
      <w:pPr>
        <w:tabs>
          <w:tab w:val="center" w:pos="285"/>
          <w:tab w:val="right" w:pos="315"/>
        </w:tabs>
        <w:spacing w:after="0" w:line="240" w:lineRule="auto"/>
        <w:ind w:left="360" w:right="-284"/>
        <w:jc w:val="both"/>
        <w:rPr>
          <w:rFonts w:ascii="Times New Roman" w:hAnsi="Times New Roman"/>
          <w:sz w:val="24"/>
          <w:szCs w:val="24"/>
        </w:rPr>
      </w:pPr>
    </w:p>
    <w:p w:rsidR="001A1FAE" w:rsidRPr="008C5E2F" w:rsidRDefault="001A1FAE" w:rsidP="001A1FAE">
      <w:pPr>
        <w:numPr>
          <w:ilvl w:val="0"/>
          <w:numId w:val="10"/>
        </w:numPr>
        <w:tabs>
          <w:tab w:val="center" w:pos="285"/>
          <w:tab w:val="right" w:pos="315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Непрерывная случайная величина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имеет равномерное распределение на отрезке [1; 3]. Найти </w:t>
      </w:r>
      <w:proofErr w:type="gramStart"/>
      <w:r w:rsidRPr="008C5E2F">
        <w:rPr>
          <w:rFonts w:ascii="Times New Roman" w:hAnsi="Times New Roman"/>
          <w:i/>
          <w:sz w:val="24"/>
          <w:szCs w:val="24"/>
        </w:rPr>
        <w:t>М</w:t>
      </w:r>
      <w:r w:rsidRPr="008C5E2F">
        <w:rPr>
          <w:rFonts w:ascii="Times New Roman" w:hAnsi="Times New Roman"/>
          <w:sz w:val="24"/>
          <w:szCs w:val="24"/>
        </w:rPr>
        <w:t>(</w:t>
      </w:r>
      <w:proofErr w:type="gramEnd"/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>).</w:t>
      </w:r>
    </w:p>
    <w:p w:rsidR="001A1FAE" w:rsidRPr="008C5E2F" w:rsidRDefault="001A1FAE" w:rsidP="001A1FAE">
      <w:pPr>
        <w:tabs>
          <w:tab w:val="center" w:pos="285"/>
          <w:tab w:val="right" w:pos="315"/>
        </w:tabs>
        <w:ind w:left="720" w:right="-284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 </w:t>
      </w:r>
    </w:p>
    <w:p w:rsidR="001A1FAE" w:rsidRPr="008C5E2F" w:rsidRDefault="001A1FAE" w:rsidP="001A1FAE">
      <w:pPr>
        <w:numPr>
          <w:ilvl w:val="0"/>
          <w:numId w:val="10"/>
        </w:num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  <w:r w:rsidRPr="008C5E2F">
        <w:rPr>
          <w:rFonts w:ascii="Times New Roman" w:hAnsi="Times New Roman"/>
          <w:sz w:val="24"/>
          <w:szCs w:val="24"/>
        </w:rPr>
        <w:t xml:space="preserve">Случайная величина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распределена нормально. Известно, что </w:t>
      </w:r>
    </w:p>
    <w:p w:rsidR="001A1FAE" w:rsidRPr="008C5E2F" w:rsidRDefault="001A1FAE" w:rsidP="001A1FAE">
      <w:pPr>
        <w:pStyle w:val="a3"/>
        <w:rPr>
          <w:rFonts w:ascii="Times New Roman" w:hAnsi="Times New Roman"/>
          <w:i/>
          <w:sz w:val="24"/>
          <w:szCs w:val="24"/>
        </w:rPr>
      </w:pPr>
    </w:p>
    <w:p w:rsidR="001A1FAE" w:rsidRPr="008C5E2F" w:rsidRDefault="001A1FAE" w:rsidP="001A1FAE">
      <w:pPr>
        <w:tabs>
          <w:tab w:val="left" w:pos="-142"/>
        </w:tabs>
        <w:spacing w:after="0" w:line="240" w:lineRule="auto"/>
        <w:ind w:left="360" w:right="1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5E2F">
        <w:rPr>
          <w:rFonts w:ascii="Times New Roman" w:hAnsi="Times New Roman"/>
          <w:i/>
          <w:sz w:val="24"/>
          <w:szCs w:val="24"/>
        </w:rPr>
        <w:t>Р</w:t>
      </w:r>
      <w:r w:rsidRPr="008C5E2F">
        <w:rPr>
          <w:rFonts w:ascii="Times New Roman" w:hAnsi="Times New Roman"/>
          <w:sz w:val="24"/>
          <w:szCs w:val="24"/>
        </w:rPr>
        <w:t>(</w:t>
      </w:r>
      <w:proofErr w:type="gramEnd"/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 20) = 0,7, </w:t>
      </w:r>
      <w:r w:rsidRPr="008C5E2F">
        <w:rPr>
          <w:rFonts w:ascii="Times New Roman" w:hAnsi="Times New Roman"/>
          <w:i/>
          <w:sz w:val="24"/>
          <w:szCs w:val="24"/>
        </w:rPr>
        <w:t>Р</w:t>
      </w:r>
      <w:r w:rsidRPr="008C5E2F">
        <w:rPr>
          <w:rFonts w:ascii="Times New Roman" w:hAnsi="Times New Roman"/>
          <w:sz w:val="24"/>
          <w:szCs w:val="24"/>
        </w:rPr>
        <w:t>(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 xml:space="preserve"> &gt; 40) = 0,6. Найти </w:t>
      </w:r>
      <w:proofErr w:type="gramStart"/>
      <w:r w:rsidRPr="008C5E2F">
        <w:rPr>
          <w:rFonts w:ascii="Times New Roman" w:hAnsi="Times New Roman"/>
          <w:sz w:val="24"/>
          <w:szCs w:val="24"/>
        </w:rPr>
        <w:t>параметры</w:t>
      </w:r>
      <w:proofErr w:type="gramEnd"/>
      <w:r w:rsidRPr="008C5E2F">
        <w:rPr>
          <w:rFonts w:ascii="Times New Roman" w:hAnsi="Times New Roman"/>
          <w:sz w:val="24"/>
          <w:szCs w:val="24"/>
        </w:rPr>
        <w:t xml:space="preserve"> </w:t>
      </w:r>
      <w:r w:rsidRPr="008C5E2F">
        <w:rPr>
          <w:rFonts w:ascii="Times New Roman" w:hAnsi="Times New Roman"/>
          <w:i/>
          <w:sz w:val="24"/>
          <w:szCs w:val="24"/>
        </w:rPr>
        <w:t>а</w:t>
      </w:r>
      <w:r w:rsidRPr="008C5E2F">
        <w:rPr>
          <w:rFonts w:ascii="Times New Roman" w:hAnsi="Times New Roman"/>
          <w:sz w:val="24"/>
          <w:szCs w:val="24"/>
        </w:rPr>
        <w:t xml:space="preserve"> и σ распределения </w:t>
      </w:r>
      <w:r w:rsidRPr="008C5E2F">
        <w:rPr>
          <w:rFonts w:ascii="Times New Roman" w:hAnsi="Times New Roman"/>
          <w:i/>
          <w:sz w:val="24"/>
          <w:szCs w:val="24"/>
        </w:rPr>
        <w:t>Х</w:t>
      </w:r>
      <w:r w:rsidRPr="008C5E2F">
        <w:rPr>
          <w:rFonts w:ascii="Times New Roman" w:hAnsi="Times New Roman"/>
          <w:sz w:val="24"/>
          <w:szCs w:val="24"/>
        </w:rPr>
        <w:t>.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A1F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1F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1FAE" w:rsidTr="00801458">
        <w:tc>
          <w:tcPr>
            <w:tcW w:w="2336" w:type="dxa"/>
          </w:tcPr>
          <w:p w:rsidR="005D65A5" w:rsidRPr="001A1F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A1F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A1F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A1F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1FAE" w:rsidTr="00801458">
        <w:tc>
          <w:tcPr>
            <w:tcW w:w="2336" w:type="dxa"/>
          </w:tcPr>
          <w:p w:rsidR="005D65A5" w:rsidRPr="001A1F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A1FAE" w:rsidTr="00801458">
        <w:tc>
          <w:tcPr>
            <w:tcW w:w="2336" w:type="dxa"/>
          </w:tcPr>
          <w:p w:rsidR="005D65A5" w:rsidRPr="001A1F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1A1FAE" w:rsidTr="00801458">
        <w:tc>
          <w:tcPr>
            <w:tcW w:w="2336" w:type="dxa"/>
          </w:tcPr>
          <w:p w:rsidR="005D65A5" w:rsidRPr="001A1F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A1FAE" w:rsidRDefault="007478E0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A1FAE" w:rsidTr="0051650D">
        <w:tc>
          <w:tcPr>
            <w:tcW w:w="562" w:type="dxa"/>
          </w:tcPr>
          <w:p w:rsidR="001A1FAE" w:rsidRPr="009E6058" w:rsidRDefault="001A1FAE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A1FAE" w:rsidRPr="001A1FAE" w:rsidRDefault="001A1FAE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A1F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A1FAE" w:rsidTr="00801458">
        <w:tc>
          <w:tcPr>
            <w:tcW w:w="2500" w:type="pct"/>
          </w:tcPr>
          <w:p w:rsidR="00B8237E" w:rsidRPr="001A1F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A1F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F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A1FAE" w:rsidTr="00801458">
        <w:tc>
          <w:tcPr>
            <w:tcW w:w="2500" w:type="pct"/>
          </w:tcPr>
          <w:p w:rsidR="00B8237E" w:rsidRPr="001A1F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A1FAE" w:rsidRDefault="005C548A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A1FAE" w:rsidTr="00801458">
        <w:tc>
          <w:tcPr>
            <w:tcW w:w="2500" w:type="pct"/>
          </w:tcPr>
          <w:p w:rsidR="00B8237E" w:rsidRPr="001A1F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A1FA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A1FA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A1FAE" w:rsidRDefault="005C548A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A1FAE" w:rsidTr="00801458">
        <w:tc>
          <w:tcPr>
            <w:tcW w:w="2500" w:type="pct"/>
          </w:tcPr>
          <w:p w:rsidR="00B8237E" w:rsidRPr="001A1FAE" w:rsidRDefault="00B8237E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A1FAE" w:rsidRDefault="005C548A" w:rsidP="00801458">
            <w:pPr>
              <w:rPr>
                <w:rFonts w:ascii="Times New Roman" w:hAnsi="Times New Roman" w:cs="Times New Roman"/>
              </w:rPr>
            </w:pPr>
            <w:r w:rsidRPr="001A1FA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C74" w:rsidRDefault="002C0C74" w:rsidP="00315CA6">
      <w:pPr>
        <w:spacing w:after="0" w:line="240" w:lineRule="auto"/>
      </w:pPr>
      <w:r>
        <w:separator/>
      </w:r>
    </w:p>
  </w:endnote>
  <w:endnote w:type="continuationSeparator" w:id="0">
    <w:p w:rsidR="002C0C74" w:rsidRDefault="002C0C7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4577C">
        <w:pPr>
          <w:pStyle w:val="af5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83F04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C74" w:rsidRDefault="002C0C74" w:rsidP="00315CA6">
      <w:pPr>
        <w:spacing w:after="0" w:line="240" w:lineRule="auto"/>
      </w:pPr>
      <w:r>
        <w:separator/>
      </w:r>
    </w:p>
  </w:footnote>
  <w:footnote w:type="continuationSeparator" w:id="0">
    <w:p w:rsidR="002C0C74" w:rsidRDefault="002C0C7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57698"/>
    <w:multiLevelType w:val="hybridMultilevel"/>
    <w:tmpl w:val="4030FDF0"/>
    <w:lvl w:ilvl="0" w:tplc="957676B8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C3647"/>
    <w:multiLevelType w:val="hybridMultilevel"/>
    <w:tmpl w:val="9FDE7C7C"/>
    <w:lvl w:ilvl="0" w:tplc="AACE2B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77C"/>
    <w:rsid w:val="0016180F"/>
    <w:rsid w:val="00164858"/>
    <w:rsid w:val="00181C12"/>
    <w:rsid w:val="0018274C"/>
    <w:rsid w:val="00194175"/>
    <w:rsid w:val="001A1FA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0C74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255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2FB3"/>
    <w:rsid w:val="006D4A02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11DE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3F04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4658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0D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7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1A1FAE"/>
    <w:rPr>
      <w:rFonts w:ascii="Calibri" w:eastAsia="Calibri" w:hAnsi="Calibri" w:cs="Times New Roman"/>
    </w:rPr>
  </w:style>
  <w:style w:type="paragraph" w:customStyle="1" w:styleId="af7">
    <w:name w:val="Содержимое таблицы"/>
    <w:basedOn w:val="a"/>
    <w:rsid w:val="001A1FA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1A1FAE"/>
    <w:rPr>
      <w:rFonts w:ascii="Calibri" w:eastAsia="Calibri" w:hAnsi="Calibri" w:cs="Times New Roman"/>
    </w:rPr>
  </w:style>
  <w:style w:type="paragraph" w:customStyle="1" w:styleId="af7">
    <w:name w:val="Содержимое таблицы"/>
    <w:basedOn w:val="a"/>
    <w:rsid w:val="001A1FA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eoriya-veroyatnostey-i-matematicheskaya-statistika-468331" TargetMode="External"/><Relationship Id="rId18" Type="http://schemas.openxmlformats.org/officeDocument/2006/relationships/hyperlink" Target="http://www.oecd-ilibrary.org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1.bin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veroyatnostey-413814" TargetMode="External"/><Relationship Id="rId17" Type="http://schemas.openxmlformats.org/officeDocument/2006/relationships/hyperlink" Target="http://www.polpred.com" TargetMode="External"/><Relationship Id="rId25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image" Target="media/image1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3.wmf"/><Relationship Id="rId5" Type="http://schemas.openxmlformats.org/officeDocument/2006/relationships/numbering" Target="numbering.xml"/><Relationship Id="rId15" Type="http://schemas.openxmlformats.org/officeDocument/2006/relationships/hyperlink" Target="https://urait.ru/viewer/matematika-v-ekonomike-bazovyy-kurs-426158" TargetMode="External"/><Relationship Id="rId23" Type="http://schemas.openxmlformats.org/officeDocument/2006/relationships/oleObject" Target="embeddings/oleObject2.bin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veroyatnostey-i-matematicheskaya-statistika-v-2-ch-chast-1-teoriya-veroyatnostey-421232" TargetMode="External"/><Relationship Id="rId22" Type="http://schemas.openxmlformats.org/officeDocument/2006/relationships/image" Target="media/image2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94F470-697F-4068-868D-BF300CEF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15</Pages>
  <Words>3791</Words>
  <Characters>21613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