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экономики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B2B06" w:rsidRDefault="00DB2B0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57C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7C5E">
              <w:rPr>
                <w:rFonts w:ascii="Times New Roman" w:hAnsi="Times New Roman" w:cs="Times New Roman"/>
                <w:sz w:val="20"/>
                <w:szCs w:val="20"/>
              </w:rPr>
              <w:t>к.э.н, Василенко Виктория Андреевна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B2B06" w:rsidRDefault="00DB2B0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31E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3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3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4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9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9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10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10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10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12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13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15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15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17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17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17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17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D75436" w:rsidRDefault="00B8126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31E5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31E57">
              <w:rPr>
                <w:noProof/>
                <w:webHidden/>
              </w:rPr>
            </w:r>
            <w:r w:rsidR="00831E57">
              <w:rPr>
                <w:noProof/>
                <w:webHidden/>
              </w:rPr>
              <w:fldChar w:fldCharType="separate"/>
            </w:r>
            <w:r w:rsidR="00CB6F19">
              <w:rPr>
                <w:noProof/>
                <w:webHidden/>
              </w:rPr>
              <w:t>18</w:t>
            </w:r>
            <w:r w:rsidR="00831E5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31E5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теоретических положений, раскрывающих сущность экономических явлений и процессов, которые определяют функционирование и развитие экономики страны как на уровне отдельного домашнего хозяйства, фирмы, и национальной экономики, так и в целом на уровне мирового хозяйства. Формирование у студентов целостного представления о механизме функционирования национальной экономики рыночного типа, базовых микро-, макро- и мегаэкономических проблемах и подходах к их анализу с позиций основных школ экономической науки. Выработка у обучающихся навыков использования инструментов микроэкономической и макроэкономической политики и принятия экономически обоснованных решений в конкретной институциональной среде.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157C5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C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57C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57C5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7C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57C5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7C5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157C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57C5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C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C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5E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C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7C5E">
              <w:rPr>
                <w:rFonts w:ascii="Times New Roman" w:hAnsi="Times New Roman" w:cs="Times New Roman"/>
              </w:rPr>
              <w:t>основы экономической теории, правовые нормы и методологические основы принятия экономических решений, необходимые для осуществления профессиональных и социальных задач.</w:t>
            </w:r>
            <w:r w:rsidRPr="00157C5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57C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7C5E">
              <w:rPr>
                <w:rFonts w:ascii="Times New Roman" w:hAnsi="Times New Roman" w:cs="Times New Roman"/>
              </w:rPr>
              <w:t>использовать принципы экономического анализа для объяснения экономического выбора экономических субъектов, применять полученные знания для понимания механизма влияния условий функционирования экономических субъектов на принятие ими хозяйственных решений.</w:t>
            </w:r>
            <w:r w:rsidRPr="00157C5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57C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57C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57C5E">
              <w:rPr>
                <w:rFonts w:ascii="Times New Roman" w:hAnsi="Times New Roman" w:cs="Times New Roman"/>
              </w:rPr>
              <w:t>навыками анализа современных экономических проблем на различных уровнях и перспектив роста экономики; принципами и современными методами экономического анализа для принятия решений.</w:t>
            </w:r>
            <w:r w:rsidRPr="00157C5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57C5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C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C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7C5E">
              <w:rPr>
                <w:rFonts w:ascii="Times New Roman" w:hAnsi="Times New Roman" w:cs="Times New Roman"/>
                <w:lang w:bidi="ru-RU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57C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57C5E">
              <w:rPr>
                <w:rFonts w:ascii="Times New Roman" w:hAnsi="Times New Roman" w:cs="Times New Roman"/>
              </w:rPr>
              <w:t>основные закономерности функционирования современной экономики на различных уровнях.</w:t>
            </w:r>
            <w:r w:rsidRPr="00157C5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57C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57C5E">
              <w:rPr>
                <w:rFonts w:ascii="Times New Roman" w:hAnsi="Times New Roman" w:cs="Times New Roman"/>
              </w:rPr>
              <w:t>использовать принципы экономического анализа для объяснения последствий экономической политики, для принятия обоснованных экономических решений в различных областях жизнедеятельности.</w:t>
            </w:r>
            <w:r w:rsidRPr="00157C5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57C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157C5E">
              <w:rPr>
                <w:rFonts w:ascii="Times New Roman" w:hAnsi="Times New Roman" w:cs="Times New Roman"/>
              </w:rPr>
              <w:t>Владеть</w:t>
            </w:r>
            <w:r w:rsidRPr="00157C5E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157C5E">
              <w:rPr>
                <w:rFonts w:ascii="Times New Roman" w:hAnsi="Times New Roman" w:cs="Times New Roman"/>
                <w:lang w:val="en-US"/>
              </w:rPr>
              <w:t>методологией экономического исследования.</w:t>
            </w:r>
            <w:r w:rsidRPr="00157C5E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Общие проблемы экономической теории.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Экономика как наука. Основные этапы ее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Экономика как система: элементы, структура, взаимодействие. Цели и задачи экономики. Структура экономики. Микро-, мезо-, макро- и мегаэкономика. Экономическая деятельность: содержание и мотивы. Экономические субъекты (агенты), хозяйствующие (деловые) единицы. Экономические отношения: их субъекты и объекты. Экономические законы и категории. Методология экономической науки. Методы познания экономических процессов. Экономическая наука и экономическая политика.</w:t>
            </w:r>
            <w:r w:rsidRPr="00352B6F">
              <w:rPr>
                <w:lang w:bidi="ru-RU"/>
              </w:rPr>
              <w:br/>
              <w:t>Истоки экономической науки. Меркантилизм, физиократия, классическая политическая экономия, утопический социализм, марксизм, историческая школы. Основные экономические школы ХХ века. Неоклассическое направление. Маржинализм и неоклассика. Монетаризм. Неолиберализм. Кейнсианство и неокейнсианство. Институционально-социологическое направление. Неоинституционализм. Экономический глобализм. Российская экономическая наука и ее вклад в мировое знание. Лауреаты нобелевской премии по экономике и их идеи.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Исходные категории общественного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производства в экономическом развитии общества. Способ производства.  Труд и рабочая сила.  Предмет труда и средства труда. Простые моменты процесса труда. Производственные отношения. Понятие блага, продукта, услуги. Классификация благ (материальные и нематериальные, внутренние и внешние, экономические и неэкономические, общественное благо). Экономические ресурсы. Абсолютная и относительная ограниченность ресурсов. Потребности и их виды, безграничность потребностей. Кривая производственных возможностей. Производственная функция. Цели и экономические формы результатов общественного производства. Совокупный общественный продукт. Стадии движения общественного продукта.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Эволюция хозяйства и модели организации экономических систем. Собственность как основа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механизм экономической системы. Типы классификации экономических систем. Формационный подход. Эволюционный подход к развитию хозяйства. Цивилизационный подход. Теории стадий роста. Информационная экономика и современное хозяйство. Традиционная, командная, рыночная и смешанная экономика. Переходная экономика. Модели экономических систем. Особенности российской цивилизации.</w:t>
            </w:r>
            <w:r w:rsidRPr="00352B6F">
              <w:rPr>
                <w:lang w:bidi="ru-RU"/>
              </w:rPr>
              <w:br/>
              <w:t>Экономические институты: содержание и роль в системе общественных взаимодействий. Институты и организации, формальные и неформальные правила поведения. Собственность как экономическая категория и основа экономической системы. Экономическая теория «прав собственности» Р. Коуза и А. Алчиана. «Пучок прав» собственности. Трансакционные издержки. Права собственности. Владение, распоряжение и пользование. -Виды собственности.  Законы собственности и законы присвоения. Роль собственности в реформировании экономики. Приватизация и разгосударствление: методы и последствия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Становление и сущность товарно-рыночного хозяйства. Теории стоимости и денег.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Натуральное хозяйство и его характеристики. Товарное хозяйство: причины и условия возникновения, основные черты. Простое и капиталистическое товарное производство. Денежный обмен. Модели товарного производства (простое, свободный рынок, регулируемый рынок, деформированный рынок). Развитая, развивающаяся, социально-ориентированная, корпоративная, смешанная рыночная экономика. Экономическая теория человека в рыночной экономике. Концепция «экономического человека». Субъекты рынка и их экономические цели.</w:t>
            </w:r>
            <w:r w:rsidRPr="00352B6F">
              <w:rPr>
                <w:lang w:bidi="ru-RU"/>
              </w:rPr>
              <w:br/>
              <w:t>Товар и его свойства: стоимость и потребительная стоимость. Альтернативные теории стоимости. Теория предельной полезности. Деньги. Сущность денег. Функции денег. Эволюция форм денег. Законы денежного обращения. Денежная система: содержание и назначение. Биметаллизм, монометаллизм, золотомонетный стандарт, золотослитковый стандарт, золотодевизный стандарт, система неразменных бумажных и кредитных денег, система электронных денег. Денежные реформы. История российских денег.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Предпринимательская деятельность и рыночные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Предпринимательство как основа рыночных взаимосвязей. Виды и формы предпринимательства (единоличное владение, партнерство, корпорация). Предпринимательство  в современной России. Государственное предпринимательство. Предпринимательский выбор и экономический риск. Содержание и виды риска. Показатели риска. Методы снижения риска. Теории фирмы. Организационно-правовые формы предприятий (Гражданский кодекс РФ). Классификация бизнес-организаций. Менеджмент: сущность, виды, функции. Менеджмент и маркетинг.</w:t>
            </w:r>
            <w:r w:rsidRPr="00352B6F">
              <w:rPr>
                <w:lang w:bidi="ru-RU"/>
              </w:rPr>
              <w:br/>
              <w:t>Понятие рынка. Рыночная экономика. Функции и роль рынка в общественном производстве. Условия функционирования рынка. Виды рынков и их классификация. Сегментация рынков. Границы рыночных отношений. Структура рынка. Инфраструктура рынка. Условия перехода к рыночной системе хозяйствования.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Экономические процессы на микроуровне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Механизм функционирования рынка.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Рынок как функциональное взаимодействие спроса, предложения и цен. Конъюнктура рынка. Спрос, закон спроса. Предложение, закон предложения. Взаимодействие спроса и предложения. Рыночное равновесие. Эластичность спроса и предложения. Конкуренция и ее виды. Свободная конкуренция. Несовершенная конкуренция и ее модели. Чистая монополия, олигополия, монополистическая конкуренция. Виды монополий. Антимонопольное законодательство.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Формирование предпринимательского капитала и его оборот.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капитала. Формирование предпринимательского капитала: источники и методы. Кругооборот и оборот капитала, основной и оборотный капитал. Износ основного капитала. Материальный (физический) и моральный износ. Амортизация, норма амортизации. Система показателей эффективности использования капитала.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Издержки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Издержки и их классификация. Издержки общества и издержки фирмы. Бухгалтерская и экономическая характеристики издержек производства. Постоянные и переменные факторы производства. Предельный и средний продукты. Издержки в коротком периоде. Совокупные издержки. Средние издержки. Предельные издержки. Кривая долгосрочных средних издержек (оберточная кривая). Эффект масштаба. Издержки и конкурентоспособность бизнес-организации.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Экономика домашнего хозяйства. Теории потребительского поведения.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Домохозяйство как экономический субъект. Потребительская корзина. Домохозяйство как потребитель готовой продукции. Поведение потребителей: цели и мотивы. Содержание принципа рациональности в поведении потребителя. Потребительский выбор. Максимизация совокупной полезности. Изменение цен и доходов, его влияние на тип потребительского поведения. Приемы и инструменты анализа поведения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Доходы от факторов производства и их распределение.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Прибыль – доход предпринимателя и главный результат функционирования фирмы. Факторы, определяющие величину прибыли. Функции прибыли. Сущность и структура предпринимательского дохода. Заработная плата. Формы и системы оплаты труда. Номинальная и реальная заработная плата. Процент, норма процента. Роль процента в современной экономике. Земельная рента и ее виды.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Экономические процессы на макроуровне.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Национальная экономика как единое целое.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Ключевые проблемы макроэкономики. Национальное хозяйство как целостное единство отраслей и секторов экономики. Макроэкономические субъекты и их функциональные признаки. Модели кругооборота продукта и дохода. Цели и инструменты макроэкономической политики. Основные макроэкономические показатели и их измерение.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Потребление, сбережения, инвестиции.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Совокупный спрос. Совокупное предложение. Равновесие совокупного спроса и совокупного предложения. Общая характеристика потребления, сбережения и инвестиций. Классификация инвестиций. Инвестиционный спрос и факторы, его определяющие. Взаимосвязь инвестиций и национального дохода. Парадокс бережливости. Принцип акселератора.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Экономический рост. Циклическое развитие экономики. Теория экономического равновесия.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Сущность, цели и факторы экономического роста. Характерные черты современного экономического роста. Показатели экономического роста. Экстенсивный и интенсивный типы экономического роста. Понятие общего макроэкономического равновесия. Неоклассическая, кейнсианская и синтезированная модели общего макроэкономического равновесия. Сущность циклического развития и его характерные особенности. Фазы цикла. Основные характеристики экономического цикла деловой активности. Антициклическая политика. Антикризисные и стабилизационные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Труд, занятость и безработица. Рынок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человека в обеспечении экономического роста. Рабочая сила и человеческий капитал. Уровень занятости. Безработица и ее виды. Экономические и социальные издержки безработицы. Рынок труда. Цена труда. Внутренняя и международная миграция трудовых ресурсов. Социальное партнерство и договорной характер отношений на рынке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Денежно-кредитная система и монетарная политика. Инфляция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денежных систем. Денежная масса. Спрос и предложение денег. Сущность, функции и формы кредита. Денежно-кредитная система, ее структура и функции. Банки, их виды и функции. Центральный банк, коммерческие банки. Рынок ценных бумаг. Инфляция, ее определение и измерение. Темпы и виды инфляции. Причины инфляции. Социально-экономические последствия инфляции. Связь безработицы и инфляции. Специфика инфляции на современном этапе развития экономики России. Антиинфляционная политика.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Финансовая система. Бюджетно-налоговое регулирование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Финансы общества, их сущность и роль в обеспечении экономического роста. Субъекты финансовых отношений. Основные принципы построения финансовой системы. Финансовая политика государства. Государственный бюджет. Бюджетная система. Бюджетный дефицит. Налоги и их классификация. Кривая Лаффера. Налоговая система. Фискальная политика государства. 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Совокупные доходы населения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Дифференциация доходов: причины и факторы. Виды, показатели и последствия бедности населения. Уровень и качество жизни. Государственное перераспределение доходов. Социальная политика государства: цели и инструменты. Система социальной защиты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Мировое хозяйство и международные торгово-экономические отношения: теория, становление, развитие и современное 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Этапы становления и основные черты мирового хозяйства. Вывоз капитала и международный кредит. Международная миграция рабочей силы и капитала. Международное разделение труда. Международные валютные отношения. Глобализация мирового хозяйства.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7C5E">
              <w:rPr>
                <w:rFonts w:ascii="Times New Roman" w:hAnsi="Times New Roman" w:cs="Times New Roman"/>
                <w:sz w:val="24"/>
                <w:szCs w:val="24"/>
              </w:rPr>
              <w:t xml:space="preserve">Основы экономики : практикум / [С.А.Дятлов, С.Н.Пшеничникова, Е.Г.Колесник и др.] ; [под ред. С.А.Дятлова, С.Н.Пшеничниковой, Е.Г.Колесник] ; М-во науки и высш. образования Рос. Федерации, С.-Петерб. гос. экон. ун-т, Каф. общ. экон. теории и истории экон. мысли.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[б. и.],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812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57C5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¾Ð²Ñ%20ÑÐºÐ¾Ð½Ð¾Ð¼Ð¸ÐºÐ¸.pdf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7C5E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 : учебник / [Н.Ф.Газизуллин и др.]; под ред. И.А.Максимцева, Д.Ю.Миропольского, Л.С.Тарасевича ; Министерство образования и науки Российской Федерации, Санкт-Петербургский гос. экономический ун-т, Кафедра общей экономической теории и истории экономической мысли.—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812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57C5E">
                <w:rPr>
                  <w:color w:val="00008B"/>
                  <w:u w:val="single"/>
                  <w:lang w:val="en-US"/>
                </w:rPr>
                <w:t xml:space="preserve">http://opac.unecon.ru/open_lib ... </w:t>
              </w:r>
              <w:r w:rsidR="00984247">
                <w:rPr>
                  <w:color w:val="00008B"/>
                  <w:u w:val="single"/>
                </w:rPr>
                <w:t>BD%D0%BE%D0%BC%D0%B8%D1%8F.pdf</w:t>
              </w:r>
            </w:hyperlink>
          </w:p>
        </w:tc>
      </w:tr>
      <w:tr w:rsidR="00262CF0" w:rsidRPr="00DB2B0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7C5E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теория [Электронный ресурс] : учебное пособие / [Л.А.Герман и др.] ; под ред. Т.А.Селищевой ; М-во образования и науки Рос. Федерации, С.-Петерб. гос. экон. ун-т, Каф. экон. теории и нац. экономики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Изд-во СПбГЭУ, 2014 .— 168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812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57C5E">
                <w:rPr>
                  <w:color w:val="00008B"/>
                  <w:u w:val="single"/>
                  <w:lang w:val="en-US"/>
                </w:rPr>
                <w:t>http://opac.unecon.ru/elibrary/elib/463752207.pdf</w:t>
              </w:r>
            </w:hyperlink>
          </w:p>
        </w:tc>
      </w:tr>
      <w:tr w:rsidR="00262CF0" w:rsidRPr="00DB2B0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7C5E">
              <w:rPr>
                <w:rFonts w:ascii="Times New Roman" w:hAnsi="Times New Roman" w:cs="Times New Roman"/>
                <w:sz w:val="24"/>
                <w:szCs w:val="24"/>
              </w:rPr>
              <w:t xml:space="preserve">Добрынин, А И. Экономическая теория: Учебник для вузов. 4-е издание. / А И Добрынин, Л С Тарасевич.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 : Питер, 2020. 560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8126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157C5E">
                <w:rPr>
                  <w:color w:val="00008B"/>
                  <w:u w:val="single"/>
                  <w:lang w:val="en-US"/>
                </w:rPr>
                <w:t>https://ibooks.ru/reading.php?short=1&amp;productid=379480</w:t>
              </w:r>
            </w:hyperlink>
          </w:p>
        </w:tc>
      </w:tr>
    </w:tbl>
    <w:p w:rsidR="0091168E" w:rsidRPr="00157C5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B8126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7C5E" w:rsidTr="008416EB">
        <w:tc>
          <w:tcPr>
            <w:tcW w:w="7797" w:type="dxa"/>
            <w:shd w:val="clear" w:color="auto" w:fill="auto"/>
          </w:tcPr>
          <w:p w:rsidR="002C735C" w:rsidRPr="00157C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7C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57C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7C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7C5E" w:rsidTr="008416EB">
        <w:tc>
          <w:tcPr>
            <w:tcW w:w="7797" w:type="dxa"/>
            <w:shd w:val="clear" w:color="auto" w:fill="auto"/>
          </w:tcPr>
          <w:p w:rsidR="002C735C" w:rsidRPr="00157C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5E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157C5E">
              <w:rPr>
                <w:sz w:val="22"/>
                <w:szCs w:val="22"/>
                <w:lang w:val="en-US"/>
              </w:rPr>
              <w:t>Intel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Core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i</w:t>
            </w:r>
            <w:r w:rsidRPr="00157C5E">
              <w:rPr>
                <w:sz w:val="22"/>
                <w:szCs w:val="22"/>
              </w:rPr>
              <w:t xml:space="preserve">5-3570 </w:t>
            </w:r>
            <w:r w:rsidRPr="00157C5E">
              <w:rPr>
                <w:sz w:val="22"/>
                <w:szCs w:val="22"/>
                <w:lang w:val="en-US"/>
              </w:rPr>
              <w:t>Sigabyte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GA</w:t>
            </w:r>
            <w:r w:rsidRPr="00157C5E">
              <w:rPr>
                <w:sz w:val="22"/>
                <w:szCs w:val="22"/>
              </w:rPr>
              <w:t>-</w:t>
            </w:r>
            <w:r w:rsidRPr="00157C5E">
              <w:rPr>
                <w:sz w:val="22"/>
                <w:szCs w:val="22"/>
                <w:lang w:val="en-US"/>
              </w:rPr>
              <w:t>H</w:t>
            </w:r>
            <w:r w:rsidRPr="00157C5E">
              <w:rPr>
                <w:sz w:val="22"/>
                <w:szCs w:val="22"/>
              </w:rPr>
              <w:t>77</w:t>
            </w:r>
            <w:r w:rsidRPr="00157C5E">
              <w:rPr>
                <w:sz w:val="22"/>
                <w:szCs w:val="22"/>
                <w:lang w:val="en-US"/>
              </w:rPr>
              <w:t>M</w:t>
            </w:r>
            <w:r w:rsidRPr="00157C5E">
              <w:rPr>
                <w:sz w:val="22"/>
                <w:szCs w:val="22"/>
              </w:rPr>
              <w:t xml:space="preserve"> - 1 шт., Проектор </w:t>
            </w:r>
            <w:r w:rsidRPr="00157C5E">
              <w:rPr>
                <w:sz w:val="22"/>
                <w:szCs w:val="22"/>
                <w:lang w:val="en-US"/>
              </w:rPr>
              <w:t>NEC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NP</w:t>
            </w:r>
            <w:r w:rsidRPr="00157C5E">
              <w:rPr>
                <w:sz w:val="22"/>
                <w:szCs w:val="22"/>
              </w:rPr>
              <w:t>-</w:t>
            </w:r>
            <w:r w:rsidRPr="00157C5E">
              <w:rPr>
                <w:sz w:val="22"/>
                <w:szCs w:val="22"/>
                <w:lang w:val="en-US"/>
              </w:rPr>
              <w:t>P</w:t>
            </w:r>
            <w:r w:rsidRPr="00157C5E">
              <w:rPr>
                <w:sz w:val="22"/>
                <w:szCs w:val="22"/>
              </w:rPr>
              <w:t>501</w:t>
            </w:r>
            <w:r w:rsidRPr="00157C5E">
              <w:rPr>
                <w:sz w:val="22"/>
                <w:szCs w:val="22"/>
                <w:lang w:val="en-US"/>
              </w:rPr>
              <w:t>X</w:t>
            </w:r>
            <w:r w:rsidRPr="00157C5E">
              <w:rPr>
                <w:sz w:val="22"/>
                <w:szCs w:val="22"/>
              </w:rPr>
              <w:t xml:space="preserve"> - 1 шт., Микшер </w:t>
            </w:r>
            <w:r w:rsidRPr="00157C5E">
              <w:rPr>
                <w:sz w:val="22"/>
                <w:szCs w:val="22"/>
                <w:lang w:val="en-US"/>
              </w:rPr>
              <w:t>Yamaha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MG</w:t>
            </w:r>
            <w:r w:rsidRPr="00157C5E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157C5E">
              <w:rPr>
                <w:sz w:val="22"/>
                <w:szCs w:val="22"/>
                <w:lang w:val="en-US"/>
              </w:rPr>
              <w:t>JPA</w:t>
            </w:r>
            <w:r w:rsidRPr="00157C5E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7C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5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57C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7C5E" w:rsidTr="008416EB">
        <w:tc>
          <w:tcPr>
            <w:tcW w:w="7797" w:type="dxa"/>
            <w:shd w:val="clear" w:color="auto" w:fill="auto"/>
          </w:tcPr>
          <w:p w:rsidR="002C735C" w:rsidRPr="00157C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5E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157C5E">
              <w:rPr>
                <w:sz w:val="22"/>
                <w:szCs w:val="22"/>
                <w:lang w:val="en-US"/>
              </w:rPr>
              <w:t>Intel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i</w:t>
            </w:r>
            <w:r w:rsidRPr="00157C5E">
              <w:rPr>
                <w:sz w:val="22"/>
                <w:szCs w:val="22"/>
              </w:rPr>
              <w:t>3 2100 3.3/4</w:t>
            </w:r>
            <w:r w:rsidRPr="00157C5E">
              <w:rPr>
                <w:sz w:val="22"/>
                <w:szCs w:val="22"/>
                <w:lang w:val="en-US"/>
              </w:rPr>
              <w:t>Gb</w:t>
            </w:r>
            <w:r w:rsidRPr="00157C5E">
              <w:rPr>
                <w:sz w:val="22"/>
                <w:szCs w:val="22"/>
              </w:rPr>
              <w:t>/500</w:t>
            </w:r>
            <w:r w:rsidRPr="00157C5E">
              <w:rPr>
                <w:sz w:val="22"/>
                <w:szCs w:val="22"/>
                <w:lang w:val="en-US"/>
              </w:rPr>
              <w:t>Gb</w:t>
            </w:r>
            <w:r w:rsidRPr="00157C5E">
              <w:rPr>
                <w:sz w:val="22"/>
                <w:szCs w:val="22"/>
              </w:rPr>
              <w:t>/</w:t>
            </w:r>
            <w:r w:rsidRPr="00157C5E">
              <w:rPr>
                <w:sz w:val="22"/>
                <w:szCs w:val="22"/>
                <w:lang w:val="en-US"/>
              </w:rPr>
              <w:t>AserV</w:t>
            </w:r>
            <w:r w:rsidRPr="00157C5E">
              <w:rPr>
                <w:sz w:val="22"/>
                <w:szCs w:val="22"/>
              </w:rPr>
              <w:t xml:space="preserve">193 - 1 шт., Мультимедийный проектор </w:t>
            </w:r>
            <w:r w:rsidRPr="00157C5E">
              <w:rPr>
                <w:sz w:val="22"/>
                <w:szCs w:val="22"/>
                <w:lang w:val="en-US"/>
              </w:rPr>
              <w:t>NEC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ME</w:t>
            </w:r>
            <w:r w:rsidRPr="00157C5E">
              <w:rPr>
                <w:sz w:val="22"/>
                <w:szCs w:val="22"/>
              </w:rPr>
              <w:t>401</w:t>
            </w:r>
            <w:r w:rsidRPr="00157C5E">
              <w:rPr>
                <w:sz w:val="22"/>
                <w:szCs w:val="22"/>
                <w:lang w:val="en-US"/>
              </w:rPr>
              <w:t>X</w:t>
            </w:r>
            <w:r w:rsidRPr="00157C5E">
              <w:rPr>
                <w:sz w:val="22"/>
                <w:szCs w:val="22"/>
              </w:rPr>
              <w:t xml:space="preserve"> - 1 шт., Громкоговоритель </w:t>
            </w:r>
            <w:r w:rsidRPr="00157C5E">
              <w:rPr>
                <w:sz w:val="22"/>
                <w:szCs w:val="22"/>
                <w:lang w:val="en-US"/>
              </w:rPr>
              <w:t>Electrolvoice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EVID</w:t>
            </w:r>
            <w:r w:rsidRPr="00157C5E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7C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5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57C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7C5E" w:rsidTr="008416EB">
        <w:tc>
          <w:tcPr>
            <w:tcW w:w="7797" w:type="dxa"/>
            <w:shd w:val="clear" w:color="auto" w:fill="auto"/>
          </w:tcPr>
          <w:p w:rsidR="002C735C" w:rsidRPr="00157C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5E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157C5E">
              <w:rPr>
                <w:sz w:val="22"/>
                <w:szCs w:val="22"/>
                <w:lang w:val="en-US"/>
              </w:rPr>
              <w:t>i</w:t>
            </w:r>
            <w:r w:rsidRPr="00157C5E">
              <w:rPr>
                <w:sz w:val="22"/>
                <w:szCs w:val="22"/>
              </w:rPr>
              <w:t>3 2100 3.1/2</w:t>
            </w:r>
            <w:r w:rsidRPr="00157C5E">
              <w:rPr>
                <w:sz w:val="22"/>
                <w:szCs w:val="22"/>
                <w:lang w:val="en-US"/>
              </w:rPr>
              <w:t>Gb</w:t>
            </w:r>
            <w:r w:rsidRPr="00157C5E">
              <w:rPr>
                <w:sz w:val="22"/>
                <w:szCs w:val="22"/>
              </w:rPr>
              <w:t>/500</w:t>
            </w:r>
            <w:r w:rsidRPr="00157C5E">
              <w:rPr>
                <w:sz w:val="22"/>
                <w:szCs w:val="22"/>
                <w:lang w:val="en-US"/>
              </w:rPr>
              <w:t>Gb</w:t>
            </w:r>
            <w:r w:rsidRPr="00157C5E">
              <w:rPr>
                <w:sz w:val="22"/>
                <w:szCs w:val="22"/>
              </w:rPr>
              <w:t>/</w:t>
            </w:r>
            <w:r w:rsidRPr="00157C5E">
              <w:rPr>
                <w:sz w:val="22"/>
                <w:szCs w:val="22"/>
                <w:lang w:val="en-US"/>
              </w:rPr>
              <w:t>Samsung</w:t>
            </w:r>
            <w:r w:rsidRPr="00157C5E">
              <w:rPr>
                <w:sz w:val="22"/>
                <w:szCs w:val="22"/>
              </w:rPr>
              <w:t xml:space="preserve"> Е1920 </w:t>
            </w:r>
            <w:r w:rsidRPr="00157C5E">
              <w:rPr>
                <w:sz w:val="22"/>
                <w:szCs w:val="22"/>
                <w:lang w:val="en-US"/>
              </w:rPr>
              <w:t>NR</w:t>
            </w:r>
            <w:r w:rsidRPr="00157C5E">
              <w:rPr>
                <w:sz w:val="22"/>
                <w:szCs w:val="22"/>
              </w:rPr>
              <w:t xml:space="preserve"> - 1 шт., Проектор </w:t>
            </w:r>
            <w:r w:rsidRPr="00157C5E">
              <w:rPr>
                <w:sz w:val="22"/>
                <w:szCs w:val="22"/>
                <w:lang w:val="en-US"/>
              </w:rPr>
              <w:t>NEC</w:t>
            </w:r>
            <w:r w:rsidRPr="00157C5E">
              <w:rPr>
                <w:sz w:val="22"/>
                <w:szCs w:val="22"/>
              </w:rPr>
              <w:t xml:space="preserve"> М350 Х - 1 шт., Микшер усилитель </w:t>
            </w:r>
            <w:r w:rsidRPr="00157C5E">
              <w:rPr>
                <w:sz w:val="22"/>
                <w:szCs w:val="22"/>
                <w:lang w:val="en-US"/>
              </w:rPr>
              <w:t>Jedia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TA</w:t>
            </w:r>
            <w:r w:rsidRPr="00157C5E">
              <w:rPr>
                <w:sz w:val="22"/>
                <w:szCs w:val="22"/>
              </w:rPr>
              <w:t xml:space="preserve">-1120 - 1 шт., Экран с электро-приводом </w:t>
            </w:r>
            <w:r w:rsidRPr="00157C5E">
              <w:rPr>
                <w:sz w:val="22"/>
                <w:szCs w:val="22"/>
                <w:lang w:val="en-US"/>
              </w:rPr>
              <w:t>Draper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Baronet</w:t>
            </w:r>
            <w:r w:rsidRPr="00157C5E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157C5E">
              <w:rPr>
                <w:sz w:val="22"/>
                <w:szCs w:val="22"/>
                <w:lang w:val="en-US"/>
              </w:rPr>
              <w:t>Hi</w:t>
            </w:r>
            <w:r w:rsidRPr="00157C5E">
              <w:rPr>
                <w:sz w:val="22"/>
                <w:szCs w:val="22"/>
              </w:rPr>
              <w:t>-</w:t>
            </w:r>
            <w:r w:rsidRPr="00157C5E">
              <w:rPr>
                <w:sz w:val="22"/>
                <w:szCs w:val="22"/>
                <w:lang w:val="en-US"/>
              </w:rPr>
              <w:t>Fi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PRO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MASK</w:t>
            </w:r>
            <w:r w:rsidRPr="00157C5E">
              <w:rPr>
                <w:sz w:val="22"/>
                <w:szCs w:val="22"/>
              </w:rPr>
              <w:t>6</w:t>
            </w:r>
            <w:r w:rsidRPr="00157C5E">
              <w:rPr>
                <w:sz w:val="22"/>
                <w:szCs w:val="22"/>
                <w:lang w:val="en-US"/>
              </w:rPr>
              <w:t>T</w:t>
            </w:r>
            <w:r w:rsidRPr="00157C5E">
              <w:rPr>
                <w:sz w:val="22"/>
                <w:szCs w:val="22"/>
              </w:rPr>
              <w:t>-</w:t>
            </w:r>
            <w:r w:rsidRPr="00157C5E">
              <w:rPr>
                <w:sz w:val="22"/>
                <w:szCs w:val="22"/>
                <w:lang w:val="en-US"/>
              </w:rPr>
              <w:t>W</w:t>
            </w:r>
            <w:r w:rsidRPr="00157C5E">
              <w:rPr>
                <w:sz w:val="22"/>
                <w:szCs w:val="22"/>
              </w:rPr>
              <w:t xml:space="preserve"> - 1 шт., Проектор </w:t>
            </w:r>
            <w:r w:rsidRPr="00157C5E">
              <w:rPr>
                <w:sz w:val="22"/>
                <w:szCs w:val="22"/>
                <w:lang w:val="en-US"/>
              </w:rPr>
              <w:t>NEC</w:t>
            </w:r>
            <w:r w:rsidRPr="00157C5E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7C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5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57C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7C5E" w:rsidTr="008416EB">
        <w:tc>
          <w:tcPr>
            <w:tcW w:w="7797" w:type="dxa"/>
            <w:shd w:val="clear" w:color="auto" w:fill="auto"/>
          </w:tcPr>
          <w:p w:rsidR="002C735C" w:rsidRPr="00157C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5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157C5E">
              <w:rPr>
                <w:sz w:val="22"/>
                <w:szCs w:val="22"/>
                <w:lang w:val="en-US"/>
              </w:rPr>
              <w:t>I</w:t>
            </w:r>
            <w:r w:rsidRPr="00157C5E">
              <w:rPr>
                <w:sz w:val="22"/>
                <w:szCs w:val="22"/>
              </w:rPr>
              <w:t>5-7400/8</w:t>
            </w:r>
            <w:r w:rsidRPr="00157C5E">
              <w:rPr>
                <w:sz w:val="22"/>
                <w:szCs w:val="22"/>
                <w:lang w:val="en-US"/>
              </w:rPr>
              <w:t>Gb</w:t>
            </w:r>
            <w:r w:rsidRPr="00157C5E">
              <w:rPr>
                <w:sz w:val="22"/>
                <w:szCs w:val="22"/>
              </w:rPr>
              <w:t>/1</w:t>
            </w:r>
            <w:r w:rsidRPr="00157C5E">
              <w:rPr>
                <w:sz w:val="22"/>
                <w:szCs w:val="22"/>
                <w:lang w:val="en-US"/>
              </w:rPr>
              <w:t>Tb</w:t>
            </w:r>
            <w:r w:rsidRPr="00157C5E">
              <w:rPr>
                <w:sz w:val="22"/>
                <w:szCs w:val="22"/>
              </w:rPr>
              <w:t xml:space="preserve">/ </w:t>
            </w:r>
            <w:r w:rsidRPr="00157C5E">
              <w:rPr>
                <w:sz w:val="22"/>
                <w:szCs w:val="22"/>
                <w:lang w:val="en-US"/>
              </w:rPr>
              <w:t>DELL</w:t>
            </w:r>
            <w:r w:rsidRPr="00157C5E">
              <w:rPr>
                <w:sz w:val="22"/>
                <w:szCs w:val="22"/>
              </w:rPr>
              <w:t xml:space="preserve"> </w:t>
            </w:r>
            <w:r w:rsidRPr="00157C5E">
              <w:rPr>
                <w:sz w:val="22"/>
                <w:szCs w:val="22"/>
                <w:lang w:val="en-US"/>
              </w:rPr>
              <w:t>S</w:t>
            </w:r>
            <w:r w:rsidRPr="00157C5E">
              <w:rPr>
                <w:sz w:val="22"/>
                <w:szCs w:val="22"/>
              </w:rPr>
              <w:t>2218</w:t>
            </w:r>
            <w:r w:rsidRPr="00157C5E">
              <w:rPr>
                <w:sz w:val="22"/>
                <w:szCs w:val="22"/>
                <w:lang w:val="en-US"/>
              </w:rPr>
              <w:t>H</w:t>
            </w:r>
            <w:r w:rsidRPr="00157C5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57C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7C5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57C5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Зарождение и основные этапы развития экономической науки. Становление экономической теории как синтеза современной экономической мысли.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Предмет и метод современной экономической теории. </w:t>
            </w: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Значение производства в экономическом развитии общества. Понятие блага, продукта, услуги. Ограниченность ресурсов и безграничность потребностей. </w:t>
            </w:r>
            <w:r>
              <w:rPr>
                <w:sz w:val="23"/>
                <w:szCs w:val="23"/>
                <w:lang w:val="en-US"/>
              </w:rPr>
              <w:t>Кривая производственных возможностей.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Цели и экономические формы результатов общественного производства. </w:t>
            </w:r>
            <w:r>
              <w:rPr>
                <w:sz w:val="23"/>
                <w:szCs w:val="23"/>
                <w:lang w:val="en-US"/>
              </w:rPr>
              <w:t>Стадии движения общественного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Цели и экономические формы результатов общественного производства. </w:t>
            </w:r>
            <w:r>
              <w:rPr>
                <w:sz w:val="23"/>
                <w:szCs w:val="23"/>
                <w:lang w:val="en-US"/>
              </w:rPr>
              <w:t>Стадии движения общественного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Законы собственности и законы присвоения.  Виды собственности. «Пучок прав» собственности.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Экономическая система общества и основные направления периодизации ее развития. Формационный и цивилизационный подходы. Типы экономических систем (традиционная экономика, чистый капитализм, командная система, смешанная экономика).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Типы цивилизаций и модели экономических систем. </w:t>
            </w:r>
            <w:r>
              <w:rPr>
                <w:sz w:val="23"/>
                <w:szCs w:val="23"/>
                <w:lang w:val="en-US"/>
              </w:rPr>
              <w:t>Особенности российской цивилизации.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Натуральное хозяйство как форма организации производства. Условия возникновения, основные черты и модели товарного производства (простое, свободная конкуренция, свободный рынок).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Альтернативные теории свойств товара и его стоимости. Понятия товара, потребительной стоимости, полезности и цены.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Сущность и функции денег. Эволюция форм денег (товарная, металлическая, бумажная, кредитная, электронная). Теории происхождения денег. Типы и законы денежного обращения. Денежные реформы.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Понятие рынка, его составные элементы и функции, достоинства и недостатки.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Условия и принципы функционирования рыночной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Структура, виды и сегментация рынка. Рыночная инфраструктура.  Границы рыночных отношений. </w:t>
            </w:r>
            <w:r>
              <w:rPr>
                <w:sz w:val="23"/>
                <w:szCs w:val="23"/>
                <w:lang w:val="en-US"/>
              </w:rPr>
              <w:t>Теории А. Смита и Р. Коуза.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Рыночная конкуренция: сущность, виды и формы. </w:t>
            </w:r>
            <w:r>
              <w:rPr>
                <w:sz w:val="23"/>
                <w:szCs w:val="23"/>
                <w:lang w:val="en-US"/>
              </w:rPr>
              <w:t>Совершенная и несовершенная конкуренция.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Рыночный механизм формирования цены. Количественная и качественная характеристика спроса и предложения. </w:t>
            </w:r>
            <w:r>
              <w:rPr>
                <w:sz w:val="23"/>
                <w:szCs w:val="23"/>
                <w:lang w:val="en-US"/>
              </w:rPr>
              <w:t>Равновесная цена.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Эластичность спроса и предложения. Эффект замены и эффект дохода.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Монополия: сущность и виды. Антимонопольная политика.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Основные формы организации предпринимательства (единоличное владение, партнерство, корпорация).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Теории фирмы. Фирма – базовая форма предпринимательской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Организационно-правовые формы предпринимательства в России (по Гражданскому кодексу).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Понятие капитала. Концепции капитала в различных экономических школах.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Сущность первоначального накопления капитала и его особенности в российской экономике.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Формирование предпринимательского капитала: методы, источники.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Экономическое содержание и условия предпринимательской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Кругооборот и оборот предпринимательского капитала. </w:t>
            </w:r>
            <w:r>
              <w:rPr>
                <w:sz w:val="23"/>
                <w:szCs w:val="23"/>
                <w:lang w:val="en-US"/>
              </w:rPr>
              <w:t>Основной и оборотный капитал.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Материальный и моральный износ капитала. Амортизация и методы ее начисления.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Показатели эффективного использования ресурсов фирмы.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Издержки: сущность и виды. Зависимость издержек производства от объема выпускаемой продукции.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Средние издержки в краткосрочном и долгосрочном периодах. </w:t>
            </w:r>
            <w:r>
              <w:rPr>
                <w:sz w:val="23"/>
                <w:szCs w:val="23"/>
                <w:lang w:val="en-US"/>
              </w:rPr>
              <w:t>Эффект масштаба производства.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Предельные издержки и производительность. Закон убывающей отдачи.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Сущность, функции и виды прибыли. </w:t>
            </w:r>
            <w:r>
              <w:rPr>
                <w:sz w:val="23"/>
                <w:szCs w:val="23"/>
                <w:lang w:val="en-US"/>
              </w:rPr>
              <w:t>Факторы ее определяющие.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Факторное распределение доходов: предпринимательский доход, заработная плата, процент и экономическая рента.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Особенности макроэкономического подхода к исследованию экономических процессов. </w:t>
            </w:r>
            <w:r>
              <w:rPr>
                <w:sz w:val="23"/>
                <w:szCs w:val="23"/>
                <w:lang w:val="en-US"/>
              </w:rPr>
              <w:t>Предмет и метод макроэкономики.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Модель экономического оборота на уровне национальной экономики.  Цели и инструменты макроэкономической политики. Система макроэкономических показателей и их измерение.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Валовой национальный продукт (ВНП) и методы его подсчета. Концепция добавленной стоимости. Номинальный и реальный ВНП. </w:t>
            </w:r>
            <w:r>
              <w:rPr>
                <w:sz w:val="23"/>
                <w:szCs w:val="23"/>
                <w:lang w:val="en-US"/>
              </w:rPr>
              <w:t>Дефлятор ВНП.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Совокупный спрос. Факторы его определяющие. Эффект процентной ставки, богатства, импортных закупок.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Совокупное предложение. Характеристика кейнсианского, классического, промежуточного отрезка кривой совокупного предложения. </w:t>
            </w:r>
            <w:r>
              <w:rPr>
                <w:sz w:val="23"/>
                <w:szCs w:val="23"/>
                <w:lang w:val="en-US"/>
              </w:rPr>
              <w:t>Неценовые факторы совокупного предложения.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Равновесие совокупного спроса и предложения.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Средняя и предельная склонность к потреблению и сбережению. </w:t>
            </w:r>
            <w:r>
              <w:rPr>
                <w:sz w:val="23"/>
                <w:szCs w:val="23"/>
                <w:lang w:val="en-US"/>
              </w:rPr>
              <w:t>Факторы потребления и сбережения.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Инвестиции: сущность, функции, виды, факторы, их определяющие. Инвестиционная ловушка.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Мультипликатор и акселератор инвестиций. Парадокс бережливости.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Сущность, показатели, факторы и типы экономического роста.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Понятие и формы равновесия. Модели равновесия в концепциях основных экономических школ (Ф, Кенэ, К. Маркс, Л. Вальрас, В. Леонтьев и др.).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Развитие экономической теории цикличности общественного воспроизводства.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Типология экономических циклов. Основные характеристики фаз цикла. </w:t>
            </w:r>
            <w:r>
              <w:rPr>
                <w:sz w:val="23"/>
                <w:szCs w:val="23"/>
                <w:lang w:val="en-US"/>
              </w:rPr>
              <w:t>Внутренний механизм цикличного движения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«длинных волн» Кондратьева.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Государственное антициклическое и антикризисное регулирование. Формы и методы государственного регулирования рыночной экономики. </w:t>
            </w:r>
            <w:r>
              <w:rPr>
                <w:sz w:val="23"/>
                <w:szCs w:val="23"/>
                <w:lang w:val="en-US"/>
              </w:rPr>
              <w:t>Границы государственного вмешательства в экономику.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Рынок труда и его особенности. Спрос и предложение труда. Цена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Денежный рынок. Спрос и предложение денег. </w:t>
            </w:r>
            <w:r>
              <w:rPr>
                <w:sz w:val="23"/>
                <w:szCs w:val="23"/>
                <w:lang w:val="en-US"/>
              </w:rPr>
              <w:t>Денежная масса. Денежные агрегаты.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Кредит: сущность, функции и формы. </w:t>
            </w:r>
            <w:r>
              <w:rPr>
                <w:sz w:val="23"/>
                <w:szCs w:val="23"/>
                <w:lang w:val="en-US"/>
              </w:rPr>
              <w:t>Ссудный процент.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Денежно-кредитная система: структура и функции. </w:t>
            </w:r>
            <w:r>
              <w:rPr>
                <w:sz w:val="23"/>
                <w:szCs w:val="23"/>
                <w:lang w:val="en-US"/>
              </w:rPr>
              <w:t>Виды финансово-кредитных институтов.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Рынок ценных бумаг. Биржевой механизм как регулятор экономики и экономический барометр российского рынка.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Основные и производные финансовые инструменты.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Денежно-кредитная политика: сущность и виды. Политика «дорогих» и «дешевых» денег.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Инфляция: причины, виды, методы измерения. </w:t>
            </w:r>
            <w:r>
              <w:rPr>
                <w:sz w:val="23"/>
                <w:szCs w:val="23"/>
                <w:lang w:val="en-US"/>
              </w:rPr>
              <w:t>Механизм развертывания инфляции.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Безработица: понятие, виды, последствия. Закон Оукена.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Кривая Филлипса. Антиинфляционная политика государства. </w:t>
            </w:r>
            <w:r>
              <w:rPr>
                <w:sz w:val="23"/>
                <w:szCs w:val="23"/>
                <w:lang w:val="en-US"/>
              </w:rPr>
              <w:t>Опыт современной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Сущность и функции финансов в национальной экономике. Основные принципы построения финансовой системы. </w:t>
            </w:r>
            <w:r>
              <w:rPr>
                <w:sz w:val="23"/>
                <w:szCs w:val="23"/>
                <w:lang w:val="en-US"/>
              </w:rPr>
              <w:t>Взаимоотношения субъектов финансовых отношений на федеральном и региональном уровнях.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Госбюджет и его роль в распределении национального дохода. Структура доходов и расходов госбюджета.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Причины возникновения, виды и способы финансирования бюджетного дефицита. </w:t>
            </w:r>
            <w:r>
              <w:rPr>
                <w:sz w:val="23"/>
                <w:szCs w:val="23"/>
                <w:lang w:val="en-US"/>
              </w:rPr>
              <w:t>Профицит, секвестр бюджета.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Дискреционная и автоматическая фискальная политика.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Государственный долг и его влияние на функционирование экономики. </w:t>
            </w:r>
            <w:r>
              <w:rPr>
                <w:sz w:val="23"/>
                <w:szCs w:val="23"/>
                <w:lang w:val="en-US"/>
              </w:rPr>
              <w:t>Формы государственного долга, способы покрытия, концепции регулирования.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57C5E">
              <w:rPr>
                <w:sz w:val="23"/>
                <w:szCs w:val="23"/>
              </w:rPr>
              <w:t xml:space="preserve">Экономические основы налогообложения. Функции и типы налогов. </w:t>
            </w:r>
            <w:r>
              <w:rPr>
                <w:sz w:val="23"/>
                <w:szCs w:val="23"/>
                <w:lang w:val="en-US"/>
              </w:rPr>
              <w:t>Кривая Лаффера. Налоговый мультипликатор.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Совокупные доходы населения: виды, структура, источники. Номинальный, реальный и располагаемый доход.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Дифференциация доходов: причины, измерение, тенденции.  Кривая Лоренца.   Закон Энгеля. Коэффициент Джини.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Виды и последствия бедности населения. Абсолютная и относительная бедность. Прожиточный минимум.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Уровень и качество жизни населения: система показателей.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Социальная политика государства и ее особенности в условиях современной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Мировое хозяйство. Глобализация мировой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157C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Роль человека в современной экономике. Теория человеческого капитала. Закономерности формирования человеческого капитала.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57C5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57C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57C5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57C5E" w:rsidTr="00801458">
        <w:tc>
          <w:tcPr>
            <w:tcW w:w="2336" w:type="dxa"/>
          </w:tcPr>
          <w:p w:rsidR="005D65A5" w:rsidRPr="00157C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C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57C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C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57C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C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57C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C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57C5E" w:rsidTr="00801458">
        <w:tc>
          <w:tcPr>
            <w:tcW w:w="2336" w:type="dxa"/>
          </w:tcPr>
          <w:p w:rsidR="005D65A5" w:rsidRPr="00157C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157C5E" w:rsidTr="00801458">
        <w:tc>
          <w:tcPr>
            <w:tcW w:w="2336" w:type="dxa"/>
          </w:tcPr>
          <w:p w:rsidR="005D65A5" w:rsidRPr="00157C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9-18</w:t>
            </w:r>
          </w:p>
        </w:tc>
      </w:tr>
      <w:tr w:rsidR="005D65A5" w:rsidRPr="00157C5E" w:rsidTr="00801458">
        <w:tc>
          <w:tcPr>
            <w:tcW w:w="2336" w:type="dxa"/>
          </w:tcPr>
          <w:p w:rsidR="005D65A5" w:rsidRPr="00157C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157C5E" w:rsidRDefault="007478E0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F56264" w:rsidRPr="00157C5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57C5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57C5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57C5E" w:rsidTr="00157C5E">
        <w:tc>
          <w:tcPr>
            <w:tcW w:w="562" w:type="dxa"/>
          </w:tcPr>
          <w:p w:rsidR="00157C5E" w:rsidRDefault="00157C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57C5E" w:rsidRDefault="00157C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57C5E" w:rsidRPr="00157C5E" w:rsidRDefault="00157C5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57C5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57C5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157C5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57C5E" w:rsidTr="00801458">
        <w:tc>
          <w:tcPr>
            <w:tcW w:w="2500" w:type="pct"/>
          </w:tcPr>
          <w:p w:rsidR="00B8237E" w:rsidRPr="00157C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C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57C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57C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57C5E" w:rsidTr="00801458">
        <w:tc>
          <w:tcPr>
            <w:tcW w:w="2500" w:type="pct"/>
          </w:tcPr>
          <w:p w:rsidR="00B8237E" w:rsidRPr="00157C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:rsidR="00B8237E" w:rsidRPr="00157C5E" w:rsidRDefault="005C548A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14-17</w:t>
            </w:r>
          </w:p>
        </w:tc>
      </w:tr>
      <w:tr w:rsidR="00B8237E" w:rsidRPr="00157C5E" w:rsidTr="00801458">
        <w:tc>
          <w:tcPr>
            <w:tcW w:w="2500" w:type="pct"/>
          </w:tcPr>
          <w:p w:rsidR="00B8237E" w:rsidRPr="00157C5E" w:rsidRDefault="00B8237E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57C5E" w:rsidRDefault="005C548A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157C5E" w:rsidTr="00801458">
        <w:tc>
          <w:tcPr>
            <w:tcW w:w="2500" w:type="pct"/>
          </w:tcPr>
          <w:p w:rsidR="00B8237E" w:rsidRPr="00157C5E" w:rsidRDefault="00B8237E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157C5E" w:rsidRDefault="005C548A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2,6-18</w:t>
            </w:r>
          </w:p>
        </w:tc>
      </w:tr>
      <w:tr w:rsidR="00B8237E" w:rsidRPr="00157C5E" w:rsidTr="00801458">
        <w:tc>
          <w:tcPr>
            <w:tcW w:w="2500" w:type="pct"/>
          </w:tcPr>
          <w:p w:rsidR="00B8237E" w:rsidRPr="00157C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157C5E" w:rsidRDefault="005C548A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157C5E" w:rsidTr="00801458">
        <w:tc>
          <w:tcPr>
            <w:tcW w:w="2500" w:type="pct"/>
          </w:tcPr>
          <w:p w:rsidR="00B8237E" w:rsidRPr="00157C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157C5E" w:rsidRDefault="005C548A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1,3-5,14-18</w:t>
            </w:r>
          </w:p>
        </w:tc>
      </w:tr>
      <w:tr w:rsidR="00B8237E" w:rsidRPr="00157C5E" w:rsidTr="00801458">
        <w:tc>
          <w:tcPr>
            <w:tcW w:w="2500" w:type="pct"/>
          </w:tcPr>
          <w:p w:rsidR="00B8237E" w:rsidRPr="00157C5E" w:rsidRDefault="00B8237E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57C5E" w:rsidRDefault="005C548A" w:rsidP="00801458">
            <w:pPr>
              <w:rPr>
                <w:rFonts w:ascii="Times New Roman" w:hAnsi="Times New Roman" w:cs="Times New Roman"/>
              </w:rPr>
            </w:pPr>
            <w:r w:rsidRPr="00157C5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C23E7F" w:rsidRPr="00157C5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266" w:rsidRDefault="00B81266" w:rsidP="00315CA6">
      <w:pPr>
        <w:spacing w:after="0" w:line="240" w:lineRule="auto"/>
      </w:pPr>
      <w:r>
        <w:separator/>
      </w:r>
    </w:p>
  </w:endnote>
  <w:endnote w:type="continuationSeparator" w:id="0">
    <w:p w:rsidR="00B81266" w:rsidRDefault="00B8126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31E5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B2B0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266" w:rsidRDefault="00B81266" w:rsidP="00315CA6">
      <w:pPr>
        <w:spacing w:after="0" w:line="240" w:lineRule="auto"/>
      </w:pPr>
      <w:r>
        <w:separator/>
      </w:r>
    </w:p>
  </w:footnote>
  <w:footnote w:type="continuationSeparator" w:id="0">
    <w:p w:rsidR="00B81266" w:rsidRDefault="00B8126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7C5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60A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1E57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37EE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126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6F19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2B06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E5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open_library/%D0%95%D0%B2%D1%80%D0%B0%D0%B7%D0%B8%D0%B9%D1%81%D0%BA%D0%B0%D1%8F%20%D0%BF%D0%BE%D0%BB%D0%B8%D1%82%D0%B8%D1%87%D0%B5%D1%81%D0%BA%D0%B0%D1%8F%20%D1%8D%D0%BA%D0%BE%D0%BD%D0%BE%D0%BC%D0%B8%D1%8F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&#1055;&#1088;&#1072;&#1082;&#1090;&#1080;&#1082;&#1091;&#1084;%20-&#1054;&#1089;&#1085;&#1086;&#1074;&#1099;%20&#1101;&#1082;&#1086;&#1085;&#1086;&#1084;&#1080;&#1082;&#1080;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ibooks.ru/reading.php?short=1&amp;productid=37948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63752207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8179F4-CD05-4541-9C91-AE194F05A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19</Pages>
  <Words>5744</Words>
  <Characters>32747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