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C2833" w:rsidRDefault="008C283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D313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313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D313C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FD313C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FD313C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8C2833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8C283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8C283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66E4D" w:rsidRDefault="00866E4D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C2833" w:rsidRDefault="008C283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90C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B60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3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3B60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3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3B60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4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3B60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6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3B60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6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3B60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7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3B60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7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3B60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7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3B60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8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3B60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9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3B60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11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3B60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11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3B60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11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3B60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11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3B60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11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3B60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11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D75436" w:rsidRDefault="003B60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90C4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90C4F">
              <w:rPr>
                <w:noProof/>
                <w:webHidden/>
              </w:rPr>
            </w:r>
            <w:r w:rsidR="00890C4F">
              <w:rPr>
                <w:noProof/>
                <w:webHidden/>
              </w:rPr>
              <w:fldChar w:fldCharType="separate"/>
            </w:r>
            <w:r w:rsidR="00902EDA">
              <w:rPr>
                <w:noProof/>
                <w:webHidden/>
              </w:rPr>
              <w:t>11</w:t>
            </w:r>
            <w:r w:rsidR="00890C4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90C4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D313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D313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D313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D313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D313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D313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D313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D313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D313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D313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D31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FD313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D313C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D313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D313C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D31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D313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D313C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FD313C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FD313C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="00316402" w:rsidRPr="00FD313C">
              <w:rPr>
                <w:rFonts w:ascii="Times New Roman" w:hAnsi="Times New Roman" w:cs="Times New Roman"/>
              </w:rPr>
              <w:br/>
            </w:r>
            <w:r w:rsidRPr="00FD313C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FD313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D313C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FD313C">
              <w:rPr>
                <w:rFonts w:ascii="Times New Roman" w:hAnsi="Times New Roman" w:cs="Times New Roman"/>
              </w:rPr>
              <w:br/>
              <w:t xml:space="preserve">- </w:t>
            </w:r>
            <w:proofErr w:type="gramStart"/>
            <w:r w:rsidR="00FD518F" w:rsidRPr="00FD313C">
              <w:rPr>
                <w:rFonts w:ascii="Times New Roman" w:hAnsi="Times New Roman" w:cs="Times New Roman"/>
              </w:rPr>
              <w:t>находить и использовать</w:t>
            </w:r>
            <w:proofErr w:type="gramEnd"/>
            <w:r w:rsidR="00FD518F" w:rsidRPr="00FD313C">
              <w:rPr>
                <w:rFonts w:ascii="Times New Roman" w:hAnsi="Times New Roman" w:cs="Times New Roman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FD313C">
              <w:rPr>
                <w:rFonts w:ascii="Times New Roman" w:hAnsi="Times New Roman" w:cs="Times New Roman"/>
              </w:rPr>
              <w:br/>
              <w:t xml:space="preserve">- проявлять в </w:t>
            </w:r>
            <w:proofErr w:type="gramStart"/>
            <w:r w:rsidR="00FD518F" w:rsidRPr="00FD313C">
              <w:rPr>
                <w:rFonts w:ascii="Times New Roman" w:hAnsi="Times New Roman" w:cs="Times New Roman"/>
              </w:rPr>
              <w:t>своём</w:t>
            </w:r>
            <w:proofErr w:type="gramEnd"/>
            <w:r w:rsidR="00FD518F" w:rsidRPr="00FD313C">
              <w:rPr>
                <w:rFonts w:ascii="Times New Roman" w:hAnsi="Times New Roman" w:cs="Times New Roman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="00FD518F" w:rsidRPr="00FD313C">
              <w:rPr>
                <w:rFonts w:ascii="Times New Roman" w:hAnsi="Times New Roman" w:cs="Times New Roman"/>
              </w:rPr>
              <w:br/>
            </w:r>
            <w:r w:rsidRPr="00FD313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D313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D313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D313C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FD313C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FD313C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="00FD518F" w:rsidRPr="00FD313C">
              <w:rPr>
                <w:rFonts w:ascii="Times New Roman" w:hAnsi="Times New Roman" w:cs="Times New Roman"/>
              </w:rPr>
              <w:br/>
            </w:r>
            <w:r w:rsidR="00FD518F" w:rsidRPr="00FD313C">
              <w:rPr>
                <w:rFonts w:ascii="Times New Roman" w:hAnsi="Times New Roman" w:cs="Times New Roman"/>
              </w:rPr>
              <w:br/>
            </w:r>
            <w:r w:rsidRPr="00FD313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D313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цивилизация? Какими они </w:t>
            </w:r>
            <w:proofErr w:type="gramStart"/>
            <w:r w:rsidRPr="00352B6F">
              <w:rPr>
                <w:lang w:bidi="ru-RU"/>
              </w:rPr>
              <w:t>были и бывают</w:t>
            </w:r>
            <w:proofErr w:type="gramEnd"/>
            <w:r w:rsidRPr="00352B6F">
              <w:rPr>
                <w:lang w:bidi="ru-RU"/>
              </w:rPr>
              <w:t xml:space="preserve">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352B6F">
              <w:rPr>
                <w:lang w:bidi="ru-RU"/>
              </w:rPr>
              <w:t>межцивилизационного</w:t>
            </w:r>
            <w:proofErr w:type="spellEnd"/>
            <w:r w:rsidRPr="00352B6F">
              <w:rPr>
                <w:lang w:bidi="ru-RU"/>
              </w:rPr>
              <w:t xml:space="preserve">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Глобальные тренды и особенности мирового развития. Техногенные риски, экологические вызовы и экономические шоки. Суверенитет страны и его место в </w:t>
            </w:r>
            <w:proofErr w:type="gramStart"/>
            <w:r w:rsidRPr="00352B6F">
              <w:rPr>
                <w:lang w:bidi="ru-RU"/>
              </w:rPr>
              <w:t>сценариях</w:t>
            </w:r>
            <w:proofErr w:type="gramEnd"/>
            <w:r w:rsidRPr="00352B6F">
              <w:rPr>
                <w:lang w:bidi="ru-RU"/>
              </w:rPr>
              <w:t xml:space="preserve">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Солидарность, единство и стабильность российского общества в цивилизационном </w:t>
            </w:r>
            <w:proofErr w:type="gramStart"/>
            <w:r w:rsidRPr="00352B6F">
              <w:rPr>
                <w:lang w:bidi="ru-RU"/>
              </w:rPr>
              <w:t>измерении</w:t>
            </w:r>
            <w:proofErr w:type="gramEnd"/>
            <w:r w:rsidRPr="00352B6F">
              <w:rPr>
                <w:lang w:bidi="ru-RU"/>
              </w:rPr>
              <w:t xml:space="preserve">. Стремление к компромиссу, альтруизм и взаимопомощь как значимые принципы </w:t>
            </w:r>
            <w:proofErr w:type="gramStart"/>
            <w:r w:rsidRPr="00352B6F">
              <w:rPr>
                <w:lang w:bidi="ru-RU"/>
              </w:rPr>
              <w:t>российской</w:t>
            </w:r>
            <w:proofErr w:type="gramEnd"/>
            <w:r w:rsidRPr="00352B6F">
              <w:rPr>
                <w:lang w:bidi="ru-RU"/>
              </w:rPr>
              <w:t xml:space="preserve"> политики.</w:t>
            </w:r>
            <w:r w:rsidRPr="00352B6F">
              <w:rPr>
                <w:lang w:bidi="ru-RU"/>
              </w:rPr>
              <w:br/>
              <w:t xml:space="preserve">Ответственность и миссия как ориентиры </w:t>
            </w:r>
            <w:proofErr w:type="gramStart"/>
            <w:r w:rsidRPr="00352B6F">
              <w:rPr>
                <w:lang w:bidi="ru-RU"/>
              </w:rPr>
              <w:t>личностного</w:t>
            </w:r>
            <w:proofErr w:type="gramEnd"/>
            <w:r w:rsidRPr="00352B6F">
              <w:rPr>
                <w:lang w:bidi="ru-RU"/>
              </w:rPr>
              <w:t xml:space="preserve"> и общественного развития. Справедливость и меритократия в российском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. Представление о </w:t>
            </w:r>
            <w:proofErr w:type="spellStart"/>
            <w:r w:rsidRPr="00352B6F">
              <w:rPr>
                <w:lang w:bidi="ru-RU"/>
              </w:rPr>
              <w:t>коммунитарном</w:t>
            </w:r>
            <w:proofErr w:type="spellEnd"/>
            <w:r w:rsidRPr="00352B6F">
              <w:rPr>
                <w:lang w:bidi="ru-RU"/>
              </w:rPr>
              <w:t xml:space="preserve">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D31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И. Ф.</w:t>
            </w:r>
            <w:proofErr w:type="gram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proofErr w:type="gram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B60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D31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Шилов, И. А.  Экология</w:t>
            </w:r>
            <w:proofErr w:type="gram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B60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D31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: теория и практика</w:t>
            </w:r>
            <w:proofErr w:type="gram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B60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D31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</w:t>
            </w:r>
            <w:proofErr w:type="gram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B60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D31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Баранов, Н. А.  Современная российская политика</w:t>
            </w:r>
            <w:proofErr w:type="gram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B60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D313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Пряхин, В. Ф.  Россия в глобальной политике</w:t>
            </w:r>
            <w:proofErr w:type="gram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D313C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B60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B604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D313C" w:rsidTr="008416EB">
        <w:tc>
          <w:tcPr>
            <w:tcW w:w="7797" w:type="dxa"/>
            <w:shd w:val="clear" w:color="auto" w:fill="auto"/>
          </w:tcPr>
          <w:p w:rsidR="002C735C" w:rsidRPr="00FD313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D313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D313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D313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D313C" w:rsidTr="008416EB">
        <w:tc>
          <w:tcPr>
            <w:tcW w:w="7797" w:type="dxa"/>
            <w:shd w:val="clear" w:color="auto" w:fill="auto"/>
          </w:tcPr>
          <w:p w:rsidR="002C735C" w:rsidRPr="00FD31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313C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313C">
              <w:rPr>
                <w:sz w:val="22"/>
                <w:szCs w:val="22"/>
              </w:rPr>
              <w:t>комплексом</w:t>
            </w:r>
            <w:proofErr w:type="gramStart"/>
            <w:r w:rsidRPr="00FD313C">
              <w:rPr>
                <w:sz w:val="22"/>
                <w:szCs w:val="22"/>
              </w:rPr>
              <w:t>.С</w:t>
            </w:r>
            <w:proofErr w:type="gramEnd"/>
            <w:r w:rsidRPr="00FD313C">
              <w:rPr>
                <w:sz w:val="22"/>
                <w:szCs w:val="22"/>
              </w:rPr>
              <w:t>пециализированная</w:t>
            </w:r>
            <w:proofErr w:type="spellEnd"/>
            <w:r w:rsidRPr="00FD313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FD313C">
              <w:rPr>
                <w:sz w:val="22"/>
                <w:szCs w:val="22"/>
              </w:rPr>
              <w:t>.К</w:t>
            </w:r>
            <w:proofErr w:type="gramEnd"/>
            <w:r w:rsidRPr="00FD313C">
              <w:rPr>
                <w:sz w:val="22"/>
                <w:szCs w:val="22"/>
              </w:rPr>
              <w:t xml:space="preserve">омпьютер </w:t>
            </w:r>
            <w:r w:rsidRPr="00FD313C">
              <w:rPr>
                <w:sz w:val="22"/>
                <w:szCs w:val="22"/>
                <w:lang w:val="en-US"/>
              </w:rPr>
              <w:t>Intel</w:t>
            </w:r>
            <w:r w:rsidRPr="00FD313C">
              <w:rPr>
                <w:sz w:val="22"/>
                <w:szCs w:val="22"/>
              </w:rPr>
              <w:t xml:space="preserve"> </w:t>
            </w:r>
            <w:proofErr w:type="spellStart"/>
            <w:r w:rsidRPr="00FD313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D313C">
              <w:rPr>
                <w:sz w:val="22"/>
                <w:szCs w:val="22"/>
              </w:rPr>
              <w:t>3 2100 3.3/4</w:t>
            </w:r>
            <w:r w:rsidRPr="00FD313C">
              <w:rPr>
                <w:sz w:val="22"/>
                <w:szCs w:val="22"/>
                <w:lang w:val="en-US"/>
              </w:rPr>
              <w:t>Gb</w:t>
            </w:r>
            <w:r w:rsidRPr="00FD313C">
              <w:rPr>
                <w:sz w:val="22"/>
                <w:szCs w:val="22"/>
              </w:rPr>
              <w:t>/500</w:t>
            </w:r>
            <w:r w:rsidRPr="00FD313C">
              <w:rPr>
                <w:sz w:val="22"/>
                <w:szCs w:val="22"/>
                <w:lang w:val="en-US"/>
              </w:rPr>
              <w:t>Gb</w:t>
            </w:r>
            <w:r w:rsidRPr="00FD313C">
              <w:rPr>
                <w:sz w:val="22"/>
                <w:szCs w:val="22"/>
              </w:rPr>
              <w:t>/</w:t>
            </w:r>
            <w:proofErr w:type="spellStart"/>
            <w:r w:rsidRPr="00FD313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D313C">
              <w:rPr>
                <w:sz w:val="22"/>
                <w:szCs w:val="22"/>
              </w:rPr>
              <w:t xml:space="preserve">193 - 1 шт.,  Мультимедийный проектор </w:t>
            </w:r>
            <w:r w:rsidRPr="00FD313C">
              <w:rPr>
                <w:sz w:val="22"/>
                <w:szCs w:val="22"/>
                <w:lang w:val="en-US"/>
              </w:rPr>
              <w:t>NEC</w:t>
            </w:r>
            <w:r w:rsidRPr="00FD313C">
              <w:rPr>
                <w:sz w:val="22"/>
                <w:szCs w:val="22"/>
              </w:rPr>
              <w:t xml:space="preserve"> </w:t>
            </w:r>
            <w:r w:rsidRPr="00FD313C">
              <w:rPr>
                <w:sz w:val="22"/>
                <w:szCs w:val="22"/>
                <w:lang w:val="en-US"/>
              </w:rPr>
              <w:t>ME</w:t>
            </w:r>
            <w:r w:rsidRPr="00FD313C">
              <w:rPr>
                <w:sz w:val="22"/>
                <w:szCs w:val="22"/>
              </w:rPr>
              <w:t>401</w:t>
            </w:r>
            <w:r w:rsidRPr="00FD313C">
              <w:rPr>
                <w:sz w:val="22"/>
                <w:szCs w:val="22"/>
                <w:lang w:val="en-US"/>
              </w:rPr>
              <w:t>X</w:t>
            </w:r>
            <w:r w:rsidRPr="00FD313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D31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313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D313C">
              <w:rPr>
                <w:sz w:val="22"/>
                <w:szCs w:val="22"/>
              </w:rPr>
              <w:t>Красноармейская</w:t>
            </w:r>
            <w:proofErr w:type="gramEnd"/>
            <w:r w:rsidRPr="00FD313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D313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D313C" w:rsidTr="008416EB">
        <w:tc>
          <w:tcPr>
            <w:tcW w:w="7797" w:type="dxa"/>
            <w:shd w:val="clear" w:color="auto" w:fill="auto"/>
          </w:tcPr>
          <w:p w:rsidR="002C735C" w:rsidRPr="00FD31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313C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313C">
              <w:rPr>
                <w:sz w:val="22"/>
                <w:szCs w:val="22"/>
              </w:rPr>
              <w:t>комплексом</w:t>
            </w:r>
            <w:proofErr w:type="gramStart"/>
            <w:r w:rsidRPr="00FD313C">
              <w:rPr>
                <w:sz w:val="22"/>
                <w:szCs w:val="22"/>
              </w:rPr>
              <w:t>.С</w:t>
            </w:r>
            <w:proofErr w:type="gramEnd"/>
            <w:r w:rsidRPr="00FD313C">
              <w:rPr>
                <w:sz w:val="22"/>
                <w:szCs w:val="22"/>
              </w:rPr>
              <w:t>пециализированная</w:t>
            </w:r>
            <w:proofErr w:type="spellEnd"/>
            <w:r w:rsidRPr="00FD313C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FD313C">
              <w:rPr>
                <w:sz w:val="22"/>
                <w:szCs w:val="22"/>
                <w:lang w:val="en-US"/>
              </w:rPr>
              <w:t>HP</w:t>
            </w:r>
            <w:r w:rsidRPr="00FD313C">
              <w:rPr>
                <w:sz w:val="22"/>
                <w:szCs w:val="22"/>
              </w:rPr>
              <w:t xml:space="preserve"> 250 </w:t>
            </w:r>
            <w:r w:rsidRPr="00FD313C">
              <w:rPr>
                <w:sz w:val="22"/>
                <w:szCs w:val="22"/>
                <w:lang w:val="en-US"/>
              </w:rPr>
              <w:t>G</w:t>
            </w:r>
            <w:r w:rsidRPr="00FD313C">
              <w:rPr>
                <w:sz w:val="22"/>
                <w:szCs w:val="22"/>
              </w:rPr>
              <w:t>6 1</w:t>
            </w:r>
            <w:r w:rsidRPr="00FD313C">
              <w:rPr>
                <w:sz w:val="22"/>
                <w:szCs w:val="22"/>
                <w:lang w:val="en-US"/>
              </w:rPr>
              <w:t>WY</w:t>
            </w:r>
            <w:r w:rsidRPr="00FD313C">
              <w:rPr>
                <w:sz w:val="22"/>
                <w:szCs w:val="22"/>
              </w:rPr>
              <w:t>58</w:t>
            </w:r>
            <w:r w:rsidRPr="00FD313C">
              <w:rPr>
                <w:sz w:val="22"/>
                <w:szCs w:val="22"/>
                <w:lang w:val="en-US"/>
              </w:rPr>
              <w:t>EA</w:t>
            </w:r>
            <w:r w:rsidRPr="00FD313C">
              <w:rPr>
                <w:sz w:val="22"/>
                <w:szCs w:val="22"/>
              </w:rPr>
              <w:t xml:space="preserve">, Мультимедийный проектор </w:t>
            </w:r>
            <w:r w:rsidRPr="00FD313C">
              <w:rPr>
                <w:sz w:val="22"/>
                <w:szCs w:val="22"/>
                <w:lang w:val="en-US"/>
              </w:rPr>
              <w:t>LG</w:t>
            </w:r>
            <w:r w:rsidRPr="00FD313C">
              <w:rPr>
                <w:sz w:val="22"/>
                <w:szCs w:val="22"/>
              </w:rPr>
              <w:t xml:space="preserve"> </w:t>
            </w:r>
            <w:r w:rsidRPr="00FD313C">
              <w:rPr>
                <w:sz w:val="22"/>
                <w:szCs w:val="22"/>
                <w:lang w:val="en-US"/>
              </w:rPr>
              <w:t>PF</w:t>
            </w:r>
            <w:r w:rsidRPr="00FD313C">
              <w:rPr>
                <w:sz w:val="22"/>
                <w:szCs w:val="22"/>
              </w:rPr>
              <w:t>1500</w:t>
            </w:r>
            <w:r w:rsidRPr="00FD313C">
              <w:rPr>
                <w:sz w:val="22"/>
                <w:szCs w:val="22"/>
                <w:lang w:val="en-US"/>
              </w:rPr>
              <w:t>G</w:t>
            </w:r>
            <w:r w:rsidRPr="00FD313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D31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313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D313C">
              <w:rPr>
                <w:sz w:val="22"/>
                <w:szCs w:val="22"/>
              </w:rPr>
              <w:t>Красноармейская</w:t>
            </w:r>
            <w:proofErr w:type="gramEnd"/>
            <w:r w:rsidRPr="00FD313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D313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D313C" w:rsidTr="008416EB">
        <w:tc>
          <w:tcPr>
            <w:tcW w:w="7797" w:type="dxa"/>
            <w:shd w:val="clear" w:color="auto" w:fill="auto"/>
          </w:tcPr>
          <w:p w:rsidR="002C735C" w:rsidRPr="00FD31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313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D313C">
              <w:rPr>
                <w:sz w:val="22"/>
                <w:szCs w:val="22"/>
              </w:rPr>
              <w:t>комплексом</w:t>
            </w:r>
            <w:proofErr w:type="gramStart"/>
            <w:r w:rsidRPr="00FD313C">
              <w:rPr>
                <w:sz w:val="22"/>
                <w:szCs w:val="22"/>
              </w:rPr>
              <w:t>.С</w:t>
            </w:r>
            <w:proofErr w:type="gramEnd"/>
            <w:r w:rsidRPr="00FD313C">
              <w:rPr>
                <w:sz w:val="22"/>
                <w:szCs w:val="22"/>
              </w:rPr>
              <w:t>пециализированная</w:t>
            </w:r>
            <w:proofErr w:type="spellEnd"/>
            <w:r w:rsidRPr="00FD313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D313C">
              <w:rPr>
                <w:sz w:val="22"/>
                <w:szCs w:val="22"/>
              </w:rPr>
              <w:t>.К</w:t>
            </w:r>
            <w:proofErr w:type="gramEnd"/>
            <w:r w:rsidRPr="00FD313C">
              <w:rPr>
                <w:sz w:val="22"/>
                <w:szCs w:val="22"/>
              </w:rPr>
              <w:t xml:space="preserve">омпьютер </w:t>
            </w:r>
            <w:r w:rsidRPr="00FD313C">
              <w:rPr>
                <w:sz w:val="22"/>
                <w:szCs w:val="22"/>
                <w:lang w:val="en-US"/>
              </w:rPr>
              <w:t>I</w:t>
            </w:r>
            <w:r w:rsidRPr="00FD313C">
              <w:rPr>
                <w:sz w:val="22"/>
                <w:szCs w:val="22"/>
              </w:rPr>
              <w:t>5-7400/8</w:t>
            </w:r>
            <w:r w:rsidRPr="00FD313C">
              <w:rPr>
                <w:sz w:val="22"/>
                <w:szCs w:val="22"/>
                <w:lang w:val="en-US"/>
              </w:rPr>
              <w:t>Gb</w:t>
            </w:r>
            <w:r w:rsidRPr="00FD313C">
              <w:rPr>
                <w:sz w:val="22"/>
                <w:szCs w:val="22"/>
              </w:rPr>
              <w:t>/1</w:t>
            </w:r>
            <w:r w:rsidRPr="00FD313C">
              <w:rPr>
                <w:sz w:val="22"/>
                <w:szCs w:val="22"/>
                <w:lang w:val="en-US"/>
              </w:rPr>
              <w:t>Tb</w:t>
            </w:r>
            <w:r w:rsidRPr="00FD313C">
              <w:rPr>
                <w:sz w:val="22"/>
                <w:szCs w:val="22"/>
              </w:rPr>
              <w:t xml:space="preserve">/ </w:t>
            </w:r>
            <w:r w:rsidRPr="00FD313C">
              <w:rPr>
                <w:sz w:val="22"/>
                <w:szCs w:val="22"/>
                <w:lang w:val="en-US"/>
              </w:rPr>
              <w:t>DELL</w:t>
            </w:r>
            <w:r w:rsidRPr="00FD313C">
              <w:rPr>
                <w:sz w:val="22"/>
                <w:szCs w:val="22"/>
              </w:rPr>
              <w:t xml:space="preserve"> </w:t>
            </w:r>
            <w:r w:rsidRPr="00FD313C">
              <w:rPr>
                <w:sz w:val="22"/>
                <w:szCs w:val="22"/>
                <w:lang w:val="en-US"/>
              </w:rPr>
              <w:t>S</w:t>
            </w:r>
            <w:r w:rsidRPr="00FD313C">
              <w:rPr>
                <w:sz w:val="22"/>
                <w:szCs w:val="22"/>
              </w:rPr>
              <w:t>2218</w:t>
            </w:r>
            <w:r w:rsidRPr="00FD313C">
              <w:rPr>
                <w:sz w:val="22"/>
                <w:szCs w:val="22"/>
                <w:lang w:val="en-US"/>
              </w:rPr>
              <w:t>H</w:t>
            </w:r>
            <w:r w:rsidRPr="00FD313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D313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D313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D313C">
              <w:rPr>
                <w:sz w:val="22"/>
                <w:szCs w:val="22"/>
              </w:rPr>
              <w:t>Красноармейская</w:t>
            </w:r>
            <w:proofErr w:type="gramEnd"/>
            <w:r w:rsidRPr="00FD313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D313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D313C" w:rsidTr="00FD313C">
        <w:tc>
          <w:tcPr>
            <w:tcW w:w="562" w:type="dxa"/>
          </w:tcPr>
          <w:p w:rsidR="00FD313C" w:rsidRPr="008C2833" w:rsidRDefault="00FD313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FD313C" w:rsidRDefault="00FD313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D313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313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D313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D313C" w:rsidTr="00801458">
        <w:tc>
          <w:tcPr>
            <w:tcW w:w="2336" w:type="dxa"/>
          </w:tcPr>
          <w:p w:rsidR="005D65A5" w:rsidRPr="00FD31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313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D31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313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D31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313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D313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313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D313C" w:rsidTr="00801458">
        <w:tc>
          <w:tcPr>
            <w:tcW w:w="2336" w:type="dxa"/>
          </w:tcPr>
          <w:p w:rsidR="005D65A5" w:rsidRPr="00FD31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D313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FD31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D313C" w:rsidRDefault="007478E0" w:rsidP="00801458">
            <w:pPr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D313C" w:rsidRDefault="007478E0" w:rsidP="00801458">
            <w:pPr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FD313C" w:rsidTr="00801458">
        <w:tc>
          <w:tcPr>
            <w:tcW w:w="2336" w:type="dxa"/>
          </w:tcPr>
          <w:p w:rsidR="005D65A5" w:rsidRPr="00FD31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D313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FD313C" w:rsidRDefault="007478E0" w:rsidP="00801458">
            <w:pPr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D313C" w:rsidRDefault="007478E0" w:rsidP="00801458">
            <w:pPr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FD313C" w:rsidTr="00801458">
        <w:tc>
          <w:tcPr>
            <w:tcW w:w="2336" w:type="dxa"/>
          </w:tcPr>
          <w:p w:rsidR="005D65A5" w:rsidRPr="00FD313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D313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D31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D313C" w:rsidRDefault="007478E0" w:rsidP="00801458">
            <w:pPr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D313C" w:rsidRDefault="007478E0" w:rsidP="00801458">
            <w:pPr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FD313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D313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D313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FD313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D313C" w:rsidRPr="00FD313C" w:rsidTr="00FD313C">
        <w:tc>
          <w:tcPr>
            <w:tcW w:w="562" w:type="dxa"/>
          </w:tcPr>
          <w:p w:rsidR="00FD313C" w:rsidRPr="00FD313C" w:rsidRDefault="00FD313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D313C" w:rsidRPr="00FD313C" w:rsidRDefault="00FD313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D313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D313C" w:rsidRPr="00FD313C" w:rsidRDefault="00FD313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D313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D31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D313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D313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D313C" w:rsidTr="00801458">
        <w:tc>
          <w:tcPr>
            <w:tcW w:w="2500" w:type="pct"/>
          </w:tcPr>
          <w:p w:rsidR="00B8237E" w:rsidRPr="00FD313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313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D313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313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D313C" w:rsidTr="00801458">
        <w:tc>
          <w:tcPr>
            <w:tcW w:w="2500" w:type="pct"/>
          </w:tcPr>
          <w:p w:rsidR="00B8237E" w:rsidRPr="00FD313C" w:rsidRDefault="00B8237E" w:rsidP="00801458">
            <w:pPr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FD313C" w:rsidRDefault="005C548A" w:rsidP="00801458">
            <w:pPr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FD313C" w:rsidTr="00801458">
        <w:tc>
          <w:tcPr>
            <w:tcW w:w="2500" w:type="pct"/>
          </w:tcPr>
          <w:p w:rsidR="00B8237E" w:rsidRPr="00FD313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D31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D313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FD313C" w:rsidRDefault="005C548A" w:rsidP="00801458">
            <w:pPr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FD313C" w:rsidTr="00801458">
        <w:tc>
          <w:tcPr>
            <w:tcW w:w="2500" w:type="pct"/>
          </w:tcPr>
          <w:p w:rsidR="00B8237E" w:rsidRPr="00FD313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D31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D31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FD313C" w:rsidRDefault="005C548A" w:rsidP="00801458">
            <w:pPr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FD313C" w:rsidTr="00801458">
        <w:tc>
          <w:tcPr>
            <w:tcW w:w="2500" w:type="pct"/>
          </w:tcPr>
          <w:p w:rsidR="00B8237E" w:rsidRPr="00FD313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FD31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FD313C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FD313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D313C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FD313C" w:rsidRDefault="005C548A" w:rsidP="00801458">
            <w:pPr>
              <w:rPr>
                <w:rFonts w:ascii="Times New Roman" w:hAnsi="Times New Roman" w:cs="Times New Roman"/>
              </w:rPr>
            </w:pPr>
            <w:r w:rsidRPr="00FD313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FD313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FD313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D313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D313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FD313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D313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D313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D31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D31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D313C">
        <w:rPr>
          <w:rFonts w:ascii="Times New Roman" w:hAnsi="Times New Roman" w:cs="Times New Roman"/>
          <w:color w:val="000000"/>
          <w:sz w:val="28"/>
          <w:szCs w:val="28"/>
        </w:rPr>
        <w:t>регла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40" w:rsidRDefault="003B6040" w:rsidP="00315CA6">
      <w:pPr>
        <w:spacing w:after="0" w:line="240" w:lineRule="auto"/>
      </w:pPr>
      <w:r>
        <w:separator/>
      </w:r>
    </w:p>
  </w:endnote>
  <w:endnote w:type="continuationSeparator" w:id="0">
    <w:p w:rsidR="003B6040" w:rsidRDefault="003B604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90C4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66E4D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40" w:rsidRDefault="003B6040" w:rsidP="00315CA6">
      <w:pPr>
        <w:spacing w:after="0" w:line="240" w:lineRule="auto"/>
      </w:pPr>
      <w:r>
        <w:separator/>
      </w:r>
    </w:p>
  </w:footnote>
  <w:footnote w:type="continuationSeparator" w:id="0">
    <w:p w:rsidR="003B6040" w:rsidRDefault="003B604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6040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4C14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06EA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6E4D"/>
    <w:rsid w:val="00871E14"/>
    <w:rsid w:val="008741FA"/>
    <w:rsid w:val="00884B86"/>
    <w:rsid w:val="008900DF"/>
    <w:rsid w:val="00890C4F"/>
    <w:rsid w:val="008A191A"/>
    <w:rsid w:val="008A2742"/>
    <w:rsid w:val="008B7149"/>
    <w:rsid w:val="008C0FFC"/>
    <w:rsid w:val="008C2833"/>
    <w:rsid w:val="008D1454"/>
    <w:rsid w:val="008D1AA2"/>
    <w:rsid w:val="008D3F1C"/>
    <w:rsid w:val="008D6B94"/>
    <w:rsid w:val="00900BC5"/>
    <w:rsid w:val="00902EDA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313C"/>
    <w:rsid w:val="00FD518F"/>
    <w:rsid w:val="00FD5EF2"/>
    <w:rsid w:val="00FD690C"/>
    <w:rsid w:val="00FF4769"/>
    <w:rsid w:val="00FF4AA6"/>
    <w:rsid w:val="00FF64BD"/>
    <w:rsid w:val="00FF7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C4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48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82B877-71BD-47D5-9476-E27769EBE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3397</Words>
  <Characters>19365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