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2F17282A" w:rsidR="003E2CE6" w:rsidRPr="0065641B" w:rsidRDefault="00436BE5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436BE5">
              <w:rPr>
                <w:i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0FF502A" w:rsidR="00A84091" w:rsidRPr="00392550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392550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E3966">
              <w:rPr>
                <w:sz w:val="20"/>
                <w:szCs w:val="20"/>
              </w:rPr>
              <w:t>к.э.н</w:t>
            </w:r>
            <w:proofErr w:type="spellEnd"/>
            <w:r w:rsidRPr="003E3966">
              <w:rPr>
                <w:sz w:val="20"/>
                <w:szCs w:val="20"/>
              </w:rPr>
              <w:t>, Волошинова Марина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E39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E3F9ACF" w:rsidR="003E2CE6" w:rsidRPr="00392550" w:rsidRDefault="00BD3DA6" w:rsidP="003E2CE6">
      <w:pPr>
        <w:jc w:val="center"/>
        <w:rPr>
          <w:lang w:val="en-US"/>
        </w:rPr>
      </w:pPr>
      <w:r>
        <w:t>202</w:t>
      </w:r>
      <w:r w:rsidR="00392550">
        <w:rPr>
          <w:lang w:val="en-US"/>
        </w:rPr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5B3D7D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F255A9F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31FCA76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032BBDA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961E548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D697090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EBC2E6C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36BA673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83A1FC2" w:rsidR="00DC42AF" w:rsidRPr="0065641B" w:rsidRDefault="00436BE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E3966" w14:paraId="446CCDDC" w14:textId="77777777" w:rsidTr="003E3966">
        <w:tc>
          <w:tcPr>
            <w:tcW w:w="851" w:type="dxa"/>
          </w:tcPr>
          <w:p w14:paraId="503E2208" w14:textId="77777777" w:rsidR="007D0C0D" w:rsidRPr="003E396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3966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EA69F4B" w:rsidR="007D0C0D" w:rsidRPr="003E396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3966">
              <w:t>Закрепление, углубление и расширение знаний, умений и навыков сбора информации, выполнения аналитических процедур и определения основных направлений совершенствования деятельности организации индустрии туризма для решения конкретных задач на основе практического участия в деятельности предприятий, организаций, учреждений.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6ED68E2B" w14:textId="77777777" w:rsidR="003E3966" w:rsidRDefault="003E3966" w:rsidP="003E396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0B31967" w:rsidR="00C65FCC" w:rsidRPr="003E3966" w:rsidRDefault="00C65FCC" w:rsidP="003E396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E396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E3966">
        <w:t>й</w:t>
      </w:r>
      <w:r w:rsidRPr="003E3966">
        <w:t xml:space="preserve"> практики</w:t>
      </w:r>
      <w:r w:rsidR="003E3966">
        <w:t>.</w:t>
      </w:r>
    </w:p>
    <w:p w14:paraId="216C6277" w14:textId="77777777" w:rsidR="00C65FCC" w:rsidRPr="003E396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9"/>
        <w:gridCol w:w="3320"/>
        <w:gridCol w:w="3905"/>
      </w:tblGrid>
      <w:tr w:rsidR="0065641B" w:rsidRPr="003E3966" w14:paraId="273DB8CE" w14:textId="77777777" w:rsidTr="003E396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E3966" w:rsidRDefault="006F0EAF" w:rsidP="003E39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396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E3966" w:rsidRDefault="006F0EAF" w:rsidP="003E39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396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E396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E396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E396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E3966" w14:paraId="3BBEAA3A" w14:textId="77777777" w:rsidTr="003E3966">
        <w:trPr>
          <w:trHeight w:val="212"/>
        </w:trPr>
        <w:tc>
          <w:tcPr>
            <w:tcW w:w="958" w:type="pct"/>
          </w:tcPr>
          <w:p w14:paraId="05E778A0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системный подход к решению поставленных задач в индустрии туризма</w:t>
            </w:r>
          </w:p>
          <w:p w14:paraId="7208F990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определения аргументированного оптимального варианта решения задачи в индустрии туризма</w:t>
            </w:r>
          </w:p>
        </w:tc>
      </w:tr>
      <w:tr w:rsidR="00996FB3" w:rsidRPr="003E3966" w14:paraId="0364E4FE" w14:textId="77777777" w:rsidTr="003E3966">
        <w:trPr>
          <w:trHeight w:val="212"/>
        </w:trPr>
        <w:tc>
          <w:tcPr>
            <w:tcW w:w="958" w:type="pct"/>
          </w:tcPr>
          <w:p w14:paraId="76EE061F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46DD51D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24958B22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180769C7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выбор оптимальных способов решения задач, исходя из действующих правовых норм, имеющихся ресурсов и ограничений.</w:t>
            </w:r>
          </w:p>
          <w:p w14:paraId="6F71A34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91A62B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FA0B5A1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определения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996FB3" w:rsidRPr="003E3966" w14:paraId="0F7A38C6" w14:textId="77777777" w:rsidTr="003E3966">
        <w:trPr>
          <w:trHeight w:val="212"/>
        </w:trPr>
        <w:tc>
          <w:tcPr>
            <w:tcW w:w="958" w:type="pct"/>
          </w:tcPr>
          <w:p w14:paraId="50B18F5B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УК-3 - Способен осуществлять социальное взаимодействие и </w:t>
            </w:r>
            <w:r w:rsidRPr="003E3966">
              <w:rPr>
                <w:sz w:val="22"/>
                <w:szCs w:val="22"/>
              </w:rPr>
              <w:lastRenderedPageBreak/>
              <w:t>реализовывать свою роль в команде</w:t>
            </w:r>
          </w:p>
        </w:tc>
        <w:tc>
          <w:tcPr>
            <w:tcW w:w="1031" w:type="pct"/>
          </w:tcPr>
          <w:p w14:paraId="46D580E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7BF1EE0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4A101BA4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взаимодействовать в командной работе.</w:t>
            </w:r>
          </w:p>
          <w:p w14:paraId="6701391E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F92C3C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Владеть:</w:t>
            </w:r>
          </w:p>
          <w:p w14:paraId="5622C8B2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работы в команде.</w:t>
            </w:r>
          </w:p>
        </w:tc>
      </w:tr>
      <w:tr w:rsidR="00996FB3" w:rsidRPr="003E3966" w14:paraId="1B4FAD3A" w14:textId="77777777" w:rsidTr="003E3966">
        <w:trPr>
          <w:trHeight w:val="212"/>
        </w:trPr>
        <w:tc>
          <w:tcPr>
            <w:tcW w:w="958" w:type="pct"/>
          </w:tcPr>
          <w:p w14:paraId="5EE0AAD1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E3966">
              <w:rPr>
                <w:sz w:val="22"/>
                <w:szCs w:val="22"/>
              </w:rPr>
              <w:t>ых</w:t>
            </w:r>
            <w:proofErr w:type="spellEnd"/>
            <w:r w:rsidRPr="003E396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C05F82D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C0ED7E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207D6EA5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перевод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Pr="003E3966">
              <w:rPr>
                <w:sz w:val="22"/>
                <w:szCs w:val="22"/>
              </w:rPr>
              <w:t>ые</w:t>
            </w:r>
            <w:proofErr w:type="spellEnd"/>
            <w:r w:rsidRPr="003E3966">
              <w:rPr>
                <w:sz w:val="22"/>
                <w:szCs w:val="22"/>
              </w:rPr>
              <w:t>).</w:t>
            </w:r>
          </w:p>
          <w:p w14:paraId="070A6C7D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F0A1E5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B7FA7A7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Pr="003E3966">
              <w:rPr>
                <w:sz w:val="22"/>
                <w:szCs w:val="22"/>
              </w:rPr>
              <w:t>ые</w:t>
            </w:r>
            <w:proofErr w:type="spellEnd"/>
            <w:r w:rsidRPr="003E3966">
              <w:rPr>
                <w:sz w:val="22"/>
                <w:szCs w:val="22"/>
              </w:rPr>
              <w:t>).</w:t>
            </w:r>
          </w:p>
        </w:tc>
      </w:tr>
      <w:tr w:rsidR="00996FB3" w:rsidRPr="003E3966" w14:paraId="78827A46" w14:textId="77777777" w:rsidTr="003E3966">
        <w:trPr>
          <w:trHeight w:val="212"/>
        </w:trPr>
        <w:tc>
          <w:tcPr>
            <w:tcW w:w="958" w:type="pct"/>
          </w:tcPr>
          <w:p w14:paraId="5AB551C6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90F129C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249EA4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8AD6627" w14:textId="50FF4E60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поиск и анализ информации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 в индустрии туризма</w:t>
            </w:r>
          </w:p>
          <w:p w14:paraId="2F34E77F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A1BA65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6788491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использовать информацию о культурных особенностях и традициях социальных групп с целью саморазвития и взаимодействиях с другими людьми в индустрии туризма</w:t>
            </w:r>
          </w:p>
        </w:tc>
      </w:tr>
      <w:tr w:rsidR="00996FB3" w:rsidRPr="003E3966" w14:paraId="3B8FC20E" w14:textId="77777777" w:rsidTr="003E3966">
        <w:trPr>
          <w:trHeight w:val="212"/>
        </w:trPr>
        <w:tc>
          <w:tcPr>
            <w:tcW w:w="958" w:type="pct"/>
          </w:tcPr>
          <w:p w14:paraId="4099DA32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954994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D897FA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4EF3065B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планирование времени на виды профессиональной деятельности в индустрии туризма</w:t>
            </w:r>
          </w:p>
          <w:p w14:paraId="5C479F0F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ADDFA9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36A2EBD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эффективного использования ресурса времени для личностного и профессионального развития</w:t>
            </w:r>
          </w:p>
        </w:tc>
      </w:tr>
      <w:tr w:rsidR="00996FB3" w:rsidRPr="003E3966" w14:paraId="4249F25B" w14:textId="77777777" w:rsidTr="003E3966">
        <w:trPr>
          <w:trHeight w:val="212"/>
        </w:trPr>
        <w:tc>
          <w:tcPr>
            <w:tcW w:w="958" w:type="pct"/>
          </w:tcPr>
          <w:p w14:paraId="1514722C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</w:t>
            </w:r>
            <w:r w:rsidRPr="003E3966">
              <w:rPr>
                <w:sz w:val="22"/>
                <w:szCs w:val="22"/>
              </w:rPr>
              <w:lastRenderedPageBreak/>
              <w:t>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C6CC8B7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45D004E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EE1726B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теоретические и практические знания для создания и поддерживания безопасных условий жизнедеятельности в профессиональной сфере</w:t>
            </w:r>
          </w:p>
          <w:p w14:paraId="29EF7B04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4F23F0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E22A612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создания и поддержания безопасных условий жизнедеятельности в профессиональной сфере</w:t>
            </w:r>
          </w:p>
        </w:tc>
      </w:tr>
      <w:tr w:rsidR="00996FB3" w:rsidRPr="003E3966" w14:paraId="58A6DFA8" w14:textId="77777777" w:rsidTr="003E3966">
        <w:trPr>
          <w:trHeight w:val="212"/>
        </w:trPr>
        <w:tc>
          <w:tcPr>
            <w:tcW w:w="958" w:type="pct"/>
          </w:tcPr>
          <w:p w14:paraId="29E3639A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370DCEB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BD7F245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5676252B" w14:textId="6D6EAA1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целей, финансовые инструменты для управления финансами в индустрии туризма</w:t>
            </w:r>
          </w:p>
          <w:p w14:paraId="0D7CD63D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33A00E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1C8FEDEA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принятия обоснованных экономических решений в индустрии туризма</w:t>
            </w:r>
          </w:p>
        </w:tc>
      </w:tr>
      <w:tr w:rsidR="00996FB3" w:rsidRPr="003E3966" w14:paraId="2EC52170" w14:textId="77777777" w:rsidTr="003E3966">
        <w:trPr>
          <w:trHeight w:val="212"/>
        </w:trPr>
        <w:tc>
          <w:tcPr>
            <w:tcW w:w="958" w:type="pct"/>
          </w:tcPr>
          <w:p w14:paraId="14DF0BF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BDAFE10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B5184E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1646AA1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формировать нетерпимое отношение к коррупционному поведению, следуя базовым этическим ценностям.</w:t>
            </w:r>
          </w:p>
          <w:p w14:paraId="345BA51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D92DE9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38C31338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нетерпимого отношения к коррупционному поведения на основе базовых этических ценностей.</w:t>
            </w:r>
          </w:p>
        </w:tc>
      </w:tr>
      <w:tr w:rsidR="00996FB3" w:rsidRPr="003E3966" w14:paraId="7D2BBE2F" w14:textId="77777777" w:rsidTr="003E3966">
        <w:trPr>
          <w:trHeight w:val="212"/>
        </w:trPr>
        <w:tc>
          <w:tcPr>
            <w:tcW w:w="958" w:type="pct"/>
          </w:tcPr>
          <w:p w14:paraId="5BA09436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ПК-1 - Способен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1031" w:type="pct"/>
          </w:tcPr>
          <w:p w14:paraId="3A62C33E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ПК-1.3 - Осуществляет управление персоналом, хозяйственными и финансово-экономическими процессами туристской организации</w:t>
            </w:r>
          </w:p>
        </w:tc>
        <w:tc>
          <w:tcPr>
            <w:tcW w:w="3011" w:type="pct"/>
          </w:tcPr>
          <w:p w14:paraId="79E90360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B33829E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управлять персоналом и основными бизнес-процессами в туристской организации.</w:t>
            </w:r>
          </w:p>
          <w:p w14:paraId="0226D44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AA320F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A4F3EDE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определения эффективных методов управления персоналом и основными бизнес-процессами в организации индустрии туризма.</w:t>
            </w:r>
          </w:p>
        </w:tc>
      </w:tr>
      <w:tr w:rsidR="00996FB3" w:rsidRPr="003E3966" w14:paraId="6B4853D8" w14:textId="77777777" w:rsidTr="003E3966">
        <w:trPr>
          <w:trHeight w:val="212"/>
        </w:trPr>
        <w:tc>
          <w:tcPr>
            <w:tcW w:w="958" w:type="pct"/>
          </w:tcPr>
          <w:p w14:paraId="122C14BA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ПК-2 - Способен управлять внутрифирменными процессами в индустрии туризма</w:t>
            </w:r>
          </w:p>
        </w:tc>
        <w:tc>
          <w:tcPr>
            <w:tcW w:w="1031" w:type="pct"/>
          </w:tcPr>
          <w:p w14:paraId="4023DC97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ПК-2.3 - Осуществляет внутрифирменное планирование для достижения стратегических задач управления предприятием индустрии туризма</w:t>
            </w:r>
          </w:p>
        </w:tc>
        <w:tc>
          <w:tcPr>
            <w:tcW w:w="3011" w:type="pct"/>
          </w:tcPr>
          <w:p w14:paraId="3AD26F7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360ADD35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проводить внутрифирменное и стратегическое планирование деятельности предприятия индустрии туризма.</w:t>
            </w:r>
          </w:p>
          <w:p w14:paraId="59D4FDD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1AF4CD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342E3231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стратегического управления предприятием индустрии туризма.</w:t>
            </w:r>
          </w:p>
        </w:tc>
      </w:tr>
      <w:tr w:rsidR="00996FB3" w:rsidRPr="003E3966" w14:paraId="3C4EEBE6" w14:textId="77777777" w:rsidTr="003E3966">
        <w:trPr>
          <w:trHeight w:val="212"/>
        </w:trPr>
        <w:tc>
          <w:tcPr>
            <w:tcW w:w="958" w:type="pct"/>
          </w:tcPr>
          <w:p w14:paraId="50C581B3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ПК-3 - Способен рассчитывать и анализировать затраты деятельности </w:t>
            </w:r>
            <w:r w:rsidRPr="003E3966">
              <w:rPr>
                <w:sz w:val="22"/>
                <w:szCs w:val="22"/>
              </w:rPr>
              <w:lastRenderedPageBreak/>
              <w:t>организации туристской индустрии, туристского продукта в соответствии с требованиями потребителя и (или) туриста, обосновывая эффективные управленческие решения</w:t>
            </w:r>
          </w:p>
        </w:tc>
        <w:tc>
          <w:tcPr>
            <w:tcW w:w="1031" w:type="pct"/>
          </w:tcPr>
          <w:p w14:paraId="440D902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 xml:space="preserve">ПК-3.3 - Участвует в разработке текущих и перспективных планов реализации туристских продуктов, анализирует обслуживаемые направления и </w:t>
            </w:r>
            <w:r w:rsidRPr="003E3966">
              <w:rPr>
                <w:sz w:val="22"/>
                <w:szCs w:val="22"/>
              </w:rPr>
              <w:lastRenderedPageBreak/>
              <w:t>объемы оказываемых услуг</w:t>
            </w:r>
          </w:p>
        </w:tc>
        <w:tc>
          <w:tcPr>
            <w:tcW w:w="3011" w:type="pct"/>
          </w:tcPr>
          <w:p w14:paraId="57605075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Уметь:</w:t>
            </w:r>
          </w:p>
          <w:p w14:paraId="24FB70FF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разрабатывать оперативные и стратегические планы реализации туристских продуктов; изучать </w:t>
            </w:r>
            <w:r w:rsidRPr="003E3966">
              <w:rPr>
                <w:sz w:val="22"/>
                <w:szCs w:val="22"/>
              </w:rPr>
              <w:lastRenderedPageBreak/>
              <w:t>структуру, содержание и ассортимент оказываемых услуг.</w:t>
            </w:r>
          </w:p>
          <w:p w14:paraId="5D2AADF8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60D9EF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39593AC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составить смету и формировать стоимость туристских услуг.</w:t>
            </w:r>
          </w:p>
        </w:tc>
      </w:tr>
      <w:tr w:rsidR="00996FB3" w:rsidRPr="003E3966" w14:paraId="5E84DC8F" w14:textId="77777777" w:rsidTr="003E3966">
        <w:trPr>
          <w:trHeight w:val="212"/>
        </w:trPr>
        <w:tc>
          <w:tcPr>
            <w:tcW w:w="958" w:type="pct"/>
          </w:tcPr>
          <w:p w14:paraId="3ABCBC2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ПК-4 - Способен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1031" w:type="pct"/>
          </w:tcPr>
          <w:p w14:paraId="758B300E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ПК-4.3 - Оценивает геополитические риски в туризме для принятия управленческих решений</w:t>
            </w:r>
          </w:p>
        </w:tc>
        <w:tc>
          <w:tcPr>
            <w:tcW w:w="3011" w:type="pct"/>
          </w:tcPr>
          <w:p w14:paraId="77BF8E01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0AB7C590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использовать методы оценки геополитических рисков в туризме для принятия эффективных управленческих решений в индустрии туризма.</w:t>
            </w:r>
          </w:p>
          <w:p w14:paraId="4722C8E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822A79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48A434A8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анализа и оценки геополитических рисков в туризме для принятия эффективных управленческих решений.</w:t>
            </w:r>
          </w:p>
        </w:tc>
      </w:tr>
      <w:tr w:rsidR="00996FB3" w:rsidRPr="003E3966" w14:paraId="07A706A8" w14:textId="77777777" w:rsidTr="003E3966">
        <w:trPr>
          <w:trHeight w:val="212"/>
        </w:trPr>
        <w:tc>
          <w:tcPr>
            <w:tcW w:w="958" w:type="pct"/>
          </w:tcPr>
          <w:p w14:paraId="2A0E3763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ПК-5 - Способен к применению основных методов проектирования в туризме</w:t>
            </w:r>
          </w:p>
        </w:tc>
        <w:tc>
          <w:tcPr>
            <w:tcW w:w="1031" w:type="pct"/>
          </w:tcPr>
          <w:p w14:paraId="7E6F97D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ПК-5.2 - Применяет методы бизнес-планирования в туризме</w:t>
            </w:r>
          </w:p>
        </w:tc>
        <w:tc>
          <w:tcPr>
            <w:tcW w:w="3011" w:type="pct"/>
          </w:tcPr>
          <w:p w14:paraId="1A21333B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06B7185B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проводить анализ хозяйственной деятельности предприятий в индустрии туризма.</w:t>
            </w:r>
          </w:p>
          <w:p w14:paraId="392E1E32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49346A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486C8E97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проведения экономико-статистического анализа деятельности предприятий в индустрии туризма.</w:t>
            </w:r>
          </w:p>
        </w:tc>
      </w:tr>
      <w:tr w:rsidR="00996FB3" w:rsidRPr="003E3966" w14:paraId="4F742B76" w14:textId="77777777" w:rsidTr="003E3966">
        <w:trPr>
          <w:trHeight w:val="212"/>
        </w:trPr>
        <w:tc>
          <w:tcPr>
            <w:tcW w:w="958" w:type="pct"/>
          </w:tcPr>
          <w:p w14:paraId="2DB71FAB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ПК-10 - Способен к продвижению и реализации туристского продукта с использованием информационных и коммуникативных технологий</w:t>
            </w:r>
          </w:p>
        </w:tc>
        <w:tc>
          <w:tcPr>
            <w:tcW w:w="1031" w:type="pct"/>
          </w:tcPr>
          <w:p w14:paraId="6546A54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ПК-10.3 - Осуществляет оценку эффективности проводимых мероприятий продвижения и реализации туристского продукта</w:t>
            </w:r>
          </w:p>
        </w:tc>
        <w:tc>
          <w:tcPr>
            <w:tcW w:w="3011" w:type="pct"/>
          </w:tcPr>
          <w:p w14:paraId="623FA3E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3E7FD293" w14:textId="49801FCD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анализировать и осуществлять выбор основных каналов продвижения и реализации туристского продукта с применением информационных и коммуникативных технологий.</w:t>
            </w:r>
          </w:p>
          <w:p w14:paraId="48BE1C55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51B4EE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1996F650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определения эффективных каналов продвижения и реализации туристского продукта с использованием информационных и коммуникативных технологий.</w:t>
            </w:r>
          </w:p>
        </w:tc>
      </w:tr>
      <w:tr w:rsidR="00996FB3" w:rsidRPr="003E3966" w14:paraId="55A52761" w14:textId="77777777" w:rsidTr="003E3966">
        <w:trPr>
          <w:trHeight w:val="212"/>
        </w:trPr>
        <w:tc>
          <w:tcPr>
            <w:tcW w:w="958" w:type="pct"/>
          </w:tcPr>
          <w:p w14:paraId="36B423E3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ПК-6 - Способен находить, обрабатывать и анализировать, информацию, необходимую для осуществления проектной деятельности в туризме</w:t>
            </w:r>
          </w:p>
        </w:tc>
        <w:tc>
          <w:tcPr>
            <w:tcW w:w="1031" w:type="pct"/>
          </w:tcPr>
          <w:p w14:paraId="37D18306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ПК-6.2 - Использует статистическую и фактографическую информацию для проектирования туристских продуктов</w:t>
            </w:r>
          </w:p>
        </w:tc>
        <w:tc>
          <w:tcPr>
            <w:tcW w:w="3011" w:type="pct"/>
          </w:tcPr>
          <w:p w14:paraId="7B9C428F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34B26FCC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находить и анализировать статистическую и фактографическую информацию для проектирования туристских продуктов.</w:t>
            </w:r>
          </w:p>
          <w:p w14:paraId="3C77A4B9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F72F36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9DB1AF0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методами поиска, обработки и анализа статистической и фактографическую </w:t>
            </w:r>
            <w:r w:rsidRPr="003E3966">
              <w:rPr>
                <w:sz w:val="22"/>
                <w:szCs w:val="22"/>
              </w:rPr>
              <w:lastRenderedPageBreak/>
              <w:t>информацию для проектирования туристских продуктов.</w:t>
            </w:r>
          </w:p>
        </w:tc>
      </w:tr>
      <w:tr w:rsidR="00996FB3" w:rsidRPr="003E3966" w14:paraId="4AADF893" w14:textId="77777777" w:rsidTr="003E3966">
        <w:trPr>
          <w:trHeight w:val="212"/>
        </w:trPr>
        <w:tc>
          <w:tcPr>
            <w:tcW w:w="958" w:type="pct"/>
          </w:tcPr>
          <w:p w14:paraId="3BE484F0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ПК-7 - Способен проектировать объекты туристской деятельности</w:t>
            </w:r>
          </w:p>
        </w:tc>
        <w:tc>
          <w:tcPr>
            <w:tcW w:w="1031" w:type="pct"/>
          </w:tcPr>
          <w:p w14:paraId="48CCB6B7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ПК-7.3 - Осуществляет бизнес-планирование в индустрии туризма</w:t>
            </w:r>
          </w:p>
        </w:tc>
        <w:tc>
          <w:tcPr>
            <w:tcW w:w="3011" w:type="pct"/>
          </w:tcPr>
          <w:p w14:paraId="708A67EA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08C16942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методы бизнес планирования в индустрии туризма.</w:t>
            </w:r>
          </w:p>
          <w:p w14:paraId="7EEFB628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2C0AAD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DA2694A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разработки бизнес-плана в индустрии туризма.</w:t>
            </w:r>
          </w:p>
        </w:tc>
      </w:tr>
      <w:tr w:rsidR="00996FB3" w:rsidRPr="003E3966" w14:paraId="2548C04F" w14:textId="77777777" w:rsidTr="003E3966">
        <w:trPr>
          <w:trHeight w:val="212"/>
        </w:trPr>
        <w:tc>
          <w:tcPr>
            <w:tcW w:w="958" w:type="pct"/>
          </w:tcPr>
          <w:p w14:paraId="0F25FE31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ПК-9 - Способен разрабатывать и применять новые технологии обслуживания туристов</w:t>
            </w:r>
          </w:p>
        </w:tc>
        <w:tc>
          <w:tcPr>
            <w:tcW w:w="1031" w:type="pct"/>
          </w:tcPr>
          <w:p w14:paraId="3F9548A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ПК-9.3 - Организует продажу туристского продукта и туристских услуг</w:t>
            </w:r>
          </w:p>
        </w:tc>
        <w:tc>
          <w:tcPr>
            <w:tcW w:w="3011" w:type="pct"/>
          </w:tcPr>
          <w:p w14:paraId="5D11515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C6A3731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формировать новый туристский продукт на основе современных технологий.</w:t>
            </w:r>
          </w:p>
          <w:p w14:paraId="11D442AC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0E7B4E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19D295E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инструментарием новых технологий продаж в индустрии туризма, повышающих эффективность деятельности предприятия.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3E3966" w14:paraId="65314A5A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E396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96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E396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96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E396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96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E3966" w14:paraId="1ED871D2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E3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E3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966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E3966" w:rsidRDefault="00783533" w:rsidP="003E396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Исследование внешней среды деятельности туристского предприятия.</w:t>
            </w:r>
          </w:p>
        </w:tc>
      </w:tr>
      <w:tr w:rsidR="005D11CD" w:rsidRPr="003E3966" w14:paraId="0F36AA48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6346" w14:textId="77777777" w:rsidR="005D11CD" w:rsidRPr="003E3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66B2" w14:textId="77777777" w:rsidR="005D11CD" w:rsidRPr="003E3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966">
              <w:rPr>
                <w:sz w:val="22"/>
                <w:szCs w:val="22"/>
                <w:lang w:bidi="ru-RU"/>
              </w:rPr>
              <w:t>Основной (рабочий)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94A7" w14:textId="54424201" w:rsidR="005D11CD" w:rsidRPr="003E3966" w:rsidRDefault="00783533" w:rsidP="003E396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Сбор информации о внутренней среде туристского предприятия, кадровой и социальной политике, корпоративной культуры предприятия. Исследование системы управления ресурсами туристского предприятия. Знакомство с информационно-методической базой практики. Анализ основных факторов внутренней среды туристского предприятия.</w:t>
            </w:r>
          </w:p>
        </w:tc>
      </w:tr>
      <w:tr w:rsidR="005D11CD" w:rsidRPr="003E3966" w14:paraId="07C1B23F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36F1" w14:textId="77777777" w:rsidR="005D11CD" w:rsidRPr="003E3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8A87" w14:textId="77777777" w:rsidR="005D11CD" w:rsidRPr="003E3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966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21C0" w14:textId="77777777" w:rsidR="005D11CD" w:rsidRPr="003E3966" w:rsidRDefault="00783533" w:rsidP="003E396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Подготовка отчета по практике и защита готовых отчетов перед комиссиями кафедры.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3E3966" w14:paraId="3464B1F7" w14:textId="77777777" w:rsidTr="003E3966">
        <w:tc>
          <w:tcPr>
            <w:tcW w:w="3332" w:type="pct"/>
            <w:shd w:val="clear" w:color="auto" w:fill="auto"/>
          </w:tcPr>
          <w:p w14:paraId="7E1C7DCA" w14:textId="77777777" w:rsidR="00530A60" w:rsidRPr="003E39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396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3E39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396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E3966" w14:paraId="4C2605EA" w14:textId="77777777" w:rsidTr="003E3966">
        <w:tc>
          <w:tcPr>
            <w:tcW w:w="3332" w:type="pct"/>
            <w:shd w:val="clear" w:color="auto" w:fill="auto"/>
          </w:tcPr>
          <w:p w14:paraId="160C119F" w14:textId="77777777" w:rsidR="00530A60" w:rsidRPr="003E3966" w:rsidRDefault="00C76457">
            <w:pPr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Котлер Ф. Маркетинг. Гостеприимство. Туризм: Учебник для студентов вузов: ВО - </w:t>
            </w:r>
            <w:proofErr w:type="gramStart"/>
            <w:r w:rsidRPr="003E3966">
              <w:rPr>
                <w:sz w:val="22"/>
                <w:szCs w:val="22"/>
              </w:rPr>
              <w:t>Бакалавриат .</w:t>
            </w:r>
            <w:proofErr w:type="gramEnd"/>
            <w:r w:rsidRPr="003E3966">
              <w:rPr>
                <w:sz w:val="22"/>
                <w:szCs w:val="22"/>
              </w:rPr>
              <w:t xml:space="preserve">— </w:t>
            </w:r>
            <w:r w:rsidRPr="003E3966">
              <w:rPr>
                <w:sz w:val="22"/>
                <w:szCs w:val="22"/>
                <w:lang w:val="en-US"/>
              </w:rPr>
              <w:t xml:space="preserve">4,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перераб</w:t>
            </w:r>
            <w:proofErr w:type="spellEnd"/>
            <w:r w:rsidRPr="003E3966">
              <w:rPr>
                <w:sz w:val="22"/>
                <w:szCs w:val="22"/>
                <w:lang w:val="en-US"/>
              </w:rPr>
              <w:t>. и доп. — Москва : Издательство "ЮНИТИ-ДАНА", 2017 .— 1071 с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3E3966" w:rsidRDefault="00436BE5">
            <w:pPr>
              <w:rPr>
                <w:sz w:val="22"/>
                <w:szCs w:val="22"/>
              </w:rPr>
            </w:pPr>
            <w:hyperlink r:id="rId8" w:history="1">
              <w:r w:rsidR="00C76457" w:rsidRPr="003E3966">
                <w:rPr>
                  <w:color w:val="00008B"/>
                  <w:sz w:val="22"/>
                  <w:szCs w:val="22"/>
                  <w:u w:val="single"/>
                </w:rPr>
                <w:t>https://znanium.com/read?id=340892</w:t>
              </w:r>
            </w:hyperlink>
          </w:p>
        </w:tc>
      </w:tr>
      <w:tr w:rsidR="00530A60" w:rsidRPr="003E3966" w14:paraId="1CE6CD27" w14:textId="77777777" w:rsidTr="003E3966">
        <w:tc>
          <w:tcPr>
            <w:tcW w:w="3332" w:type="pct"/>
            <w:shd w:val="clear" w:color="auto" w:fill="auto"/>
          </w:tcPr>
          <w:p w14:paraId="2CDFD927" w14:textId="77777777" w:rsidR="00530A60" w:rsidRPr="003E3966" w:rsidRDefault="00C76457">
            <w:pPr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r w:rsidRPr="003E3966">
              <w:rPr>
                <w:sz w:val="22"/>
                <w:szCs w:val="22"/>
              </w:rPr>
              <w:t>Шраер</w:t>
            </w:r>
            <w:proofErr w:type="spellEnd"/>
            <w:r w:rsidRPr="003E3966">
              <w:rPr>
                <w:sz w:val="22"/>
                <w:szCs w:val="22"/>
              </w:rPr>
              <w:t xml:space="preserve">; М-во науки и </w:t>
            </w:r>
            <w:proofErr w:type="spellStart"/>
            <w:r w:rsidRPr="003E3966">
              <w:rPr>
                <w:sz w:val="22"/>
                <w:szCs w:val="22"/>
              </w:rPr>
              <w:t>высш</w:t>
            </w:r>
            <w:proofErr w:type="spellEnd"/>
            <w:r w:rsidRPr="003E396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E3966">
              <w:rPr>
                <w:sz w:val="22"/>
                <w:szCs w:val="22"/>
              </w:rPr>
              <w:t>Петерб</w:t>
            </w:r>
            <w:proofErr w:type="spellEnd"/>
            <w:r w:rsidRPr="003E3966">
              <w:rPr>
                <w:sz w:val="22"/>
                <w:szCs w:val="22"/>
              </w:rPr>
              <w:t xml:space="preserve">. гос. </w:t>
            </w:r>
            <w:proofErr w:type="spellStart"/>
            <w:r w:rsidRPr="003E3966">
              <w:rPr>
                <w:sz w:val="22"/>
                <w:szCs w:val="22"/>
              </w:rPr>
              <w:lastRenderedPageBreak/>
              <w:t>экон</w:t>
            </w:r>
            <w:proofErr w:type="spellEnd"/>
            <w:r w:rsidRPr="003E3966">
              <w:rPr>
                <w:sz w:val="22"/>
                <w:szCs w:val="22"/>
              </w:rPr>
              <w:t xml:space="preserve">. ун-т, Каф. экономики и упр. в сфере услуг Санкт-Петербург: Изд-во </w:t>
            </w:r>
            <w:proofErr w:type="spellStart"/>
            <w:r w:rsidRPr="003E3966">
              <w:rPr>
                <w:sz w:val="22"/>
                <w:szCs w:val="22"/>
              </w:rPr>
              <w:t>СПбГЭУ</w:t>
            </w:r>
            <w:proofErr w:type="spellEnd"/>
            <w:r w:rsidRPr="003E3966">
              <w:rPr>
                <w:sz w:val="22"/>
                <w:szCs w:val="22"/>
              </w:rPr>
              <w:t>, 2019</w:t>
            </w:r>
          </w:p>
        </w:tc>
        <w:tc>
          <w:tcPr>
            <w:tcW w:w="1668" w:type="pct"/>
            <w:shd w:val="clear" w:color="auto" w:fill="auto"/>
          </w:tcPr>
          <w:p w14:paraId="229A84D6" w14:textId="77777777" w:rsidR="00530A60" w:rsidRPr="003E3966" w:rsidRDefault="00436BE5">
            <w:pPr>
              <w:rPr>
                <w:sz w:val="22"/>
                <w:szCs w:val="22"/>
              </w:rPr>
            </w:pPr>
            <w:hyperlink r:id="rId9" w:history="1">
              <w:r w:rsidR="00C76457" w:rsidRPr="003E3966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530A60" w:rsidRPr="003E3966" w14:paraId="5DD5EFA1" w14:textId="77777777" w:rsidTr="003E3966">
        <w:tc>
          <w:tcPr>
            <w:tcW w:w="3332" w:type="pct"/>
            <w:shd w:val="clear" w:color="auto" w:fill="auto"/>
          </w:tcPr>
          <w:p w14:paraId="5D59089D" w14:textId="77777777" w:rsidR="00530A60" w:rsidRPr="003E3966" w:rsidRDefault="00C76457">
            <w:pPr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Туризм: словарь/ под ред. д.э.н., проф. Морозова М.А.: М: Изд-во Инфра-М, 2022</w:t>
            </w:r>
          </w:p>
        </w:tc>
        <w:tc>
          <w:tcPr>
            <w:tcW w:w="1668" w:type="pct"/>
            <w:shd w:val="clear" w:color="auto" w:fill="auto"/>
          </w:tcPr>
          <w:p w14:paraId="3BAC58C2" w14:textId="77777777" w:rsidR="00530A60" w:rsidRPr="003E3966" w:rsidRDefault="00436BE5">
            <w:pPr>
              <w:rPr>
                <w:sz w:val="22"/>
                <w:szCs w:val="22"/>
              </w:rPr>
            </w:pPr>
            <w:hyperlink r:id="rId10" w:history="1">
              <w:r w:rsidR="00C76457" w:rsidRPr="003E3966">
                <w:rPr>
                  <w:color w:val="00008B"/>
                  <w:sz w:val="22"/>
                  <w:szCs w:val="22"/>
                  <w:u w:val="single"/>
                </w:rPr>
                <w:t>https://znanium.com/read?id=391638</w:t>
              </w:r>
            </w:hyperlink>
          </w:p>
        </w:tc>
      </w:tr>
      <w:tr w:rsidR="00530A60" w:rsidRPr="00436BE5" w14:paraId="328047CD" w14:textId="77777777" w:rsidTr="003E3966">
        <w:tc>
          <w:tcPr>
            <w:tcW w:w="3332" w:type="pct"/>
            <w:shd w:val="clear" w:color="auto" w:fill="auto"/>
          </w:tcPr>
          <w:p w14:paraId="7356D591" w14:textId="77777777" w:rsidR="00530A60" w:rsidRPr="003E3966" w:rsidRDefault="00C76457">
            <w:pPr>
              <w:rPr>
                <w:sz w:val="22"/>
                <w:szCs w:val="22"/>
              </w:rPr>
            </w:pPr>
            <w:proofErr w:type="spellStart"/>
            <w:r w:rsidRPr="003E3966">
              <w:rPr>
                <w:sz w:val="22"/>
                <w:szCs w:val="22"/>
              </w:rPr>
              <w:t>Шубаева</w:t>
            </w:r>
            <w:proofErr w:type="spellEnd"/>
            <w:r w:rsidRPr="003E3966">
              <w:rPr>
                <w:sz w:val="22"/>
                <w:szCs w:val="22"/>
              </w:rPr>
              <w:t xml:space="preserve">, В. Г.  Маркетинг в туристской индустрии: учебник и практикум для вузов / В. Г. </w:t>
            </w:r>
            <w:proofErr w:type="spellStart"/>
            <w:r w:rsidRPr="003E3966">
              <w:rPr>
                <w:sz w:val="22"/>
                <w:szCs w:val="22"/>
              </w:rPr>
              <w:t>Шубаева</w:t>
            </w:r>
            <w:proofErr w:type="spellEnd"/>
            <w:r w:rsidRPr="003E3966">
              <w:rPr>
                <w:sz w:val="22"/>
                <w:szCs w:val="22"/>
              </w:rPr>
              <w:t xml:space="preserve">, И. О. </w:t>
            </w:r>
            <w:proofErr w:type="spellStart"/>
            <w:r w:rsidRPr="003E3966">
              <w:rPr>
                <w:sz w:val="22"/>
                <w:szCs w:val="22"/>
              </w:rPr>
              <w:t>Сердобольская</w:t>
            </w:r>
            <w:proofErr w:type="spellEnd"/>
            <w:r w:rsidRPr="003E396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3E3966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3E3966">
              <w:rPr>
                <w:sz w:val="22"/>
                <w:szCs w:val="22"/>
              </w:rPr>
              <w:t>.</w:t>
            </w:r>
            <w:proofErr w:type="gramEnd"/>
            <w:r w:rsidRPr="003E3966">
              <w:rPr>
                <w:sz w:val="22"/>
                <w:szCs w:val="22"/>
              </w:rPr>
              <w:t xml:space="preserve"> и доп. — Москва: Издательство </w:t>
            </w:r>
            <w:proofErr w:type="spellStart"/>
            <w:r w:rsidRPr="003E3966">
              <w:rPr>
                <w:sz w:val="22"/>
                <w:szCs w:val="22"/>
              </w:rPr>
              <w:t>Юрайт</w:t>
            </w:r>
            <w:proofErr w:type="spellEnd"/>
            <w:r w:rsidRPr="003E3966">
              <w:rPr>
                <w:sz w:val="22"/>
                <w:szCs w:val="22"/>
              </w:rPr>
              <w:t>, 2021.</w:t>
            </w:r>
          </w:p>
        </w:tc>
        <w:tc>
          <w:tcPr>
            <w:tcW w:w="1668" w:type="pct"/>
            <w:shd w:val="clear" w:color="auto" w:fill="auto"/>
          </w:tcPr>
          <w:p w14:paraId="654C12F6" w14:textId="77777777" w:rsidR="00530A60" w:rsidRPr="003E3966" w:rsidRDefault="00436BE5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436BE5">
              <w:rPr>
                <w:lang w:val="en-US"/>
              </w:rPr>
              <w:instrText xml:space="preserve"> HYPERLINK "https://urait.ru/viewer/marketing-v-turistskoy-industrii-470240" \l "page/1" </w:instrText>
            </w:r>
            <w:r>
              <w:fldChar w:fldCharType="separate"/>
            </w:r>
            <w:r w:rsidR="00C76457" w:rsidRPr="003E3966">
              <w:rPr>
                <w:color w:val="00008B"/>
                <w:sz w:val="22"/>
                <w:szCs w:val="22"/>
                <w:u w:val="single"/>
                <w:lang w:val="en-US"/>
              </w:rPr>
              <w:t>https://urait.ru/viewer/market ... stskoy-industrii-470240#page/1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</w:tbl>
    <w:p w14:paraId="69BDCCEE" w14:textId="77777777" w:rsidR="009E28D5" w:rsidRPr="003E3966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46B46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4F548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5B2C64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8A7B8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E4BD44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6EA8B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4C129C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1C0A3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36BE5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E396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3E3966">
        <w:tc>
          <w:tcPr>
            <w:tcW w:w="6091" w:type="dxa"/>
            <w:shd w:val="clear" w:color="auto" w:fill="auto"/>
          </w:tcPr>
          <w:p w14:paraId="37B261DC" w14:textId="77777777" w:rsidR="00EE504A" w:rsidRPr="003E39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396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3E39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396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E3966">
        <w:tc>
          <w:tcPr>
            <w:tcW w:w="6091" w:type="dxa"/>
            <w:shd w:val="clear" w:color="auto" w:fill="auto"/>
          </w:tcPr>
          <w:p w14:paraId="74D60044" w14:textId="61C9B3D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Акустическая система </w:t>
            </w:r>
            <w:r w:rsidRPr="003E3966">
              <w:rPr>
                <w:sz w:val="22"/>
                <w:szCs w:val="22"/>
                <w:lang w:val="en-US"/>
              </w:rPr>
              <w:t>JBL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CONTROL</w:t>
            </w:r>
            <w:r w:rsidRPr="003E3966">
              <w:rPr>
                <w:sz w:val="22"/>
                <w:szCs w:val="22"/>
              </w:rPr>
              <w:t xml:space="preserve"> 25 </w:t>
            </w:r>
            <w:r w:rsidRPr="003E3966">
              <w:rPr>
                <w:sz w:val="22"/>
                <w:szCs w:val="22"/>
                <w:lang w:val="en-US"/>
              </w:rPr>
              <w:t>WH</w:t>
            </w:r>
            <w:r w:rsidRPr="003E3966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x</w:t>
            </w:r>
            <w:r w:rsidRPr="003E3966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3E3966">
              <w:rPr>
                <w:sz w:val="22"/>
                <w:szCs w:val="22"/>
                <w:lang w:val="en-US"/>
              </w:rPr>
              <w:t>JDM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TA</w:t>
            </w:r>
            <w:r w:rsidRPr="003E3966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CD56586" w14:textId="77777777" w:rsidTr="003E3966">
        <w:tc>
          <w:tcPr>
            <w:tcW w:w="6091" w:type="dxa"/>
            <w:shd w:val="clear" w:color="auto" w:fill="auto"/>
          </w:tcPr>
          <w:p w14:paraId="516BFDD2" w14:textId="12051B92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 Проектор </w:t>
            </w:r>
            <w:r w:rsidRPr="003E3966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3E3966">
              <w:rPr>
                <w:sz w:val="22"/>
                <w:szCs w:val="22"/>
              </w:rPr>
              <w:t>ес</w:t>
            </w:r>
            <w:proofErr w:type="spellEnd"/>
            <w:r w:rsidRPr="003E3966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6F55547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F3F3729" w14:textId="77777777" w:rsidTr="003E3966">
        <w:tc>
          <w:tcPr>
            <w:tcW w:w="6091" w:type="dxa"/>
            <w:shd w:val="clear" w:color="auto" w:fill="auto"/>
          </w:tcPr>
          <w:p w14:paraId="21A4B2A1" w14:textId="68FF690F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 Проектор </w:t>
            </w:r>
            <w:r w:rsidRPr="003E3966">
              <w:rPr>
                <w:sz w:val="22"/>
                <w:szCs w:val="22"/>
                <w:lang w:val="en-US"/>
              </w:rPr>
              <w:t>NEC</w:t>
            </w:r>
            <w:r w:rsidRPr="003E3966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6658229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46DA304" w14:textId="77777777" w:rsidTr="003E3966">
        <w:tc>
          <w:tcPr>
            <w:tcW w:w="6091" w:type="dxa"/>
            <w:shd w:val="clear" w:color="auto" w:fill="auto"/>
          </w:tcPr>
          <w:p w14:paraId="7733F8AE" w14:textId="296E470E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Core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 xml:space="preserve">5-3570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GA</w:t>
            </w:r>
            <w:r w:rsidRPr="003E3966">
              <w:rPr>
                <w:sz w:val="22"/>
                <w:szCs w:val="22"/>
              </w:rPr>
              <w:t>-</w:t>
            </w:r>
            <w:r w:rsidRPr="003E3966">
              <w:rPr>
                <w:sz w:val="22"/>
                <w:szCs w:val="22"/>
                <w:lang w:val="en-US"/>
              </w:rPr>
              <w:t>H</w:t>
            </w:r>
            <w:r w:rsidRPr="003E3966">
              <w:rPr>
                <w:sz w:val="22"/>
                <w:szCs w:val="22"/>
              </w:rPr>
              <w:t>77</w:t>
            </w:r>
            <w:r w:rsidRPr="003E3966">
              <w:rPr>
                <w:sz w:val="22"/>
                <w:szCs w:val="22"/>
                <w:lang w:val="en-US"/>
              </w:rPr>
              <w:t>M</w:t>
            </w:r>
            <w:r w:rsidRPr="003E3966">
              <w:rPr>
                <w:sz w:val="22"/>
                <w:szCs w:val="22"/>
              </w:rPr>
              <w:t xml:space="preserve"> - 1 шт., Проектор </w:t>
            </w:r>
            <w:r w:rsidRPr="003E3966">
              <w:rPr>
                <w:sz w:val="22"/>
                <w:szCs w:val="22"/>
                <w:lang w:val="en-US"/>
              </w:rPr>
              <w:t>NEC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NP</w:t>
            </w:r>
            <w:r w:rsidRPr="003E3966">
              <w:rPr>
                <w:sz w:val="22"/>
                <w:szCs w:val="22"/>
              </w:rPr>
              <w:t>-</w:t>
            </w:r>
            <w:r w:rsidRPr="003E3966">
              <w:rPr>
                <w:sz w:val="22"/>
                <w:szCs w:val="22"/>
                <w:lang w:val="en-US"/>
              </w:rPr>
              <w:t>P</w:t>
            </w:r>
            <w:r w:rsidRPr="003E3966">
              <w:rPr>
                <w:sz w:val="22"/>
                <w:szCs w:val="22"/>
              </w:rPr>
              <w:t>501</w:t>
            </w:r>
            <w:r w:rsidRPr="003E3966">
              <w:rPr>
                <w:sz w:val="22"/>
                <w:szCs w:val="22"/>
                <w:lang w:val="en-US"/>
              </w:rPr>
              <w:t>X</w:t>
            </w:r>
            <w:r w:rsidRPr="003E3966">
              <w:rPr>
                <w:sz w:val="22"/>
                <w:szCs w:val="22"/>
              </w:rPr>
              <w:t xml:space="preserve"> - 1 шт., Микшер </w:t>
            </w:r>
            <w:r w:rsidRPr="003E3966">
              <w:rPr>
                <w:sz w:val="22"/>
                <w:szCs w:val="22"/>
                <w:lang w:val="en-US"/>
              </w:rPr>
              <w:t>Yamaha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MG</w:t>
            </w:r>
            <w:r w:rsidRPr="003E3966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3E3966">
              <w:rPr>
                <w:sz w:val="22"/>
                <w:szCs w:val="22"/>
                <w:lang w:val="en-US"/>
              </w:rPr>
              <w:t>JPA</w:t>
            </w:r>
            <w:r w:rsidRPr="003E3966">
              <w:rPr>
                <w:sz w:val="22"/>
                <w:szCs w:val="22"/>
              </w:rPr>
              <w:t>-1120А - 1 шт.  Наборы демонстрационного оборудования и учебно-</w:t>
            </w:r>
            <w:r w:rsidRPr="003E3966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FD834C8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8108F5C" w14:textId="77777777" w:rsidTr="003E3966">
        <w:tc>
          <w:tcPr>
            <w:tcW w:w="6091" w:type="dxa"/>
            <w:shd w:val="clear" w:color="auto" w:fill="auto"/>
          </w:tcPr>
          <w:p w14:paraId="3D13996F" w14:textId="06A8BF6D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 Мультимедийный проектор </w:t>
            </w:r>
            <w:r w:rsidRPr="003E3966">
              <w:rPr>
                <w:sz w:val="22"/>
                <w:szCs w:val="22"/>
                <w:lang w:val="en-US"/>
              </w:rPr>
              <w:t>NEC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ME</w:t>
            </w:r>
            <w:r w:rsidRPr="003E3966">
              <w:rPr>
                <w:sz w:val="22"/>
                <w:szCs w:val="22"/>
              </w:rPr>
              <w:t>401</w:t>
            </w:r>
            <w:r w:rsidRPr="003E3966">
              <w:rPr>
                <w:sz w:val="22"/>
                <w:szCs w:val="22"/>
                <w:lang w:val="en-US"/>
              </w:rPr>
              <w:t>X</w:t>
            </w:r>
            <w:r w:rsidRPr="003E396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3F20E04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10450EEA" w14:textId="77777777" w:rsidR="003E3966" w:rsidRDefault="00710478" w:rsidP="003E3966">
            <w:pPr>
              <w:pStyle w:val="ac"/>
              <w:numPr>
                <w:ilvl w:val="0"/>
                <w:numId w:val="28"/>
              </w:numPr>
              <w:ind w:left="35" w:firstLine="284"/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Исследование рынка услуг в индустрии туризма, изучение российской и зарубежной туристской практики на основе анализа статистической и фактографической информации по тематике ВКР:</w:t>
            </w:r>
            <w:r w:rsidR="003E3966">
              <w:rPr>
                <w:rFonts w:eastAsia="Calibri"/>
              </w:rPr>
              <w:t xml:space="preserve"> </w:t>
            </w:r>
          </w:p>
          <w:p w14:paraId="60B55B54" w14:textId="2981E6E8" w:rsidR="003E3966" w:rsidRP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общего состояния рынка (в отраслевом/территориальном разрезе/ по видам туризма с учетом тематики ВКР);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120A39DB" w14:textId="0BC4D613" w:rsidR="003E3966" w:rsidRP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потребителей услуг предприятий индустрии туризма в выбранном сегменте (в рамках темы ВКР), динамики их туристского поведения (объемы покупок, ожидания в отношении характеристик туристского продукта, форм обслуживания, каналов сбыта и т.д.);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43A84564" w14:textId="77777777" w:rsid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направлений и оценка интенсивности конкуренции;</w:t>
            </w:r>
          </w:p>
          <w:p w14:paraId="5F210F8B" w14:textId="54ACA2C2" w:rsidR="00710478" w:rsidRP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формулирование основных тенденций рынка в последние годы с учетом кризисных явлений в индустрии.</w:t>
            </w:r>
          </w:p>
          <w:p w14:paraId="3819A7C0" w14:textId="65328B90" w:rsidR="003E3966" w:rsidRPr="003E3966" w:rsidRDefault="003E3966" w:rsidP="003E3966">
            <w:pPr>
              <w:rPr>
                <w:rFonts w:eastAsia="Calibri"/>
              </w:rPr>
            </w:pPr>
          </w:p>
        </w:tc>
      </w:tr>
      <w:tr w:rsidR="00710478" w14:paraId="0A6938E8" w14:textId="77777777" w:rsidTr="003F74F8">
        <w:tc>
          <w:tcPr>
            <w:tcW w:w="9356" w:type="dxa"/>
          </w:tcPr>
          <w:p w14:paraId="2DD7446D" w14:textId="3668DE0B" w:rsidR="003E3966" w:rsidRPr="003E3966" w:rsidRDefault="00710478" w:rsidP="003E3966">
            <w:pPr>
              <w:pStyle w:val="ac"/>
              <w:numPr>
                <w:ilvl w:val="0"/>
                <w:numId w:val="28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Исследование внутренней среды предприятия: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066FD40A" w14:textId="500EDCEB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организационно-управленческая структура предприятия;</w:t>
            </w:r>
            <w:r w:rsidR="003E3966">
              <w:rPr>
                <w:rFonts w:eastAsia="Calibri"/>
              </w:rPr>
              <w:t xml:space="preserve"> </w:t>
            </w:r>
          </w:p>
          <w:p w14:paraId="55BB719E" w14:textId="653E10B1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исследование основных и инфраструктурных процессов на предприятии;</w:t>
            </w:r>
            <w:r w:rsidR="003E3966">
              <w:rPr>
                <w:rFonts w:eastAsia="Calibri"/>
              </w:rPr>
              <w:t xml:space="preserve"> </w:t>
            </w:r>
          </w:p>
          <w:p w14:paraId="717D2BA1" w14:textId="191330AB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изучение функционального взаимодействия подразделений и связей с «внешней средой»;</w:t>
            </w:r>
            <w:r w:rsidR="003E3966">
              <w:rPr>
                <w:rFonts w:eastAsia="Calibri"/>
              </w:rPr>
              <w:t xml:space="preserve"> </w:t>
            </w:r>
          </w:p>
          <w:p w14:paraId="281FA8A2" w14:textId="103EC5D9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организация работы специалистов того или иного подразделения предприятий сферы туризма и возможности ее совершенствования;</w:t>
            </w:r>
            <w:r w:rsidR="003E3966">
              <w:rPr>
                <w:rFonts w:eastAsia="Calibri"/>
              </w:rPr>
              <w:t xml:space="preserve"> </w:t>
            </w:r>
          </w:p>
          <w:p w14:paraId="4C53039C" w14:textId="5338D260" w:rsidR="00710478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системы управления ресурсами предприятия индустрии туризма: информационными ресурсами, персоналом, материально-техническими ресурсами, финансовыми и др.</w:t>
            </w:r>
            <w:r w:rsidR="003E3966">
              <w:rPr>
                <w:rFonts w:eastAsia="Calibri"/>
              </w:rPr>
              <w:t xml:space="preserve"> </w:t>
            </w:r>
          </w:p>
          <w:p w14:paraId="5E58A971" w14:textId="1DFEA029" w:rsidR="003E3966" w:rsidRPr="003E3966" w:rsidRDefault="003E3966" w:rsidP="003E3966">
            <w:pPr>
              <w:pStyle w:val="ac"/>
              <w:ind w:left="720"/>
              <w:rPr>
                <w:rFonts w:eastAsia="Calibri"/>
              </w:rPr>
            </w:pPr>
          </w:p>
        </w:tc>
      </w:tr>
      <w:tr w:rsidR="00710478" w14:paraId="2CD5B6D2" w14:textId="77777777" w:rsidTr="003F74F8">
        <w:tc>
          <w:tcPr>
            <w:tcW w:w="9356" w:type="dxa"/>
          </w:tcPr>
          <w:p w14:paraId="0C071110" w14:textId="79276B5E" w:rsidR="003E3966" w:rsidRDefault="00710478" w:rsidP="003E3966">
            <w:pPr>
              <w:pStyle w:val="ac"/>
              <w:numPr>
                <w:ilvl w:val="0"/>
                <w:numId w:val="28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Выявление и определение с учетом результатов исследования рыночной среды:</w:t>
            </w:r>
            <w:r w:rsidR="003E3966">
              <w:rPr>
                <w:rFonts w:eastAsia="Calibri"/>
              </w:rPr>
              <w:t xml:space="preserve"> </w:t>
            </w:r>
          </w:p>
          <w:p w14:paraId="1AA5C1E4" w14:textId="0471E16C" w:rsidR="003E3966" w:rsidRP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основных проблем в организации деятельности предприятия;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1A5FA003" w14:textId="17A48B37" w:rsid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основных проблем в системе управления предприятием;</w:t>
            </w:r>
            <w:r w:rsidR="003E3966">
              <w:rPr>
                <w:rFonts w:eastAsia="Calibri"/>
              </w:rPr>
              <w:t xml:space="preserve"> </w:t>
            </w:r>
          </w:p>
          <w:p w14:paraId="4EC3C4E5" w14:textId="1E7D7721" w:rsid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направлений решения проблем в области организации и управления предприятием;</w:t>
            </w:r>
            <w:r w:rsidR="003E3966">
              <w:rPr>
                <w:rFonts w:eastAsia="Calibri"/>
              </w:rPr>
              <w:t xml:space="preserve"> </w:t>
            </w:r>
          </w:p>
          <w:p w14:paraId="01B8E27E" w14:textId="706ADD96" w:rsidR="00710478" w:rsidRP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• перспективных направлений развития предприятия.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D46B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D46B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D46B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D46B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D46B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D46B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D46B6" w:rsidRDefault="006E5421" w:rsidP="0035746E">
            <w:pPr>
              <w:jc w:val="center"/>
              <w:rPr>
                <w:sz w:val="22"/>
                <w:szCs w:val="22"/>
              </w:rPr>
            </w:pPr>
            <w:r w:rsidRPr="009D46B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D46B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D46B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D46B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D46B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D46B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D46B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D46B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D46B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E3966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A76F7"/>
    <w:multiLevelType w:val="hybridMultilevel"/>
    <w:tmpl w:val="8EC82A74"/>
    <w:lvl w:ilvl="0" w:tplc="18C24674">
      <w:start w:val="15"/>
      <w:numFmt w:val="bullet"/>
      <w:lvlText w:val="•"/>
      <w:lvlJc w:val="left"/>
      <w:pPr>
        <w:ind w:left="3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E4B7A"/>
    <w:multiLevelType w:val="hybridMultilevel"/>
    <w:tmpl w:val="7DB2AF38"/>
    <w:lvl w:ilvl="0" w:tplc="18C24674">
      <w:start w:val="15"/>
      <w:numFmt w:val="bullet"/>
      <w:lvlText w:val="•"/>
      <w:lvlJc w:val="left"/>
      <w:pPr>
        <w:ind w:left="111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1C2010"/>
    <w:multiLevelType w:val="hybridMultilevel"/>
    <w:tmpl w:val="5C62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77D5B"/>
    <w:multiLevelType w:val="hybridMultilevel"/>
    <w:tmpl w:val="A3987942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6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2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5" w15:restartNumberingAfterBreak="0">
    <w:nsid w:val="778323D3"/>
    <w:multiLevelType w:val="hybridMultilevel"/>
    <w:tmpl w:val="6804E336"/>
    <w:lvl w:ilvl="0" w:tplc="18C24674">
      <w:start w:val="15"/>
      <w:numFmt w:val="bullet"/>
      <w:lvlText w:val="•"/>
      <w:lvlJc w:val="left"/>
      <w:pPr>
        <w:ind w:left="3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6" w15:restartNumberingAfterBreak="0">
    <w:nsid w:val="784E089F"/>
    <w:multiLevelType w:val="hybridMultilevel"/>
    <w:tmpl w:val="FD5692C4"/>
    <w:lvl w:ilvl="0" w:tplc="18C24674">
      <w:start w:val="1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8"/>
  </w:num>
  <w:num w:numId="8">
    <w:abstractNumId w:val="16"/>
  </w:num>
  <w:num w:numId="9">
    <w:abstractNumId w:val="1"/>
  </w:num>
  <w:num w:numId="10">
    <w:abstractNumId w:val="23"/>
  </w:num>
  <w:num w:numId="11">
    <w:abstractNumId w:val="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7"/>
  </w:num>
  <w:num w:numId="25">
    <w:abstractNumId w:val="20"/>
  </w:num>
  <w:num w:numId="26">
    <w:abstractNumId w:val="10"/>
  </w:num>
  <w:num w:numId="27">
    <w:abstractNumId w:val="4"/>
  </w:num>
  <w:num w:numId="28">
    <w:abstractNumId w:val="13"/>
  </w:num>
  <w:num w:numId="29">
    <w:abstractNumId w:val="15"/>
  </w:num>
  <w:num w:numId="30">
    <w:abstractNumId w:val="25"/>
  </w:num>
  <w:num w:numId="31">
    <w:abstractNumId w:val="5"/>
  </w:num>
  <w:num w:numId="32">
    <w:abstractNumId w:val="8"/>
  </w:num>
  <w:num w:numId="33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2550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E3966"/>
    <w:rsid w:val="003F74F8"/>
    <w:rsid w:val="003F7773"/>
    <w:rsid w:val="004010CE"/>
    <w:rsid w:val="00402250"/>
    <w:rsid w:val="00436BE5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D46B6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40892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3916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E87DA-D66E-422C-B1B3-30F7F6CB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4610</Words>
  <Characters>26282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2025-04-02T10:33:00Z</dcterms:modified>
</cp:coreProperties>
</file>