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Организация и управление в гостиничном и ресторанном бизнесе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76812CA" w:rsidR="00A77598" w:rsidRPr="00FF0008" w:rsidRDefault="00A77598" w:rsidP="00FF000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FF0008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D48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880">
              <w:rPr>
                <w:rFonts w:ascii="Times New Roman" w:hAnsi="Times New Roman" w:cs="Times New Roman"/>
                <w:sz w:val="20"/>
                <w:szCs w:val="20"/>
              </w:rPr>
              <w:t>к.и.н, Андриайнен Станислав Вальтерович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1125CD9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F19858F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D0DE4C7" w:rsidR="004475DA" w:rsidRPr="00FF0008" w:rsidRDefault="00FF000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972FF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DC310E9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B5AE4A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252FC63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1E34AE2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7BE9B37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906258A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776E33B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64049F7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4671FB5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BBE1842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2528E29" w:rsidR="00D75436" w:rsidRDefault="002D7F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C81035F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63593EB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96A6F17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3A0D938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0B2010E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6650104E" w:rsidR="00D75436" w:rsidRDefault="002D7F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724E0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D488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D48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D48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D48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D48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D48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D488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D48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D48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D48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4880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5D48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D48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4880">
              <w:rPr>
                <w:rFonts w:ascii="Times New Roman" w:hAnsi="Times New Roman" w:cs="Times New Roman"/>
              </w:rPr>
              <w:t>формулировать основные закономерности исторического процесса, играющие важную роль в развитии российского общества.</w:t>
            </w:r>
            <w:r w:rsidRPr="005D4880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D48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4880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5D4880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D4880" w14:paraId="31BA40F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DD3E1" w14:textId="77777777" w:rsidR="00751095" w:rsidRPr="005D48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64265" w14:textId="77777777" w:rsidR="00751095" w:rsidRPr="005D48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DE680" w14:textId="77777777" w:rsidR="00751095" w:rsidRPr="005D48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5D4880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5D4880">
              <w:rPr>
                <w:rFonts w:ascii="Times New Roman" w:hAnsi="Times New Roman" w:cs="Times New Roman"/>
              </w:rPr>
              <w:t xml:space="preserve"> </w:t>
            </w:r>
          </w:p>
          <w:p w14:paraId="6FB06CC0" w14:textId="77777777" w:rsidR="00751095" w:rsidRPr="005D48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5D4880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5D4880">
              <w:rPr>
                <w:rFonts w:ascii="Times New Roman" w:hAnsi="Times New Roman" w:cs="Times New Roman"/>
              </w:rPr>
              <w:t xml:space="preserve">. </w:t>
            </w:r>
          </w:p>
          <w:p w14:paraId="5E49010D" w14:textId="77777777" w:rsidR="00751095" w:rsidRPr="005D48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D4880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5D4880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D48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D488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D48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D488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D488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D488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(ак</w:t>
            </w:r>
            <w:r w:rsidR="00AE2B1A" w:rsidRPr="005D4880">
              <w:rPr>
                <w:rFonts w:ascii="Times New Roman" w:hAnsi="Times New Roman" w:cs="Times New Roman"/>
                <w:b/>
              </w:rPr>
              <w:t>адемические</w:t>
            </w:r>
            <w:r w:rsidRPr="005D488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D488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D48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D48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D48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D48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D488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D488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D48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D48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D48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D48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D488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D488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D488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D488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5D48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D488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5D4880">
              <w:rPr>
                <w:sz w:val="22"/>
                <w:szCs w:val="22"/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5D4880">
              <w:rPr>
                <w:sz w:val="22"/>
                <w:szCs w:val="22"/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5D4880">
              <w:rPr>
                <w:sz w:val="22"/>
                <w:szCs w:val="22"/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3423C63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5A22A2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9EF8CD4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5D4880">
              <w:rPr>
                <w:sz w:val="22"/>
                <w:szCs w:val="22"/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5D4880">
              <w:rPr>
                <w:sz w:val="22"/>
                <w:szCs w:val="22"/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5D4880">
              <w:rPr>
                <w:sz w:val="22"/>
                <w:szCs w:val="22"/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FA4AAD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0FA86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9BBBA21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E04780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79E126F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7878E8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C35451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5D4880">
              <w:rPr>
                <w:sz w:val="22"/>
                <w:szCs w:val="22"/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5D4880">
              <w:rPr>
                <w:sz w:val="22"/>
                <w:szCs w:val="22"/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8680D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08A02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F4C3EC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0D00B6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1985E6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DA1FF85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D466F5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5D4880">
              <w:rPr>
                <w:sz w:val="22"/>
                <w:szCs w:val="22"/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5D4880">
              <w:rPr>
                <w:sz w:val="22"/>
                <w:szCs w:val="22"/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русских земель.</w:t>
            </w:r>
            <w:r w:rsidRPr="005D4880">
              <w:rPr>
                <w:sz w:val="22"/>
                <w:szCs w:val="22"/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7EB67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2A0D6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510808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ADC5B2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1CC26F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FF681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007BFE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5D4880">
              <w:rPr>
                <w:sz w:val="22"/>
                <w:szCs w:val="22"/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5D4880">
              <w:rPr>
                <w:sz w:val="22"/>
                <w:szCs w:val="22"/>
                <w:lang w:bidi="ru-RU"/>
              </w:rPr>
              <w:br/>
              <w:t>Образование «Золотой Орды».</w:t>
            </w:r>
            <w:r w:rsidRPr="005D4880">
              <w:rPr>
                <w:sz w:val="22"/>
                <w:szCs w:val="22"/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5D4880">
              <w:rPr>
                <w:sz w:val="22"/>
                <w:szCs w:val="22"/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A1A3E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9ACA9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019DC5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0E6842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1FA3422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47ABF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25E539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5D4880">
              <w:rPr>
                <w:sz w:val="22"/>
                <w:szCs w:val="22"/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5D4880">
              <w:rPr>
                <w:sz w:val="22"/>
                <w:szCs w:val="22"/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5D4880">
              <w:rPr>
                <w:sz w:val="22"/>
                <w:szCs w:val="22"/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5D4880">
              <w:rPr>
                <w:sz w:val="22"/>
                <w:szCs w:val="22"/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D7B4DE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42777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EE3A17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377C2A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35EFEDE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2EC044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2DD92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5D4880">
              <w:rPr>
                <w:sz w:val="22"/>
                <w:szCs w:val="22"/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5D4880">
              <w:rPr>
                <w:sz w:val="22"/>
                <w:szCs w:val="22"/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5D4880">
              <w:rPr>
                <w:sz w:val="22"/>
                <w:szCs w:val="22"/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4B275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C30433E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2905BD2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1F46E7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75894246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5087670D" w14:textId="77777777" w:rsidR="00313ACD" w:rsidRPr="005D48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D4880" w14:paraId="647F07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C06E7E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5BA360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5D4880">
              <w:rPr>
                <w:sz w:val="22"/>
                <w:szCs w:val="22"/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5D4880">
              <w:rPr>
                <w:sz w:val="22"/>
                <w:szCs w:val="22"/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5D4880">
              <w:rPr>
                <w:sz w:val="22"/>
                <w:szCs w:val="22"/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5D4880">
              <w:rPr>
                <w:sz w:val="22"/>
                <w:szCs w:val="22"/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8977E4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452EB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7DD524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66A2C5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7C4D0B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41533A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22DAE4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5D4880">
              <w:rPr>
                <w:sz w:val="22"/>
                <w:szCs w:val="22"/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5D4880">
              <w:rPr>
                <w:sz w:val="22"/>
                <w:szCs w:val="22"/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5D4880">
              <w:rPr>
                <w:sz w:val="22"/>
                <w:szCs w:val="22"/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34629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6841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F5FBEE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0CEE5A6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1F0264F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2CB03BA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5AD641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5D4880">
              <w:rPr>
                <w:sz w:val="22"/>
                <w:szCs w:val="22"/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5D4880">
              <w:rPr>
                <w:sz w:val="22"/>
                <w:szCs w:val="22"/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5D4880">
              <w:rPr>
                <w:sz w:val="22"/>
                <w:szCs w:val="22"/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5D4880">
              <w:rPr>
                <w:sz w:val="22"/>
                <w:szCs w:val="22"/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5D4880">
              <w:rPr>
                <w:sz w:val="22"/>
                <w:szCs w:val="22"/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5D4880">
              <w:rPr>
                <w:sz w:val="22"/>
                <w:szCs w:val="22"/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5D4880">
              <w:rPr>
                <w:sz w:val="22"/>
                <w:szCs w:val="22"/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A53BC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CAF7C9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390C577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F45235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57D927B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9E91E6B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F40C6EA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5D4880">
              <w:rPr>
                <w:sz w:val="22"/>
                <w:szCs w:val="22"/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5D4880">
              <w:rPr>
                <w:sz w:val="22"/>
                <w:szCs w:val="22"/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31BC2E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10946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9D24A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5346E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2CA2B3F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D67E50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FB8982D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5D4880">
              <w:rPr>
                <w:sz w:val="22"/>
                <w:szCs w:val="22"/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5D4880">
              <w:rPr>
                <w:sz w:val="22"/>
                <w:szCs w:val="22"/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5D4880">
              <w:rPr>
                <w:sz w:val="22"/>
                <w:szCs w:val="22"/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B303BC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9A33A3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FCE735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3EC1EF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30D03D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DE9870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8B0A1C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5D4880">
              <w:rPr>
                <w:sz w:val="22"/>
                <w:szCs w:val="22"/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5D4880">
              <w:rPr>
                <w:sz w:val="22"/>
                <w:szCs w:val="22"/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5D4880">
              <w:rPr>
                <w:sz w:val="22"/>
                <w:szCs w:val="22"/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70F8C99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91747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2CE8FF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F33F4E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38F7859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FD21B67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7201DA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Развитие феномена самозванства. Династический этап Смутного времени.</w:t>
            </w:r>
            <w:r w:rsidRPr="005D4880">
              <w:rPr>
                <w:sz w:val="22"/>
                <w:szCs w:val="22"/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5D4880">
              <w:rPr>
                <w:sz w:val="22"/>
                <w:szCs w:val="22"/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5D4880">
              <w:rPr>
                <w:sz w:val="22"/>
                <w:szCs w:val="22"/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DF452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52A57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9A27823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7A026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409E08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ACC6C50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401F7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5D4880">
              <w:rPr>
                <w:sz w:val="22"/>
                <w:szCs w:val="22"/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5D4880">
              <w:rPr>
                <w:sz w:val="22"/>
                <w:szCs w:val="22"/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5D4880">
              <w:rPr>
                <w:sz w:val="22"/>
                <w:szCs w:val="22"/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AC56D2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8B73F4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EC4449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048CE5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06E0E0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A5EDE7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A45ABC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5D4880">
              <w:rPr>
                <w:sz w:val="22"/>
                <w:szCs w:val="22"/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5D4880">
              <w:rPr>
                <w:sz w:val="22"/>
                <w:szCs w:val="22"/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5D4880">
              <w:rPr>
                <w:sz w:val="22"/>
                <w:szCs w:val="22"/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5D4880">
              <w:rPr>
                <w:sz w:val="22"/>
                <w:szCs w:val="22"/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5D4880">
              <w:rPr>
                <w:sz w:val="22"/>
                <w:szCs w:val="22"/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5D4880">
              <w:rPr>
                <w:sz w:val="22"/>
                <w:szCs w:val="22"/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39B164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57340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973BD32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82DFA1D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404235F7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C2205B7" w14:textId="77777777" w:rsidR="00313ACD" w:rsidRPr="005D48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D4880" w14:paraId="3B99AAA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1D2191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9D938A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Царь Федор Алексеевич.</w:t>
            </w:r>
            <w:r w:rsidRPr="005D4880">
              <w:rPr>
                <w:sz w:val="22"/>
                <w:szCs w:val="22"/>
                <w:lang w:bidi="ru-RU"/>
              </w:rPr>
              <w:br/>
              <w:t>Отмена местничества.</w:t>
            </w:r>
            <w:r w:rsidRPr="005D4880">
              <w:rPr>
                <w:sz w:val="22"/>
                <w:szCs w:val="22"/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5D4880">
              <w:rPr>
                <w:sz w:val="22"/>
                <w:szCs w:val="22"/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5D4880">
              <w:rPr>
                <w:sz w:val="22"/>
                <w:szCs w:val="22"/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5D4880">
              <w:rPr>
                <w:sz w:val="22"/>
                <w:szCs w:val="22"/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31E32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E36C91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AC8A8A7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FAEE6D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55E1983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35C24F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6C1628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Становление и развитие абсолютистских государств в Европе и России.</w:t>
            </w:r>
            <w:r w:rsidRPr="005D4880">
              <w:rPr>
                <w:sz w:val="22"/>
                <w:szCs w:val="22"/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5D4880">
              <w:rPr>
                <w:sz w:val="22"/>
                <w:szCs w:val="22"/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5D4880">
              <w:rPr>
                <w:sz w:val="22"/>
                <w:szCs w:val="22"/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5D4880">
              <w:rPr>
                <w:sz w:val="22"/>
                <w:szCs w:val="22"/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5D4880">
              <w:rPr>
                <w:sz w:val="22"/>
                <w:szCs w:val="22"/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5D4880">
              <w:rPr>
                <w:sz w:val="22"/>
                <w:szCs w:val="22"/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5D4880">
              <w:rPr>
                <w:sz w:val="22"/>
                <w:szCs w:val="22"/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5D4880">
              <w:rPr>
                <w:sz w:val="22"/>
                <w:szCs w:val="22"/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5D4880">
              <w:rPr>
                <w:sz w:val="22"/>
                <w:szCs w:val="22"/>
                <w:lang w:bidi="ru-RU"/>
              </w:rPr>
              <w:br/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9AE4FC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4F52F7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E2EA925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1BBAFF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257EED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9925B6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4885A4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5D4880">
              <w:rPr>
                <w:sz w:val="22"/>
                <w:szCs w:val="22"/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5D4880">
              <w:rPr>
                <w:sz w:val="22"/>
                <w:szCs w:val="22"/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3BCC3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615C8D2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C609A4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C9AE5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173265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CC038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46F006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5D4880">
              <w:rPr>
                <w:sz w:val="22"/>
                <w:szCs w:val="22"/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5D4880">
              <w:rPr>
                <w:sz w:val="22"/>
                <w:szCs w:val="22"/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5D4880">
              <w:rPr>
                <w:sz w:val="22"/>
                <w:szCs w:val="22"/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5D4880">
              <w:rPr>
                <w:sz w:val="22"/>
                <w:szCs w:val="22"/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72DB3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4FA571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8AB431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2FBB54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6F355D4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612DA6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20DDCC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5D4880">
              <w:rPr>
                <w:sz w:val="22"/>
                <w:szCs w:val="22"/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5D4880">
              <w:rPr>
                <w:sz w:val="22"/>
                <w:szCs w:val="22"/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5D4880">
              <w:rPr>
                <w:sz w:val="22"/>
                <w:szCs w:val="22"/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5D4880">
              <w:rPr>
                <w:sz w:val="22"/>
                <w:szCs w:val="22"/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E9A03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B363C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0772F4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1EB1B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18AA5F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491B6D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AE1751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Просвещенный абсолютизм в Европе - теория и практика.</w:t>
            </w:r>
            <w:r w:rsidRPr="005D4880">
              <w:rPr>
                <w:sz w:val="22"/>
                <w:szCs w:val="22"/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5D4880">
              <w:rPr>
                <w:sz w:val="22"/>
                <w:szCs w:val="22"/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5D4880">
              <w:rPr>
                <w:sz w:val="22"/>
                <w:szCs w:val="22"/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5D4880">
              <w:rPr>
                <w:sz w:val="22"/>
                <w:szCs w:val="22"/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5D4880">
              <w:rPr>
                <w:sz w:val="22"/>
                <w:szCs w:val="22"/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C1358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2E3662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BE920FF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A3B6D7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3D3ABE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B0B5771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267F16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5D4880">
              <w:rPr>
                <w:sz w:val="22"/>
                <w:szCs w:val="22"/>
                <w:lang w:bidi="ru-RU"/>
              </w:rPr>
              <w:br/>
              <w:t>Дворцовый переворот 1801 г. Причины свержения Павла I.</w:t>
            </w:r>
            <w:r w:rsidRPr="005D4880">
              <w:rPr>
                <w:sz w:val="22"/>
                <w:szCs w:val="22"/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5D4880">
              <w:rPr>
                <w:sz w:val="22"/>
                <w:szCs w:val="22"/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8E6648E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AC7534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81908A8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6DFAC8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55F3E08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9C8195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C23EE32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5D4880">
              <w:rPr>
                <w:sz w:val="22"/>
                <w:szCs w:val="22"/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5D4880">
              <w:rPr>
                <w:sz w:val="22"/>
                <w:szCs w:val="22"/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5D4880">
              <w:rPr>
                <w:sz w:val="22"/>
                <w:szCs w:val="22"/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75CF6D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A36B94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62E494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E7FD78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060F65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F95F28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43948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5D4880">
              <w:rPr>
                <w:sz w:val="22"/>
                <w:szCs w:val="22"/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5D4880">
              <w:rPr>
                <w:sz w:val="22"/>
                <w:szCs w:val="22"/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5D4880">
              <w:rPr>
                <w:sz w:val="22"/>
                <w:szCs w:val="22"/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5D4880">
              <w:rPr>
                <w:sz w:val="22"/>
                <w:szCs w:val="22"/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6380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303937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0FB033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E7575D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0DFCE9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B69E3F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E1A530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5D4880">
              <w:rPr>
                <w:sz w:val="22"/>
                <w:szCs w:val="22"/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5D4880">
              <w:rPr>
                <w:sz w:val="22"/>
                <w:szCs w:val="22"/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5D4880">
              <w:rPr>
                <w:sz w:val="22"/>
                <w:szCs w:val="22"/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8AF529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BEDBF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CC002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12EDDB9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0BAB31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9AD2A0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8F0C81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5D4880">
              <w:rPr>
                <w:sz w:val="22"/>
                <w:szCs w:val="22"/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5D4880">
              <w:rPr>
                <w:sz w:val="22"/>
                <w:szCs w:val="22"/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5D4880">
              <w:rPr>
                <w:sz w:val="22"/>
                <w:szCs w:val="22"/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5D4880">
              <w:rPr>
                <w:sz w:val="22"/>
                <w:szCs w:val="22"/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5D4880">
              <w:rPr>
                <w:sz w:val="22"/>
                <w:szCs w:val="22"/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DF9C8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850E49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E81CA2E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36215F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0F8F14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195C161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287896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Причины революции.</w:t>
            </w:r>
            <w:r w:rsidRPr="005D4880">
              <w:rPr>
                <w:sz w:val="22"/>
                <w:szCs w:val="22"/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5D4880">
              <w:rPr>
                <w:sz w:val="22"/>
                <w:szCs w:val="22"/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5D4880">
              <w:rPr>
                <w:sz w:val="22"/>
                <w:szCs w:val="22"/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5D4880">
              <w:rPr>
                <w:sz w:val="22"/>
                <w:szCs w:val="22"/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A6DDE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9A8382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B407B6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98CA20" w14:textId="77777777" w:rsidR="004475DA" w:rsidRPr="005D488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D4880" w14:paraId="13EFB8A1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7F239A9F" w14:textId="77777777" w:rsidR="00313ACD" w:rsidRPr="005D48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D4880" w14:paraId="4F6127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8ABD7F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949624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5D4880">
              <w:rPr>
                <w:sz w:val="22"/>
                <w:szCs w:val="22"/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5D4880">
              <w:rPr>
                <w:sz w:val="22"/>
                <w:szCs w:val="22"/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5D4880">
              <w:rPr>
                <w:sz w:val="22"/>
                <w:szCs w:val="22"/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5D4880">
              <w:rPr>
                <w:sz w:val="22"/>
                <w:szCs w:val="22"/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5D4880">
              <w:rPr>
                <w:sz w:val="22"/>
                <w:szCs w:val="22"/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50B73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1DEE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1FF0B2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1B4C7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4EFBBE4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3591AC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B225F74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5D4880">
              <w:rPr>
                <w:sz w:val="22"/>
                <w:szCs w:val="22"/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5D4880">
              <w:rPr>
                <w:sz w:val="22"/>
                <w:szCs w:val="22"/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5D4880">
              <w:rPr>
                <w:sz w:val="22"/>
                <w:szCs w:val="22"/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5D4880">
              <w:rPr>
                <w:sz w:val="22"/>
                <w:szCs w:val="22"/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B4DB8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56A39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E674A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45D6BC2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252E518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BF8A9A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350380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5D4880">
              <w:rPr>
                <w:sz w:val="22"/>
                <w:szCs w:val="22"/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5D4880">
              <w:rPr>
                <w:sz w:val="22"/>
                <w:szCs w:val="22"/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5D4880">
              <w:rPr>
                <w:sz w:val="22"/>
                <w:szCs w:val="22"/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5D4880">
              <w:rPr>
                <w:sz w:val="22"/>
                <w:szCs w:val="22"/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D3F8E7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0080A0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533145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961847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7A26791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F9A97C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80245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5D4880">
              <w:rPr>
                <w:sz w:val="22"/>
                <w:szCs w:val="22"/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5D4880">
              <w:rPr>
                <w:sz w:val="22"/>
                <w:szCs w:val="22"/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ABCD16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E78B6C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DCA48D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A16181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2CAFBB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0132EA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0B0BB5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5D4880">
              <w:rPr>
                <w:sz w:val="22"/>
                <w:szCs w:val="22"/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5D4880">
              <w:rPr>
                <w:sz w:val="22"/>
                <w:szCs w:val="22"/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5D4880">
              <w:rPr>
                <w:sz w:val="22"/>
                <w:szCs w:val="22"/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5D4880">
              <w:rPr>
                <w:sz w:val="22"/>
                <w:szCs w:val="22"/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5D4880">
              <w:rPr>
                <w:sz w:val="22"/>
                <w:szCs w:val="22"/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5D4880">
              <w:rPr>
                <w:sz w:val="22"/>
                <w:szCs w:val="22"/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5D4880">
              <w:rPr>
                <w:sz w:val="22"/>
                <w:szCs w:val="22"/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CCEA4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44A998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52AF31A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BCFFD7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67B16D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B1CE97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4F7196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5D4880">
              <w:rPr>
                <w:sz w:val="22"/>
                <w:szCs w:val="22"/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5D4880">
              <w:rPr>
                <w:sz w:val="22"/>
                <w:szCs w:val="22"/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5D4880">
              <w:rPr>
                <w:sz w:val="22"/>
                <w:szCs w:val="22"/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5D4880">
              <w:rPr>
                <w:sz w:val="22"/>
                <w:szCs w:val="22"/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C57591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3BE8B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5B47F6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E48AE5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162280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D2E4CE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A08628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5D4880">
              <w:rPr>
                <w:sz w:val="22"/>
                <w:szCs w:val="22"/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5D4880">
              <w:rPr>
                <w:sz w:val="22"/>
                <w:szCs w:val="22"/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5D4880">
              <w:rPr>
                <w:sz w:val="22"/>
                <w:szCs w:val="22"/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5D4880">
              <w:rPr>
                <w:sz w:val="22"/>
                <w:szCs w:val="22"/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5D4880">
              <w:rPr>
                <w:sz w:val="22"/>
                <w:szCs w:val="22"/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5D4880">
              <w:rPr>
                <w:sz w:val="22"/>
                <w:szCs w:val="22"/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5D488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785C5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3BD37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DEE157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7791D5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70B15649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4A107B4" w14:textId="77777777" w:rsidR="00313ACD" w:rsidRPr="005D488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D4880" w14:paraId="509383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481CD0" w14:textId="77777777" w:rsidR="004475DA" w:rsidRPr="005D488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F863FCB" w14:textId="77777777" w:rsidR="004475DA" w:rsidRPr="005D488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D4880">
              <w:rPr>
                <w:sz w:val="22"/>
                <w:szCs w:val="22"/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5D4880">
              <w:rPr>
                <w:sz w:val="22"/>
                <w:szCs w:val="22"/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5D4880">
              <w:rPr>
                <w:sz w:val="22"/>
                <w:szCs w:val="22"/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5D4880">
              <w:rPr>
                <w:sz w:val="22"/>
                <w:szCs w:val="22"/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5D4880">
              <w:rPr>
                <w:sz w:val="22"/>
                <w:szCs w:val="22"/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5D4880">
              <w:rPr>
                <w:sz w:val="22"/>
                <w:szCs w:val="22"/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5D4880">
              <w:rPr>
                <w:sz w:val="22"/>
                <w:szCs w:val="22"/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5D4880">
              <w:rPr>
                <w:sz w:val="22"/>
                <w:szCs w:val="22"/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5D4880">
              <w:rPr>
                <w:sz w:val="22"/>
                <w:szCs w:val="22"/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5D4880">
              <w:rPr>
                <w:sz w:val="22"/>
                <w:szCs w:val="22"/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49F543" w14:textId="77777777" w:rsidR="004475DA" w:rsidRPr="005D488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52CCC1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85D18A" w14:textId="77777777" w:rsidR="004475DA" w:rsidRPr="005D488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C49BA2" w14:textId="77777777" w:rsidR="004475DA" w:rsidRPr="005D488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D4880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D488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D488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488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5D488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D488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D488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D488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D488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D48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4880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D48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D4880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D48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D488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D4880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53891A16" w14:textId="77777777" w:rsidR="005D4880" w:rsidRPr="005F42A5" w:rsidRDefault="00090AC1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9724E0" w:rsidRPr="009724E0" w14:paraId="27D9F962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BBACC" w14:textId="77777777" w:rsidR="009724E0" w:rsidRPr="009724E0" w:rsidRDefault="009724E0" w:rsidP="009724E0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24E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9F21C" w14:textId="77777777" w:rsidR="009724E0" w:rsidRPr="009724E0" w:rsidRDefault="009724E0" w:rsidP="009724E0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724E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9724E0" w:rsidRPr="009724E0" w14:paraId="62847AEE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0FCF0" w14:textId="77777777" w:rsidR="009724E0" w:rsidRPr="009724E0" w:rsidRDefault="009724E0" w:rsidP="009724E0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724E0">
              <w:rPr>
                <w:rFonts w:ascii="Times New Roman" w:hAnsi="Times New Roman" w:cs="Times New Roman"/>
              </w:rPr>
              <w:t>Павленко, Н.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И.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9724E0">
              <w:rPr>
                <w:rFonts w:ascii="Times New Roman" w:hAnsi="Times New Roman" w:cs="Times New Roman"/>
                <w:lang w:val="en-US"/>
              </w:rPr>
              <w:t>XVII</w:t>
            </w:r>
            <w:r w:rsidRPr="009724E0">
              <w:rPr>
                <w:rFonts w:ascii="Times New Roman" w:hAnsi="Times New Roman" w:cs="Times New Roman"/>
              </w:rPr>
              <w:t xml:space="preserve"> века (с картами)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учебник для вузов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/ Н.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И.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Павленко, И.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Л.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Андреев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; под редакцией Н.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И.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Павленко.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6-е изд., перераб. и доп.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Москва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Издательство Юрайт, 2023.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247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с.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(Высшее образование).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— </w:t>
            </w:r>
            <w:r w:rsidRPr="009724E0">
              <w:rPr>
                <w:rFonts w:ascii="Times New Roman" w:hAnsi="Times New Roman" w:cs="Times New Roman"/>
                <w:lang w:val="en-US"/>
              </w:rPr>
              <w:t>ISBN </w:t>
            </w:r>
            <w:r w:rsidRPr="009724E0">
              <w:rPr>
                <w:rFonts w:ascii="Times New Roman" w:hAnsi="Times New Roman" w:cs="Times New Roman"/>
              </w:rPr>
              <w:t>978-5-534-02829-4.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48950" w14:textId="77777777" w:rsidR="009724E0" w:rsidRPr="009724E0" w:rsidRDefault="002D7FBD" w:rsidP="0097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724E0" w:rsidRPr="009724E0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9724E0" w:rsidRPr="009724E0" w14:paraId="04CBE5E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CF77F" w14:textId="77777777" w:rsidR="009724E0" w:rsidRPr="009724E0" w:rsidRDefault="009724E0" w:rsidP="009724E0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724E0">
              <w:rPr>
                <w:rFonts w:ascii="Times New Roman" w:hAnsi="Times New Roman" w:cs="Times New Roman"/>
              </w:rPr>
              <w:t>Федоров, 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учебник для вузов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/ 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Федоров, Н.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Федорова.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5-е изд., испр.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Москва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Издательство Юрайт, 2023.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376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с.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(Высшее образование).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— </w:t>
            </w:r>
            <w:r w:rsidRPr="009724E0">
              <w:rPr>
                <w:rFonts w:ascii="Times New Roman" w:hAnsi="Times New Roman" w:cs="Times New Roman"/>
                <w:lang w:val="en-US"/>
              </w:rPr>
              <w:t>ISBN </w:t>
            </w:r>
            <w:r w:rsidRPr="009724E0">
              <w:rPr>
                <w:rFonts w:ascii="Times New Roman" w:hAnsi="Times New Roman" w:cs="Times New Roman"/>
              </w:rPr>
              <w:t>978-5-534-00292-8.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F805A" w14:textId="77777777" w:rsidR="009724E0" w:rsidRPr="009724E0" w:rsidRDefault="002D7FBD" w:rsidP="0097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724E0" w:rsidRPr="009724E0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9724E0" w:rsidRPr="009724E0" w14:paraId="10CAADD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5CEF" w14:textId="77777777" w:rsidR="009724E0" w:rsidRPr="009724E0" w:rsidRDefault="009724E0" w:rsidP="009724E0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724E0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учебник для вузов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/ М.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Ходяков [и др.]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; под редакцией М.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Ходякова.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8-е изд., перераб. и доп.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Москва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Издательство Юрайт, 2023.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270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с.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(Высшее образование).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— </w:t>
            </w:r>
            <w:r w:rsidRPr="009724E0">
              <w:rPr>
                <w:rFonts w:ascii="Times New Roman" w:hAnsi="Times New Roman" w:cs="Times New Roman"/>
                <w:lang w:val="en-US"/>
              </w:rPr>
              <w:t>ISBN </w:t>
            </w:r>
            <w:r w:rsidRPr="009724E0">
              <w:rPr>
                <w:rFonts w:ascii="Times New Roman" w:hAnsi="Times New Roman" w:cs="Times New Roman"/>
              </w:rPr>
              <w:t>978-5-534-04669-4.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EF07" w14:textId="77777777" w:rsidR="009724E0" w:rsidRPr="009724E0" w:rsidRDefault="002D7FBD" w:rsidP="0097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724E0" w:rsidRPr="009724E0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9724E0" w:rsidRPr="009724E0" w14:paraId="72D52B4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0A30" w14:textId="77777777" w:rsidR="009724E0" w:rsidRPr="009724E0" w:rsidRDefault="009724E0" w:rsidP="009724E0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9724E0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учебник для вузов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/ М.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Ходяков [и др.]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; под редакцией М.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В.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Ходякова.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8-е изд., перераб. и доп.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Москва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: Издательство Юрайт, 2023.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300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с.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>— (Высшее образование).</w:t>
            </w:r>
            <w:r w:rsidRPr="009724E0">
              <w:rPr>
                <w:rFonts w:ascii="Times New Roman" w:hAnsi="Times New Roman" w:cs="Times New Roman"/>
                <w:lang w:val="en-US"/>
              </w:rPr>
              <w:t> </w:t>
            </w:r>
            <w:r w:rsidRPr="009724E0">
              <w:rPr>
                <w:rFonts w:ascii="Times New Roman" w:hAnsi="Times New Roman" w:cs="Times New Roman"/>
              </w:rPr>
              <w:t xml:space="preserve">— </w:t>
            </w:r>
            <w:r w:rsidRPr="009724E0">
              <w:rPr>
                <w:rFonts w:ascii="Times New Roman" w:hAnsi="Times New Roman" w:cs="Times New Roman"/>
                <w:lang w:val="en-US"/>
              </w:rPr>
              <w:t>ISBN </w:t>
            </w:r>
            <w:r w:rsidRPr="009724E0">
              <w:rPr>
                <w:rFonts w:ascii="Times New Roman" w:hAnsi="Times New Roman" w:cs="Times New Roman"/>
              </w:rPr>
              <w:t>978-5-534-04671-7. — Текст : электронный // Образовательная платформа Юрайт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FC1A9" w14:textId="77777777" w:rsidR="009724E0" w:rsidRPr="009724E0" w:rsidRDefault="002D7FBD" w:rsidP="0097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724E0" w:rsidRPr="009724E0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9724E0" w:rsidRPr="009724E0" w14:paraId="63B00AF9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A86E1" w14:textId="77777777" w:rsidR="009724E0" w:rsidRPr="009724E0" w:rsidRDefault="009724E0" w:rsidP="009724E0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9724E0">
              <w:rPr>
                <w:rFonts w:ascii="Times New Roman" w:hAnsi="Times New Roman" w:cs="Times New Roman"/>
              </w:rPr>
              <w:t xml:space="preserve">История России : учебник для студентов неисторических специальностей и направлений подготовки : [А.А.Горский, А.Г.Гуськов, В.Н.Захаров и др.] ; [отв ред.: Ю.А.Петров] ; М-во науки и высш. образования Рос. </w:t>
            </w:r>
            <w:r w:rsidRPr="009724E0">
              <w:rPr>
                <w:rFonts w:ascii="Times New Roman" w:hAnsi="Times New Roman" w:cs="Times New Roman"/>
                <w:lang w:val="en-US"/>
              </w:rPr>
              <w:t>Федерации. Москва : Наука, 2024. 1 файл (424 Мб)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54D37" w14:textId="77777777" w:rsidR="009724E0" w:rsidRPr="009724E0" w:rsidRDefault="002D7FBD" w:rsidP="009724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724E0" w:rsidRPr="009724E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724E0" w:rsidRPr="009724E0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31A491EB" w14:textId="77777777" w:rsidR="005D4880" w:rsidRPr="007E6725" w:rsidRDefault="005D4880" w:rsidP="005D48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7EB55F" w14:textId="77777777" w:rsidR="005D4880" w:rsidRPr="005F42A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5.2 Перечень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4500BE8D" w14:textId="77777777" w:rsidR="005D4880" w:rsidRPr="007E6725" w:rsidRDefault="005D4880" w:rsidP="005D4880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5D4880" w:rsidRPr="007E6725" w14:paraId="7B962ABA" w14:textId="77777777" w:rsidTr="000732A5">
        <w:tc>
          <w:tcPr>
            <w:tcW w:w="9345" w:type="dxa"/>
          </w:tcPr>
          <w:p w14:paraId="489AF42C" w14:textId="77777777" w:rsidR="005D4880" w:rsidRPr="007E6725" w:rsidRDefault="005D4880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5D4880" w:rsidRPr="007E6725" w14:paraId="42F2DE1D" w14:textId="77777777" w:rsidTr="000732A5">
        <w:tc>
          <w:tcPr>
            <w:tcW w:w="9345" w:type="dxa"/>
          </w:tcPr>
          <w:p w14:paraId="4AF20D3E" w14:textId="77777777" w:rsidR="005D4880" w:rsidRPr="007E6725" w:rsidRDefault="005D4880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5D4880" w:rsidRPr="007E6725" w14:paraId="7C1526CC" w14:textId="77777777" w:rsidTr="000732A5">
        <w:tc>
          <w:tcPr>
            <w:tcW w:w="9345" w:type="dxa"/>
          </w:tcPr>
          <w:p w14:paraId="7A3FC929" w14:textId="77777777" w:rsidR="005D4880" w:rsidRPr="007E6725" w:rsidRDefault="005D4880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5D4880" w:rsidRPr="007E6725" w14:paraId="5416BC42" w14:textId="77777777" w:rsidTr="000732A5">
        <w:tc>
          <w:tcPr>
            <w:tcW w:w="9345" w:type="dxa"/>
          </w:tcPr>
          <w:p w14:paraId="527E5885" w14:textId="77777777" w:rsidR="005D4880" w:rsidRPr="007E6725" w:rsidRDefault="005D4880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5D4880" w:rsidRPr="007E6725" w14:paraId="671971F7" w14:textId="77777777" w:rsidTr="000732A5">
        <w:tc>
          <w:tcPr>
            <w:tcW w:w="9345" w:type="dxa"/>
          </w:tcPr>
          <w:p w14:paraId="074116EF" w14:textId="77777777" w:rsidR="005D4880" w:rsidRPr="007E6725" w:rsidRDefault="005D4880" w:rsidP="000732A5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635F1D6" w14:textId="77777777" w:rsidR="005D4880" w:rsidRPr="007E6725" w:rsidRDefault="005D4880" w:rsidP="005D4880">
      <w:pPr>
        <w:rPr>
          <w:rFonts w:ascii="Times New Roman" w:hAnsi="Times New Roman" w:cs="Times New Roman"/>
          <w:b/>
          <w:sz w:val="28"/>
          <w:szCs w:val="28"/>
        </w:rPr>
      </w:pPr>
    </w:p>
    <w:p w14:paraId="6E8B882A" w14:textId="77777777" w:rsidR="005D4880" w:rsidRPr="005F42A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5.3 Перечень информационных справочных систем (ИСС) и современных профессиональных баз данных 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5D4880" w:rsidRPr="007E6725" w14:paraId="01EB28C4" w14:textId="77777777" w:rsidTr="000732A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79F3A2E6" w14:textId="77777777" w:rsidR="005D4880" w:rsidRPr="007E6725" w:rsidRDefault="005D4880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2BD4420" w14:textId="77777777" w:rsidR="005D4880" w:rsidRPr="007E6725" w:rsidRDefault="005D4880" w:rsidP="000732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5D4880" w:rsidRPr="007E6725" w14:paraId="2EFC662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5878FF7" w14:textId="77777777" w:rsidR="005D4880" w:rsidRPr="007E6725" w:rsidRDefault="005D4880" w:rsidP="000732A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CAAC961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5D4880" w:rsidRPr="007E6725" w14:paraId="5526BEB8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3E6DC4D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A9E476B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5D4880" w:rsidRPr="007E6725" w14:paraId="5951EE2E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A6F736F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0AC33F4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5D4880" w:rsidRPr="007E6725" w14:paraId="54B24214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2B530C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141DC243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5D4880" w:rsidRPr="007E6725" w14:paraId="00FC38E2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59DECE1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69557FF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4A5D8676" w14:textId="77777777" w:rsidR="005D4880" w:rsidRPr="007E6725" w:rsidRDefault="002D7FBD" w:rsidP="000732A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5D4880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5D4880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4880" w:rsidRPr="007E6725" w14:paraId="534FFD61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71EEBAC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284420D2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58ABD67A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5D4880" w:rsidRPr="007E6725" w14:paraId="11E9D37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EB86421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2E6236D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5D4880" w:rsidRPr="007E6725" w14:paraId="550BA7C7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262E914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7948479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7AAF87D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5D4880" w:rsidRPr="007E6725" w14:paraId="79BEBF0C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B306B5D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B93A21B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5D4880" w:rsidRPr="007E6725" w14:paraId="60102838" w14:textId="77777777" w:rsidTr="000732A5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B41603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BD4517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5D4880" w:rsidRPr="007E6725" w14:paraId="0BC29E39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6E3D444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4D53326F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5D4880" w:rsidRPr="007E6725" w14:paraId="31D014EE" w14:textId="77777777" w:rsidTr="000732A5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443CB8A3" w14:textId="77777777" w:rsidR="005D4880" w:rsidRPr="007E6725" w:rsidRDefault="005D4880" w:rsidP="000732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8842D70" w14:textId="77777777" w:rsidR="005D4880" w:rsidRPr="007E6725" w:rsidRDefault="005D4880" w:rsidP="000732A5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16BFAFE0" w14:textId="77777777" w:rsidR="005D4880" w:rsidRPr="007E6725" w:rsidRDefault="005D4880" w:rsidP="005D4880">
      <w:pPr>
        <w:rPr>
          <w:rFonts w:ascii="Times New Roman" w:hAnsi="Times New Roman" w:cs="Times New Roman"/>
          <w:b/>
          <w:sz w:val="28"/>
          <w:szCs w:val="28"/>
        </w:rPr>
      </w:pPr>
    </w:p>
    <w:p w14:paraId="52CAEDCE" w14:textId="77777777" w:rsidR="005D4880" w:rsidRPr="007E6725" w:rsidRDefault="005D4880" w:rsidP="005D488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11D1F9" w14:textId="77777777" w:rsidR="005D4880" w:rsidRPr="007E6725" w:rsidRDefault="005D4880" w:rsidP="005D48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6. МАТЕРИАЛЬНО-ТЕХНИЧЕСКОЕ ОБЕСПЕЧЕНИЕ ДИСЦИПЛИНЫ</w:t>
      </w:r>
      <w:bookmarkEnd w:id="12"/>
    </w:p>
    <w:p w14:paraId="1CB12B01" w14:textId="77777777" w:rsidR="005D4880" w:rsidRPr="007E6725" w:rsidRDefault="005D4880" w:rsidP="005D4880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53CB8E45" w14:textId="77777777" w:rsidR="005D4880" w:rsidRPr="007E6725" w:rsidRDefault="005D4880" w:rsidP="005D48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431DBCCA" w14:textId="77777777" w:rsidR="005D4880" w:rsidRPr="007E6725" w:rsidRDefault="005D4880" w:rsidP="005D488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66E07569" w14:textId="77777777" w:rsidR="005D4880" w:rsidRPr="007E6725" w:rsidRDefault="005D4880" w:rsidP="005D4880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5D4880" w:rsidRPr="00435833" w14:paraId="78D97749" w14:textId="77777777" w:rsidTr="000732A5">
        <w:tc>
          <w:tcPr>
            <w:tcW w:w="7797" w:type="dxa"/>
            <w:shd w:val="clear" w:color="auto" w:fill="auto"/>
          </w:tcPr>
          <w:p w14:paraId="4C0529CA" w14:textId="77777777" w:rsidR="005D4880" w:rsidRPr="00435833" w:rsidRDefault="005D4880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8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7D2112C1" w14:textId="77777777" w:rsidR="005D4880" w:rsidRPr="00435833" w:rsidRDefault="005D4880" w:rsidP="000732A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358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5D4880" w:rsidRPr="00435833" w14:paraId="1281C5B1" w14:textId="77777777" w:rsidTr="000732A5">
        <w:tc>
          <w:tcPr>
            <w:tcW w:w="7797" w:type="dxa"/>
            <w:shd w:val="clear" w:color="auto" w:fill="auto"/>
          </w:tcPr>
          <w:p w14:paraId="49C2316B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Core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i</w:t>
            </w:r>
            <w:r w:rsidRPr="00435833">
              <w:rPr>
                <w:sz w:val="22"/>
                <w:szCs w:val="22"/>
              </w:rPr>
              <w:t xml:space="preserve">5-3570 </w:t>
            </w:r>
            <w:r w:rsidRPr="00435833">
              <w:rPr>
                <w:sz w:val="22"/>
                <w:szCs w:val="22"/>
                <w:lang w:val="en-US"/>
              </w:rPr>
              <w:t>Sigabyte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GA</w:t>
            </w:r>
            <w:r w:rsidRPr="00435833">
              <w:rPr>
                <w:sz w:val="22"/>
                <w:szCs w:val="22"/>
              </w:rPr>
              <w:t>-</w:t>
            </w:r>
            <w:r w:rsidRPr="00435833">
              <w:rPr>
                <w:sz w:val="22"/>
                <w:szCs w:val="22"/>
                <w:lang w:val="en-US"/>
              </w:rPr>
              <w:t>H</w:t>
            </w:r>
            <w:r w:rsidRPr="00435833">
              <w:rPr>
                <w:sz w:val="22"/>
                <w:szCs w:val="22"/>
              </w:rPr>
              <w:t>77</w:t>
            </w:r>
            <w:r w:rsidRPr="00435833">
              <w:rPr>
                <w:sz w:val="22"/>
                <w:szCs w:val="22"/>
                <w:lang w:val="en-US"/>
              </w:rPr>
              <w:t>M</w:t>
            </w:r>
            <w:r w:rsidRPr="00435833">
              <w:rPr>
                <w:sz w:val="22"/>
                <w:szCs w:val="22"/>
              </w:rPr>
              <w:t xml:space="preserve"> - 1 шт., Проектор </w:t>
            </w:r>
            <w:r w:rsidRPr="00435833">
              <w:rPr>
                <w:sz w:val="22"/>
                <w:szCs w:val="22"/>
                <w:lang w:val="en-US"/>
              </w:rPr>
              <w:t>NEC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NP</w:t>
            </w:r>
            <w:r w:rsidRPr="00435833">
              <w:rPr>
                <w:sz w:val="22"/>
                <w:szCs w:val="22"/>
              </w:rPr>
              <w:t>-</w:t>
            </w:r>
            <w:r w:rsidRPr="00435833">
              <w:rPr>
                <w:sz w:val="22"/>
                <w:szCs w:val="22"/>
                <w:lang w:val="en-US"/>
              </w:rPr>
              <w:t>P</w:t>
            </w:r>
            <w:r w:rsidRPr="00435833">
              <w:rPr>
                <w:sz w:val="22"/>
                <w:szCs w:val="22"/>
              </w:rPr>
              <w:t>501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 - 1 шт., Микшер </w:t>
            </w:r>
            <w:r w:rsidRPr="00435833">
              <w:rPr>
                <w:sz w:val="22"/>
                <w:szCs w:val="22"/>
                <w:lang w:val="en-US"/>
              </w:rPr>
              <w:t>Yamaha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MG</w:t>
            </w:r>
            <w:r w:rsidRPr="00435833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435833">
              <w:rPr>
                <w:sz w:val="22"/>
                <w:szCs w:val="22"/>
                <w:lang w:val="en-US"/>
              </w:rPr>
              <w:t>JPA</w:t>
            </w:r>
            <w:r w:rsidRPr="0043583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EEA020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5D4880" w:rsidRPr="00435833" w14:paraId="73F4FF88" w14:textId="77777777" w:rsidTr="000732A5">
        <w:tc>
          <w:tcPr>
            <w:tcW w:w="7797" w:type="dxa"/>
            <w:shd w:val="clear" w:color="auto" w:fill="auto"/>
          </w:tcPr>
          <w:p w14:paraId="1789D784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i</w:t>
            </w:r>
            <w:r w:rsidRPr="00435833">
              <w:rPr>
                <w:sz w:val="22"/>
                <w:szCs w:val="22"/>
              </w:rPr>
              <w:t>3 2100 3.3/4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/500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</w:t>
            </w:r>
            <w:r w:rsidRPr="00435833">
              <w:rPr>
                <w:sz w:val="22"/>
                <w:szCs w:val="22"/>
                <w:lang w:val="en-US"/>
              </w:rPr>
              <w:t>AserV</w:t>
            </w:r>
            <w:r w:rsidRPr="00435833">
              <w:rPr>
                <w:sz w:val="22"/>
                <w:szCs w:val="22"/>
              </w:rPr>
              <w:t xml:space="preserve">193 - 1 шт., Мультимедийный проектор </w:t>
            </w:r>
            <w:r w:rsidRPr="00435833">
              <w:rPr>
                <w:sz w:val="22"/>
                <w:szCs w:val="22"/>
                <w:lang w:val="en-US"/>
              </w:rPr>
              <w:t>NEC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ME</w:t>
            </w:r>
            <w:r w:rsidRPr="00435833">
              <w:rPr>
                <w:sz w:val="22"/>
                <w:szCs w:val="22"/>
              </w:rPr>
              <w:t>401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 - 1 шт., Громкоговоритель </w:t>
            </w:r>
            <w:r w:rsidRPr="00435833">
              <w:rPr>
                <w:sz w:val="22"/>
                <w:szCs w:val="22"/>
                <w:lang w:val="en-US"/>
              </w:rPr>
              <w:t>Electrolvoice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EVID</w:t>
            </w:r>
            <w:r w:rsidRPr="00435833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E1DAFFB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5D4880" w:rsidRPr="00435833" w14:paraId="47014154" w14:textId="77777777" w:rsidTr="000732A5">
        <w:tc>
          <w:tcPr>
            <w:tcW w:w="7797" w:type="dxa"/>
            <w:shd w:val="clear" w:color="auto" w:fill="auto"/>
          </w:tcPr>
          <w:p w14:paraId="18FBEBF6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435833">
              <w:rPr>
                <w:sz w:val="22"/>
                <w:szCs w:val="22"/>
                <w:lang w:val="en-US"/>
              </w:rPr>
              <w:t>Intel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i</w:t>
            </w:r>
            <w:r w:rsidRPr="00435833">
              <w:rPr>
                <w:sz w:val="22"/>
                <w:szCs w:val="22"/>
              </w:rPr>
              <w:t>3 2100 3.3/4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/500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</w:t>
            </w:r>
            <w:r w:rsidRPr="00435833">
              <w:rPr>
                <w:sz w:val="22"/>
                <w:szCs w:val="22"/>
                <w:lang w:val="en-US"/>
              </w:rPr>
              <w:t>AserV</w:t>
            </w:r>
            <w:r w:rsidRPr="00435833">
              <w:rPr>
                <w:sz w:val="22"/>
                <w:szCs w:val="22"/>
              </w:rPr>
              <w:t xml:space="preserve">193 - 1 шт., Проектор цифровой </w:t>
            </w:r>
            <w:r w:rsidRPr="00435833">
              <w:rPr>
                <w:sz w:val="22"/>
                <w:szCs w:val="22"/>
                <w:lang w:val="en-US"/>
              </w:rPr>
              <w:t>Acer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X</w:t>
            </w:r>
            <w:r w:rsidRPr="00435833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435833">
              <w:rPr>
                <w:sz w:val="22"/>
                <w:szCs w:val="22"/>
                <w:lang w:val="en-US"/>
              </w:rPr>
              <w:t>JBL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CONTROL</w:t>
            </w:r>
            <w:r w:rsidRPr="00435833">
              <w:rPr>
                <w:sz w:val="22"/>
                <w:szCs w:val="22"/>
              </w:rPr>
              <w:t xml:space="preserve"> 25 </w:t>
            </w:r>
            <w:r w:rsidRPr="00435833">
              <w:rPr>
                <w:sz w:val="22"/>
                <w:szCs w:val="22"/>
                <w:lang w:val="en-US"/>
              </w:rPr>
              <w:t>WH</w:t>
            </w:r>
            <w:r w:rsidRPr="0043583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97F0E5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  <w:tr w:rsidR="005D4880" w:rsidRPr="00435833" w14:paraId="44AACD35" w14:textId="77777777" w:rsidTr="000732A5">
        <w:tc>
          <w:tcPr>
            <w:tcW w:w="7797" w:type="dxa"/>
            <w:shd w:val="clear" w:color="auto" w:fill="auto"/>
          </w:tcPr>
          <w:p w14:paraId="16341FF1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435833">
              <w:rPr>
                <w:sz w:val="22"/>
                <w:szCs w:val="22"/>
                <w:lang w:val="en-US"/>
              </w:rPr>
              <w:t>I</w:t>
            </w:r>
            <w:r w:rsidRPr="00435833">
              <w:rPr>
                <w:sz w:val="22"/>
                <w:szCs w:val="22"/>
              </w:rPr>
              <w:t>5-7400/8</w:t>
            </w:r>
            <w:r w:rsidRPr="00435833">
              <w:rPr>
                <w:sz w:val="22"/>
                <w:szCs w:val="22"/>
                <w:lang w:val="en-US"/>
              </w:rPr>
              <w:t>Gb</w:t>
            </w:r>
            <w:r w:rsidRPr="00435833">
              <w:rPr>
                <w:sz w:val="22"/>
                <w:szCs w:val="22"/>
              </w:rPr>
              <w:t>/1</w:t>
            </w:r>
            <w:r w:rsidRPr="00435833">
              <w:rPr>
                <w:sz w:val="22"/>
                <w:szCs w:val="22"/>
                <w:lang w:val="en-US"/>
              </w:rPr>
              <w:t>Tb</w:t>
            </w:r>
            <w:r w:rsidRPr="00435833">
              <w:rPr>
                <w:sz w:val="22"/>
                <w:szCs w:val="22"/>
              </w:rPr>
              <w:t xml:space="preserve">/ </w:t>
            </w:r>
            <w:r w:rsidRPr="00435833">
              <w:rPr>
                <w:sz w:val="22"/>
                <w:szCs w:val="22"/>
                <w:lang w:val="en-US"/>
              </w:rPr>
              <w:t>DELL</w:t>
            </w:r>
            <w:r w:rsidRPr="00435833">
              <w:rPr>
                <w:sz w:val="22"/>
                <w:szCs w:val="22"/>
              </w:rPr>
              <w:t xml:space="preserve"> </w:t>
            </w:r>
            <w:r w:rsidRPr="00435833">
              <w:rPr>
                <w:sz w:val="22"/>
                <w:szCs w:val="22"/>
                <w:lang w:val="en-US"/>
              </w:rPr>
              <w:t>S</w:t>
            </w:r>
            <w:r w:rsidRPr="00435833">
              <w:rPr>
                <w:sz w:val="22"/>
                <w:szCs w:val="22"/>
              </w:rPr>
              <w:t>2218</w:t>
            </w:r>
            <w:r w:rsidRPr="00435833">
              <w:rPr>
                <w:sz w:val="22"/>
                <w:szCs w:val="22"/>
                <w:lang w:val="en-US"/>
              </w:rPr>
              <w:t>H</w:t>
            </w:r>
            <w:r w:rsidRPr="0043583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8BA0DA8" w14:textId="77777777" w:rsidR="005D4880" w:rsidRPr="00435833" w:rsidRDefault="005D4880" w:rsidP="000732A5">
            <w:pPr>
              <w:pStyle w:val="Style214"/>
              <w:ind w:firstLine="0"/>
              <w:rPr>
                <w:sz w:val="22"/>
                <w:szCs w:val="22"/>
              </w:rPr>
            </w:pPr>
            <w:r w:rsidRPr="004358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4358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678F48A9" w14:textId="77777777" w:rsidR="005D4880" w:rsidRPr="007E6725" w:rsidRDefault="005D4880" w:rsidP="005D4880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7EE37680" w14:textId="77777777" w:rsidR="005D4880" w:rsidRPr="007E6725" w:rsidRDefault="005D4880" w:rsidP="005D48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7. 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7745F70C" w14:textId="77777777" w:rsidR="005D4880" w:rsidRPr="007E6725" w:rsidRDefault="005D4880" w:rsidP="005D4880">
      <w:bookmarkStart w:id="15" w:name="_Hlk71636079"/>
    </w:p>
    <w:p w14:paraId="52236C70" w14:textId="77777777" w:rsidR="005D4880" w:rsidRPr="007E6725" w:rsidRDefault="005D4880" w:rsidP="005D48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14:paraId="3403DFE0" w14:textId="77777777" w:rsidR="005D4880" w:rsidRPr="007E6725" w:rsidRDefault="005D4880" w:rsidP="005D48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14:paraId="13B07064" w14:textId="77777777" w:rsidR="005D4880" w:rsidRPr="007E6725" w:rsidRDefault="005D4880" w:rsidP="005D48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обучающихся</w:t>
      </w:r>
      <w:bookmarkEnd w:id="16"/>
      <w:r w:rsidRPr="007E6725">
        <w:rPr>
          <w:rFonts w:ascii="Times New Roman" w:hAnsi="Times New Roman"/>
          <w:sz w:val="28"/>
          <w:szCs w:val="28"/>
        </w:rPr>
        <w:t>;</w:t>
      </w:r>
    </w:p>
    <w:p w14:paraId="72D461E6" w14:textId="77777777" w:rsidR="005D4880" w:rsidRPr="007E6725" w:rsidRDefault="005D4880" w:rsidP="005D48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14:paraId="58BCAFE3" w14:textId="77777777" w:rsidR="005D4880" w:rsidRPr="007E6725" w:rsidRDefault="005D4880" w:rsidP="005D48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 Особым условием качественного освоения дисциплины является эффективная организация труда, позволяющая распределить учебную нагрузку равномерно в соответствии с графиком учебного процесса.</w:t>
      </w:r>
    </w:p>
    <w:p w14:paraId="59B4708E" w14:textId="77777777" w:rsidR="005D4880" w:rsidRPr="007E6725" w:rsidRDefault="005D4880" w:rsidP="005D48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14:paraId="7A4ED04C" w14:textId="77777777" w:rsidR="005D4880" w:rsidRPr="007E6725" w:rsidRDefault="005D4880" w:rsidP="005D488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должна быть направлена на формирование: </w:t>
      </w:r>
    </w:p>
    <w:p w14:paraId="3C99F636" w14:textId="77777777" w:rsidR="005D4880" w:rsidRPr="007E6725" w:rsidRDefault="005D4880" w:rsidP="005D48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14:paraId="7987402B" w14:textId="77777777" w:rsidR="005D4880" w:rsidRPr="007E6725" w:rsidRDefault="005D4880" w:rsidP="005D48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14:paraId="54B5A78F" w14:textId="77777777" w:rsidR="005D4880" w:rsidRPr="007E6725" w:rsidRDefault="005D4880" w:rsidP="005D48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14:paraId="57E9EF0A" w14:textId="77777777" w:rsidR="005D4880" w:rsidRPr="007E6725" w:rsidRDefault="005D4880" w:rsidP="005D4880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освоения уникального набора профессиональных компетенций 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44844785" w14:textId="77777777" w:rsidR="005D4880" w:rsidRPr="007E6725" w:rsidRDefault="005D4880" w:rsidP="005D4880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1B8A0F2" w14:textId="77777777" w:rsidR="005D4880" w:rsidRPr="007E6725" w:rsidRDefault="005D4880" w:rsidP="005D48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14:paraId="43031F68" w14:textId="77777777" w:rsidR="005D4880" w:rsidRPr="007E6725" w:rsidRDefault="005D4880" w:rsidP="005D4880"/>
    <w:p w14:paraId="69D8BB29" w14:textId="77777777" w:rsidR="005D4880" w:rsidRPr="007E6725" w:rsidRDefault="005D4880" w:rsidP="005D4880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3A9100B1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67D4563F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FDA7D2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391C0393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02C1E18B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62F63B61" w14:textId="77777777" w:rsidR="005D4880" w:rsidRPr="007E6725" w:rsidRDefault="005D4880" w:rsidP="005D4880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1B50E6B0" w14:textId="77777777" w:rsidR="005D4880" w:rsidRPr="007E6725" w:rsidRDefault="005D4880" w:rsidP="005D48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9AEAE61" w14:textId="77777777" w:rsidR="005D4880" w:rsidRPr="007E6725" w:rsidRDefault="005D4880" w:rsidP="005D488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0D647ACF" w14:textId="77777777" w:rsidR="005D4880" w:rsidRPr="007E6725" w:rsidRDefault="005D4880" w:rsidP="005D4880"/>
    <w:p w14:paraId="62C81A2F" w14:textId="77777777" w:rsidR="005D4880" w:rsidRPr="00853C9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14:paraId="31A165C0" w14:textId="77777777" w:rsidR="005D4880" w:rsidRPr="007E6725" w:rsidRDefault="005D4880" w:rsidP="005D4880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4880" w14:paraId="021EC653" w14:textId="77777777" w:rsidTr="000732A5">
        <w:tc>
          <w:tcPr>
            <w:tcW w:w="562" w:type="dxa"/>
          </w:tcPr>
          <w:p w14:paraId="17C94713" w14:textId="77777777" w:rsidR="005D4880" w:rsidRPr="009724E0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FB872F4" w14:textId="77777777" w:rsidR="005D4880" w:rsidRPr="00435833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1AAFCCC" w14:textId="77777777" w:rsidR="005D4880" w:rsidRDefault="005D4880" w:rsidP="005D4880">
      <w:pPr>
        <w:pStyle w:val="Default"/>
        <w:spacing w:after="30"/>
        <w:jc w:val="both"/>
        <w:rPr>
          <w:sz w:val="23"/>
          <w:szCs w:val="23"/>
        </w:rPr>
      </w:pPr>
    </w:p>
    <w:p w14:paraId="47B1031D" w14:textId="77777777" w:rsidR="005D4880" w:rsidRPr="00853C9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CD15A9B" w14:textId="77777777" w:rsidR="005D4880" w:rsidRPr="007E6725" w:rsidRDefault="005D4880" w:rsidP="005D4880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4880" w14:paraId="6846B91C" w14:textId="77777777" w:rsidTr="000732A5">
        <w:tc>
          <w:tcPr>
            <w:tcW w:w="562" w:type="dxa"/>
          </w:tcPr>
          <w:p w14:paraId="368DDBCE" w14:textId="77777777" w:rsidR="005D4880" w:rsidRPr="009E6058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B362C19" w14:textId="77777777" w:rsidR="005D4880" w:rsidRPr="00435833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C3854F0" w14:textId="77777777" w:rsidR="005D4880" w:rsidRDefault="005D4880" w:rsidP="005D4880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81F7F5D" w14:textId="77777777" w:rsidR="005D4880" w:rsidRPr="00853C9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0B65D626" w14:textId="77777777" w:rsidR="005D4880" w:rsidRPr="00435833" w:rsidRDefault="005D4880" w:rsidP="005D488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4880" w:rsidRPr="00435833" w14:paraId="61671D32" w14:textId="77777777" w:rsidTr="000732A5">
        <w:tc>
          <w:tcPr>
            <w:tcW w:w="2336" w:type="dxa"/>
          </w:tcPr>
          <w:p w14:paraId="5CD52E98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79695F4C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5A79DDE5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10427AA1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4880" w:rsidRPr="00435833" w14:paraId="37E0EA9F" w14:textId="77777777" w:rsidTr="000732A5">
        <w:tc>
          <w:tcPr>
            <w:tcW w:w="2336" w:type="dxa"/>
          </w:tcPr>
          <w:p w14:paraId="4BD7F588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36F3519A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F8E49B4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0AE402F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4880" w:rsidRPr="00435833" w14:paraId="62C79373" w14:textId="77777777" w:rsidTr="000732A5">
        <w:tc>
          <w:tcPr>
            <w:tcW w:w="2336" w:type="dxa"/>
          </w:tcPr>
          <w:p w14:paraId="4A959B4C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8738720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313D2A2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A845BEF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4880" w:rsidRPr="00435833" w14:paraId="1C6E737E" w14:textId="77777777" w:rsidTr="000732A5">
        <w:tc>
          <w:tcPr>
            <w:tcW w:w="2336" w:type="dxa"/>
          </w:tcPr>
          <w:p w14:paraId="1D708263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046E11E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A36E483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6E93A4C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4880" w:rsidRPr="00435833" w14:paraId="6D21AC77" w14:textId="77777777" w:rsidTr="000732A5">
        <w:tc>
          <w:tcPr>
            <w:tcW w:w="2336" w:type="dxa"/>
          </w:tcPr>
          <w:p w14:paraId="5451623E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5132CA93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4925261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C6F1913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4880" w:rsidRPr="00435833" w14:paraId="440E45F5" w14:textId="77777777" w:rsidTr="000732A5">
        <w:tc>
          <w:tcPr>
            <w:tcW w:w="2336" w:type="dxa"/>
          </w:tcPr>
          <w:p w14:paraId="3FE244C5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667516DA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4FA8881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A539881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4880" w:rsidRPr="00435833" w14:paraId="5DE50387" w14:textId="77777777" w:rsidTr="000732A5">
        <w:tc>
          <w:tcPr>
            <w:tcW w:w="2336" w:type="dxa"/>
          </w:tcPr>
          <w:p w14:paraId="729EB193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D0F51FB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C8F481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B58EF67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35C54C54" w14:textId="77777777" w:rsidR="005D4880" w:rsidRPr="00435833" w:rsidRDefault="005D4880" w:rsidP="005D48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0DF6C6" w14:textId="77777777" w:rsidR="005D4880" w:rsidRPr="00435833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358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4BC0F5FA" w14:textId="77777777" w:rsidR="005D4880" w:rsidRPr="00435833" w:rsidRDefault="005D4880" w:rsidP="005D488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D4880" w:rsidRPr="00435833" w14:paraId="1BB2B7B9" w14:textId="77777777" w:rsidTr="000732A5">
        <w:tc>
          <w:tcPr>
            <w:tcW w:w="562" w:type="dxa"/>
          </w:tcPr>
          <w:p w14:paraId="44A94ED0" w14:textId="77777777" w:rsidR="005D4880" w:rsidRPr="00435833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4156FB" w14:textId="77777777" w:rsidR="005D4880" w:rsidRPr="00435833" w:rsidRDefault="005D4880" w:rsidP="000732A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358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23EF432" w14:textId="77777777" w:rsidR="005D4880" w:rsidRPr="00435833" w:rsidRDefault="005D4880" w:rsidP="005D488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2B00A6" w14:textId="77777777" w:rsidR="005D4880" w:rsidRPr="00435833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3583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70C4BC04" w14:textId="77777777" w:rsidR="005D4880" w:rsidRPr="00435833" w:rsidRDefault="005D4880" w:rsidP="005D4880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5D4880" w:rsidRPr="00435833" w14:paraId="36677B43" w14:textId="77777777" w:rsidTr="000732A5">
        <w:tc>
          <w:tcPr>
            <w:tcW w:w="2500" w:type="pct"/>
          </w:tcPr>
          <w:p w14:paraId="466DCBE1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7D335C43" w14:textId="77777777" w:rsidR="005D4880" w:rsidRPr="00435833" w:rsidRDefault="005D4880" w:rsidP="000732A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358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4880" w:rsidRPr="00435833" w14:paraId="4327E117" w14:textId="77777777" w:rsidTr="000732A5">
        <w:tc>
          <w:tcPr>
            <w:tcW w:w="2500" w:type="pct"/>
          </w:tcPr>
          <w:p w14:paraId="3AF09C05" w14:textId="77777777" w:rsidR="005D4880" w:rsidRPr="00435833" w:rsidRDefault="005D4880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B9E4E1F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5D4880" w:rsidRPr="00435833" w14:paraId="3090D5A0" w14:textId="77777777" w:rsidTr="000732A5">
        <w:tc>
          <w:tcPr>
            <w:tcW w:w="2500" w:type="pct"/>
          </w:tcPr>
          <w:p w14:paraId="6BF3036C" w14:textId="77777777" w:rsidR="005D4880" w:rsidRPr="00435833" w:rsidRDefault="005D4880" w:rsidP="000732A5">
            <w:pPr>
              <w:rPr>
                <w:rFonts w:ascii="Times New Roman" w:hAnsi="Times New Roman" w:cs="Times New Roman"/>
                <w:lang w:val="en-US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4D73ECB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5D4880" w:rsidRPr="00435833" w14:paraId="76A260B3" w14:textId="77777777" w:rsidTr="000732A5">
        <w:tc>
          <w:tcPr>
            <w:tcW w:w="2500" w:type="pct"/>
          </w:tcPr>
          <w:p w14:paraId="3F6039D6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99790FE" w14:textId="77777777" w:rsidR="005D4880" w:rsidRPr="00435833" w:rsidRDefault="005D4880" w:rsidP="000732A5">
            <w:pPr>
              <w:rPr>
                <w:rFonts w:ascii="Times New Roman" w:hAnsi="Times New Roman" w:cs="Times New Roman"/>
              </w:rPr>
            </w:pPr>
            <w:r w:rsidRPr="004358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4E64999B" w14:textId="77777777" w:rsidR="005D4880" w:rsidRPr="00435833" w:rsidRDefault="005D4880" w:rsidP="005D48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659C6A" w14:textId="77777777" w:rsidR="005D4880" w:rsidRPr="00853C95" w:rsidRDefault="005D4880" w:rsidP="005D4880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492E3E76" w14:textId="77777777" w:rsidR="005D4880" w:rsidRPr="00142518" w:rsidRDefault="005D4880" w:rsidP="005D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E1F184D" w14:textId="77777777" w:rsidR="005D4880" w:rsidRPr="00142518" w:rsidRDefault="005D4880" w:rsidP="005D488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59F3F6DF" w14:textId="77777777" w:rsidR="005D4880" w:rsidRPr="00142518" w:rsidRDefault="005D4880" w:rsidP="005D4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7F52ABFD" w14:textId="77777777" w:rsidR="005D4880" w:rsidRPr="00142518" w:rsidRDefault="005D4880" w:rsidP="005D488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219D0717" w14:textId="77777777" w:rsidR="005D4880" w:rsidRPr="00142518" w:rsidRDefault="005D4880" w:rsidP="005D4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5D4880" w:rsidRPr="00142518" w14:paraId="33379BB1" w14:textId="77777777" w:rsidTr="000732A5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5D2B3" w14:textId="77777777" w:rsidR="005D4880" w:rsidRPr="00142518" w:rsidRDefault="005D4880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10F298" w14:textId="77777777" w:rsidR="005D4880" w:rsidRPr="00142518" w:rsidRDefault="005D4880" w:rsidP="000732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5D4880" w:rsidRPr="00142518" w14:paraId="687137FB" w14:textId="77777777" w:rsidTr="000732A5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5CB368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A5BA261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5D4880" w:rsidRPr="00142518" w14:paraId="3F51BF34" w14:textId="77777777" w:rsidTr="000732A5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7D82BB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C0D2504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5D4880" w:rsidRPr="00142518" w14:paraId="5A6334B2" w14:textId="77777777" w:rsidTr="000732A5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E2102EF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7A6AE3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5D4880" w:rsidRPr="00142518" w14:paraId="4626B71D" w14:textId="77777777" w:rsidTr="000732A5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AE96D47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81203C0" w14:textId="77777777" w:rsidR="005D4880" w:rsidRPr="00142518" w:rsidRDefault="005D4880" w:rsidP="000732A5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564BAF9F" w14:textId="77777777" w:rsidR="005D4880" w:rsidRDefault="005D4880" w:rsidP="005D4880">
      <w:pPr>
        <w:rPr>
          <w:rFonts w:ascii="Times New Roman" w:hAnsi="Times New Roman" w:cs="Times New Roman"/>
          <w:b/>
          <w:sz w:val="28"/>
          <w:szCs w:val="28"/>
        </w:rPr>
      </w:pPr>
    </w:p>
    <w:p w14:paraId="309D49AB" w14:textId="77777777" w:rsidR="005D4880" w:rsidRPr="00142518" w:rsidRDefault="005D4880" w:rsidP="005D4880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5D4880" w:rsidRPr="00142518" w14:paraId="07F9CE27" w14:textId="77777777" w:rsidTr="000732A5">
        <w:trPr>
          <w:trHeight w:val="521"/>
        </w:trPr>
        <w:tc>
          <w:tcPr>
            <w:tcW w:w="903" w:type="pct"/>
          </w:tcPr>
          <w:p w14:paraId="1D1FF5F9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6E2C048E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9B7B725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5D4880" w:rsidRPr="00142518" w14:paraId="5585CA2E" w14:textId="77777777" w:rsidTr="000732A5">
        <w:trPr>
          <w:trHeight w:val="522"/>
        </w:trPr>
        <w:tc>
          <w:tcPr>
            <w:tcW w:w="903" w:type="pct"/>
          </w:tcPr>
          <w:p w14:paraId="15665B21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12C2B3DE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527B0BF0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5D4880" w:rsidRPr="00142518" w14:paraId="70A456A1" w14:textId="77777777" w:rsidTr="000732A5">
        <w:trPr>
          <w:trHeight w:val="661"/>
        </w:trPr>
        <w:tc>
          <w:tcPr>
            <w:tcW w:w="903" w:type="pct"/>
          </w:tcPr>
          <w:p w14:paraId="08AA384E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053EC9E7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54D453EC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5D4880" w:rsidRPr="00CA0A1D" w14:paraId="5DDC5C77" w14:textId="77777777" w:rsidTr="000732A5">
        <w:trPr>
          <w:trHeight w:val="800"/>
        </w:trPr>
        <w:tc>
          <w:tcPr>
            <w:tcW w:w="903" w:type="pct"/>
          </w:tcPr>
          <w:p w14:paraId="6B9C4CC8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63A7CE1" w14:textId="77777777" w:rsidR="005D4880" w:rsidRPr="00142518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6CD5B70D" w14:textId="77777777" w:rsidR="005D4880" w:rsidRPr="00CA0A1D" w:rsidRDefault="005D4880" w:rsidP="00073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9D42CE6" w14:textId="77777777" w:rsidR="005D4880" w:rsidRPr="0018274C" w:rsidRDefault="005D4880" w:rsidP="005D4880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BCB746F" w14:textId="77777777" w:rsidR="005D4880" w:rsidRPr="007E6725" w:rsidRDefault="005D4880" w:rsidP="005D488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E6DAB5" w14:textId="719746EE" w:rsidR="00142518" w:rsidRPr="0018274C" w:rsidRDefault="00142518" w:rsidP="005D4880">
      <w:pPr>
        <w:pStyle w:val="2"/>
        <w:jc w:val="center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ACFFF0" w14:textId="77777777" w:rsidR="002D7FBD" w:rsidRDefault="002D7FBD" w:rsidP="00315CA6">
      <w:pPr>
        <w:spacing w:after="0" w:line="240" w:lineRule="auto"/>
      </w:pPr>
      <w:r>
        <w:separator/>
      </w:r>
    </w:p>
  </w:endnote>
  <w:endnote w:type="continuationSeparator" w:id="0">
    <w:p w14:paraId="6CB64FEC" w14:textId="77777777" w:rsidR="002D7FBD" w:rsidRDefault="002D7F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0008">
          <w:rPr>
            <w:noProof/>
          </w:rPr>
          <w:t>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D3CB4" w14:textId="77777777" w:rsidR="002D7FBD" w:rsidRDefault="002D7FBD" w:rsidP="00315CA6">
      <w:pPr>
        <w:spacing w:after="0" w:line="240" w:lineRule="auto"/>
      </w:pPr>
      <w:r>
        <w:separator/>
      </w:r>
    </w:p>
  </w:footnote>
  <w:footnote w:type="continuationSeparator" w:id="0">
    <w:p w14:paraId="270F3632" w14:textId="77777777" w:rsidR="002D7FBD" w:rsidRDefault="002D7F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043"/>
    <w:rsid w:val="002C735C"/>
    <w:rsid w:val="002D7FBD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488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24E0"/>
    <w:rsid w:val="0097537E"/>
    <w:rsid w:val="00975F5B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0008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2E2E9B-B695-4D26-98A2-05A85761D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31</Pages>
  <Words>10497</Words>
  <Characters>59834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2025-02-27T12:17:00Z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