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Проектный 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1215B" w:rsidRDefault="0031215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B7A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B7ACF">
              <w:rPr>
                <w:rFonts w:ascii="Times New Roman" w:hAnsi="Times New Roman" w:cs="Times New Roman"/>
                <w:sz w:val="20"/>
                <w:szCs w:val="20"/>
              </w:rPr>
              <w:t>к.э.н, Калязина Елена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1215B" w:rsidRDefault="0031215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44C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3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3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4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5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5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6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6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6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8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9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11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11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11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11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11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11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D75436" w:rsidRDefault="004758E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44C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44CD9">
              <w:rPr>
                <w:noProof/>
                <w:webHidden/>
              </w:rPr>
            </w:r>
            <w:r w:rsidR="00644CD9">
              <w:rPr>
                <w:noProof/>
                <w:webHidden/>
              </w:rPr>
              <w:fldChar w:fldCharType="separate"/>
            </w:r>
            <w:r w:rsidR="00435AA1">
              <w:rPr>
                <w:noProof/>
                <w:webHidden/>
              </w:rPr>
              <w:t>11</w:t>
            </w:r>
            <w:r w:rsidR="00644CD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44CD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теоретическими знаниями и практическими навыками управления проектами на всех этапах жизненного цикла.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Проектный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DB7AC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7A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B7A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B7A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B7A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B7A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B7AC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B7A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B7AC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7A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DB7AC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B7ACF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7A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7A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7ACF">
              <w:rPr>
                <w:rFonts w:ascii="Times New Roman" w:hAnsi="Times New Roman" w:cs="Times New Roman"/>
              </w:rPr>
              <w:t>основные понятия проектного менеджмента, состав и содержание функциональных областей проектного менеджмента, сущность и содержание процессов управления проектами, организационные структуры управления проектами, виды и функциональные возможности</w:t>
            </w:r>
            <w:r w:rsidRPr="00DB7AC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B7A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7ACF">
              <w:rPr>
                <w:rFonts w:ascii="Times New Roman" w:hAnsi="Times New Roman" w:cs="Times New Roman"/>
              </w:rPr>
              <w:t>определять стадии проекта; устанавливать коммуникации в ходе реализации проекта; проводить анализ заинтересованных сторон проекта</w:t>
            </w:r>
            <w:r w:rsidRPr="00DB7AC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B7A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7ACF">
              <w:rPr>
                <w:rFonts w:ascii="Times New Roman" w:hAnsi="Times New Roman" w:cs="Times New Roman"/>
              </w:rPr>
              <w:t>практическим инструментарием в области проектного менеджмента; методами планирования, исполнения и контроля проекта</w:t>
            </w:r>
            <w:r w:rsidRPr="00DB7AC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B7AC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7A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DB7AC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B7ACF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7A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DB7ACF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DB7ACF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B7A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DB7ACF">
              <w:rPr>
                <w:rFonts w:ascii="Times New Roman" w:hAnsi="Times New Roman" w:cs="Times New Roman"/>
              </w:rPr>
              <w:t>основные характеристики проекта; международные, национальные и отраслевые стандарты проектного менеджмента; состав и содержание функциональных областей проектного менеджмента, виды и функциональные возможности программных средств управления проектами</w:t>
            </w:r>
            <w:r w:rsidRPr="00DB7AC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B7A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DB7ACF">
              <w:rPr>
                <w:rFonts w:ascii="Times New Roman" w:hAnsi="Times New Roman" w:cs="Times New Roman"/>
              </w:rPr>
              <w:t xml:space="preserve">принимать управленческие решения на основе </w:t>
            </w:r>
            <w:proofErr w:type="gramStart"/>
            <w:r w:rsidR="00FD518F" w:rsidRPr="00DB7ACF">
              <w:rPr>
                <w:rFonts w:ascii="Times New Roman" w:hAnsi="Times New Roman" w:cs="Times New Roman"/>
              </w:rPr>
              <w:t>современных</w:t>
            </w:r>
            <w:proofErr w:type="gramEnd"/>
            <w:r w:rsidR="00FD518F" w:rsidRPr="00DB7ACF">
              <w:rPr>
                <w:rFonts w:ascii="Times New Roman" w:hAnsi="Times New Roman" w:cs="Times New Roman"/>
              </w:rPr>
              <w:t xml:space="preserve">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  <w:r w:rsidRPr="00DB7AC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B7A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B7ACF">
              <w:rPr>
                <w:rFonts w:ascii="Times New Roman" w:hAnsi="Times New Roman" w:cs="Times New Roman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  <w:r w:rsidRPr="00DB7AC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B7A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B7ACF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DB7A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7AC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DB7AC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7AC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DB7AC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B7AC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DB7A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7ACF">
              <w:rPr>
                <w:rFonts w:ascii="Times New Roman" w:hAnsi="Times New Roman" w:cs="Times New Roman"/>
                <w:b/>
              </w:rPr>
              <w:t>(ак</w:t>
            </w:r>
            <w:r w:rsidR="00AE2B1A" w:rsidRPr="00DB7ACF">
              <w:rPr>
                <w:rFonts w:ascii="Times New Roman" w:hAnsi="Times New Roman" w:cs="Times New Roman"/>
                <w:b/>
              </w:rPr>
              <w:t>адемические</w:t>
            </w:r>
            <w:r w:rsidRPr="00DB7AC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B7ACF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DB7A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DB7A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DB7A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7AC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DB7A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DB7A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7AC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B7ACF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DB7A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DB7A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DB7A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7AC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DB7A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7AC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DB7AC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B7AC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DB7A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B7AC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B7A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Тема 1. Понятие и характеристики проекта. Проектная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B7A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7ACF">
              <w:rPr>
                <w:sz w:val="22"/>
                <w:szCs w:val="22"/>
                <w:lang w:bidi="ru-RU"/>
              </w:rPr>
              <w:t xml:space="preserve">Проект как объект управления: определение проекта, жизненный цикл проекта, классификация проектов. Подходы к организации деятельности: функциональный, процессный, проектный. Определение проектного менеджмента. Проектная организация. Трансформация </w:t>
            </w:r>
            <w:proofErr w:type="gramStart"/>
            <w:r w:rsidRPr="00DB7ACF">
              <w:rPr>
                <w:sz w:val="22"/>
                <w:szCs w:val="22"/>
                <w:lang w:bidi="ru-RU"/>
              </w:rPr>
              <w:t>традиционной</w:t>
            </w:r>
            <w:proofErr w:type="gramEnd"/>
            <w:r w:rsidRPr="00DB7ACF">
              <w:rPr>
                <w:sz w:val="22"/>
                <w:szCs w:val="22"/>
                <w:lang w:bidi="ru-RU"/>
              </w:rPr>
              <w:t xml:space="preserve"> организации в проектную.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DB7AC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B7A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 xml:space="preserve">Тема 2. Работа </w:t>
            </w:r>
            <w:proofErr w:type="gramStart"/>
            <w:r w:rsidRPr="00DB7AC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DB7ACF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B7A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7ACF">
              <w:rPr>
                <w:sz w:val="22"/>
                <w:szCs w:val="22"/>
                <w:lang w:bidi="ru-RU"/>
              </w:rPr>
              <w:t xml:space="preserve">Структуры управления в проектном </w:t>
            </w:r>
            <w:proofErr w:type="gramStart"/>
            <w:r w:rsidRPr="00DB7ACF">
              <w:rPr>
                <w:sz w:val="22"/>
                <w:szCs w:val="22"/>
                <w:lang w:bidi="ru-RU"/>
              </w:rPr>
              <w:t>менеджменте</w:t>
            </w:r>
            <w:proofErr w:type="gramEnd"/>
            <w:r w:rsidRPr="00DB7ACF">
              <w:rPr>
                <w:sz w:val="22"/>
                <w:szCs w:val="22"/>
                <w:lang w:bidi="ru-RU"/>
              </w:rPr>
              <w:t>. Портфели и программы проектов. Организация и функционирование проектного офиса (РМО): типы проектных офисов, функции проектного офиса, состав проектного офиса, эффективность проектного офиса.-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B7AC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B7A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Тема 3. Современные научные и практико-ориентированные подходы к проектному менеджменту.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B7A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7ACF">
              <w:rPr>
                <w:sz w:val="22"/>
                <w:szCs w:val="22"/>
                <w:lang w:bidi="ru-RU"/>
              </w:rPr>
              <w:t xml:space="preserve">Деятельность профессиональных ассоциаций. Стандартизация проектного менеджмента. Водопадная модель управления проектами. Гибкие подходы в </w:t>
            </w:r>
            <w:proofErr w:type="gramStart"/>
            <w:r w:rsidRPr="00DB7ACF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DB7ACF">
              <w:rPr>
                <w:sz w:val="22"/>
                <w:szCs w:val="22"/>
                <w:lang w:bidi="ru-RU"/>
              </w:rPr>
              <w:t xml:space="preserve">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DB7AC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B7A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Тема 4. Практический инструментарий управления проектами.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B7A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7ACF">
              <w:rPr>
                <w:sz w:val="22"/>
                <w:szCs w:val="22"/>
                <w:lang w:bidi="ru-RU"/>
              </w:rPr>
              <w:t>Концепция проекта. Устав проекта. Подходы к анализу заинтересованных лиц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DB7AC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B7A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Тема 5. Практический инструментарий управления проектами. Планирование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B7A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7ACF">
              <w:rPr>
                <w:sz w:val="22"/>
                <w:szCs w:val="22"/>
                <w:lang w:bidi="ru-RU"/>
              </w:rPr>
              <w:t xml:space="preserve">Формирование цели проекта. Планирование работ в </w:t>
            </w:r>
            <w:proofErr w:type="gramStart"/>
            <w:r w:rsidRPr="00DB7ACF">
              <w:rPr>
                <w:sz w:val="22"/>
                <w:szCs w:val="22"/>
                <w:lang w:bidi="ru-RU"/>
              </w:rPr>
              <w:t>проекте</w:t>
            </w:r>
            <w:proofErr w:type="gramEnd"/>
            <w:r w:rsidRPr="00DB7ACF">
              <w:rPr>
                <w:sz w:val="22"/>
                <w:szCs w:val="22"/>
                <w:lang w:bidi="ru-RU"/>
              </w:rPr>
              <w:t>: иерархическая структура работ, метод PERT, метод CPM.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B7AC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B7A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Тема 6. Практический инструментарий управления проектами.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B7A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7ACF">
              <w:rPr>
                <w:sz w:val="22"/>
                <w:szCs w:val="22"/>
                <w:lang w:bidi="ru-RU"/>
              </w:rPr>
              <w:t xml:space="preserve">Набор команды проекта. Развитие команды проекта. Мотивация проектной команды. Методы оценки эффективности проектной команды.  Установление коммуникаций  в </w:t>
            </w:r>
            <w:proofErr w:type="gramStart"/>
            <w:r w:rsidRPr="00DB7ACF">
              <w:rPr>
                <w:sz w:val="22"/>
                <w:szCs w:val="22"/>
                <w:lang w:bidi="ru-RU"/>
              </w:rPr>
              <w:t>проекте</w:t>
            </w:r>
            <w:proofErr w:type="gramEnd"/>
            <w:r w:rsidRPr="00DB7ACF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B7AC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B7A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Тема 7. Практический инструментарий управления проектами. Анализ и контроль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B7A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7ACF">
              <w:rPr>
                <w:sz w:val="22"/>
                <w:szCs w:val="22"/>
                <w:lang w:bidi="ru-RU"/>
              </w:rPr>
              <w:t>Мониторинг проекта. Проведение промежуточных оценок проекта. Экспертиза проекта. Аудит проекта. Тестирование. Система контроля. Контроль финансовых затрат. Освоенный объем.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B7AC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B7A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Тема 8. Практический инструментарий управления проектами.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B7A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7ACF">
              <w:rPr>
                <w:sz w:val="22"/>
                <w:szCs w:val="22"/>
                <w:lang w:bidi="ru-RU"/>
              </w:rPr>
              <w:t>Закрытие проекта или фазы. Закрытие контрактов. Создание архива проекта.</w:t>
            </w:r>
            <w:r w:rsidRPr="00DB7ACF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DB7ACF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B7A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 xml:space="preserve">Тема 9. Цифровой менеджмент в </w:t>
            </w:r>
            <w:proofErr w:type="gramStart"/>
            <w:r w:rsidRPr="00DB7ACF">
              <w:rPr>
                <w:rFonts w:ascii="Times New Roman" w:hAnsi="Times New Roman" w:cs="Times New Roman"/>
                <w:lang w:bidi="ru-RU"/>
              </w:rPr>
              <w:t>проектах</w:t>
            </w:r>
            <w:proofErr w:type="gramEnd"/>
            <w:r w:rsidRPr="00DB7AC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B7A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B7ACF">
              <w:rPr>
                <w:sz w:val="22"/>
                <w:szCs w:val="22"/>
                <w:lang w:bidi="ru-RU"/>
              </w:rPr>
              <w:t xml:space="preserve">Содержательный аспект цифровой трансформации проектных организаций и цифрового менеджмента. Цифровая инфраструктура </w:t>
            </w:r>
            <w:proofErr w:type="gramStart"/>
            <w:r w:rsidRPr="00DB7ACF">
              <w:rPr>
                <w:sz w:val="22"/>
                <w:szCs w:val="22"/>
                <w:lang w:bidi="ru-RU"/>
              </w:rPr>
              <w:t>проектной</w:t>
            </w:r>
            <w:proofErr w:type="gramEnd"/>
            <w:r w:rsidRPr="00DB7ACF">
              <w:rPr>
                <w:sz w:val="22"/>
                <w:szCs w:val="22"/>
                <w:lang w:bidi="ru-RU"/>
              </w:rPr>
              <w:t xml:space="preserve"> деятельности. Модель управления проектами в </w:t>
            </w:r>
            <w:proofErr w:type="gramStart"/>
            <w:r w:rsidRPr="00DB7ACF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DB7ACF">
              <w:rPr>
                <w:sz w:val="22"/>
                <w:szCs w:val="22"/>
                <w:lang w:bidi="ru-RU"/>
              </w:rPr>
              <w:t xml:space="preserve"> цифровой трансформации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B7A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B7A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B7AC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B7ACF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DB7AC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7AC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DB7AC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B7ACF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B7AC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B7AC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B7AC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B7A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7AC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B7A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B7AC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DB7A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B7A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B7AC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DB7ACF" w:rsidRPr="005F42A5" w:rsidRDefault="00090AC1" w:rsidP="00DB7A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DB7ACF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DB7ACF" w:rsidRPr="007E6725" w:rsidRDefault="00DB7ACF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B7ACF" w:rsidRPr="007E6725" w:rsidRDefault="00DB7ACF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B7ACF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B7ACF" w:rsidRPr="007E6725" w:rsidRDefault="00DB7ACF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Проектный менеджмент</w:t>
            </w:r>
            <w:proofErr w:type="gramStart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</w:t>
            </w:r>
            <w:proofErr w:type="spellStart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 xml:space="preserve">, Е.Г. Калязина, А.Н. Цветков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Е.А.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Горбашко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СПбГЭУ, 2021. –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B7ACF" w:rsidRPr="007E6725" w:rsidRDefault="004758E8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DB7ACF" w:rsidRPr="00F876C4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DB7ACF">
                <w:rPr>
                  <w:color w:val="00008B"/>
                  <w:u w:val="single"/>
                </w:rPr>
                <w:t>D0%BC%D0%B5%D0%BD%D1%82_21.pdf</w:t>
              </w:r>
            </w:hyperlink>
          </w:p>
        </w:tc>
      </w:tr>
      <w:tr w:rsidR="00DB7ACF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Балашов,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Рогова,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Тихонова,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Ткаченко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Роговой.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— 383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76C4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B7ACF" w:rsidRPr="007E6725" w:rsidRDefault="004758E8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DB7ACF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DB7ACF" w:rsidRPr="007E6725" w:rsidRDefault="00DB7ACF" w:rsidP="00DB7A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ACF" w:rsidRPr="005F42A5" w:rsidRDefault="00DB7ACF" w:rsidP="00DB7A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DB7ACF" w:rsidRPr="007E6725" w:rsidRDefault="00DB7ACF" w:rsidP="00DB7AC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B7ACF" w:rsidRPr="007E6725" w:rsidTr="00D3086A">
        <w:tc>
          <w:tcPr>
            <w:tcW w:w="9345" w:type="dxa"/>
          </w:tcPr>
          <w:p w:rsidR="00DB7ACF" w:rsidRPr="007E6725" w:rsidRDefault="00DB7AC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B7ACF" w:rsidRPr="007E6725" w:rsidTr="00D3086A">
        <w:tc>
          <w:tcPr>
            <w:tcW w:w="9345" w:type="dxa"/>
          </w:tcPr>
          <w:p w:rsidR="00DB7ACF" w:rsidRPr="007E6725" w:rsidRDefault="00DB7AC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B7ACF" w:rsidRPr="007E6725" w:rsidTr="00D3086A">
        <w:tc>
          <w:tcPr>
            <w:tcW w:w="9345" w:type="dxa"/>
          </w:tcPr>
          <w:p w:rsidR="00DB7ACF" w:rsidRPr="007E6725" w:rsidRDefault="00DB7AC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B7ACF" w:rsidRPr="007E6725" w:rsidTr="00D3086A">
        <w:tc>
          <w:tcPr>
            <w:tcW w:w="9345" w:type="dxa"/>
          </w:tcPr>
          <w:p w:rsidR="00DB7ACF" w:rsidRPr="007E6725" w:rsidRDefault="00DB7AC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DB7ACF" w:rsidRPr="007E6725" w:rsidTr="00D3086A">
        <w:tc>
          <w:tcPr>
            <w:tcW w:w="9345" w:type="dxa"/>
          </w:tcPr>
          <w:p w:rsidR="00DB7ACF" w:rsidRPr="007E6725" w:rsidRDefault="00DB7AC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DB7ACF" w:rsidRPr="007E6725" w:rsidRDefault="00DB7ACF" w:rsidP="00DB7ACF">
      <w:pPr>
        <w:rPr>
          <w:rFonts w:ascii="Times New Roman" w:hAnsi="Times New Roman" w:cs="Times New Roman"/>
          <w:b/>
          <w:sz w:val="28"/>
          <w:szCs w:val="28"/>
        </w:rPr>
      </w:pPr>
    </w:p>
    <w:p w:rsidR="00DB7ACF" w:rsidRPr="005F42A5" w:rsidRDefault="00DB7ACF" w:rsidP="00DB7A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B7ACF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DB7ACF" w:rsidRPr="007E6725" w:rsidRDefault="00DB7ACF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7ACF" w:rsidRPr="007E6725" w:rsidRDefault="00DB7ACF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B7AC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7ACF" w:rsidRPr="007E6725" w:rsidRDefault="00DB7ACF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B7AC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B7AC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B7AC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B7AC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DB7ACF" w:rsidRPr="007E6725" w:rsidRDefault="004758E8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DB7AC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B7AC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B7AC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B7AC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B7AC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B7AC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B7ACF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B7AC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B7AC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B7ACF" w:rsidRPr="007E6725" w:rsidRDefault="00DB7AC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DB7ACF" w:rsidRPr="007E6725" w:rsidRDefault="00DB7ACF" w:rsidP="00DB7ACF">
      <w:pPr>
        <w:rPr>
          <w:rFonts w:ascii="Times New Roman" w:hAnsi="Times New Roman" w:cs="Times New Roman"/>
          <w:b/>
          <w:sz w:val="28"/>
          <w:szCs w:val="28"/>
        </w:rPr>
      </w:pPr>
    </w:p>
    <w:p w:rsidR="00DB7ACF" w:rsidRPr="007E6725" w:rsidRDefault="00DB7ACF" w:rsidP="00DB7AC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ACF" w:rsidRPr="007E6725" w:rsidRDefault="00DB7ACF" w:rsidP="00DB7AC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DB7ACF" w:rsidRPr="007E6725" w:rsidRDefault="00DB7ACF" w:rsidP="00DB7AC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DB7ACF" w:rsidRPr="007E6725" w:rsidRDefault="00DB7ACF" w:rsidP="00DB7AC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DB7ACF" w:rsidRPr="007E6725" w:rsidRDefault="00DB7ACF" w:rsidP="00DB7AC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DB7ACF" w:rsidRPr="007E6725" w:rsidRDefault="00DB7ACF" w:rsidP="00DB7AC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B7ACF" w:rsidRPr="00F876C4" w:rsidTr="00D3086A">
        <w:tc>
          <w:tcPr>
            <w:tcW w:w="7797" w:type="dxa"/>
            <w:shd w:val="clear" w:color="auto" w:fill="auto"/>
          </w:tcPr>
          <w:p w:rsidR="00DB7ACF" w:rsidRPr="00F876C4" w:rsidRDefault="00DB7ACF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76C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DB7ACF" w:rsidRPr="00F876C4" w:rsidRDefault="00DB7ACF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76C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B7ACF" w:rsidRPr="00F876C4" w:rsidTr="00D3086A">
        <w:tc>
          <w:tcPr>
            <w:tcW w:w="7797" w:type="dxa"/>
            <w:shd w:val="clear" w:color="auto" w:fill="auto"/>
          </w:tcPr>
          <w:p w:rsidR="00DB7ACF" w:rsidRPr="00F876C4" w:rsidRDefault="00DB7AC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76C4">
              <w:rPr>
                <w:sz w:val="22"/>
                <w:szCs w:val="22"/>
              </w:rPr>
              <w:t>комплексом</w:t>
            </w:r>
            <w:proofErr w:type="gramStart"/>
            <w:r w:rsidRPr="00F876C4">
              <w:rPr>
                <w:sz w:val="22"/>
                <w:szCs w:val="22"/>
              </w:rPr>
              <w:t>.С</w:t>
            </w:r>
            <w:proofErr w:type="gramEnd"/>
            <w:r w:rsidRPr="00F876C4">
              <w:rPr>
                <w:sz w:val="22"/>
                <w:szCs w:val="22"/>
              </w:rPr>
              <w:t>пециализированная</w:t>
            </w:r>
            <w:proofErr w:type="spellEnd"/>
            <w:r w:rsidRPr="00F876C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876C4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F876C4">
              <w:rPr>
                <w:sz w:val="22"/>
                <w:szCs w:val="22"/>
                <w:lang w:val="en-US"/>
              </w:rPr>
              <w:t>Intel</w:t>
            </w:r>
            <w:r w:rsidRPr="00F876C4">
              <w:rPr>
                <w:sz w:val="22"/>
                <w:szCs w:val="22"/>
              </w:rPr>
              <w:t xml:space="preserve"> 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76C4">
              <w:rPr>
                <w:sz w:val="22"/>
                <w:szCs w:val="22"/>
              </w:rPr>
              <w:t>3 2100 3.3/4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/500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876C4">
              <w:rPr>
                <w:sz w:val="22"/>
                <w:szCs w:val="22"/>
              </w:rPr>
              <w:t xml:space="preserve">193 - 1 шт., Мультимедийный проектор </w:t>
            </w:r>
            <w:r w:rsidRPr="00F876C4">
              <w:rPr>
                <w:sz w:val="22"/>
                <w:szCs w:val="22"/>
                <w:lang w:val="en-US"/>
              </w:rPr>
              <w:t>NEC</w:t>
            </w:r>
            <w:r w:rsidRPr="00F876C4">
              <w:rPr>
                <w:sz w:val="22"/>
                <w:szCs w:val="22"/>
              </w:rPr>
              <w:t xml:space="preserve"> </w:t>
            </w:r>
            <w:r w:rsidRPr="00F876C4">
              <w:rPr>
                <w:sz w:val="22"/>
                <w:szCs w:val="22"/>
                <w:lang w:val="en-US"/>
              </w:rPr>
              <w:t>ME</w:t>
            </w:r>
            <w:r w:rsidRPr="00F876C4">
              <w:rPr>
                <w:sz w:val="22"/>
                <w:szCs w:val="22"/>
              </w:rPr>
              <w:t>401</w:t>
            </w:r>
            <w:r w:rsidRPr="00F876C4">
              <w:rPr>
                <w:sz w:val="22"/>
                <w:szCs w:val="22"/>
                <w:lang w:val="en-US"/>
              </w:rPr>
              <w:t>X</w:t>
            </w:r>
            <w:r w:rsidRPr="00F876C4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F876C4">
              <w:rPr>
                <w:sz w:val="22"/>
                <w:szCs w:val="22"/>
              </w:rPr>
              <w:t xml:space="preserve"> </w:t>
            </w:r>
            <w:r w:rsidRPr="00F876C4">
              <w:rPr>
                <w:sz w:val="22"/>
                <w:szCs w:val="22"/>
                <w:lang w:val="en-US"/>
              </w:rPr>
              <w:t>EVID</w:t>
            </w:r>
            <w:r w:rsidRPr="00F876C4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F876C4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B7ACF" w:rsidRPr="00F876C4" w:rsidRDefault="00DB7AC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876C4">
              <w:rPr>
                <w:sz w:val="22"/>
                <w:szCs w:val="22"/>
              </w:rPr>
              <w:t>Красноармейская</w:t>
            </w:r>
            <w:proofErr w:type="gramEnd"/>
            <w:r w:rsidRPr="00F876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876C4">
              <w:rPr>
                <w:sz w:val="22"/>
                <w:szCs w:val="22"/>
                <w:lang w:val="en-US"/>
              </w:rPr>
              <w:t>А</w:t>
            </w:r>
          </w:p>
        </w:tc>
      </w:tr>
      <w:tr w:rsidR="00DB7ACF" w:rsidRPr="00F876C4" w:rsidTr="00D3086A">
        <w:tc>
          <w:tcPr>
            <w:tcW w:w="7797" w:type="dxa"/>
            <w:shd w:val="clear" w:color="auto" w:fill="auto"/>
          </w:tcPr>
          <w:p w:rsidR="00DB7ACF" w:rsidRPr="00F876C4" w:rsidRDefault="00DB7AC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76C4">
              <w:rPr>
                <w:sz w:val="22"/>
                <w:szCs w:val="22"/>
              </w:rPr>
              <w:t>комплексом</w:t>
            </w:r>
            <w:proofErr w:type="gramStart"/>
            <w:r w:rsidRPr="00F876C4">
              <w:rPr>
                <w:sz w:val="22"/>
                <w:szCs w:val="22"/>
              </w:rPr>
              <w:t>.С</w:t>
            </w:r>
            <w:proofErr w:type="gramEnd"/>
            <w:r w:rsidRPr="00F876C4">
              <w:rPr>
                <w:sz w:val="22"/>
                <w:szCs w:val="22"/>
              </w:rPr>
              <w:t>пециализированная</w:t>
            </w:r>
            <w:proofErr w:type="spellEnd"/>
            <w:r w:rsidRPr="00F876C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F876C4">
              <w:rPr>
                <w:sz w:val="22"/>
                <w:szCs w:val="22"/>
              </w:rPr>
              <w:t>.К</w:t>
            </w:r>
            <w:proofErr w:type="gramEnd"/>
            <w:r w:rsidRPr="00F876C4">
              <w:rPr>
                <w:sz w:val="22"/>
                <w:szCs w:val="22"/>
              </w:rPr>
              <w:t xml:space="preserve">омпьютер </w:t>
            </w:r>
            <w:r w:rsidRPr="00F876C4">
              <w:rPr>
                <w:sz w:val="22"/>
                <w:szCs w:val="22"/>
                <w:lang w:val="en-US"/>
              </w:rPr>
              <w:t>Intel</w:t>
            </w:r>
            <w:r w:rsidRPr="00F876C4">
              <w:rPr>
                <w:sz w:val="22"/>
                <w:szCs w:val="22"/>
              </w:rPr>
              <w:t xml:space="preserve"> 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76C4">
              <w:rPr>
                <w:sz w:val="22"/>
                <w:szCs w:val="22"/>
              </w:rPr>
              <w:t>3 2100 3.3/4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/500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876C4">
              <w:rPr>
                <w:sz w:val="22"/>
                <w:szCs w:val="22"/>
              </w:rPr>
              <w:t xml:space="preserve">193 - 1 шт.,  Проектор </w:t>
            </w:r>
            <w:r w:rsidRPr="00F876C4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F876C4">
              <w:rPr>
                <w:sz w:val="22"/>
                <w:szCs w:val="22"/>
              </w:rPr>
              <w:t>ес</w:t>
            </w:r>
            <w:proofErr w:type="spellEnd"/>
            <w:r w:rsidRPr="00F876C4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B7ACF" w:rsidRPr="00F876C4" w:rsidRDefault="00DB7AC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876C4">
              <w:rPr>
                <w:sz w:val="22"/>
                <w:szCs w:val="22"/>
              </w:rPr>
              <w:t>Красноармейская</w:t>
            </w:r>
            <w:proofErr w:type="gramEnd"/>
            <w:r w:rsidRPr="00F876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876C4">
              <w:rPr>
                <w:sz w:val="22"/>
                <w:szCs w:val="22"/>
                <w:lang w:val="en-US"/>
              </w:rPr>
              <w:t>А</w:t>
            </w:r>
          </w:p>
        </w:tc>
      </w:tr>
      <w:tr w:rsidR="00DB7ACF" w:rsidRPr="00F876C4" w:rsidTr="00D3086A">
        <w:tc>
          <w:tcPr>
            <w:tcW w:w="7797" w:type="dxa"/>
            <w:shd w:val="clear" w:color="auto" w:fill="auto"/>
          </w:tcPr>
          <w:p w:rsidR="00DB7ACF" w:rsidRPr="00F876C4" w:rsidRDefault="00DB7AC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76C4">
              <w:rPr>
                <w:sz w:val="22"/>
                <w:szCs w:val="22"/>
              </w:rPr>
              <w:t>комплексом</w:t>
            </w:r>
            <w:proofErr w:type="gramStart"/>
            <w:r w:rsidRPr="00F876C4">
              <w:rPr>
                <w:sz w:val="22"/>
                <w:szCs w:val="22"/>
              </w:rPr>
              <w:t>.С</w:t>
            </w:r>
            <w:proofErr w:type="gramEnd"/>
            <w:r w:rsidRPr="00F876C4">
              <w:rPr>
                <w:sz w:val="22"/>
                <w:szCs w:val="22"/>
              </w:rPr>
              <w:t>пециализированная</w:t>
            </w:r>
            <w:proofErr w:type="spellEnd"/>
            <w:r w:rsidRPr="00F876C4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F876C4">
              <w:rPr>
                <w:sz w:val="22"/>
                <w:szCs w:val="22"/>
              </w:rPr>
              <w:t>посадочных</w:t>
            </w:r>
            <w:proofErr w:type="gramEnd"/>
            <w:r w:rsidRPr="00F876C4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F876C4">
              <w:rPr>
                <w:sz w:val="22"/>
                <w:szCs w:val="22"/>
              </w:rPr>
              <w:t>.К</w:t>
            </w:r>
            <w:proofErr w:type="gramEnd"/>
            <w:r w:rsidRPr="00F876C4">
              <w:rPr>
                <w:sz w:val="22"/>
                <w:szCs w:val="22"/>
              </w:rPr>
              <w:t>омпьютер в с</w:t>
            </w:r>
            <w:r w:rsidRPr="00F876C4">
              <w:rPr>
                <w:sz w:val="22"/>
                <w:szCs w:val="22"/>
                <w:lang w:val="en-US"/>
              </w:rPr>
              <w:t>Intel</w:t>
            </w:r>
            <w:r w:rsidRPr="00F876C4">
              <w:rPr>
                <w:sz w:val="22"/>
                <w:szCs w:val="22"/>
              </w:rPr>
              <w:t xml:space="preserve"> 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876C4">
              <w:rPr>
                <w:sz w:val="22"/>
                <w:szCs w:val="22"/>
              </w:rPr>
              <w:t>3 2100 3.3/4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/500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</w:t>
            </w:r>
            <w:proofErr w:type="spellStart"/>
            <w:r w:rsidRPr="00F876C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876C4">
              <w:rPr>
                <w:sz w:val="22"/>
                <w:szCs w:val="22"/>
              </w:rPr>
              <w:t xml:space="preserve">193 - 1 шт., Проектор цифровой </w:t>
            </w:r>
            <w:r w:rsidRPr="00F876C4">
              <w:rPr>
                <w:sz w:val="22"/>
                <w:szCs w:val="22"/>
                <w:lang w:val="en-US"/>
              </w:rPr>
              <w:t>Acer</w:t>
            </w:r>
            <w:r w:rsidRPr="00F876C4">
              <w:rPr>
                <w:sz w:val="22"/>
                <w:szCs w:val="22"/>
              </w:rPr>
              <w:t xml:space="preserve"> </w:t>
            </w:r>
            <w:r w:rsidRPr="00F876C4">
              <w:rPr>
                <w:sz w:val="22"/>
                <w:szCs w:val="22"/>
                <w:lang w:val="en-US"/>
              </w:rPr>
              <w:t>X</w:t>
            </w:r>
            <w:r w:rsidRPr="00F876C4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F876C4">
              <w:rPr>
                <w:sz w:val="22"/>
                <w:szCs w:val="22"/>
                <w:lang w:val="en-US"/>
              </w:rPr>
              <w:t>JBL</w:t>
            </w:r>
            <w:r w:rsidRPr="00F876C4">
              <w:rPr>
                <w:sz w:val="22"/>
                <w:szCs w:val="22"/>
              </w:rPr>
              <w:t xml:space="preserve"> </w:t>
            </w:r>
            <w:r w:rsidRPr="00F876C4">
              <w:rPr>
                <w:sz w:val="22"/>
                <w:szCs w:val="22"/>
                <w:lang w:val="en-US"/>
              </w:rPr>
              <w:t>CONTROL</w:t>
            </w:r>
            <w:r w:rsidRPr="00F876C4">
              <w:rPr>
                <w:sz w:val="22"/>
                <w:szCs w:val="22"/>
              </w:rPr>
              <w:t xml:space="preserve"> 25 </w:t>
            </w:r>
            <w:r w:rsidRPr="00F876C4">
              <w:rPr>
                <w:sz w:val="22"/>
                <w:szCs w:val="22"/>
                <w:lang w:val="en-US"/>
              </w:rPr>
              <w:t>WH</w:t>
            </w:r>
            <w:r w:rsidRPr="00F876C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B7ACF" w:rsidRPr="00F876C4" w:rsidRDefault="00DB7AC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876C4">
              <w:rPr>
                <w:sz w:val="22"/>
                <w:szCs w:val="22"/>
              </w:rPr>
              <w:t>Красноармейская</w:t>
            </w:r>
            <w:proofErr w:type="gramEnd"/>
            <w:r w:rsidRPr="00F876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876C4">
              <w:rPr>
                <w:sz w:val="22"/>
                <w:szCs w:val="22"/>
                <w:lang w:val="en-US"/>
              </w:rPr>
              <w:t>А</w:t>
            </w:r>
          </w:p>
        </w:tc>
      </w:tr>
      <w:tr w:rsidR="00DB7ACF" w:rsidRPr="00F876C4" w:rsidTr="00D3086A">
        <w:tc>
          <w:tcPr>
            <w:tcW w:w="7797" w:type="dxa"/>
            <w:shd w:val="clear" w:color="auto" w:fill="auto"/>
          </w:tcPr>
          <w:p w:rsidR="00DB7ACF" w:rsidRPr="00F876C4" w:rsidRDefault="00DB7AC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876C4">
              <w:rPr>
                <w:sz w:val="22"/>
                <w:szCs w:val="22"/>
              </w:rPr>
              <w:t>комплексом</w:t>
            </w:r>
            <w:proofErr w:type="gramStart"/>
            <w:r w:rsidRPr="00F876C4">
              <w:rPr>
                <w:sz w:val="22"/>
                <w:szCs w:val="22"/>
              </w:rPr>
              <w:t>.С</w:t>
            </w:r>
            <w:proofErr w:type="gramEnd"/>
            <w:r w:rsidRPr="00F876C4">
              <w:rPr>
                <w:sz w:val="22"/>
                <w:szCs w:val="22"/>
              </w:rPr>
              <w:t>пециализированная</w:t>
            </w:r>
            <w:proofErr w:type="spellEnd"/>
            <w:r w:rsidRPr="00F876C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876C4">
              <w:rPr>
                <w:sz w:val="22"/>
                <w:szCs w:val="22"/>
              </w:rPr>
              <w:t>.К</w:t>
            </w:r>
            <w:proofErr w:type="gramEnd"/>
            <w:r w:rsidRPr="00F876C4">
              <w:rPr>
                <w:sz w:val="22"/>
                <w:szCs w:val="22"/>
              </w:rPr>
              <w:t xml:space="preserve">омпьютер </w:t>
            </w:r>
            <w:r w:rsidRPr="00F876C4">
              <w:rPr>
                <w:sz w:val="22"/>
                <w:szCs w:val="22"/>
                <w:lang w:val="en-US"/>
              </w:rPr>
              <w:t>I</w:t>
            </w:r>
            <w:r w:rsidRPr="00F876C4">
              <w:rPr>
                <w:sz w:val="22"/>
                <w:szCs w:val="22"/>
              </w:rPr>
              <w:t>5-7400/8</w:t>
            </w:r>
            <w:r w:rsidRPr="00F876C4">
              <w:rPr>
                <w:sz w:val="22"/>
                <w:szCs w:val="22"/>
                <w:lang w:val="en-US"/>
              </w:rPr>
              <w:t>Gb</w:t>
            </w:r>
            <w:r w:rsidRPr="00F876C4">
              <w:rPr>
                <w:sz w:val="22"/>
                <w:szCs w:val="22"/>
              </w:rPr>
              <w:t>/1</w:t>
            </w:r>
            <w:r w:rsidRPr="00F876C4">
              <w:rPr>
                <w:sz w:val="22"/>
                <w:szCs w:val="22"/>
                <w:lang w:val="en-US"/>
              </w:rPr>
              <w:t>Tb</w:t>
            </w:r>
            <w:r w:rsidRPr="00F876C4">
              <w:rPr>
                <w:sz w:val="22"/>
                <w:szCs w:val="22"/>
              </w:rPr>
              <w:t xml:space="preserve">/ </w:t>
            </w:r>
            <w:r w:rsidRPr="00F876C4">
              <w:rPr>
                <w:sz w:val="22"/>
                <w:szCs w:val="22"/>
                <w:lang w:val="en-US"/>
              </w:rPr>
              <w:t>DELL</w:t>
            </w:r>
            <w:r w:rsidRPr="00F876C4">
              <w:rPr>
                <w:sz w:val="22"/>
                <w:szCs w:val="22"/>
              </w:rPr>
              <w:t xml:space="preserve"> </w:t>
            </w:r>
            <w:r w:rsidRPr="00F876C4">
              <w:rPr>
                <w:sz w:val="22"/>
                <w:szCs w:val="22"/>
                <w:lang w:val="en-US"/>
              </w:rPr>
              <w:t>S</w:t>
            </w:r>
            <w:r w:rsidRPr="00F876C4">
              <w:rPr>
                <w:sz w:val="22"/>
                <w:szCs w:val="22"/>
              </w:rPr>
              <w:t>2218</w:t>
            </w:r>
            <w:r w:rsidRPr="00F876C4">
              <w:rPr>
                <w:sz w:val="22"/>
                <w:szCs w:val="22"/>
                <w:lang w:val="en-US"/>
              </w:rPr>
              <w:t>H</w:t>
            </w:r>
            <w:r w:rsidRPr="00F876C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B7ACF" w:rsidRPr="00F876C4" w:rsidRDefault="00DB7AC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876C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876C4">
              <w:rPr>
                <w:sz w:val="22"/>
                <w:szCs w:val="22"/>
              </w:rPr>
              <w:t>Красноармейская</w:t>
            </w:r>
            <w:proofErr w:type="gramEnd"/>
            <w:r w:rsidRPr="00F876C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876C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DB7ACF" w:rsidRPr="007E6725" w:rsidRDefault="00DB7ACF" w:rsidP="00DB7AC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DB7ACF" w:rsidRPr="007E6725" w:rsidRDefault="00DB7ACF" w:rsidP="00DB7AC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DB7ACF" w:rsidRPr="007E6725" w:rsidRDefault="00DB7ACF" w:rsidP="00DB7ACF">
      <w:bookmarkStart w:id="15" w:name="_Hlk71636079"/>
    </w:p>
    <w:p w:rsidR="00DB7ACF" w:rsidRPr="007E6725" w:rsidRDefault="00DB7ACF" w:rsidP="00DB7AC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DB7ACF" w:rsidRPr="007E6725" w:rsidRDefault="00DB7ACF" w:rsidP="00DB7AC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DB7ACF" w:rsidRPr="007E6725" w:rsidRDefault="00DB7ACF" w:rsidP="00DB7AC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DB7ACF" w:rsidRPr="007E6725" w:rsidRDefault="00DB7ACF" w:rsidP="00DB7AC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DB7ACF" w:rsidRPr="007E6725" w:rsidRDefault="00DB7ACF" w:rsidP="00DB7A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DB7ACF" w:rsidRPr="007E6725" w:rsidRDefault="00DB7ACF" w:rsidP="00DB7A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DB7ACF" w:rsidRPr="007E6725" w:rsidRDefault="00DB7ACF" w:rsidP="00DB7AC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DB7ACF" w:rsidRPr="007E6725" w:rsidRDefault="00DB7ACF" w:rsidP="00DB7AC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DB7ACF" w:rsidRPr="007E6725" w:rsidRDefault="00DB7ACF" w:rsidP="00DB7AC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DB7ACF" w:rsidRPr="007E6725" w:rsidRDefault="00DB7ACF" w:rsidP="00DB7AC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DB7ACF" w:rsidRPr="007E6725" w:rsidRDefault="00DB7ACF" w:rsidP="00DB7AC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DB7ACF" w:rsidRPr="007E6725" w:rsidRDefault="00DB7ACF" w:rsidP="00DB7AC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B7ACF" w:rsidRPr="007E6725" w:rsidRDefault="00DB7ACF" w:rsidP="00DB7AC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DB7ACF" w:rsidRPr="007E6725" w:rsidRDefault="00DB7ACF" w:rsidP="00DB7ACF"/>
    <w:p w:rsidR="00DB7ACF" w:rsidRPr="007E6725" w:rsidRDefault="00DB7ACF" w:rsidP="00DB7AC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DB7ACF" w:rsidRPr="007E6725" w:rsidRDefault="00DB7ACF" w:rsidP="00DB7A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DB7ACF" w:rsidRPr="007E6725" w:rsidRDefault="00DB7ACF" w:rsidP="00DB7A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DB7ACF" w:rsidRPr="007E6725" w:rsidRDefault="00DB7ACF" w:rsidP="00DB7A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DB7ACF" w:rsidRPr="007E6725" w:rsidRDefault="00DB7ACF" w:rsidP="00DB7A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DB7ACF" w:rsidRPr="007E6725" w:rsidRDefault="00DB7ACF" w:rsidP="00DB7AC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DB7ACF" w:rsidRPr="007E6725" w:rsidRDefault="00DB7ACF" w:rsidP="00DB7AC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DB7ACF" w:rsidRPr="007E6725" w:rsidRDefault="00DB7ACF" w:rsidP="00DB7AC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B7ACF" w:rsidRPr="007E6725" w:rsidRDefault="00DB7ACF" w:rsidP="00DB7AC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DB7ACF" w:rsidRPr="007E6725" w:rsidRDefault="00DB7ACF" w:rsidP="00DB7ACF"/>
    <w:p w:rsidR="00DB7ACF" w:rsidRPr="00853C95" w:rsidRDefault="00DB7ACF" w:rsidP="00DB7A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DB7ACF" w:rsidRPr="007E6725" w:rsidRDefault="00DB7ACF" w:rsidP="00DB7AC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7ACF" w:rsidTr="00D3086A">
        <w:tc>
          <w:tcPr>
            <w:tcW w:w="562" w:type="dxa"/>
          </w:tcPr>
          <w:p w:rsidR="00DB7ACF" w:rsidRPr="00DB7ACF" w:rsidRDefault="00DB7AC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B7ACF" w:rsidRPr="00F876C4" w:rsidRDefault="00DB7AC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76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B7ACF" w:rsidRDefault="00DB7ACF" w:rsidP="00DB7ACF">
      <w:pPr>
        <w:pStyle w:val="Default"/>
        <w:spacing w:after="30"/>
        <w:jc w:val="both"/>
        <w:rPr>
          <w:sz w:val="23"/>
          <w:szCs w:val="23"/>
        </w:rPr>
      </w:pPr>
    </w:p>
    <w:p w:rsidR="00DB7ACF" w:rsidRPr="00853C95" w:rsidRDefault="00DB7ACF" w:rsidP="00DB7A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DB7ACF" w:rsidRPr="007E6725" w:rsidRDefault="00DB7ACF" w:rsidP="00DB7AC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7ACF" w:rsidTr="00D3086A">
        <w:tc>
          <w:tcPr>
            <w:tcW w:w="562" w:type="dxa"/>
          </w:tcPr>
          <w:p w:rsidR="00DB7ACF" w:rsidRPr="009E6058" w:rsidRDefault="00DB7AC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B7ACF" w:rsidRPr="00F876C4" w:rsidRDefault="00DB7AC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76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B7ACF" w:rsidRDefault="00DB7ACF" w:rsidP="00DB7AC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B7ACF" w:rsidRPr="00853C95" w:rsidRDefault="00DB7ACF" w:rsidP="00DB7A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DB7ACF" w:rsidRPr="00F876C4" w:rsidRDefault="00DB7ACF" w:rsidP="00DB7AC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B7ACF" w:rsidRPr="00F876C4" w:rsidTr="00D3086A">
        <w:tc>
          <w:tcPr>
            <w:tcW w:w="2336" w:type="dxa"/>
          </w:tcPr>
          <w:p w:rsidR="00DB7ACF" w:rsidRPr="00F876C4" w:rsidRDefault="00DB7AC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DB7ACF" w:rsidRPr="00F876C4" w:rsidRDefault="00DB7AC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DB7ACF" w:rsidRPr="00F876C4" w:rsidRDefault="00DB7AC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DB7ACF" w:rsidRPr="00F876C4" w:rsidRDefault="00DB7AC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B7ACF" w:rsidRPr="00F876C4" w:rsidTr="00D3086A">
        <w:tc>
          <w:tcPr>
            <w:tcW w:w="2336" w:type="dxa"/>
          </w:tcPr>
          <w:p w:rsidR="00DB7ACF" w:rsidRPr="00F876C4" w:rsidRDefault="00DB7ACF" w:rsidP="00D3086A">
            <w:pPr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F876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DB7ACF" w:rsidRPr="00F876C4" w:rsidTr="00D3086A">
        <w:tc>
          <w:tcPr>
            <w:tcW w:w="2336" w:type="dxa"/>
          </w:tcPr>
          <w:p w:rsidR="00DB7ACF" w:rsidRPr="00F876C4" w:rsidRDefault="00DB7ACF" w:rsidP="00D3086A">
            <w:pPr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DB7ACF" w:rsidRPr="00F876C4" w:rsidTr="00D3086A">
        <w:tc>
          <w:tcPr>
            <w:tcW w:w="2336" w:type="dxa"/>
          </w:tcPr>
          <w:p w:rsidR="00DB7ACF" w:rsidRPr="00F876C4" w:rsidRDefault="00DB7ACF" w:rsidP="00D3086A">
            <w:pPr>
              <w:jc w:val="center"/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876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DB7ACF" w:rsidRPr="00F876C4" w:rsidRDefault="00DB7ACF" w:rsidP="00DB7A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ACF" w:rsidRPr="00F876C4" w:rsidRDefault="00DB7ACF" w:rsidP="00DB7A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876C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DB7ACF" w:rsidRPr="00F876C4" w:rsidRDefault="00DB7ACF" w:rsidP="00DB7A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B7ACF" w:rsidRPr="00F876C4" w:rsidTr="00D3086A">
        <w:tc>
          <w:tcPr>
            <w:tcW w:w="562" w:type="dxa"/>
          </w:tcPr>
          <w:p w:rsidR="00DB7ACF" w:rsidRPr="00F876C4" w:rsidRDefault="00DB7AC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B7ACF" w:rsidRPr="00F876C4" w:rsidRDefault="00DB7AC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876C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B7ACF" w:rsidRPr="00F876C4" w:rsidRDefault="00DB7ACF" w:rsidP="00DB7AC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7ACF" w:rsidRPr="00F876C4" w:rsidRDefault="00DB7ACF" w:rsidP="00DB7A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876C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876C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DB7ACF" w:rsidRPr="00F876C4" w:rsidRDefault="00DB7ACF" w:rsidP="00DB7AC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B7ACF" w:rsidRPr="00F876C4" w:rsidTr="00D3086A">
        <w:tc>
          <w:tcPr>
            <w:tcW w:w="2500" w:type="pct"/>
          </w:tcPr>
          <w:p w:rsidR="00DB7ACF" w:rsidRPr="00F876C4" w:rsidRDefault="00DB7AC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DB7ACF" w:rsidRPr="00F876C4" w:rsidRDefault="00DB7AC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876C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B7ACF" w:rsidRPr="00F876C4" w:rsidTr="00D3086A">
        <w:tc>
          <w:tcPr>
            <w:tcW w:w="2500" w:type="pct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DB7ACF" w:rsidRPr="00F876C4" w:rsidTr="00D3086A">
        <w:tc>
          <w:tcPr>
            <w:tcW w:w="2500" w:type="pct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DB7ACF" w:rsidRPr="00F876C4" w:rsidTr="00D3086A">
        <w:tc>
          <w:tcPr>
            <w:tcW w:w="2500" w:type="pct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B7ACF" w:rsidRPr="00F876C4" w:rsidTr="00D3086A">
        <w:tc>
          <w:tcPr>
            <w:tcW w:w="2500" w:type="pct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F876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F876C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F876C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876C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DB7ACF" w:rsidRPr="00F876C4" w:rsidRDefault="00DB7ACF" w:rsidP="00D3086A">
            <w:pPr>
              <w:rPr>
                <w:rFonts w:ascii="Times New Roman" w:hAnsi="Times New Roman" w:cs="Times New Roman"/>
              </w:rPr>
            </w:pPr>
            <w:r w:rsidRPr="00F876C4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:rsidR="00DB7ACF" w:rsidRPr="00F876C4" w:rsidRDefault="00DB7ACF" w:rsidP="00DB7A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ACF" w:rsidRPr="00F876C4" w:rsidRDefault="00DB7ACF" w:rsidP="00DB7AC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876C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876C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DB7ACF" w:rsidRPr="00F876C4" w:rsidRDefault="00DB7ACF" w:rsidP="00DB7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B7ACF" w:rsidRPr="00142518" w:rsidRDefault="00DB7ACF" w:rsidP="00DB7AC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DB7ACF" w:rsidRPr="00142518" w:rsidRDefault="00DB7ACF" w:rsidP="00DB7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B7ACF" w:rsidRPr="00142518" w:rsidRDefault="00DB7ACF" w:rsidP="00DB7AC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B7ACF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ACF" w:rsidRPr="00142518" w:rsidRDefault="00DB7ACF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ACF" w:rsidRPr="00142518" w:rsidRDefault="00DB7ACF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B7ACF" w:rsidRPr="00142518" w:rsidTr="00D3086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ACF" w:rsidRPr="00142518" w:rsidRDefault="00DB7AC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ACF" w:rsidRPr="00142518" w:rsidRDefault="00DB7AC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DB7ACF" w:rsidRPr="00142518" w:rsidTr="00D3086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ACF" w:rsidRPr="00142518" w:rsidRDefault="00DB7AC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ACF" w:rsidRPr="00142518" w:rsidRDefault="00DB7AC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DB7ACF" w:rsidRDefault="00DB7ACF" w:rsidP="00DB7ACF">
      <w:pPr>
        <w:rPr>
          <w:rFonts w:ascii="Times New Roman" w:hAnsi="Times New Roman" w:cs="Times New Roman"/>
          <w:b/>
          <w:sz w:val="28"/>
          <w:szCs w:val="28"/>
        </w:rPr>
      </w:pPr>
    </w:p>
    <w:p w:rsidR="00DB7ACF" w:rsidRPr="00142518" w:rsidRDefault="00DB7ACF" w:rsidP="00DB7AC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B7ACF" w:rsidRPr="00142518" w:rsidTr="00D3086A">
        <w:trPr>
          <w:trHeight w:val="521"/>
        </w:trPr>
        <w:tc>
          <w:tcPr>
            <w:tcW w:w="903" w:type="pct"/>
          </w:tcPr>
          <w:p w:rsidR="00DB7ACF" w:rsidRPr="00142518" w:rsidRDefault="00DB7A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DB7ACF" w:rsidRPr="00142518" w:rsidRDefault="00DB7A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B7ACF" w:rsidRPr="00142518" w:rsidRDefault="00DB7A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B7ACF" w:rsidRPr="00142518" w:rsidTr="00D3086A">
        <w:trPr>
          <w:trHeight w:val="522"/>
        </w:trPr>
        <w:tc>
          <w:tcPr>
            <w:tcW w:w="903" w:type="pct"/>
          </w:tcPr>
          <w:p w:rsidR="00DB7ACF" w:rsidRPr="00142518" w:rsidRDefault="00DB7A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DB7ACF" w:rsidRPr="00142518" w:rsidRDefault="00DB7A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B7ACF" w:rsidRPr="00142518" w:rsidRDefault="00DB7A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DB7ACF" w:rsidRPr="00142518" w:rsidTr="00D3086A">
        <w:trPr>
          <w:trHeight w:val="661"/>
        </w:trPr>
        <w:tc>
          <w:tcPr>
            <w:tcW w:w="903" w:type="pct"/>
          </w:tcPr>
          <w:p w:rsidR="00DB7ACF" w:rsidRPr="00142518" w:rsidRDefault="00DB7A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DB7ACF" w:rsidRPr="00142518" w:rsidRDefault="00DB7A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B7ACF" w:rsidRPr="00142518" w:rsidRDefault="00DB7A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DB7ACF" w:rsidRPr="00CA0A1D" w:rsidTr="00D3086A">
        <w:trPr>
          <w:trHeight w:val="800"/>
        </w:trPr>
        <w:tc>
          <w:tcPr>
            <w:tcW w:w="903" w:type="pct"/>
          </w:tcPr>
          <w:p w:rsidR="00DB7ACF" w:rsidRPr="00142518" w:rsidRDefault="00DB7A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DB7ACF" w:rsidRPr="00142518" w:rsidRDefault="00DB7A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B7ACF" w:rsidRPr="00CA0A1D" w:rsidRDefault="00DB7A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DB7ACF" w:rsidRPr="0018274C" w:rsidRDefault="00DB7ACF" w:rsidP="00DB7AC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B7ACF" w:rsidRPr="007E6725" w:rsidRDefault="00DB7ACF" w:rsidP="00DB7AC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DB7ACF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8E8" w:rsidRDefault="004758E8" w:rsidP="00315CA6">
      <w:pPr>
        <w:spacing w:after="0" w:line="240" w:lineRule="auto"/>
      </w:pPr>
      <w:r>
        <w:separator/>
      </w:r>
    </w:p>
  </w:endnote>
  <w:endnote w:type="continuationSeparator" w:id="0">
    <w:p w:rsidR="004758E8" w:rsidRDefault="004758E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44CD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1215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8E8" w:rsidRDefault="004758E8" w:rsidP="00315CA6">
      <w:pPr>
        <w:spacing w:after="0" w:line="240" w:lineRule="auto"/>
      </w:pPr>
      <w:r>
        <w:separator/>
      </w:r>
    </w:p>
  </w:footnote>
  <w:footnote w:type="continuationSeparator" w:id="0">
    <w:p w:rsidR="004758E8" w:rsidRDefault="004758E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215B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5AA1"/>
    <w:rsid w:val="004475DA"/>
    <w:rsid w:val="004535A3"/>
    <w:rsid w:val="00453EB6"/>
    <w:rsid w:val="004619CB"/>
    <w:rsid w:val="00466076"/>
    <w:rsid w:val="004758E8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3213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4CD9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312D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AC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CD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238BFE-7047-42B7-9551-E8A69047E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3123</Words>
  <Characters>17803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