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720E3C" w:rsidR="00A77598" w:rsidRPr="007E17D8" w:rsidRDefault="007E17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58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435833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19DE91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F9D3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08939F" w:rsidR="004475DA" w:rsidRPr="007E17D8" w:rsidRDefault="007E17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5E14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9FD510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F42BF3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61FD3B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442DA9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F9FA9F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00E903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1CD4E3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C34D91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B851E6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F6A36D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6DD717" w:rsidR="00D75436" w:rsidRDefault="005526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2F1114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7D6310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40D1CA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1501A4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8F07E9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E1BA69" w:rsidR="00D75436" w:rsidRDefault="005526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67FD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4358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58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58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58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58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58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358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58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58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35833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35833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58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58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5833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4358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358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5833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</w:t>
            </w:r>
            <w:proofErr w:type="gramStart"/>
            <w:r w:rsidR="00FD518F" w:rsidRPr="00435833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435833">
              <w:rPr>
                <w:rFonts w:ascii="Times New Roman" w:hAnsi="Times New Roman" w:cs="Times New Roman"/>
              </w:rPr>
              <w:t xml:space="preserve"> российского общества.</w:t>
            </w:r>
            <w:r w:rsidRPr="0043583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358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5833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43583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35833" w14:paraId="063BAA6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03F4" w14:textId="77777777" w:rsidR="00751095" w:rsidRPr="004358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43583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35833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A299" w14:textId="77777777" w:rsidR="00751095" w:rsidRPr="004358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A445" w14:textId="77777777" w:rsidR="00751095" w:rsidRPr="004358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5833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435833">
              <w:rPr>
                <w:rFonts w:ascii="Times New Roman" w:hAnsi="Times New Roman" w:cs="Times New Roman"/>
              </w:rPr>
              <w:t xml:space="preserve"> </w:t>
            </w:r>
          </w:p>
          <w:p w14:paraId="0709B8FF" w14:textId="77777777" w:rsidR="00751095" w:rsidRPr="004358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5833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435833">
              <w:rPr>
                <w:rFonts w:ascii="Times New Roman" w:hAnsi="Times New Roman" w:cs="Times New Roman"/>
              </w:rPr>
              <w:t xml:space="preserve">. </w:t>
            </w:r>
          </w:p>
          <w:p w14:paraId="1B0ABE85" w14:textId="77777777" w:rsidR="00751095" w:rsidRPr="004358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5833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43583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358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3583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58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583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583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58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(ак</w:t>
            </w:r>
            <w:r w:rsidR="00AE2B1A" w:rsidRPr="00435833">
              <w:rPr>
                <w:rFonts w:ascii="Times New Roman" w:hAnsi="Times New Roman" w:cs="Times New Roman"/>
                <w:b/>
              </w:rPr>
              <w:t>адемические</w:t>
            </w:r>
            <w:r w:rsidRPr="0043583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3583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58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358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58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58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58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3583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58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358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58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58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583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58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3583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3583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43583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Тема 1. История как наука и ее роль в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обществе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. Древняя Русь в IX –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начале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>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435833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435833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из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варяг в греки».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Складывание различных структур управления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Киеве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Киеве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35833" w14:paraId="595683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583E4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1A470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435833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социально-политического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Принятие христианства. Формирование и сущность концепции единобожия. Использование властными структурами монотеистических учений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E11A9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686A59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49120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06CB1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168D2D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7CCE8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CE0C9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Русская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Русская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правда» как «Кодекс капитала». Развитие церковной юрисдикции ¬  – «Устав князя Ярослава».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435833">
              <w:rPr>
                <w:sz w:val="22"/>
                <w:szCs w:val="22"/>
                <w:lang w:bidi="ru-RU"/>
              </w:rPr>
              <w:br/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ускорении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распада Киевской Руси.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84633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A01CB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73BEE9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FB55A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3344E9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B6F11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0B6D7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435833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435833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435833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343E1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FC642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5C2AB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9FB27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5B13C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36C86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5. Борьба русских княже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ств пр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>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742DE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землях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Первое столкновение русских и монголо-татарских войск – битва на реке Калка.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Бату-хан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как продолжатель дела своего деда. Состав войска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Бату-хана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. Первый поход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Бату-хана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его последствия. Причины отказа от взятия Великого Новгорода.</w:t>
            </w:r>
            <w:r w:rsidRPr="00435833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Второй поход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Бату-хана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Причины прекращения второго похода Орды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Триесте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поворота назад (гражданская война в Орде, усиление князя Ярослава Всеволодовича, кончина Великого Кагана Угедэя).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D37F5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988EC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9CA18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AF347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2E6503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99B53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88D88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Противодействие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агрессии крестоносцев князя Ярослава Всеволодовича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его сына Александра. Шведский поход на Великий Новгород. Невская битва.</w:t>
            </w:r>
            <w:r w:rsidRPr="00435833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435833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первом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втором случаях.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A4DBB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4E907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CB98A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76B0AF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14C452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3DEB4E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91337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войнах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«Дедюнева рать» и «Неврюева рать». Судьба Галицко-Волынского княжества.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Эволюция республиканского строя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Новгороде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Пскове. Новгород в системе балтийских связей. Ганзейские города.</w:t>
            </w:r>
            <w:r w:rsidRPr="00435833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2CC77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CAE6DF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7B361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97D30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6478A5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8ED470" w14:textId="77777777" w:rsidR="00313ACD" w:rsidRPr="0043583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435833" w14:paraId="09247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711C88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02D67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с Ордой. Превращение Москвы в основной транзитный пункт торговли Орды с Западной Европой.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Привлечение населения Руси в Московское княжество с помощью выгодных денежных ссуд. Перенос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митрополичьей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кафедры в Москву.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Экономические способы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Проявление первых центробежных тенденций в Орде. Позиционирование московских князей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сознании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русского народа как объединителей и освободителей их земель.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A9165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68CCC0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39B5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C5923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565E2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4265C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0754F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435833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Русские земли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Династическая война в Московском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княжестве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12208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3479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DB4D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A02952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65F8C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241020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B9EC0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435833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435833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435833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435833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435833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435833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435833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600CB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94BCD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DF26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A4293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2C9412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B4BCA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073A1B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435833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435833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D00B7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213D54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A98F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BAA60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4C9E6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4D871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04251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435833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435833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волжском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CDA0A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D5AFD0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693E7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500D9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18800B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6A12F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Тема 13. Россия на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рубеже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02856D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435833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об урочных летах). Поместное войско.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Предпосылки системного кризиса Московского государства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начале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5A275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F61FA4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8DF2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0679EB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65387D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72E1C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C0A982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435833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435833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Лжедмитрий II и его поход на Москву. «Воровской» лагерь в Тушино. Участие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самозванца отрядов из Речи Посполитой. Поддержка самозванца в центральных и северо-западных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уездах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3C90D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B4ECF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463A7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FCAEB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5833" w14:paraId="15A22F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383E50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BB5F13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сражении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Низложение царя Василия Шуйского. «Семибоярщина». Иностранная интервенция как составная часть Смутного времени.</w:t>
            </w:r>
            <w:r w:rsidRPr="00435833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рядах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435833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B37D7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A081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499F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47DFE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2E02B6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F78F49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0AC1F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Царь Алексей Михайлович. Укрепление абсолютистских тенденций. Соборное уложение 1649 г. — общерусский свод законов. Укрепление приказной системы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435833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435833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435833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435833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435833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821D7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70341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4BFC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D6BF1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4099BDA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27A2B5" w14:textId="77777777" w:rsidR="00313ACD" w:rsidRPr="0043583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435833" w14:paraId="59E98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D05C8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Тема 17. Россия в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3B541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Царь Федор Алексеевич.</w:t>
            </w:r>
            <w:r w:rsidRPr="00435833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Правление царевны Софьи. Князь В.В. Голицын. Борьба за власть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конце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XVII века, стрелецкие бунты. Противостояние партий Софьи и Петра, причины «бескровной победы» Петра.</w:t>
            </w:r>
            <w:r w:rsidRPr="00435833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«Великое посольство». Реформы в дипломатической сфере. Организация постоянных посольств в зарубежных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рубеже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XVII–XVIII вв. Карл XII.</w:t>
            </w:r>
            <w:r w:rsidRPr="00435833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D522A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F5B6AD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DE52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FC44D6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35833" w14:paraId="7BE720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61440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3DE9A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435833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435833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Реформы местного управления. Новое административное деление государства. Сложный конгломерат наиболее влиятельных лиц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местном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управлении (губернатор, воевода, губернский предводитель дворянства, губный староста). Расширение самоуправления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городах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</w:t>
            </w:r>
            <w:r w:rsidRPr="00435833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Преобразования в области культуры и быта. Интенсивное развитие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светской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культуры. Активизация западноевропейских культурных заимствований. Появление светских праздников и развлечений.</w:t>
            </w:r>
            <w:r w:rsidRPr="00435833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435833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435833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435833">
              <w:rPr>
                <w:sz w:val="22"/>
                <w:szCs w:val="22"/>
                <w:lang w:bidi="ru-RU"/>
              </w:rPr>
              <w:br/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F7D75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CBE3C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AB745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5CA1A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35833" w14:paraId="743A89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37FF7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118D8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Предпосылки и основные факторы политической нестабильности в России после Петра I. Роль гвардии. Неопределенность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престолонаследии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435833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интригах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308E3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8AE07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919E9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3D18B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35833" w14:paraId="2510A7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702D4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20. Правление Анн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ы Иоа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>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4259A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Особенности характера и внутренней политики Анн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ы Иоа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435833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435833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Бироновщина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» или «остермановщина»? Проект государственного устройства Артемия Волынского.</w:t>
            </w:r>
            <w:r w:rsidRPr="00435833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435833">
              <w:rPr>
                <w:sz w:val="22"/>
                <w:szCs w:val="22"/>
                <w:lang w:bidi="ru-RU"/>
              </w:rPr>
              <w:br/>
              <w:t>Смерть Анн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ы Иоа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373B0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A12C2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E84ED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E5A07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1B4C0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5BE82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A2B2F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435833">
              <w:rPr>
                <w:sz w:val="22"/>
                <w:szCs w:val="22"/>
                <w:lang w:bidi="ru-RU"/>
              </w:rPr>
              <w:br/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435833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435833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435833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79F7C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E4A29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FF93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953AD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5B87B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DF193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8985D9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435833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управления (экономических, судебных, административных). Губернская реформа Екатерины II.</w:t>
            </w:r>
            <w:r w:rsidRPr="00435833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435833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Политика России по отношению к Речи Посполитой. Участие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разделах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Речи Посполитой. Отношение Екатерины II к революции во Франции. Участие России в антифранцузской коалиции.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08976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62D1C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D82A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B42A0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16786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606D9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Тема 23. Российская империя в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D1717A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Внешняя политика Павла I. Участие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коалициях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435833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столкновение  поколений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придворном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Россия в системе международных отношений. Участие в антифранцузских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коалициях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FB031B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2EC9A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BBDA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88378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5AA27C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66133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B9F92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театре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военных действий после его завершения. Значение битвы при Малоярославце.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Стратегия русской армии на завершающем этапе войны. Битва на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Березине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435833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435833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Аракчеевщина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566CD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59A3F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B1935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2FA8C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4CEED2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83B20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0F3A5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Русская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восстании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435833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435833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435833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435833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FE38C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94D3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3611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1693B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508B4B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00F438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5B7DA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Индустриализация и урбанизация. Развитие железнодорожной сети. Роль предпринимателей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экономической и культурной жизни России второй половины XIX в. Появление рабочего вопроса в России.</w:t>
            </w:r>
            <w:r w:rsidRPr="00435833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435833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8ADFD2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92E0E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28981A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00ACF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35833" w14:paraId="7FDE59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AEAC7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6D7FE8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435833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435833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Николай II и его восхождение на престол. Нарастание социально-экономических противоречий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435833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435833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08FD2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A2908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4E528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82ACA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49C66D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C86B4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685CF7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Причины революции.</w:t>
            </w:r>
            <w:r w:rsidRPr="00435833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435833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политическом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435833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344B4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F601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7379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D5E46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3C87775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C762C1F" w14:textId="77777777" w:rsidR="00313ACD" w:rsidRPr="0043583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435833" w14:paraId="2DFA8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AAC96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BBB7C2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435833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Петрограде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Общественное ожидание революции.</w:t>
            </w:r>
            <w:r w:rsidRPr="00435833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435833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435833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548F8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4D347A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2F2C2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7A610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12C3CF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23DE2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CF09B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П(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б). Брестский мир, его значение для большевиков и борьба вокруг его заключения. Создание ВЧК. Создание РККА, «военспецы».</w:t>
            </w:r>
            <w:r w:rsidRPr="00435833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Окончание крупномасштабной Гражданской войны в России и постепенный переход правительства большевиков к задачам мирного времени. Ошибки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435833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71431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E8A3F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1A62B0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8BE92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44A88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EB00F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B52D1A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конце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1920-х гг.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идеологического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директивно-плановой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экономики. Контроль над ротацией рабочей силы – введение трудовых книжек. Наиболее значимые стройки первых пятилеток.</w:t>
            </w:r>
            <w:r w:rsidRPr="00435833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435833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02FD0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71195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BA64DD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C1CC5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637A54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EA871A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DB814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«Великая депрессия» 1929–1933 гг. на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Западе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435833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BA39F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E0C1C2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615C0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D64A1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54104F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01B3D7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D2814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435833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435833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435833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435833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435833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435833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435833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77376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55ACB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91148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8FAF4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6E5AB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86ABC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х–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836405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Надежды в советском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Восстановление народного хозяйства страны: источники и темпы. Необходимость нового технологического рывка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свете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435833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435833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435833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0F6B9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5E80E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43A8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7086C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781F80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7D916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FFA3C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освоении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космоса.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реформировании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мире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Берлинский и Карибский кризисы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Приход к власти Л.И. Брежнева. «Косыгинские реформы» и их прекращение. Нарастание застойных явлений в советском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экономического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435833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435833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43583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F9015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76FFD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500823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50EA4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575A149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A295CF" w14:textId="77777777" w:rsidR="00313ACD" w:rsidRPr="0043583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435833" w14:paraId="3B311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D3EDF2" w14:textId="77777777" w:rsidR="004475DA" w:rsidRPr="004358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 xml:space="preserve">Тема 36.  Россия в конце XX – первой четверти XXI вв.: смена нескольких моделей </w:t>
            </w:r>
            <w:proofErr w:type="gramStart"/>
            <w:r w:rsidRPr="00435833">
              <w:rPr>
                <w:rFonts w:ascii="Times New Roman" w:hAnsi="Times New Roman" w:cs="Times New Roman"/>
                <w:lang w:bidi="ru-RU"/>
              </w:rPr>
              <w:t>экономического</w:t>
            </w:r>
            <w:proofErr w:type="gramEnd"/>
            <w:r w:rsidRPr="00435833">
              <w:rPr>
                <w:rFonts w:ascii="Times New Roman" w:hAnsi="Times New Roman" w:cs="Times New Roman"/>
                <w:lang w:bidi="ru-RU"/>
              </w:rPr>
              <w:t xml:space="preserve">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C2CA4" w14:textId="77777777" w:rsidR="004475DA" w:rsidRPr="004358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5833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435833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435833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435833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начале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1990-х годов. Приватизация и ее последствия.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 xml:space="preserve"> социальной сферы. Войны в Чечне. Разгул криминалитета. Расслоение российского общества.</w:t>
            </w:r>
            <w:r w:rsidRPr="00435833">
              <w:rPr>
                <w:sz w:val="22"/>
                <w:szCs w:val="22"/>
                <w:lang w:bidi="ru-RU"/>
              </w:rPr>
              <w:br/>
              <w:t xml:space="preserve"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</w:t>
            </w:r>
            <w:proofErr w:type="gramStart"/>
            <w:r w:rsidRPr="00435833">
              <w:rPr>
                <w:sz w:val="22"/>
                <w:szCs w:val="22"/>
                <w:lang w:bidi="ru-RU"/>
              </w:rPr>
              <w:t>федеральным</w:t>
            </w:r>
            <w:proofErr w:type="gramEnd"/>
            <w:r w:rsidRPr="00435833">
              <w:rPr>
                <w:sz w:val="22"/>
                <w:szCs w:val="22"/>
                <w:lang w:bidi="ru-RU"/>
              </w:rPr>
              <w:t>. Рост устойчивости политической системы России. Общие результаты социально-экономического развития РФ в 2000-2022 гг.</w:t>
            </w:r>
            <w:r w:rsidRPr="00435833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435833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435833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94D3E" w14:textId="77777777" w:rsidR="004475DA" w:rsidRPr="004358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5302C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5C9FE" w14:textId="77777777" w:rsidR="004475DA" w:rsidRPr="004358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31673" w14:textId="77777777" w:rsidR="004475DA" w:rsidRPr="004358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3583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583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83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9D17CCB" w:rsidR="00963445" w:rsidRPr="00435833" w:rsidRDefault="00435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5B37A7" w:rsidRPr="0043583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583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583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583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358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833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358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583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58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358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5833">
              <w:rPr>
                <w:rFonts w:eastAsiaTheme="minorHAnsi"/>
                <w:b/>
                <w:sz w:val="22"/>
                <w:szCs w:val="22"/>
                <w:lang w:eastAsia="en-US"/>
              </w:rPr>
              <w:t>78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3E67FD" w:rsidRPr="003E67FD" w14:paraId="22F51ED3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642F" w14:textId="77777777" w:rsidR="003E67FD" w:rsidRPr="003E67FD" w:rsidRDefault="003E67FD" w:rsidP="003E67F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67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E67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E67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E67F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E67F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4919" w14:textId="77777777" w:rsidR="003E67FD" w:rsidRPr="003E67FD" w:rsidRDefault="003E67FD" w:rsidP="003E67FD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67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E67FD" w:rsidRPr="003E67FD" w14:paraId="656EF3A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36DB" w14:textId="77777777" w:rsidR="003E67FD" w:rsidRPr="003E67FD" w:rsidRDefault="003E67FD" w:rsidP="003E67F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3E67FD">
              <w:rPr>
                <w:rFonts w:ascii="Times New Roman" w:hAnsi="Times New Roman" w:cs="Times New Roman"/>
              </w:rPr>
              <w:t>Павленко, Н.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И.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3E67FD">
              <w:rPr>
                <w:rFonts w:ascii="Times New Roman" w:hAnsi="Times New Roman" w:cs="Times New Roman"/>
                <w:lang w:val="en-US"/>
              </w:rPr>
              <w:t>XVII</w:t>
            </w:r>
            <w:r w:rsidRPr="003E67FD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/ Н.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И.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Павленко, И.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Л.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Андреев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; под редакцией Н.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И.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Павленко.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E67FD">
              <w:rPr>
                <w:rFonts w:ascii="Times New Roman" w:hAnsi="Times New Roman" w:cs="Times New Roman"/>
              </w:rPr>
              <w:t>. и доп.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Москва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>, 2023.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247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с.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(Высшее образование).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</w:t>
            </w:r>
            <w:r w:rsidRPr="003E67FD">
              <w:rPr>
                <w:rFonts w:ascii="Times New Roman" w:hAnsi="Times New Roman" w:cs="Times New Roman"/>
                <w:lang w:val="en-US"/>
              </w:rPr>
              <w:t>ISBN </w:t>
            </w:r>
            <w:r w:rsidRPr="003E67FD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3DDB" w14:textId="77777777" w:rsidR="003E67FD" w:rsidRPr="003E67FD" w:rsidRDefault="0055264B" w:rsidP="003E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3E67FD" w:rsidRPr="003E67FD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3E67FD" w:rsidRPr="003E67FD" w14:paraId="1EA7B64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C8CC" w14:textId="77777777" w:rsidR="003E67FD" w:rsidRPr="003E67FD" w:rsidRDefault="003E67FD" w:rsidP="003E67F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3E67FD">
              <w:rPr>
                <w:rFonts w:ascii="Times New Roman" w:hAnsi="Times New Roman" w:cs="Times New Roman"/>
              </w:rPr>
              <w:t>Федоров, 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А.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/ 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А.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Федоров, Н.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А.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Федорова.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испр</w:t>
            </w:r>
            <w:proofErr w:type="spellEnd"/>
            <w:r w:rsidRPr="003E67FD">
              <w:rPr>
                <w:rFonts w:ascii="Times New Roman" w:hAnsi="Times New Roman" w:cs="Times New Roman"/>
              </w:rPr>
              <w:t>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>, 2023.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376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с.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(Высшее образование).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</w:t>
            </w:r>
            <w:r w:rsidRPr="003E67FD">
              <w:rPr>
                <w:rFonts w:ascii="Times New Roman" w:hAnsi="Times New Roman" w:cs="Times New Roman"/>
                <w:lang w:val="en-US"/>
              </w:rPr>
              <w:t>ISBN </w:t>
            </w:r>
            <w:r w:rsidRPr="003E67FD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1B5D" w14:textId="77777777" w:rsidR="003E67FD" w:rsidRPr="003E67FD" w:rsidRDefault="0055264B" w:rsidP="003E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3E67FD" w:rsidRPr="003E67FD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3E67FD" w:rsidRPr="003E67FD" w14:paraId="449C470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5096" w14:textId="77777777" w:rsidR="003E67FD" w:rsidRPr="003E67FD" w:rsidRDefault="003E67FD" w:rsidP="003E67F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3E67FD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/ М.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E67F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[и др.]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; под редакцией М.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E67F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3E67FD">
              <w:rPr>
                <w:rFonts w:ascii="Times New Roman" w:hAnsi="Times New Roman" w:cs="Times New Roman"/>
              </w:rPr>
              <w:t>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E67FD">
              <w:rPr>
                <w:rFonts w:ascii="Times New Roman" w:hAnsi="Times New Roman" w:cs="Times New Roman"/>
              </w:rPr>
              <w:t>. и доп.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Москва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>, 2023.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270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с.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(Высшее образование).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</w:t>
            </w:r>
            <w:r w:rsidRPr="003E67FD">
              <w:rPr>
                <w:rFonts w:ascii="Times New Roman" w:hAnsi="Times New Roman" w:cs="Times New Roman"/>
                <w:lang w:val="en-US"/>
              </w:rPr>
              <w:t>ISBN </w:t>
            </w:r>
            <w:r w:rsidRPr="003E67FD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4F34" w14:textId="77777777" w:rsidR="003E67FD" w:rsidRPr="003E67FD" w:rsidRDefault="0055264B" w:rsidP="003E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3E67FD" w:rsidRPr="003E67FD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3E67FD" w:rsidRPr="003E67FD" w14:paraId="056C2D0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6F72" w14:textId="77777777" w:rsidR="003E67FD" w:rsidRPr="003E67FD" w:rsidRDefault="003E67FD" w:rsidP="003E67FD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3E67FD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/ М.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E67FD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[и др.]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; под редакцией М.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В.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E67FD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3E67FD">
              <w:rPr>
                <w:rFonts w:ascii="Times New Roman" w:hAnsi="Times New Roman" w:cs="Times New Roman"/>
              </w:rPr>
              <w:t>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E67FD">
              <w:rPr>
                <w:rFonts w:ascii="Times New Roman" w:hAnsi="Times New Roman" w:cs="Times New Roman"/>
              </w:rPr>
              <w:t>. и доп.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Москва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>, 2023.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300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с.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>— (Высшее образование).</w:t>
            </w:r>
            <w:r w:rsidRPr="003E67FD">
              <w:rPr>
                <w:rFonts w:ascii="Times New Roman" w:hAnsi="Times New Roman" w:cs="Times New Roman"/>
                <w:lang w:val="en-US"/>
              </w:rPr>
              <w:t> </w:t>
            </w:r>
            <w:r w:rsidRPr="003E67FD">
              <w:rPr>
                <w:rFonts w:ascii="Times New Roman" w:hAnsi="Times New Roman" w:cs="Times New Roman"/>
              </w:rPr>
              <w:t xml:space="preserve">— </w:t>
            </w:r>
            <w:r w:rsidRPr="003E67FD">
              <w:rPr>
                <w:rFonts w:ascii="Times New Roman" w:hAnsi="Times New Roman" w:cs="Times New Roman"/>
                <w:lang w:val="en-US"/>
              </w:rPr>
              <w:t>ISBN </w:t>
            </w:r>
            <w:r w:rsidRPr="003E67FD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4015" w14:textId="77777777" w:rsidR="003E67FD" w:rsidRPr="003E67FD" w:rsidRDefault="0055264B" w:rsidP="003E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3E67FD" w:rsidRPr="003E67FD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3E67FD" w:rsidRPr="003E67FD" w14:paraId="47732710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9015" w14:textId="77777777" w:rsidR="003E67FD" w:rsidRPr="003E67FD" w:rsidRDefault="003E67FD" w:rsidP="003E67FD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3E67FD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3E67FD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67FD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3E67FD">
              <w:rPr>
                <w:rFonts w:ascii="Times New Roman" w:hAnsi="Times New Roman" w:cs="Times New Roman"/>
              </w:rPr>
              <w:t>отв</w:t>
            </w:r>
            <w:proofErr w:type="spellEnd"/>
            <w:r w:rsidRPr="003E67FD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3E67FD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3E67FD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3E67F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E67FD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3E67FD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3E67F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3E67F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E67F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E67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67FD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3E67FD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3E67F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E67FD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3E67FD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3E67FD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38FD" w14:textId="77777777" w:rsidR="003E67FD" w:rsidRPr="003E67FD" w:rsidRDefault="0055264B" w:rsidP="003E6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E17D8">
              <w:rPr>
                <w:lang w:val="en-US"/>
              </w:rPr>
              <w:instrText xml:space="preserve"> HYPERLINK "https://opac.unecon.ru/elibrary/ucheb/%D0%A3%D1%87%D0%B5%D0%B1%D0%BD%D0%B8%D0%BA_%D0%91%D0%90%D0%97%D0%90.pdf" </w:instrText>
            </w:r>
            <w:r>
              <w:fldChar w:fldCharType="separate"/>
            </w:r>
            <w:r w:rsidR="003E67FD" w:rsidRPr="003E67FD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3E67FD" w:rsidRPr="003E67FD">
              <w:rPr>
                <w:color w:val="00008B"/>
                <w:u w:val="single"/>
              </w:rPr>
              <w:t>A_%D0%91%D0%90%D0%97%D0%90.pdf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23CF22" w14:textId="77777777" w:rsidTr="007B550D">
        <w:tc>
          <w:tcPr>
            <w:tcW w:w="9345" w:type="dxa"/>
          </w:tcPr>
          <w:p w14:paraId="27D623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C8CB37" w14:textId="77777777" w:rsidTr="007B550D">
        <w:tc>
          <w:tcPr>
            <w:tcW w:w="9345" w:type="dxa"/>
          </w:tcPr>
          <w:p w14:paraId="41CE2E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D2357C" w14:textId="77777777" w:rsidTr="007B550D">
        <w:tc>
          <w:tcPr>
            <w:tcW w:w="9345" w:type="dxa"/>
          </w:tcPr>
          <w:p w14:paraId="3B28BC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F53654" w14:textId="77777777" w:rsidTr="007B550D">
        <w:tc>
          <w:tcPr>
            <w:tcW w:w="9345" w:type="dxa"/>
          </w:tcPr>
          <w:p w14:paraId="2F5AA8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26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58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58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8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58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8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58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5833">
              <w:rPr>
                <w:sz w:val="22"/>
                <w:szCs w:val="22"/>
              </w:rPr>
              <w:t>комплексом</w:t>
            </w:r>
            <w:proofErr w:type="gramStart"/>
            <w:r w:rsidRPr="00435833">
              <w:rPr>
                <w:sz w:val="22"/>
                <w:szCs w:val="22"/>
              </w:rPr>
              <w:t>.С</w:t>
            </w:r>
            <w:proofErr w:type="gramEnd"/>
            <w:r w:rsidRPr="00435833">
              <w:rPr>
                <w:sz w:val="22"/>
                <w:szCs w:val="22"/>
              </w:rPr>
              <w:t>пециализированная</w:t>
            </w:r>
            <w:proofErr w:type="spellEnd"/>
            <w:r w:rsidRPr="0043583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Core</w:t>
            </w:r>
            <w:r w:rsidRPr="00435833">
              <w:rPr>
                <w:sz w:val="22"/>
                <w:szCs w:val="22"/>
              </w:rPr>
              <w:t xml:space="preserve"> 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833">
              <w:rPr>
                <w:sz w:val="22"/>
                <w:szCs w:val="22"/>
              </w:rPr>
              <w:t xml:space="preserve">5-3570 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GA</w:t>
            </w:r>
            <w:r w:rsidRPr="00435833">
              <w:rPr>
                <w:sz w:val="22"/>
                <w:szCs w:val="22"/>
              </w:rPr>
              <w:t>-</w:t>
            </w:r>
            <w:r w:rsidRPr="00435833">
              <w:rPr>
                <w:sz w:val="22"/>
                <w:szCs w:val="22"/>
                <w:lang w:val="en-US"/>
              </w:rPr>
              <w:t>H</w:t>
            </w:r>
            <w:r w:rsidRPr="00435833">
              <w:rPr>
                <w:sz w:val="22"/>
                <w:szCs w:val="22"/>
              </w:rPr>
              <w:t>77</w:t>
            </w:r>
            <w:r w:rsidRPr="00435833">
              <w:rPr>
                <w:sz w:val="22"/>
                <w:szCs w:val="22"/>
                <w:lang w:val="en-US"/>
              </w:rPr>
              <w:t>M</w:t>
            </w:r>
            <w:r w:rsidRPr="00435833">
              <w:rPr>
                <w:sz w:val="22"/>
                <w:szCs w:val="22"/>
              </w:rPr>
              <w:t xml:space="preserve"> - 1 шт., Проектор </w:t>
            </w:r>
            <w:r w:rsidRPr="00435833">
              <w:rPr>
                <w:sz w:val="22"/>
                <w:szCs w:val="22"/>
                <w:lang w:val="en-US"/>
              </w:rPr>
              <w:t>NEC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NP</w:t>
            </w:r>
            <w:r w:rsidRPr="00435833">
              <w:rPr>
                <w:sz w:val="22"/>
                <w:szCs w:val="22"/>
              </w:rPr>
              <w:t>-</w:t>
            </w:r>
            <w:r w:rsidRPr="00435833">
              <w:rPr>
                <w:sz w:val="22"/>
                <w:szCs w:val="22"/>
                <w:lang w:val="en-US"/>
              </w:rPr>
              <w:t>P</w:t>
            </w:r>
            <w:r w:rsidRPr="00435833">
              <w:rPr>
                <w:sz w:val="22"/>
                <w:szCs w:val="22"/>
              </w:rPr>
              <w:t>501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 - 1 шт., Микшер </w:t>
            </w:r>
            <w:r w:rsidRPr="00435833">
              <w:rPr>
                <w:sz w:val="22"/>
                <w:szCs w:val="22"/>
                <w:lang w:val="en-US"/>
              </w:rPr>
              <w:t>Yamaha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MG</w:t>
            </w:r>
            <w:r w:rsidRPr="00435833">
              <w:rPr>
                <w:sz w:val="22"/>
                <w:szCs w:val="22"/>
              </w:rPr>
              <w:t>-102</w:t>
            </w:r>
            <w:proofErr w:type="gramStart"/>
            <w:r w:rsidRPr="00435833">
              <w:rPr>
                <w:sz w:val="22"/>
                <w:szCs w:val="22"/>
              </w:rPr>
              <w:t xml:space="preserve"> С</w:t>
            </w:r>
            <w:proofErr w:type="gramEnd"/>
            <w:r w:rsidRPr="0043583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435833">
              <w:rPr>
                <w:sz w:val="22"/>
                <w:szCs w:val="22"/>
                <w:lang w:val="en-US"/>
              </w:rPr>
              <w:t>JPA</w:t>
            </w:r>
            <w:r w:rsidRPr="0043583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35833">
              <w:rPr>
                <w:sz w:val="22"/>
                <w:szCs w:val="22"/>
              </w:rPr>
              <w:t>Красноармейская</w:t>
            </w:r>
            <w:proofErr w:type="gramEnd"/>
            <w:r w:rsidRPr="0043583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35833" w14:paraId="57EC6C62" w14:textId="77777777" w:rsidTr="008416EB">
        <w:tc>
          <w:tcPr>
            <w:tcW w:w="7797" w:type="dxa"/>
            <w:shd w:val="clear" w:color="auto" w:fill="auto"/>
          </w:tcPr>
          <w:p w14:paraId="31320C42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5833">
              <w:rPr>
                <w:sz w:val="22"/>
                <w:szCs w:val="22"/>
              </w:rPr>
              <w:t>комплексом</w:t>
            </w:r>
            <w:proofErr w:type="gramStart"/>
            <w:r w:rsidRPr="00435833">
              <w:rPr>
                <w:sz w:val="22"/>
                <w:szCs w:val="22"/>
              </w:rPr>
              <w:t>.С</w:t>
            </w:r>
            <w:proofErr w:type="gramEnd"/>
            <w:r w:rsidRPr="00435833">
              <w:rPr>
                <w:sz w:val="22"/>
                <w:szCs w:val="22"/>
              </w:rPr>
              <w:t>пециализированная</w:t>
            </w:r>
            <w:proofErr w:type="spellEnd"/>
            <w:r w:rsidRPr="004358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5833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833">
              <w:rPr>
                <w:sz w:val="22"/>
                <w:szCs w:val="22"/>
              </w:rPr>
              <w:t>3 2100 3.3/4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/500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35833">
              <w:rPr>
                <w:sz w:val="22"/>
                <w:szCs w:val="22"/>
              </w:rPr>
              <w:t xml:space="preserve">193 - 1 шт., Мультимедийный проектор </w:t>
            </w:r>
            <w:r w:rsidRPr="00435833">
              <w:rPr>
                <w:sz w:val="22"/>
                <w:szCs w:val="22"/>
                <w:lang w:val="en-US"/>
              </w:rPr>
              <w:t>NEC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ME</w:t>
            </w:r>
            <w:r w:rsidRPr="00435833">
              <w:rPr>
                <w:sz w:val="22"/>
                <w:szCs w:val="22"/>
              </w:rPr>
              <w:t>401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EVID</w:t>
            </w:r>
            <w:r w:rsidRPr="00435833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43583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0D0E59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35833">
              <w:rPr>
                <w:sz w:val="22"/>
                <w:szCs w:val="22"/>
              </w:rPr>
              <w:t>Красноармейская</w:t>
            </w:r>
            <w:proofErr w:type="gramEnd"/>
            <w:r w:rsidRPr="0043583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35833" w14:paraId="1CE8C1DF" w14:textId="77777777" w:rsidTr="008416EB">
        <w:tc>
          <w:tcPr>
            <w:tcW w:w="7797" w:type="dxa"/>
            <w:shd w:val="clear" w:color="auto" w:fill="auto"/>
          </w:tcPr>
          <w:p w14:paraId="2406D5B4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5833">
              <w:rPr>
                <w:sz w:val="22"/>
                <w:szCs w:val="22"/>
              </w:rPr>
              <w:t>комплексом</w:t>
            </w:r>
            <w:proofErr w:type="gramStart"/>
            <w:r w:rsidRPr="00435833">
              <w:rPr>
                <w:sz w:val="22"/>
                <w:szCs w:val="22"/>
              </w:rPr>
              <w:t>.С</w:t>
            </w:r>
            <w:proofErr w:type="gramEnd"/>
            <w:r w:rsidRPr="00435833">
              <w:rPr>
                <w:sz w:val="22"/>
                <w:szCs w:val="22"/>
              </w:rPr>
              <w:t>пециализированная</w:t>
            </w:r>
            <w:proofErr w:type="spellEnd"/>
            <w:r w:rsidRPr="00435833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35833">
              <w:rPr>
                <w:sz w:val="22"/>
                <w:szCs w:val="22"/>
              </w:rPr>
              <w:t>посадочных</w:t>
            </w:r>
            <w:proofErr w:type="gramEnd"/>
            <w:r w:rsidRPr="00435833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35833">
              <w:rPr>
                <w:sz w:val="22"/>
                <w:szCs w:val="22"/>
              </w:rPr>
              <w:t>.К</w:t>
            </w:r>
            <w:proofErr w:type="gramEnd"/>
            <w:r w:rsidRPr="00435833">
              <w:rPr>
                <w:sz w:val="22"/>
                <w:szCs w:val="22"/>
              </w:rPr>
              <w:t>омпьютер в с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5833">
              <w:rPr>
                <w:sz w:val="22"/>
                <w:szCs w:val="22"/>
              </w:rPr>
              <w:t>3 2100 3.3/4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/500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</w:t>
            </w:r>
            <w:proofErr w:type="spellStart"/>
            <w:r w:rsidRPr="0043583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35833">
              <w:rPr>
                <w:sz w:val="22"/>
                <w:szCs w:val="22"/>
              </w:rPr>
              <w:t xml:space="preserve">193 - 1 шт., Проектор цифровой </w:t>
            </w:r>
            <w:r w:rsidRPr="00435833">
              <w:rPr>
                <w:sz w:val="22"/>
                <w:szCs w:val="22"/>
                <w:lang w:val="en-US"/>
              </w:rPr>
              <w:t>Acer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35833">
              <w:rPr>
                <w:sz w:val="22"/>
                <w:szCs w:val="22"/>
                <w:lang w:val="en-US"/>
              </w:rPr>
              <w:t>JBL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CONTROL</w:t>
            </w:r>
            <w:r w:rsidRPr="00435833">
              <w:rPr>
                <w:sz w:val="22"/>
                <w:szCs w:val="22"/>
              </w:rPr>
              <w:t xml:space="preserve"> 25 </w:t>
            </w:r>
            <w:r w:rsidRPr="00435833">
              <w:rPr>
                <w:sz w:val="22"/>
                <w:szCs w:val="22"/>
                <w:lang w:val="en-US"/>
              </w:rPr>
              <w:t>WH</w:t>
            </w:r>
            <w:r w:rsidRPr="0043583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115A9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35833">
              <w:rPr>
                <w:sz w:val="22"/>
                <w:szCs w:val="22"/>
              </w:rPr>
              <w:t>Красноармейская</w:t>
            </w:r>
            <w:proofErr w:type="gramEnd"/>
            <w:r w:rsidRPr="0043583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35833" w14:paraId="731C7150" w14:textId="77777777" w:rsidTr="008416EB">
        <w:tc>
          <w:tcPr>
            <w:tcW w:w="7797" w:type="dxa"/>
            <w:shd w:val="clear" w:color="auto" w:fill="auto"/>
          </w:tcPr>
          <w:p w14:paraId="28625ACF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5833">
              <w:rPr>
                <w:sz w:val="22"/>
                <w:szCs w:val="22"/>
              </w:rPr>
              <w:t>комплексом</w:t>
            </w:r>
            <w:proofErr w:type="gramStart"/>
            <w:r w:rsidRPr="00435833">
              <w:rPr>
                <w:sz w:val="22"/>
                <w:szCs w:val="22"/>
              </w:rPr>
              <w:t>.С</w:t>
            </w:r>
            <w:proofErr w:type="gramEnd"/>
            <w:r w:rsidRPr="00435833">
              <w:rPr>
                <w:sz w:val="22"/>
                <w:szCs w:val="22"/>
              </w:rPr>
              <w:t>пециализированная</w:t>
            </w:r>
            <w:proofErr w:type="spellEnd"/>
            <w:r w:rsidRPr="0043583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35833">
              <w:rPr>
                <w:sz w:val="22"/>
                <w:szCs w:val="22"/>
              </w:rPr>
              <w:t>.К</w:t>
            </w:r>
            <w:proofErr w:type="gramEnd"/>
            <w:r w:rsidRPr="00435833">
              <w:rPr>
                <w:sz w:val="22"/>
                <w:szCs w:val="22"/>
              </w:rPr>
              <w:t xml:space="preserve">омпьютер </w:t>
            </w:r>
            <w:r w:rsidRPr="00435833">
              <w:rPr>
                <w:sz w:val="22"/>
                <w:szCs w:val="22"/>
                <w:lang w:val="en-US"/>
              </w:rPr>
              <w:t>I</w:t>
            </w:r>
            <w:r w:rsidRPr="00435833">
              <w:rPr>
                <w:sz w:val="22"/>
                <w:szCs w:val="22"/>
              </w:rPr>
              <w:t>5-7400/8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/1</w:t>
            </w:r>
            <w:r w:rsidRPr="00435833">
              <w:rPr>
                <w:sz w:val="22"/>
                <w:szCs w:val="22"/>
                <w:lang w:val="en-US"/>
              </w:rPr>
              <w:t>Tb</w:t>
            </w:r>
            <w:r w:rsidRPr="00435833">
              <w:rPr>
                <w:sz w:val="22"/>
                <w:szCs w:val="22"/>
              </w:rPr>
              <w:t xml:space="preserve">/ </w:t>
            </w:r>
            <w:r w:rsidRPr="00435833">
              <w:rPr>
                <w:sz w:val="22"/>
                <w:szCs w:val="22"/>
                <w:lang w:val="en-US"/>
              </w:rPr>
              <w:t>DELL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S</w:t>
            </w:r>
            <w:r w:rsidRPr="00435833">
              <w:rPr>
                <w:sz w:val="22"/>
                <w:szCs w:val="22"/>
              </w:rPr>
              <w:t>2218</w:t>
            </w:r>
            <w:r w:rsidRPr="00435833">
              <w:rPr>
                <w:sz w:val="22"/>
                <w:szCs w:val="22"/>
                <w:lang w:val="en-US"/>
              </w:rPr>
              <w:t>H</w:t>
            </w:r>
            <w:r w:rsidRPr="0043583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428606" w14:textId="77777777" w:rsidR="002C735C" w:rsidRPr="004358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35833">
              <w:rPr>
                <w:sz w:val="22"/>
                <w:szCs w:val="22"/>
              </w:rPr>
              <w:t>Красноармейская</w:t>
            </w:r>
            <w:proofErr w:type="gramEnd"/>
            <w:r w:rsidRPr="0043583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5833" w14:paraId="288960E6" w14:textId="77777777" w:rsidTr="000732A5">
        <w:tc>
          <w:tcPr>
            <w:tcW w:w="562" w:type="dxa"/>
          </w:tcPr>
          <w:p w14:paraId="65FB36DE" w14:textId="77777777" w:rsidR="00435833" w:rsidRPr="007E17D8" w:rsidRDefault="0043583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74CA7F" w14:textId="77777777" w:rsidR="00435833" w:rsidRPr="00435833" w:rsidRDefault="0043583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58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358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5833" w14:paraId="5A1C9382" w14:textId="77777777" w:rsidTr="00801458">
        <w:tc>
          <w:tcPr>
            <w:tcW w:w="2336" w:type="dxa"/>
          </w:tcPr>
          <w:p w14:paraId="4C518DAB" w14:textId="77777777" w:rsidR="005D65A5" w:rsidRPr="004358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58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58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58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5833" w14:paraId="07658034" w14:textId="77777777" w:rsidTr="00801458">
        <w:tc>
          <w:tcPr>
            <w:tcW w:w="2336" w:type="dxa"/>
          </w:tcPr>
          <w:p w14:paraId="1553D698" w14:textId="78F29BFB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35833" w14:paraId="540B9BEC" w14:textId="77777777" w:rsidTr="00801458">
        <w:tc>
          <w:tcPr>
            <w:tcW w:w="2336" w:type="dxa"/>
          </w:tcPr>
          <w:p w14:paraId="253401CD" w14:textId="77777777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35D323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F1D25C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1FFBCC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35833" w14:paraId="634041C0" w14:textId="77777777" w:rsidTr="00801458">
        <w:tc>
          <w:tcPr>
            <w:tcW w:w="2336" w:type="dxa"/>
          </w:tcPr>
          <w:p w14:paraId="5C698C44" w14:textId="77777777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36FD3F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9E2CFB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3083E1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35833" w14:paraId="0C5E0696" w14:textId="77777777" w:rsidTr="00801458">
        <w:tc>
          <w:tcPr>
            <w:tcW w:w="2336" w:type="dxa"/>
          </w:tcPr>
          <w:p w14:paraId="33275BFC" w14:textId="77777777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800A858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46EA9F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A3A782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435833" w14:paraId="4FBD3DC1" w14:textId="77777777" w:rsidTr="00801458">
        <w:tc>
          <w:tcPr>
            <w:tcW w:w="2336" w:type="dxa"/>
          </w:tcPr>
          <w:p w14:paraId="0E2F729A" w14:textId="77777777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D4C23B5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D02C592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E6264AD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435833" w14:paraId="443A1F2A" w14:textId="77777777" w:rsidTr="00801458">
        <w:tc>
          <w:tcPr>
            <w:tcW w:w="2336" w:type="dxa"/>
          </w:tcPr>
          <w:p w14:paraId="29F6E729" w14:textId="77777777" w:rsidR="005D65A5" w:rsidRPr="004358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00EE5C4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9149D2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C9F148" w14:textId="77777777" w:rsidR="005D65A5" w:rsidRPr="00435833" w:rsidRDefault="007478E0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4358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358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58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3583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5833" w:rsidRPr="00435833" w14:paraId="60CF706F" w14:textId="77777777" w:rsidTr="000732A5">
        <w:tc>
          <w:tcPr>
            <w:tcW w:w="562" w:type="dxa"/>
          </w:tcPr>
          <w:p w14:paraId="607F07D4" w14:textId="77777777" w:rsidR="00435833" w:rsidRPr="00435833" w:rsidRDefault="00435833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5C37A5" w14:textId="77777777" w:rsidR="00435833" w:rsidRPr="00435833" w:rsidRDefault="00435833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9572DA6" w14:textId="77777777" w:rsidR="00435833" w:rsidRPr="00435833" w:rsidRDefault="004358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358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58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3583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358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5833" w14:paraId="0267C479" w14:textId="77777777" w:rsidTr="00801458">
        <w:tc>
          <w:tcPr>
            <w:tcW w:w="2500" w:type="pct"/>
          </w:tcPr>
          <w:p w14:paraId="37F699C9" w14:textId="77777777" w:rsidR="00B8237E" w:rsidRPr="004358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58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5833" w14:paraId="3F240151" w14:textId="77777777" w:rsidTr="00801458">
        <w:tc>
          <w:tcPr>
            <w:tcW w:w="2500" w:type="pct"/>
          </w:tcPr>
          <w:p w14:paraId="61E91592" w14:textId="61A0874C" w:rsidR="00B8237E" w:rsidRPr="004358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35833" w:rsidRDefault="005C548A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435833" w14:paraId="66D1D852" w14:textId="77777777" w:rsidTr="00801458">
        <w:tc>
          <w:tcPr>
            <w:tcW w:w="2500" w:type="pct"/>
          </w:tcPr>
          <w:p w14:paraId="04CA5718" w14:textId="77777777" w:rsidR="00B8237E" w:rsidRPr="004358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17BD61C" w14:textId="77777777" w:rsidR="00B8237E" w:rsidRPr="00435833" w:rsidRDefault="005C548A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435833" w14:paraId="58815C63" w14:textId="77777777" w:rsidTr="00801458">
        <w:tc>
          <w:tcPr>
            <w:tcW w:w="2500" w:type="pct"/>
          </w:tcPr>
          <w:p w14:paraId="1B64AE10" w14:textId="77777777" w:rsidR="00B8237E" w:rsidRPr="00435833" w:rsidRDefault="00B8237E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76615A" w14:textId="77777777" w:rsidR="00B8237E" w:rsidRPr="00435833" w:rsidRDefault="005C548A" w:rsidP="00801458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4358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E3C3B" w14:textId="77777777" w:rsidR="0055264B" w:rsidRDefault="0055264B" w:rsidP="00315CA6">
      <w:pPr>
        <w:spacing w:after="0" w:line="240" w:lineRule="auto"/>
      </w:pPr>
      <w:r>
        <w:separator/>
      </w:r>
    </w:p>
  </w:endnote>
  <w:endnote w:type="continuationSeparator" w:id="0">
    <w:p w14:paraId="3538BD2A" w14:textId="77777777" w:rsidR="0055264B" w:rsidRDefault="005526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7D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5BC30" w14:textId="77777777" w:rsidR="0055264B" w:rsidRDefault="0055264B" w:rsidP="00315CA6">
      <w:pPr>
        <w:spacing w:after="0" w:line="240" w:lineRule="auto"/>
      </w:pPr>
      <w:r>
        <w:separator/>
      </w:r>
    </w:p>
  </w:footnote>
  <w:footnote w:type="continuationSeparator" w:id="0">
    <w:p w14:paraId="3B4757F7" w14:textId="77777777" w:rsidR="0055264B" w:rsidRDefault="005526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7FD"/>
    <w:rsid w:val="00405FE5"/>
    <w:rsid w:val="004063C6"/>
    <w:rsid w:val="0041061D"/>
    <w:rsid w:val="00433B9E"/>
    <w:rsid w:val="00435833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264B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7D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4B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7C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3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3D31C4-5E3C-4787-8E5A-1A444D61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31</Pages>
  <Words>10496</Words>
  <Characters>59830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