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в лингвистике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444D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444D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0222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222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40222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0222B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40222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0222B">
              <w:rPr>
                <w:rFonts w:ascii="Times New Roman" w:hAnsi="Times New Roman" w:cs="Times New Roman"/>
                <w:sz w:val="20"/>
                <w:szCs w:val="20"/>
              </w:rPr>
              <w:t>, Клепикова Татьяна Альбертовна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444D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444D0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100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271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444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100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100BA">
              <w:rPr>
                <w:noProof/>
                <w:webHidden/>
              </w:rPr>
            </w:r>
            <w:r w:rsidR="005100BA">
              <w:rPr>
                <w:noProof/>
                <w:webHidden/>
              </w:rPr>
              <w:fldChar w:fldCharType="separate"/>
            </w:r>
            <w:r w:rsidR="00AC2718">
              <w:rPr>
                <w:noProof/>
                <w:webHidden/>
              </w:rPr>
              <w:t>3</w:t>
            </w:r>
            <w:r w:rsidR="005100BA">
              <w:rPr>
                <w:noProof/>
                <w:webHidden/>
              </w:rPr>
              <w:fldChar w:fldCharType="end"/>
            </w:r>
          </w:hyperlink>
        </w:p>
        <w:p w:rsidR="00D75436" w:rsidRDefault="001444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100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100BA">
              <w:rPr>
                <w:noProof/>
                <w:webHidden/>
              </w:rPr>
            </w:r>
            <w:r w:rsidR="005100BA">
              <w:rPr>
                <w:noProof/>
                <w:webHidden/>
              </w:rPr>
              <w:fldChar w:fldCharType="separate"/>
            </w:r>
            <w:r w:rsidR="00AC2718">
              <w:rPr>
                <w:noProof/>
                <w:webHidden/>
              </w:rPr>
              <w:t>3</w:t>
            </w:r>
            <w:r w:rsidR="005100BA">
              <w:rPr>
                <w:noProof/>
                <w:webHidden/>
              </w:rPr>
              <w:fldChar w:fldCharType="end"/>
            </w:r>
          </w:hyperlink>
        </w:p>
        <w:p w:rsidR="00D75436" w:rsidRDefault="001444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100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100BA">
              <w:rPr>
                <w:noProof/>
                <w:webHidden/>
              </w:rPr>
            </w:r>
            <w:r w:rsidR="005100BA">
              <w:rPr>
                <w:noProof/>
                <w:webHidden/>
              </w:rPr>
              <w:fldChar w:fldCharType="separate"/>
            </w:r>
            <w:r w:rsidR="00AC2718">
              <w:rPr>
                <w:noProof/>
                <w:webHidden/>
              </w:rPr>
              <w:t>4</w:t>
            </w:r>
            <w:r w:rsidR="005100BA">
              <w:rPr>
                <w:noProof/>
                <w:webHidden/>
              </w:rPr>
              <w:fldChar w:fldCharType="end"/>
            </w:r>
          </w:hyperlink>
        </w:p>
        <w:p w:rsidR="00D75436" w:rsidRDefault="001444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100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100BA">
              <w:rPr>
                <w:noProof/>
                <w:webHidden/>
              </w:rPr>
            </w:r>
            <w:r w:rsidR="005100BA">
              <w:rPr>
                <w:noProof/>
                <w:webHidden/>
              </w:rPr>
              <w:fldChar w:fldCharType="separate"/>
            </w:r>
            <w:r w:rsidR="00AC2718">
              <w:rPr>
                <w:noProof/>
                <w:webHidden/>
              </w:rPr>
              <w:t>6</w:t>
            </w:r>
            <w:r w:rsidR="005100BA">
              <w:rPr>
                <w:noProof/>
                <w:webHidden/>
              </w:rPr>
              <w:fldChar w:fldCharType="end"/>
            </w:r>
          </w:hyperlink>
        </w:p>
        <w:p w:rsidR="00D75436" w:rsidRDefault="001444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100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100BA">
              <w:rPr>
                <w:noProof/>
                <w:webHidden/>
              </w:rPr>
            </w:r>
            <w:r w:rsidR="005100BA">
              <w:rPr>
                <w:noProof/>
                <w:webHidden/>
              </w:rPr>
              <w:fldChar w:fldCharType="separate"/>
            </w:r>
            <w:r w:rsidR="00AC2718">
              <w:rPr>
                <w:noProof/>
                <w:webHidden/>
              </w:rPr>
              <w:t>7</w:t>
            </w:r>
            <w:r w:rsidR="005100BA">
              <w:rPr>
                <w:noProof/>
                <w:webHidden/>
              </w:rPr>
              <w:fldChar w:fldCharType="end"/>
            </w:r>
          </w:hyperlink>
        </w:p>
        <w:p w:rsidR="00D75436" w:rsidRDefault="001444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100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100BA">
              <w:rPr>
                <w:noProof/>
                <w:webHidden/>
              </w:rPr>
            </w:r>
            <w:r w:rsidR="005100BA">
              <w:rPr>
                <w:noProof/>
                <w:webHidden/>
              </w:rPr>
              <w:fldChar w:fldCharType="separate"/>
            </w:r>
            <w:r w:rsidR="00AC2718">
              <w:rPr>
                <w:noProof/>
                <w:webHidden/>
              </w:rPr>
              <w:t>7</w:t>
            </w:r>
            <w:r w:rsidR="005100BA">
              <w:rPr>
                <w:noProof/>
                <w:webHidden/>
              </w:rPr>
              <w:fldChar w:fldCharType="end"/>
            </w:r>
          </w:hyperlink>
        </w:p>
        <w:p w:rsidR="00D75436" w:rsidRDefault="001444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100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100BA">
              <w:rPr>
                <w:noProof/>
                <w:webHidden/>
              </w:rPr>
            </w:r>
            <w:r w:rsidR="005100BA">
              <w:rPr>
                <w:noProof/>
                <w:webHidden/>
              </w:rPr>
              <w:fldChar w:fldCharType="separate"/>
            </w:r>
            <w:r w:rsidR="00AC2718">
              <w:rPr>
                <w:noProof/>
                <w:webHidden/>
              </w:rPr>
              <w:t>7</w:t>
            </w:r>
            <w:r w:rsidR="005100BA">
              <w:rPr>
                <w:noProof/>
                <w:webHidden/>
              </w:rPr>
              <w:fldChar w:fldCharType="end"/>
            </w:r>
          </w:hyperlink>
        </w:p>
        <w:p w:rsidR="00D75436" w:rsidRDefault="001444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100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100BA">
              <w:rPr>
                <w:noProof/>
                <w:webHidden/>
              </w:rPr>
            </w:r>
            <w:r w:rsidR="005100BA">
              <w:rPr>
                <w:noProof/>
                <w:webHidden/>
              </w:rPr>
              <w:fldChar w:fldCharType="separate"/>
            </w:r>
            <w:r w:rsidR="00AC2718">
              <w:rPr>
                <w:noProof/>
                <w:webHidden/>
              </w:rPr>
              <w:t>8</w:t>
            </w:r>
            <w:r w:rsidR="005100BA">
              <w:rPr>
                <w:noProof/>
                <w:webHidden/>
              </w:rPr>
              <w:fldChar w:fldCharType="end"/>
            </w:r>
          </w:hyperlink>
        </w:p>
        <w:p w:rsidR="00D75436" w:rsidRDefault="001444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100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100BA">
              <w:rPr>
                <w:noProof/>
                <w:webHidden/>
              </w:rPr>
            </w:r>
            <w:r w:rsidR="005100BA">
              <w:rPr>
                <w:noProof/>
                <w:webHidden/>
              </w:rPr>
              <w:fldChar w:fldCharType="separate"/>
            </w:r>
            <w:r w:rsidR="00AC2718">
              <w:rPr>
                <w:noProof/>
                <w:webHidden/>
              </w:rPr>
              <w:t>9</w:t>
            </w:r>
            <w:r w:rsidR="005100BA">
              <w:rPr>
                <w:noProof/>
                <w:webHidden/>
              </w:rPr>
              <w:fldChar w:fldCharType="end"/>
            </w:r>
          </w:hyperlink>
        </w:p>
        <w:p w:rsidR="00D75436" w:rsidRDefault="001444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100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100BA">
              <w:rPr>
                <w:noProof/>
                <w:webHidden/>
              </w:rPr>
            </w:r>
            <w:r w:rsidR="005100BA">
              <w:rPr>
                <w:noProof/>
                <w:webHidden/>
              </w:rPr>
              <w:fldChar w:fldCharType="separate"/>
            </w:r>
            <w:r w:rsidR="00AC2718">
              <w:rPr>
                <w:noProof/>
                <w:webHidden/>
              </w:rPr>
              <w:t>10</w:t>
            </w:r>
            <w:r w:rsidR="005100BA">
              <w:rPr>
                <w:noProof/>
                <w:webHidden/>
              </w:rPr>
              <w:fldChar w:fldCharType="end"/>
            </w:r>
          </w:hyperlink>
        </w:p>
        <w:p w:rsidR="00D75436" w:rsidRDefault="001444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100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100BA">
              <w:rPr>
                <w:noProof/>
                <w:webHidden/>
              </w:rPr>
            </w:r>
            <w:r w:rsidR="005100BA">
              <w:rPr>
                <w:noProof/>
                <w:webHidden/>
              </w:rPr>
              <w:fldChar w:fldCharType="separate"/>
            </w:r>
            <w:r w:rsidR="00AC2718">
              <w:rPr>
                <w:noProof/>
                <w:webHidden/>
              </w:rPr>
              <w:t>12</w:t>
            </w:r>
            <w:r w:rsidR="005100BA">
              <w:rPr>
                <w:noProof/>
                <w:webHidden/>
              </w:rPr>
              <w:fldChar w:fldCharType="end"/>
            </w:r>
          </w:hyperlink>
        </w:p>
        <w:p w:rsidR="00D75436" w:rsidRDefault="001444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100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100BA">
              <w:rPr>
                <w:noProof/>
                <w:webHidden/>
              </w:rPr>
            </w:r>
            <w:r w:rsidR="005100BA">
              <w:rPr>
                <w:noProof/>
                <w:webHidden/>
              </w:rPr>
              <w:fldChar w:fldCharType="separate"/>
            </w:r>
            <w:r w:rsidR="00AC2718">
              <w:rPr>
                <w:noProof/>
                <w:webHidden/>
              </w:rPr>
              <w:t>12</w:t>
            </w:r>
            <w:r w:rsidR="005100BA">
              <w:rPr>
                <w:noProof/>
                <w:webHidden/>
              </w:rPr>
              <w:fldChar w:fldCharType="end"/>
            </w:r>
          </w:hyperlink>
        </w:p>
        <w:p w:rsidR="00D75436" w:rsidRDefault="001444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100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100BA">
              <w:rPr>
                <w:noProof/>
                <w:webHidden/>
              </w:rPr>
            </w:r>
            <w:r w:rsidR="005100BA">
              <w:rPr>
                <w:noProof/>
                <w:webHidden/>
              </w:rPr>
              <w:fldChar w:fldCharType="separate"/>
            </w:r>
            <w:r w:rsidR="00AC2718">
              <w:rPr>
                <w:noProof/>
                <w:webHidden/>
              </w:rPr>
              <w:t>12</w:t>
            </w:r>
            <w:r w:rsidR="005100BA">
              <w:rPr>
                <w:noProof/>
                <w:webHidden/>
              </w:rPr>
              <w:fldChar w:fldCharType="end"/>
            </w:r>
          </w:hyperlink>
        </w:p>
        <w:p w:rsidR="00D75436" w:rsidRDefault="001444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100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100BA">
              <w:rPr>
                <w:noProof/>
                <w:webHidden/>
              </w:rPr>
            </w:r>
            <w:r w:rsidR="005100BA">
              <w:rPr>
                <w:noProof/>
                <w:webHidden/>
              </w:rPr>
              <w:fldChar w:fldCharType="separate"/>
            </w:r>
            <w:r w:rsidR="00AC2718">
              <w:rPr>
                <w:noProof/>
                <w:webHidden/>
              </w:rPr>
              <w:t>12</w:t>
            </w:r>
            <w:r w:rsidR="005100BA">
              <w:rPr>
                <w:noProof/>
                <w:webHidden/>
              </w:rPr>
              <w:fldChar w:fldCharType="end"/>
            </w:r>
          </w:hyperlink>
        </w:p>
        <w:p w:rsidR="00D75436" w:rsidRDefault="001444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100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100BA">
              <w:rPr>
                <w:noProof/>
                <w:webHidden/>
              </w:rPr>
            </w:r>
            <w:r w:rsidR="005100BA">
              <w:rPr>
                <w:noProof/>
                <w:webHidden/>
              </w:rPr>
              <w:fldChar w:fldCharType="separate"/>
            </w:r>
            <w:r w:rsidR="00AC2718">
              <w:rPr>
                <w:noProof/>
                <w:webHidden/>
              </w:rPr>
              <w:t>12</w:t>
            </w:r>
            <w:r w:rsidR="005100BA">
              <w:rPr>
                <w:noProof/>
                <w:webHidden/>
              </w:rPr>
              <w:fldChar w:fldCharType="end"/>
            </w:r>
          </w:hyperlink>
        </w:p>
        <w:p w:rsidR="00D75436" w:rsidRDefault="001444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100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100BA">
              <w:rPr>
                <w:noProof/>
                <w:webHidden/>
              </w:rPr>
            </w:r>
            <w:r w:rsidR="005100BA">
              <w:rPr>
                <w:noProof/>
                <w:webHidden/>
              </w:rPr>
              <w:fldChar w:fldCharType="separate"/>
            </w:r>
            <w:r w:rsidR="00AC2718">
              <w:rPr>
                <w:noProof/>
                <w:webHidden/>
              </w:rPr>
              <w:t>13</w:t>
            </w:r>
            <w:r w:rsidR="005100BA">
              <w:rPr>
                <w:noProof/>
                <w:webHidden/>
              </w:rPr>
              <w:fldChar w:fldCharType="end"/>
            </w:r>
          </w:hyperlink>
        </w:p>
        <w:p w:rsidR="00D75436" w:rsidRDefault="001444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100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100BA">
              <w:rPr>
                <w:noProof/>
                <w:webHidden/>
              </w:rPr>
            </w:r>
            <w:r w:rsidR="005100BA">
              <w:rPr>
                <w:noProof/>
                <w:webHidden/>
              </w:rPr>
              <w:fldChar w:fldCharType="separate"/>
            </w:r>
            <w:r w:rsidR="00AC2718">
              <w:rPr>
                <w:noProof/>
                <w:webHidden/>
              </w:rPr>
              <w:t>13</w:t>
            </w:r>
            <w:r w:rsidR="005100B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100B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возможностями использования информационных технологий для перевода, обучения иностранным языкам и научно-исследовательской работы.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Информационные технологии в лингвистике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40222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222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0222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0222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222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0222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22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40222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0222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22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22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22B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22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222B">
              <w:rPr>
                <w:rFonts w:ascii="Times New Roman" w:hAnsi="Times New Roman" w:cs="Times New Roman"/>
              </w:rPr>
              <w:t>базовые принципы структурирования текста.</w:t>
            </w:r>
            <w:r w:rsidRPr="0040222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022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222B">
              <w:rPr>
                <w:rFonts w:ascii="Times New Roman" w:hAnsi="Times New Roman" w:cs="Times New Roman"/>
              </w:rPr>
              <w:t xml:space="preserve">извлекать лингвистическую информацию, релевантную поставленным </w:t>
            </w:r>
            <w:proofErr w:type="gramStart"/>
            <w:r w:rsidR="00FD518F" w:rsidRPr="0040222B">
              <w:rPr>
                <w:rFonts w:ascii="Times New Roman" w:hAnsi="Times New Roman" w:cs="Times New Roman"/>
              </w:rPr>
              <w:t>задачам.</w:t>
            </w:r>
            <w:r w:rsidRPr="0040222B">
              <w:rPr>
                <w:rFonts w:ascii="Times New Roman" w:hAnsi="Times New Roman" w:cs="Times New Roman"/>
              </w:rPr>
              <w:t>.</w:t>
            </w:r>
            <w:proofErr w:type="gramEnd"/>
            <w:r w:rsidRPr="0040222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0222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222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222B">
              <w:rPr>
                <w:rFonts w:ascii="Times New Roman" w:hAnsi="Times New Roman" w:cs="Times New Roman"/>
              </w:rPr>
              <w:t xml:space="preserve">навыками использования источников информации для решения профессиональных </w:t>
            </w:r>
            <w:proofErr w:type="gramStart"/>
            <w:r w:rsidR="00FD518F" w:rsidRPr="0040222B">
              <w:rPr>
                <w:rFonts w:ascii="Times New Roman" w:hAnsi="Times New Roman" w:cs="Times New Roman"/>
              </w:rPr>
              <w:t>задач.</w:t>
            </w:r>
            <w:r w:rsidRPr="0040222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0222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22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22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22B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22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222B">
              <w:rPr>
                <w:rFonts w:ascii="Times New Roman" w:hAnsi="Times New Roman" w:cs="Times New Roman"/>
              </w:rPr>
              <w:t>основные информационные ресурсы и методы, используемые для решения учебных и лингвистических задач.</w:t>
            </w:r>
            <w:r w:rsidRPr="0040222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022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222B">
              <w:rPr>
                <w:rFonts w:ascii="Times New Roman" w:hAnsi="Times New Roman" w:cs="Times New Roman"/>
              </w:rPr>
              <w:t xml:space="preserve">использовать методы и средства информатики для решения учебных и лингвистических </w:t>
            </w:r>
            <w:proofErr w:type="gramStart"/>
            <w:r w:rsidR="00FD518F" w:rsidRPr="0040222B">
              <w:rPr>
                <w:rFonts w:ascii="Times New Roman" w:hAnsi="Times New Roman" w:cs="Times New Roman"/>
              </w:rPr>
              <w:t>задач.</w:t>
            </w:r>
            <w:r w:rsidRPr="0040222B">
              <w:rPr>
                <w:rFonts w:ascii="Times New Roman" w:hAnsi="Times New Roman" w:cs="Times New Roman"/>
              </w:rPr>
              <w:t>.</w:t>
            </w:r>
            <w:proofErr w:type="gramEnd"/>
            <w:r w:rsidRPr="0040222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0222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222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222B">
              <w:rPr>
                <w:rFonts w:ascii="Times New Roman" w:hAnsi="Times New Roman" w:cs="Times New Roman"/>
              </w:rPr>
              <w:t xml:space="preserve">навыком применения основных информационных ресурсов для решения учебных и лингвистических </w:t>
            </w:r>
            <w:proofErr w:type="gramStart"/>
            <w:r w:rsidR="00FD518F" w:rsidRPr="0040222B">
              <w:rPr>
                <w:rFonts w:ascii="Times New Roman" w:hAnsi="Times New Roman" w:cs="Times New Roman"/>
              </w:rPr>
              <w:t>задач.</w:t>
            </w:r>
            <w:r w:rsidRPr="0040222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0222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22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>ОПК-5 - Способен работать с компьютером как средством получения, обработки и управления информацией для решения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22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22B">
              <w:rPr>
                <w:rFonts w:ascii="Times New Roman" w:hAnsi="Times New Roman" w:cs="Times New Roman"/>
                <w:lang w:bidi="ru-RU"/>
              </w:rPr>
              <w:t xml:space="preserve">ОПК-5.2 - Осуществляет поиск и обработку необходимой информации, содержащейся в сети Интернет, включая программные </w:t>
            </w:r>
            <w:r w:rsidRPr="0040222B">
              <w:rPr>
                <w:rFonts w:ascii="Times New Roman" w:hAnsi="Times New Roman" w:cs="Times New Roman"/>
                <w:lang w:bidi="ru-RU"/>
              </w:rPr>
              <w:lastRenderedPageBreak/>
              <w:t>продукты лингвистического профиля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22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40222B">
              <w:rPr>
                <w:rFonts w:ascii="Times New Roman" w:hAnsi="Times New Roman" w:cs="Times New Roman"/>
              </w:rPr>
              <w:t>технологии и алгоритмы обработки информации.</w:t>
            </w:r>
            <w:r w:rsidRPr="0040222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022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222B">
              <w:rPr>
                <w:rFonts w:ascii="Times New Roman" w:hAnsi="Times New Roman" w:cs="Times New Roman"/>
              </w:rPr>
              <w:t xml:space="preserve">создавать поисковые запросы, редактировать алгоритмы обработки </w:t>
            </w:r>
            <w:proofErr w:type="gramStart"/>
            <w:r w:rsidR="00FD518F" w:rsidRPr="0040222B">
              <w:rPr>
                <w:rFonts w:ascii="Times New Roman" w:hAnsi="Times New Roman" w:cs="Times New Roman"/>
              </w:rPr>
              <w:t>информации.</w:t>
            </w:r>
            <w:r w:rsidRPr="0040222B">
              <w:rPr>
                <w:rFonts w:ascii="Times New Roman" w:hAnsi="Times New Roman" w:cs="Times New Roman"/>
              </w:rPr>
              <w:t>.</w:t>
            </w:r>
            <w:proofErr w:type="gramEnd"/>
            <w:r w:rsidRPr="0040222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0222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222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222B">
              <w:rPr>
                <w:rFonts w:ascii="Times New Roman" w:hAnsi="Times New Roman" w:cs="Times New Roman"/>
              </w:rPr>
              <w:t xml:space="preserve">навыками поиска и обработки информации с использованием программных продуктов лингвистического </w:t>
            </w:r>
            <w:proofErr w:type="gramStart"/>
            <w:r w:rsidR="00FD518F" w:rsidRPr="0040222B">
              <w:rPr>
                <w:rFonts w:ascii="Times New Roman" w:hAnsi="Times New Roman" w:cs="Times New Roman"/>
              </w:rPr>
              <w:t>профиля.</w:t>
            </w:r>
            <w:r w:rsidRPr="0040222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0222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22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22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22B">
              <w:rPr>
                <w:rFonts w:ascii="Times New Roman" w:hAnsi="Times New Roman" w:cs="Times New Roman"/>
                <w:lang w:bidi="ru-RU"/>
              </w:rPr>
              <w:t>ОПК-6.2 - Умеет выбирать и применять современные информационные технологии и программные средства при решении задач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22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222B">
              <w:rPr>
                <w:rFonts w:ascii="Times New Roman" w:hAnsi="Times New Roman" w:cs="Times New Roman"/>
              </w:rPr>
              <w:t>принципы и методы использования информационных технологий и программных средств при решении задач профессиональной деятельности.</w:t>
            </w:r>
            <w:r w:rsidRPr="0040222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022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222B">
              <w:rPr>
                <w:rFonts w:ascii="Times New Roman" w:hAnsi="Times New Roman" w:cs="Times New Roman"/>
              </w:rPr>
              <w:t xml:space="preserve">адаптировать профессиональные задачи под конкретные программные </w:t>
            </w:r>
            <w:proofErr w:type="gramStart"/>
            <w:r w:rsidR="00FD518F" w:rsidRPr="0040222B">
              <w:rPr>
                <w:rFonts w:ascii="Times New Roman" w:hAnsi="Times New Roman" w:cs="Times New Roman"/>
              </w:rPr>
              <w:t>средства.</w:t>
            </w:r>
            <w:r w:rsidRPr="0040222B">
              <w:rPr>
                <w:rFonts w:ascii="Times New Roman" w:hAnsi="Times New Roman" w:cs="Times New Roman"/>
              </w:rPr>
              <w:t>.</w:t>
            </w:r>
            <w:proofErr w:type="gramEnd"/>
            <w:r w:rsidRPr="0040222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0222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222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222B">
              <w:rPr>
                <w:rFonts w:ascii="Times New Roman" w:hAnsi="Times New Roman" w:cs="Times New Roman"/>
              </w:rPr>
              <w:t xml:space="preserve">навыками применения информационных технологий и программных средств при решении задач профессиональной </w:t>
            </w:r>
            <w:proofErr w:type="gramStart"/>
            <w:r w:rsidR="00FD518F" w:rsidRPr="0040222B">
              <w:rPr>
                <w:rFonts w:ascii="Times New Roman" w:hAnsi="Times New Roman" w:cs="Times New Roman"/>
              </w:rPr>
              <w:t>деятельности.</w:t>
            </w:r>
            <w:r w:rsidRPr="0040222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40222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Информационные технологии и лингвистика.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Информационные технологии и лингвистика: язык, код, данные, информация. Составление глоссария базовых лингвистических терминов, используемых в информационных технологиях. Файлы: типы, атрибуты и расширение файлов. Разные форматы файлов (</w:t>
            </w:r>
            <w:proofErr w:type="spellStart"/>
            <w:r w:rsidRPr="00352B6F">
              <w:rPr>
                <w:lang w:bidi="ru-RU"/>
              </w:rPr>
              <w:t>docx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pdf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xlsx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jpeg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cdr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psd</w:t>
            </w:r>
            <w:proofErr w:type="spellEnd"/>
            <w:r w:rsidRPr="00352B6F">
              <w:rPr>
                <w:lang w:bidi="ru-RU"/>
              </w:rPr>
              <w:t xml:space="preserve">, fb2, </w:t>
            </w:r>
            <w:proofErr w:type="spellStart"/>
            <w:r w:rsidRPr="00352B6F">
              <w:rPr>
                <w:lang w:bidi="ru-RU"/>
              </w:rPr>
              <w:t>djvu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txt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rar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zip</w:t>
            </w:r>
            <w:proofErr w:type="spellEnd"/>
            <w:r w:rsidRPr="00352B6F">
              <w:rPr>
                <w:lang w:bidi="ru-RU"/>
              </w:rPr>
              <w:t xml:space="preserve"> и др.). Конвертация файлов.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Облачные технологии Яндекс, Mail.ru и др. Работа с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Yandex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документами и формами.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Облачные технологии. Работа с </w:t>
            </w:r>
            <w:proofErr w:type="spellStart"/>
            <w:r w:rsidRPr="00352B6F">
              <w:rPr>
                <w:lang w:bidi="ru-RU"/>
              </w:rPr>
              <w:t>Yandex</w:t>
            </w:r>
            <w:proofErr w:type="spellEnd"/>
            <w:r w:rsidRPr="00352B6F">
              <w:rPr>
                <w:lang w:bidi="ru-RU"/>
              </w:rPr>
              <w:t xml:space="preserve"> документами (групповая работа с удаленным доступом) и формами (создание опроса, обработка результатов).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Кодирование информации. Оцифровка текстовой и звуковой речи.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Представление информации в двоичном коде. Кодировки символов: ASCII и UNICODE. Работа с символами (вставка, переназначение сочетания клавиш, программы/</w:t>
            </w:r>
            <w:proofErr w:type="spellStart"/>
            <w:r w:rsidRPr="00352B6F">
              <w:rPr>
                <w:lang w:bidi="ru-RU"/>
              </w:rPr>
              <w:t>транслиты</w:t>
            </w:r>
            <w:proofErr w:type="spellEnd"/>
            <w:r w:rsidRPr="00352B6F">
              <w:rPr>
                <w:lang w:bidi="ru-RU"/>
              </w:rPr>
              <w:t>, перекодировка/обработка текстов). Работа с онлайн-тренажерами. Оцифровка текстовой и звуковой речи. Программы распознавания текста. Автоматический анализ и синтез речи. Автоматическое транскрибирование звучащей речи и постредактирование.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Текстовые редакторы. Работа с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Writer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. Требования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СПбГЭУ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к оформлению письменных работ.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Текстовые</w:t>
            </w:r>
            <w:r w:rsidRPr="0040222B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редакторы</w:t>
            </w:r>
            <w:r w:rsidRPr="0040222B">
              <w:rPr>
                <w:lang w:val="en-US" w:bidi="ru-RU"/>
              </w:rPr>
              <w:t xml:space="preserve">: LibreOffice Writer, WPS Office Writer, Lotus WordPro </w:t>
            </w:r>
            <w:r w:rsidRPr="00352B6F">
              <w:rPr>
                <w:lang w:bidi="ru-RU"/>
              </w:rPr>
              <w:t>и</w:t>
            </w:r>
            <w:r w:rsidRPr="0040222B">
              <w:rPr>
                <w:lang w:val="en-US"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др</w:t>
            </w:r>
            <w:proofErr w:type="spellEnd"/>
            <w:r w:rsidRPr="0040222B">
              <w:rPr>
                <w:lang w:val="en-US" w:bidi="ru-RU"/>
              </w:rPr>
              <w:t xml:space="preserve">. </w:t>
            </w:r>
            <w:r w:rsidRPr="00352B6F">
              <w:rPr>
                <w:lang w:bidi="ru-RU"/>
              </w:rPr>
              <w:t xml:space="preserve">Работа с текстовым редактором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Writer</w:t>
            </w:r>
            <w:proofErr w:type="spellEnd"/>
            <w:r w:rsidRPr="00352B6F">
              <w:rPr>
                <w:lang w:bidi="ru-RU"/>
              </w:rPr>
              <w:t xml:space="preserve">: навигация по документу; создание и </w:t>
            </w:r>
            <w:r w:rsidRPr="00352B6F">
              <w:rPr>
                <w:lang w:bidi="ru-RU"/>
              </w:rPr>
              <w:lastRenderedPageBreak/>
              <w:t xml:space="preserve">форматирование текста; автоматическое оглавление; нумерованные, маркированные и алфавитные списки; сноски и гиперссылки; рисунки, символы и формулы; колонтитулы; проверка орфографии и т.д. Настройка элементов программы для удобства пользователя. Обработка текста с помощью компьютерных программ. Аннотирование и реферирование текста. Автоматическая проверка </w:t>
            </w:r>
            <w:proofErr w:type="spellStart"/>
            <w:proofErr w:type="gramStart"/>
            <w:r w:rsidRPr="00352B6F">
              <w:rPr>
                <w:lang w:bidi="ru-RU"/>
              </w:rPr>
              <w:t>орфографии.Поиск</w:t>
            </w:r>
            <w:proofErr w:type="spellEnd"/>
            <w:proofErr w:type="gramEnd"/>
            <w:r w:rsidRPr="00352B6F">
              <w:rPr>
                <w:lang w:bidi="ru-RU"/>
              </w:rPr>
              <w:t xml:space="preserve"> с подстановочными знаками. Требования </w:t>
            </w:r>
            <w:proofErr w:type="spellStart"/>
            <w:r w:rsidRPr="00352B6F">
              <w:rPr>
                <w:lang w:bidi="ru-RU"/>
              </w:rPr>
              <w:t>СПбГЭУ</w:t>
            </w:r>
            <w:proofErr w:type="spellEnd"/>
            <w:r w:rsidRPr="00352B6F">
              <w:rPr>
                <w:lang w:bidi="ru-RU"/>
              </w:rPr>
              <w:t xml:space="preserve"> к оформлению письменных работ: структура работы, титульный лист, форматирование текста, нумерация страниц и т.д.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Подготовка презентаций. Работа с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Impress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Программы для подготовки компьютерных презентаций: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Impress</w:t>
            </w:r>
            <w:proofErr w:type="spellEnd"/>
            <w:r w:rsidRPr="00352B6F">
              <w:rPr>
                <w:lang w:bidi="ru-RU"/>
              </w:rPr>
              <w:t xml:space="preserve"> и др. Работа с программой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Impress</w:t>
            </w:r>
            <w:proofErr w:type="spellEnd"/>
            <w:r w:rsidRPr="00352B6F">
              <w:rPr>
                <w:lang w:bidi="ru-RU"/>
              </w:rPr>
              <w:t>: создание и форматирование слайдов; заголовки и текст; таблицы, диаграммы и рисунки; работа с объектами (группировка, выравнивание и т.д.); анимация и эффекты; видео и аудио; гиперссылки и навигация и т.д. Настройка элементов программы для удобства пользователя. Правила создания и оформления эффективных презентаций.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Текст в цифровом пространстве.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Текст и обработка текста. Автоматическое извлечение информации из текста. Автоматическое реферирование и аннотирование текста. Анализ текста с использованием </w:t>
            </w:r>
            <w:proofErr w:type="spellStart"/>
            <w:r w:rsidRPr="00352B6F">
              <w:rPr>
                <w:lang w:bidi="ru-RU"/>
              </w:rPr>
              <w:t>SiteAnalyzer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Библиотеки. Работа с электронными каталогами и ресурсами. Оформление цитат, библиографических ссылок и списка литературы.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Электронные каталоги библиотек: </w:t>
            </w:r>
            <w:proofErr w:type="spellStart"/>
            <w:r w:rsidRPr="00352B6F">
              <w:rPr>
                <w:lang w:bidi="ru-RU"/>
              </w:rPr>
              <w:t>СПбГЭУ</w:t>
            </w:r>
            <w:proofErr w:type="spellEnd"/>
            <w:r w:rsidRPr="00352B6F">
              <w:rPr>
                <w:lang w:bidi="ru-RU"/>
              </w:rPr>
              <w:t>, РНБ, РГБ и др. Использование ЭБС. Оформление библиографии, библиографических ссылок и цитат в научном тексте.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Табличные редакторы. Работа с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Табличные редакторы. Работа с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proofErr w:type="gramStart"/>
            <w:r w:rsidRPr="00352B6F">
              <w:rPr>
                <w:lang w:bidi="ru-RU"/>
              </w:rPr>
              <w:t>Calc</w:t>
            </w:r>
            <w:proofErr w:type="spellEnd"/>
            <w:r w:rsidRPr="00352B6F">
              <w:rPr>
                <w:lang w:bidi="ru-RU"/>
              </w:rPr>
              <w:t xml:space="preserve"> :</w:t>
            </w:r>
            <w:proofErr w:type="gramEnd"/>
            <w:r w:rsidRPr="00352B6F">
              <w:rPr>
                <w:lang w:bidi="ru-RU"/>
              </w:rPr>
              <w:t xml:space="preserve"> ячейки, строки, столбцы, диапазон ячеек и рабочий лист; таблицы и диаграммы; формулы и вычисления; группировка ячеек и закрепление областей и т.д. Настройка элементов программы для удобства пользователя.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Электронные словари.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Электронные словари. История создания, принципы работы и целесообразность использования. Использование различных электронных словарей изучаемого языка на практике.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10. Корпусная лингвистика. Работа с корпусами русского и английского языков.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Корпусная лингвистика. Классификация корпусов. Разметка корпусов. Национальный корпус русского языка (RUSCORPORA). Британский национальный корпус (BNC). Корпус современного американского английского языка (COCA). Создание поискового запроса. Использование базы данных </w:t>
            </w:r>
            <w:proofErr w:type="spellStart"/>
            <w:r w:rsidRPr="00352B6F">
              <w:rPr>
                <w:lang w:bidi="ru-RU"/>
              </w:rPr>
              <w:t>MorphoQuantics</w:t>
            </w:r>
            <w:proofErr w:type="spellEnd"/>
            <w:r w:rsidRPr="00352B6F">
              <w:rPr>
                <w:lang w:bidi="ru-RU"/>
              </w:rPr>
              <w:t>, WALS.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Машинный и автоматизированный перевод.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Машинный и автоматизированный перевод. История машинного и автоматизированного перевода. Принципы работы и отличия, целесообразность использования программ машинного и автоматизированного перевода в работе переводчика. Существующие программы машинного и автоматизированного перевода и перспективы их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Компьютерные технологии в обучении и самообразовании. Дистанционные технологии в обучении. Интернет-ресурсы и программы обучения иностранным языкам.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Развитие компьютерных обучающих средств. Компьютерное обучение иностранным языкам. Дистанционные технологии в обучении.  Электронные обучающие ресурсы (разные области) и порталы: Открытое образование, </w:t>
            </w:r>
            <w:proofErr w:type="spellStart"/>
            <w:r w:rsidRPr="00352B6F">
              <w:rPr>
                <w:lang w:bidi="ru-RU"/>
              </w:rPr>
              <w:t>Coursera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Lektorium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Postnauka</w:t>
            </w:r>
            <w:proofErr w:type="spellEnd"/>
            <w:r w:rsidRPr="00352B6F">
              <w:rPr>
                <w:lang w:bidi="ru-RU"/>
              </w:rPr>
              <w:t xml:space="preserve">, курсы </w:t>
            </w:r>
            <w:proofErr w:type="spellStart"/>
            <w:r w:rsidRPr="00352B6F">
              <w:rPr>
                <w:lang w:bidi="ru-RU"/>
              </w:rPr>
              <w:t>СПбГЭУ</w:t>
            </w:r>
            <w:proofErr w:type="spellEnd"/>
            <w:r w:rsidRPr="00352B6F">
              <w:rPr>
                <w:lang w:bidi="ru-RU"/>
              </w:rPr>
              <w:t xml:space="preserve">, СПбГУ, ИТМО и других университетов. Анализ и сравнение образовательных порталов: как организованы и построены подобные курсы, их достоинства и недостатки. Знакомство и работа с компьютерными программами и онлайн-ресурсами обучения иностранным языкам. Ресурсы для интерактивных занятий и презентаций: </w:t>
            </w:r>
            <w:proofErr w:type="spellStart"/>
            <w:r w:rsidRPr="00352B6F">
              <w:rPr>
                <w:lang w:bidi="ru-RU"/>
              </w:rPr>
              <w:t>Padlet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Kahoot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Quizlet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Mentimeter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Moodle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Trello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Miro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Лингваториум</w:t>
            </w:r>
            <w:proofErr w:type="spellEnd"/>
            <w:r w:rsidRPr="00352B6F">
              <w:rPr>
                <w:lang w:bidi="ru-RU"/>
              </w:rPr>
              <w:t xml:space="preserve"> и т.д.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Эргономика и безопасность при использовании компьютерных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Эргономичная организация рабочего места переводчика. Техника безопасности при работе на компьютере.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444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Советов, Борис Яковлевич. Информационные </w:t>
            </w:r>
            <w:proofErr w:type="gram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Б. Я. Советов, В. В. </w:t>
            </w:r>
            <w:proofErr w:type="spell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Цехановский</w:t>
            </w:r>
            <w:proofErr w:type="spell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. 7-е изд., пер. и доп. </w:t>
            </w:r>
            <w:proofErr w:type="gram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, 2022. 327 с. (Высшее образование</w:t>
            </w:r>
            <w:proofErr w:type="gram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) .</w:t>
            </w:r>
            <w:proofErr w:type="gram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444D0">
              <w:rPr>
                <w:rFonts w:ascii="Times New Roman" w:hAnsi="Times New Roman" w:cs="Times New Roman"/>
                <w:sz w:val="24"/>
                <w:szCs w:val="24"/>
              </w:rPr>
              <w:t xml:space="preserve"> 978-5-534-00048-</w:t>
            </w:r>
            <w:proofErr w:type="gramStart"/>
            <w:r w:rsidRPr="001444D0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1444D0">
              <w:rPr>
                <w:rFonts w:ascii="Times New Roman" w:hAnsi="Times New Roman" w:cs="Times New Roman"/>
                <w:sz w:val="24"/>
                <w:szCs w:val="24"/>
              </w:rPr>
              <w:t xml:space="preserve"> 1289.00.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444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https://urait.ru/bcode/488865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Шунейко, Александр Альфредович. Корпусная </w:t>
            </w:r>
            <w:proofErr w:type="gram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лингвистика :</w:t>
            </w:r>
            <w:proofErr w:type="gram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А. Шунейко.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222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978-5-534-13603-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929.00.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444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https://urait.ru/bcode/497535</w:t>
              </w:r>
            </w:hyperlink>
          </w:p>
        </w:tc>
      </w:tr>
      <w:tr w:rsidR="00262CF0" w:rsidRPr="001444D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444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Волосатова, Тамара Михайловна. Информатика и </w:t>
            </w:r>
            <w:proofErr w:type="gram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лингвистика :</w:t>
            </w:r>
            <w:proofErr w:type="gram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Московский государственный технический университет им. Н.Э. Баумана. 1. </w:t>
            </w:r>
            <w:proofErr w:type="gram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2021. </w:t>
            </w:r>
            <w:r w:rsidRPr="001444D0">
              <w:rPr>
                <w:rFonts w:ascii="Times New Roman" w:hAnsi="Times New Roman" w:cs="Times New Roman"/>
                <w:sz w:val="24"/>
                <w:szCs w:val="24"/>
              </w:rPr>
              <w:t>196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444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0222B">
                <w:rPr>
                  <w:color w:val="00008B"/>
                  <w:u w:val="single"/>
                  <w:lang w:val="en-US"/>
                </w:rPr>
                <w:t>https://znanium.com/read?id=367525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Беляева, Людмила Андреевна. Интерактивные средства обучения иностранному языку. Интерактивная </w:t>
            </w:r>
            <w:proofErr w:type="gram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доска :</w:t>
            </w:r>
            <w:proofErr w:type="gram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А. Беляева. </w:t>
            </w:r>
            <w:proofErr w:type="gram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157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978-5-534-10853-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569.00.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444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https://urait.ru/bcode/494601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Шунейко, Александр Альфредович. Квантитативная лингвистика и новые информационные </w:t>
            </w:r>
            <w:proofErr w:type="gram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А. Шунейко, И. А. Авдеенко.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347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978-5-534-15446-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1359.00.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444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https://urait.ru/bcode/507476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corpus.byu.edu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444D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0222B" w:rsidTr="008416EB">
        <w:tc>
          <w:tcPr>
            <w:tcW w:w="7797" w:type="dxa"/>
            <w:shd w:val="clear" w:color="auto" w:fill="auto"/>
          </w:tcPr>
          <w:p w:rsidR="002C735C" w:rsidRPr="0040222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222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0222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222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0222B" w:rsidTr="008416EB">
        <w:tc>
          <w:tcPr>
            <w:tcW w:w="7797" w:type="dxa"/>
            <w:shd w:val="clear" w:color="auto" w:fill="auto"/>
          </w:tcPr>
          <w:p w:rsidR="002C735C" w:rsidRPr="004022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222B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0222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0222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40222B">
              <w:rPr>
                <w:sz w:val="22"/>
                <w:szCs w:val="22"/>
                <w:lang w:val="en-US"/>
              </w:rPr>
              <w:t>AIO</w:t>
            </w:r>
            <w:r w:rsidRPr="0040222B">
              <w:rPr>
                <w:sz w:val="22"/>
                <w:szCs w:val="22"/>
              </w:rPr>
              <w:t xml:space="preserve"> </w:t>
            </w:r>
            <w:r w:rsidRPr="0040222B">
              <w:rPr>
                <w:sz w:val="22"/>
                <w:szCs w:val="22"/>
                <w:lang w:val="en-US"/>
              </w:rPr>
              <w:t>IRU</w:t>
            </w:r>
            <w:r w:rsidRPr="0040222B">
              <w:rPr>
                <w:sz w:val="22"/>
                <w:szCs w:val="22"/>
              </w:rPr>
              <w:t xml:space="preserve"> 308 </w:t>
            </w:r>
            <w:r w:rsidRPr="0040222B">
              <w:rPr>
                <w:sz w:val="22"/>
                <w:szCs w:val="22"/>
                <w:lang w:val="en-US"/>
              </w:rPr>
              <w:t>intel</w:t>
            </w:r>
            <w:r w:rsidRPr="0040222B">
              <w:rPr>
                <w:sz w:val="22"/>
                <w:szCs w:val="22"/>
              </w:rPr>
              <w:t xml:space="preserve"> 2.8 </w:t>
            </w:r>
            <w:proofErr w:type="spellStart"/>
            <w:r w:rsidRPr="0040222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0222B">
              <w:rPr>
                <w:sz w:val="22"/>
                <w:szCs w:val="22"/>
              </w:rPr>
              <w:t xml:space="preserve">/4 </w:t>
            </w:r>
            <w:r w:rsidRPr="0040222B">
              <w:rPr>
                <w:sz w:val="22"/>
                <w:szCs w:val="22"/>
                <w:lang w:val="en-US"/>
              </w:rPr>
              <w:t>Gb</w:t>
            </w:r>
            <w:r w:rsidRPr="0040222B">
              <w:rPr>
                <w:sz w:val="22"/>
                <w:szCs w:val="22"/>
              </w:rPr>
              <w:t>/1</w:t>
            </w:r>
            <w:r w:rsidRPr="0040222B">
              <w:rPr>
                <w:sz w:val="22"/>
                <w:szCs w:val="22"/>
                <w:lang w:val="en-US"/>
              </w:rPr>
              <w:t>Tb</w:t>
            </w:r>
            <w:r w:rsidRPr="0040222B">
              <w:rPr>
                <w:sz w:val="22"/>
                <w:szCs w:val="22"/>
              </w:rPr>
              <w:t xml:space="preserve"> - 12 шт., Ноутбук </w:t>
            </w:r>
            <w:r w:rsidRPr="0040222B">
              <w:rPr>
                <w:sz w:val="22"/>
                <w:szCs w:val="22"/>
                <w:lang w:val="en-US"/>
              </w:rPr>
              <w:t>HP</w:t>
            </w:r>
            <w:r w:rsidRPr="0040222B">
              <w:rPr>
                <w:sz w:val="22"/>
                <w:szCs w:val="22"/>
              </w:rPr>
              <w:t xml:space="preserve"> 250 </w:t>
            </w:r>
            <w:r w:rsidRPr="0040222B">
              <w:rPr>
                <w:sz w:val="22"/>
                <w:szCs w:val="22"/>
                <w:lang w:val="en-US"/>
              </w:rPr>
              <w:t>G</w:t>
            </w:r>
            <w:r w:rsidRPr="0040222B">
              <w:rPr>
                <w:sz w:val="22"/>
                <w:szCs w:val="22"/>
              </w:rPr>
              <w:t>6 1</w:t>
            </w:r>
            <w:r w:rsidRPr="0040222B">
              <w:rPr>
                <w:sz w:val="22"/>
                <w:szCs w:val="22"/>
                <w:lang w:val="en-US"/>
              </w:rPr>
              <w:t>WY</w:t>
            </w:r>
            <w:r w:rsidRPr="0040222B">
              <w:rPr>
                <w:sz w:val="22"/>
                <w:szCs w:val="22"/>
              </w:rPr>
              <w:t>58</w:t>
            </w:r>
            <w:r w:rsidRPr="0040222B">
              <w:rPr>
                <w:sz w:val="22"/>
                <w:szCs w:val="22"/>
                <w:lang w:val="en-US"/>
              </w:rPr>
              <w:t>EA</w:t>
            </w:r>
            <w:r w:rsidRPr="0040222B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40222B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40222B">
              <w:rPr>
                <w:sz w:val="22"/>
                <w:szCs w:val="22"/>
              </w:rPr>
              <w:t xml:space="preserve"> </w:t>
            </w:r>
            <w:r w:rsidRPr="0040222B">
              <w:rPr>
                <w:sz w:val="22"/>
                <w:szCs w:val="22"/>
                <w:lang w:val="en-US"/>
              </w:rPr>
              <w:t>SLH</w:t>
            </w:r>
            <w:r w:rsidRPr="0040222B">
              <w:rPr>
                <w:sz w:val="22"/>
                <w:szCs w:val="22"/>
              </w:rPr>
              <w:t xml:space="preserve">07 с кабелем </w:t>
            </w:r>
            <w:r w:rsidRPr="0040222B">
              <w:rPr>
                <w:sz w:val="22"/>
                <w:szCs w:val="22"/>
                <w:lang w:val="en-US"/>
              </w:rPr>
              <w:t>RJ</w:t>
            </w:r>
            <w:r w:rsidRPr="0040222B">
              <w:rPr>
                <w:sz w:val="22"/>
                <w:szCs w:val="22"/>
              </w:rPr>
              <w:t xml:space="preserve">11 - </w:t>
            </w:r>
            <w:r w:rsidRPr="0040222B">
              <w:rPr>
                <w:sz w:val="22"/>
                <w:szCs w:val="22"/>
                <w:lang w:val="en-US"/>
              </w:rPr>
              <w:t>USB</w:t>
            </w:r>
            <w:r w:rsidRPr="0040222B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 приложения к лекционным курсам и практическим занятиям, </w:t>
            </w:r>
            <w:r w:rsidRPr="0040222B">
              <w:rPr>
                <w:sz w:val="22"/>
                <w:szCs w:val="22"/>
              </w:rPr>
              <w:lastRenderedPageBreak/>
              <w:t>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022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222B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40222B" w:rsidTr="008416EB">
        <w:tc>
          <w:tcPr>
            <w:tcW w:w="7797" w:type="dxa"/>
            <w:shd w:val="clear" w:color="auto" w:fill="auto"/>
          </w:tcPr>
          <w:p w:rsidR="002C735C" w:rsidRPr="004022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222B">
              <w:rPr>
                <w:sz w:val="22"/>
                <w:szCs w:val="22"/>
              </w:rPr>
              <w:t xml:space="preserve">Ауд. 365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40222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40222B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10 посадочных мест,  рабочее место преподавателя, тумба 2шт.серого </w:t>
            </w:r>
            <w:proofErr w:type="spellStart"/>
            <w:r w:rsidRPr="0040222B">
              <w:rPr>
                <w:sz w:val="22"/>
                <w:szCs w:val="22"/>
              </w:rPr>
              <w:t>цвета,доска</w:t>
            </w:r>
            <w:proofErr w:type="spellEnd"/>
            <w:r w:rsidRPr="0040222B">
              <w:rPr>
                <w:sz w:val="22"/>
                <w:szCs w:val="22"/>
              </w:rPr>
              <w:t xml:space="preserve"> маркерная 1 шт., жалюзи 2шт.  </w:t>
            </w:r>
            <w:proofErr w:type="gramStart"/>
            <w:r w:rsidRPr="0040222B">
              <w:rPr>
                <w:sz w:val="22"/>
                <w:szCs w:val="22"/>
              </w:rPr>
              <w:t>.Моноблок</w:t>
            </w:r>
            <w:proofErr w:type="gramEnd"/>
            <w:r w:rsidRPr="0040222B">
              <w:rPr>
                <w:sz w:val="22"/>
                <w:szCs w:val="22"/>
              </w:rPr>
              <w:t xml:space="preserve"> </w:t>
            </w:r>
            <w:r w:rsidRPr="0040222B">
              <w:rPr>
                <w:sz w:val="22"/>
                <w:szCs w:val="22"/>
                <w:lang w:val="en-US"/>
              </w:rPr>
              <w:t>AIO</w:t>
            </w:r>
            <w:r w:rsidRPr="0040222B">
              <w:rPr>
                <w:sz w:val="22"/>
                <w:szCs w:val="22"/>
              </w:rPr>
              <w:t xml:space="preserve"> </w:t>
            </w:r>
            <w:r w:rsidRPr="0040222B">
              <w:rPr>
                <w:sz w:val="22"/>
                <w:szCs w:val="22"/>
                <w:lang w:val="en-US"/>
              </w:rPr>
              <w:t>IRU</w:t>
            </w:r>
            <w:r w:rsidRPr="0040222B">
              <w:rPr>
                <w:sz w:val="22"/>
                <w:szCs w:val="22"/>
              </w:rPr>
              <w:t xml:space="preserve"> 308 </w:t>
            </w:r>
            <w:r w:rsidRPr="0040222B">
              <w:rPr>
                <w:sz w:val="22"/>
                <w:szCs w:val="22"/>
                <w:lang w:val="en-US"/>
              </w:rPr>
              <w:t>intel</w:t>
            </w:r>
            <w:r w:rsidRPr="0040222B">
              <w:rPr>
                <w:sz w:val="22"/>
                <w:szCs w:val="22"/>
              </w:rPr>
              <w:t xml:space="preserve"> 2.8 </w:t>
            </w:r>
            <w:proofErr w:type="spellStart"/>
            <w:r w:rsidRPr="0040222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0222B">
              <w:rPr>
                <w:sz w:val="22"/>
                <w:szCs w:val="22"/>
              </w:rPr>
              <w:t xml:space="preserve">/4 </w:t>
            </w:r>
            <w:r w:rsidRPr="0040222B">
              <w:rPr>
                <w:sz w:val="22"/>
                <w:szCs w:val="22"/>
                <w:lang w:val="en-US"/>
              </w:rPr>
              <w:t>Gb</w:t>
            </w:r>
            <w:r w:rsidRPr="0040222B">
              <w:rPr>
                <w:sz w:val="22"/>
                <w:szCs w:val="22"/>
              </w:rPr>
              <w:t>/1</w:t>
            </w:r>
            <w:r w:rsidRPr="0040222B">
              <w:rPr>
                <w:sz w:val="22"/>
                <w:szCs w:val="22"/>
                <w:lang w:val="en-US"/>
              </w:rPr>
              <w:t>Tb</w:t>
            </w:r>
            <w:r w:rsidRPr="0040222B">
              <w:rPr>
                <w:sz w:val="22"/>
                <w:szCs w:val="22"/>
              </w:rPr>
              <w:t xml:space="preserve"> - 13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022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222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40222B" w:rsidTr="008416EB">
        <w:tc>
          <w:tcPr>
            <w:tcW w:w="7797" w:type="dxa"/>
            <w:shd w:val="clear" w:color="auto" w:fill="auto"/>
          </w:tcPr>
          <w:p w:rsidR="002C735C" w:rsidRPr="004022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222B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0222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0222B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40222B">
              <w:rPr>
                <w:sz w:val="22"/>
                <w:szCs w:val="22"/>
                <w:lang w:val="en-US"/>
              </w:rPr>
              <w:t>Universal</w:t>
            </w:r>
            <w:r w:rsidRPr="0040222B">
              <w:rPr>
                <w:sz w:val="22"/>
                <w:szCs w:val="22"/>
              </w:rPr>
              <w:t xml:space="preserve"> №1 - 4 шт.,  Компьютер </w:t>
            </w:r>
            <w:r w:rsidRPr="0040222B">
              <w:rPr>
                <w:sz w:val="22"/>
                <w:szCs w:val="22"/>
                <w:lang w:val="en-US"/>
              </w:rPr>
              <w:t>Intel</w:t>
            </w:r>
            <w:r w:rsidRPr="0040222B">
              <w:rPr>
                <w:sz w:val="22"/>
                <w:szCs w:val="22"/>
              </w:rPr>
              <w:t xml:space="preserve"> </w:t>
            </w:r>
            <w:proofErr w:type="spellStart"/>
            <w:r w:rsidRPr="004022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222B">
              <w:rPr>
                <w:sz w:val="22"/>
                <w:szCs w:val="22"/>
              </w:rPr>
              <w:t xml:space="preserve">3-2100 2.4 </w:t>
            </w:r>
            <w:proofErr w:type="spellStart"/>
            <w:r w:rsidRPr="0040222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0222B">
              <w:rPr>
                <w:sz w:val="22"/>
                <w:szCs w:val="22"/>
              </w:rPr>
              <w:t>/4 4</w:t>
            </w:r>
            <w:r w:rsidRPr="0040222B">
              <w:rPr>
                <w:sz w:val="22"/>
                <w:szCs w:val="22"/>
                <w:lang w:val="en-US"/>
              </w:rPr>
              <w:t>Gb</w:t>
            </w:r>
            <w:r w:rsidRPr="0040222B">
              <w:rPr>
                <w:sz w:val="22"/>
                <w:szCs w:val="22"/>
              </w:rPr>
              <w:t>/500</w:t>
            </w:r>
            <w:r w:rsidRPr="0040222B">
              <w:rPr>
                <w:sz w:val="22"/>
                <w:szCs w:val="22"/>
                <w:lang w:val="en-US"/>
              </w:rPr>
              <w:t>Gb</w:t>
            </w:r>
            <w:r w:rsidRPr="0040222B">
              <w:rPr>
                <w:sz w:val="22"/>
                <w:szCs w:val="22"/>
              </w:rPr>
              <w:t>/</w:t>
            </w:r>
            <w:r w:rsidRPr="0040222B">
              <w:rPr>
                <w:sz w:val="22"/>
                <w:szCs w:val="22"/>
                <w:lang w:val="en-US"/>
              </w:rPr>
              <w:t>Acer</w:t>
            </w:r>
            <w:r w:rsidRPr="0040222B">
              <w:rPr>
                <w:sz w:val="22"/>
                <w:szCs w:val="22"/>
              </w:rPr>
              <w:t xml:space="preserve"> </w:t>
            </w:r>
            <w:r w:rsidRPr="0040222B">
              <w:rPr>
                <w:sz w:val="22"/>
                <w:szCs w:val="22"/>
                <w:lang w:val="en-US"/>
              </w:rPr>
              <w:t>V</w:t>
            </w:r>
            <w:r w:rsidRPr="0040222B">
              <w:rPr>
                <w:sz w:val="22"/>
                <w:szCs w:val="22"/>
              </w:rPr>
              <w:t xml:space="preserve">193 19" - 10 шт., Моноблок </w:t>
            </w:r>
            <w:r w:rsidRPr="0040222B">
              <w:rPr>
                <w:sz w:val="22"/>
                <w:szCs w:val="22"/>
                <w:lang w:val="en-US"/>
              </w:rPr>
              <w:t>AIO</w:t>
            </w:r>
            <w:r w:rsidRPr="0040222B">
              <w:rPr>
                <w:sz w:val="22"/>
                <w:szCs w:val="22"/>
              </w:rPr>
              <w:t xml:space="preserve"> </w:t>
            </w:r>
            <w:r w:rsidRPr="0040222B">
              <w:rPr>
                <w:sz w:val="22"/>
                <w:szCs w:val="22"/>
                <w:lang w:val="en-US"/>
              </w:rPr>
              <w:t>IRU</w:t>
            </w:r>
            <w:r w:rsidRPr="0040222B">
              <w:rPr>
                <w:sz w:val="22"/>
                <w:szCs w:val="22"/>
              </w:rPr>
              <w:t xml:space="preserve"> 308 </w:t>
            </w:r>
            <w:r w:rsidRPr="0040222B">
              <w:rPr>
                <w:sz w:val="22"/>
                <w:szCs w:val="22"/>
                <w:lang w:val="en-US"/>
              </w:rPr>
              <w:t>intel</w:t>
            </w:r>
            <w:r w:rsidRPr="0040222B">
              <w:rPr>
                <w:sz w:val="22"/>
                <w:szCs w:val="22"/>
              </w:rPr>
              <w:t xml:space="preserve"> 2.8 </w:t>
            </w:r>
            <w:proofErr w:type="spellStart"/>
            <w:r w:rsidRPr="0040222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0222B">
              <w:rPr>
                <w:sz w:val="22"/>
                <w:szCs w:val="22"/>
              </w:rPr>
              <w:t xml:space="preserve">/4 </w:t>
            </w:r>
            <w:r w:rsidRPr="0040222B">
              <w:rPr>
                <w:sz w:val="22"/>
                <w:szCs w:val="22"/>
                <w:lang w:val="en-US"/>
              </w:rPr>
              <w:t>Gb</w:t>
            </w:r>
            <w:r w:rsidRPr="0040222B">
              <w:rPr>
                <w:sz w:val="22"/>
                <w:szCs w:val="22"/>
              </w:rPr>
              <w:t>/1</w:t>
            </w:r>
            <w:r w:rsidRPr="0040222B">
              <w:rPr>
                <w:sz w:val="22"/>
                <w:szCs w:val="22"/>
                <w:lang w:val="en-US"/>
              </w:rPr>
              <w:t>Tb</w:t>
            </w:r>
            <w:r w:rsidRPr="0040222B">
              <w:rPr>
                <w:sz w:val="22"/>
                <w:szCs w:val="22"/>
              </w:rPr>
              <w:t xml:space="preserve"> - 1 шт., Сетевой коммутатор </w:t>
            </w:r>
            <w:r w:rsidRPr="0040222B">
              <w:rPr>
                <w:sz w:val="22"/>
                <w:szCs w:val="22"/>
                <w:lang w:val="en-US"/>
              </w:rPr>
              <w:t>Switch</w:t>
            </w:r>
            <w:r w:rsidRPr="0040222B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022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222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40222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22B">
              <w:rPr>
                <w:sz w:val="23"/>
                <w:szCs w:val="23"/>
              </w:rPr>
              <w:t>Корпусная лингвистика. Основная терминология: конкорданс, лемма, словоформа, частотность, 1-граммы, 2-граммы, 3-граммы, 4-граммы, график по годам, водность текста, стоп-слова, закон Ципфа, частотный словарь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40222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22B">
              <w:rPr>
                <w:sz w:val="23"/>
                <w:szCs w:val="23"/>
              </w:rPr>
              <w:t>Основы работы с национальным корпусом русского языка (НКРЯ).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40222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22B">
              <w:rPr>
                <w:sz w:val="23"/>
                <w:szCs w:val="23"/>
              </w:rPr>
              <w:t xml:space="preserve">Осуществление поиска точных форм в основном </w:t>
            </w:r>
            <w:proofErr w:type="spellStart"/>
            <w:r w:rsidRPr="0040222B">
              <w:rPr>
                <w:sz w:val="23"/>
                <w:szCs w:val="23"/>
              </w:rPr>
              <w:t>подкорпусе</w:t>
            </w:r>
            <w:proofErr w:type="spellEnd"/>
            <w:r w:rsidRPr="0040222B">
              <w:rPr>
                <w:sz w:val="23"/>
                <w:szCs w:val="23"/>
              </w:rPr>
              <w:t xml:space="preserve"> национального корпуса русского языка и интерпретация полученных результатов.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40222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22B">
              <w:rPr>
                <w:sz w:val="23"/>
                <w:szCs w:val="23"/>
              </w:rPr>
              <w:t xml:space="preserve">Осуществление лексико-грамматического поиска в основном </w:t>
            </w:r>
            <w:proofErr w:type="spellStart"/>
            <w:r w:rsidRPr="0040222B">
              <w:rPr>
                <w:sz w:val="23"/>
                <w:szCs w:val="23"/>
              </w:rPr>
              <w:t>подкорпусе</w:t>
            </w:r>
            <w:proofErr w:type="spellEnd"/>
            <w:r w:rsidRPr="0040222B">
              <w:rPr>
                <w:sz w:val="23"/>
                <w:szCs w:val="23"/>
              </w:rPr>
              <w:t xml:space="preserve"> национального корпуса русского языка (по леммам, словоформам, грамматическим и / или семантическим признакам) и интерпретация полученных результатов.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40222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22B">
              <w:rPr>
                <w:sz w:val="23"/>
                <w:szCs w:val="23"/>
              </w:rPr>
              <w:t>Поиск с помощью подстановочных знаков в текстовом файле. Составление шаблонов для поиска по заданным параметрам.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Использование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онлайн-словарей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40222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22B">
              <w:rPr>
                <w:sz w:val="23"/>
                <w:szCs w:val="23"/>
              </w:rPr>
              <w:t>Системы дистанционного обучения для целей самообразования.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Использование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Грамота.ру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Использование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Word Counter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Использование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Ударениеру</w:t>
            </w:r>
            <w:proofErr w:type="spellEnd"/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022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22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0222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0222B" w:rsidTr="00801458">
        <w:tc>
          <w:tcPr>
            <w:tcW w:w="2336" w:type="dxa"/>
          </w:tcPr>
          <w:p w:rsidR="005D65A5" w:rsidRPr="004022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22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022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22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022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22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022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22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0222B" w:rsidTr="00801458">
        <w:tc>
          <w:tcPr>
            <w:tcW w:w="2336" w:type="dxa"/>
          </w:tcPr>
          <w:p w:rsidR="005D65A5" w:rsidRPr="004022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0222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222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022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222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0222B" w:rsidRDefault="007478E0" w:rsidP="00801458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0222B" w:rsidRDefault="007478E0" w:rsidP="00801458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0222B" w:rsidTr="00801458">
        <w:tc>
          <w:tcPr>
            <w:tcW w:w="2336" w:type="dxa"/>
          </w:tcPr>
          <w:p w:rsidR="005D65A5" w:rsidRPr="004022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0222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222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022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222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0222B" w:rsidRDefault="007478E0" w:rsidP="00801458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0222B" w:rsidRDefault="007478E0" w:rsidP="00801458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  <w:tr w:rsidR="005D65A5" w:rsidRPr="0040222B" w:rsidTr="00801458">
        <w:tc>
          <w:tcPr>
            <w:tcW w:w="2336" w:type="dxa"/>
          </w:tcPr>
          <w:p w:rsidR="005D65A5" w:rsidRPr="004022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0222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222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022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222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0222B" w:rsidRDefault="007478E0" w:rsidP="00801458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0222B" w:rsidRDefault="007478E0" w:rsidP="00801458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F56264" w:rsidRPr="0040222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0222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0222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222B" w:rsidTr="0040222B">
        <w:tc>
          <w:tcPr>
            <w:tcW w:w="562" w:type="dxa"/>
          </w:tcPr>
          <w:p w:rsidR="0040222B" w:rsidRDefault="004022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0222B" w:rsidRDefault="004022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0222B" w:rsidRPr="0040222B" w:rsidRDefault="0040222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0222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0222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:rsidR="00B8237E" w:rsidRPr="0040222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0222B" w:rsidTr="00801458">
        <w:tc>
          <w:tcPr>
            <w:tcW w:w="2500" w:type="pct"/>
          </w:tcPr>
          <w:p w:rsidR="00B8237E" w:rsidRPr="0040222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22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0222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22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0222B" w:rsidTr="00801458">
        <w:tc>
          <w:tcPr>
            <w:tcW w:w="2500" w:type="pct"/>
          </w:tcPr>
          <w:p w:rsidR="00B8237E" w:rsidRPr="0040222B" w:rsidRDefault="00B8237E" w:rsidP="00801458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0222B" w:rsidRDefault="005C548A" w:rsidP="00801458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  <w:lang w:val="en-US"/>
              </w:rPr>
              <w:t>2-12</w:t>
            </w:r>
          </w:p>
        </w:tc>
      </w:tr>
      <w:tr w:rsidR="00B8237E" w:rsidRPr="0040222B" w:rsidTr="00801458">
        <w:tc>
          <w:tcPr>
            <w:tcW w:w="2500" w:type="pct"/>
          </w:tcPr>
          <w:p w:rsidR="00B8237E" w:rsidRPr="0040222B" w:rsidRDefault="00B8237E" w:rsidP="00801458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40222B" w:rsidRDefault="005C548A" w:rsidP="00801458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  <w:lang w:val="en-US"/>
              </w:rPr>
              <w:t>2-6,8</w:t>
            </w:r>
          </w:p>
        </w:tc>
      </w:tr>
      <w:tr w:rsidR="00B8237E" w:rsidRPr="0040222B" w:rsidTr="00801458">
        <w:tc>
          <w:tcPr>
            <w:tcW w:w="2500" w:type="pct"/>
          </w:tcPr>
          <w:p w:rsidR="00B8237E" w:rsidRPr="0040222B" w:rsidRDefault="00B8237E" w:rsidP="00801458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40222B" w:rsidRDefault="005C548A" w:rsidP="00801458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  <w:lang w:val="en-US"/>
              </w:rPr>
              <w:t>4,7,9,10</w:t>
            </w:r>
          </w:p>
        </w:tc>
      </w:tr>
      <w:tr w:rsidR="00B8237E" w:rsidRPr="0040222B" w:rsidTr="00801458">
        <w:tc>
          <w:tcPr>
            <w:tcW w:w="2500" w:type="pct"/>
          </w:tcPr>
          <w:p w:rsidR="00B8237E" w:rsidRPr="0040222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0222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022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222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022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222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0222B" w:rsidRDefault="005C548A" w:rsidP="00801458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40222B" w:rsidTr="00801458">
        <w:tc>
          <w:tcPr>
            <w:tcW w:w="2500" w:type="pct"/>
          </w:tcPr>
          <w:p w:rsidR="00B8237E" w:rsidRPr="0040222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0222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0222B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40222B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40222B" w:rsidRDefault="005C548A" w:rsidP="00801458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C23E7F" w:rsidRPr="0040222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</w:t>
            </w: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>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7D0" w:rsidRDefault="004647D0" w:rsidP="00315CA6">
      <w:pPr>
        <w:spacing w:after="0" w:line="240" w:lineRule="auto"/>
      </w:pPr>
      <w:r>
        <w:separator/>
      </w:r>
    </w:p>
  </w:endnote>
  <w:endnote w:type="continuationSeparator" w:id="0">
    <w:p w:rsidR="004647D0" w:rsidRDefault="004647D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100B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C2718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7D0" w:rsidRDefault="004647D0" w:rsidP="00315CA6">
      <w:pPr>
        <w:spacing w:after="0" w:line="240" w:lineRule="auto"/>
      </w:pPr>
      <w:r>
        <w:separator/>
      </w:r>
    </w:p>
  </w:footnote>
  <w:footnote w:type="continuationSeparator" w:id="0">
    <w:p w:rsidR="004647D0" w:rsidRDefault="004647D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44D0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222B"/>
    <w:rsid w:val="00405FE5"/>
    <w:rsid w:val="004063C6"/>
    <w:rsid w:val="0041061D"/>
    <w:rsid w:val="00433B9E"/>
    <w:rsid w:val="004475DA"/>
    <w:rsid w:val="004535A3"/>
    <w:rsid w:val="00453EB6"/>
    <w:rsid w:val="004619CB"/>
    <w:rsid w:val="004647D0"/>
    <w:rsid w:val="00466076"/>
    <w:rsid w:val="0049412D"/>
    <w:rsid w:val="004A1B2D"/>
    <w:rsid w:val="004C3083"/>
    <w:rsid w:val="004C4B89"/>
    <w:rsid w:val="004E72F6"/>
    <w:rsid w:val="004F2F48"/>
    <w:rsid w:val="005100BA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2718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7C19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22AE3A6"/>
  <w15:docId w15:val="{46A919D1-DF8D-4E1F-87C4-39D0BA4D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00B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6752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7535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86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07476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460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69E63A-6DA5-4B42-893A-0EBD17E88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3775</Words>
  <Characters>21522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