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(Немецкий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2D4F7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D4F7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D0D6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0D63">
              <w:rPr>
                <w:rFonts w:ascii="Times New Roman" w:hAnsi="Times New Roman" w:cs="Times New Roman"/>
                <w:sz w:val="20"/>
                <w:szCs w:val="20"/>
              </w:rPr>
              <w:t>к.пед.н,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CD0D63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2D4F7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D4F78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C5D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B28F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D4F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C5D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C5D72">
              <w:rPr>
                <w:noProof/>
                <w:webHidden/>
              </w:rPr>
            </w:r>
            <w:r w:rsidR="00AC5D72">
              <w:rPr>
                <w:noProof/>
                <w:webHidden/>
              </w:rPr>
              <w:fldChar w:fldCharType="separate"/>
            </w:r>
            <w:r w:rsidR="00FB28FB">
              <w:rPr>
                <w:noProof/>
                <w:webHidden/>
              </w:rPr>
              <w:t>3</w:t>
            </w:r>
            <w:r w:rsidR="00AC5D72">
              <w:rPr>
                <w:noProof/>
                <w:webHidden/>
              </w:rPr>
              <w:fldChar w:fldCharType="end"/>
            </w:r>
          </w:hyperlink>
        </w:p>
        <w:p w:rsidR="00D75436" w:rsidRDefault="002D4F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C5D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C5D72">
              <w:rPr>
                <w:noProof/>
                <w:webHidden/>
              </w:rPr>
            </w:r>
            <w:r w:rsidR="00AC5D72">
              <w:rPr>
                <w:noProof/>
                <w:webHidden/>
              </w:rPr>
              <w:fldChar w:fldCharType="separate"/>
            </w:r>
            <w:r w:rsidR="00FB28FB">
              <w:rPr>
                <w:noProof/>
                <w:webHidden/>
              </w:rPr>
              <w:t>3</w:t>
            </w:r>
            <w:r w:rsidR="00AC5D72">
              <w:rPr>
                <w:noProof/>
                <w:webHidden/>
              </w:rPr>
              <w:fldChar w:fldCharType="end"/>
            </w:r>
          </w:hyperlink>
        </w:p>
        <w:p w:rsidR="00D75436" w:rsidRDefault="002D4F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C5D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C5D72">
              <w:rPr>
                <w:noProof/>
                <w:webHidden/>
              </w:rPr>
            </w:r>
            <w:r w:rsidR="00AC5D72">
              <w:rPr>
                <w:noProof/>
                <w:webHidden/>
              </w:rPr>
              <w:fldChar w:fldCharType="separate"/>
            </w:r>
            <w:r w:rsidR="00FB28FB">
              <w:rPr>
                <w:noProof/>
                <w:webHidden/>
              </w:rPr>
              <w:t>4</w:t>
            </w:r>
            <w:r w:rsidR="00AC5D72">
              <w:rPr>
                <w:noProof/>
                <w:webHidden/>
              </w:rPr>
              <w:fldChar w:fldCharType="end"/>
            </w:r>
          </w:hyperlink>
        </w:p>
        <w:p w:rsidR="00D75436" w:rsidRDefault="002D4F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C5D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C5D72">
              <w:rPr>
                <w:noProof/>
                <w:webHidden/>
              </w:rPr>
            </w:r>
            <w:r w:rsidR="00AC5D72">
              <w:rPr>
                <w:noProof/>
                <w:webHidden/>
              </w:rPr>
              <w:fldChar w:fldCharType="separate"/>
            </w:r>
            <w:r w:rsidR="00FB28FB">
              <w:rPr>
                <w:noProof/>
                <w:webHidden/>
              </w:rPr>
              <w:t>14</w:t>
            </w:r>
            <w:r w:rsidR="00AC5D72">
              <w:rPr>
                <w:noProof/>
                <w:webHidden/>
              </w:rPr>
              <w:fldChar w:fldCharType="end"/>
            </w:r>
          </w:hyperlink>
        </w:p>
        <w:p w:rsidR="00D75436" w:rsidRDefault="002D4F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C5D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C5D72">
              <w:rPr>
                <w:noProof/>
                <w:webHidden/>
              </w:rPr>
            </w:r>
            <w:r w:rsidR="00AC5D72">
              <w:rPr>
                <w:noProof/>
                <w:webHidden/>
              </w:rPr>
              <w:fldChar w:fldCharType="separate"/>
            </w:r>
            <w:r w:rsidR="00FB28FB">
              <w:rPr>
                <w:noProof/>
                <w:webHidden/>
              </w:rPr>
              <w:t>14</w:t>
            </w:r>
            <w:r w:rsidR="00AC5D72">
              <w:rPr>
                <w:noProof/>
                <w:webHidden/>
              </w:rPr>
              <w:fldChar w:fldCharType="end"/>
            </w:r>
          </w:hyperlink>
        </w:p>
        <w:p w:rsidR="00D75436" w:rsidRDefault="002D4F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C5D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C5D72">
              <w:rPr>
                <w:noProof/>
                <w:webHidden/>
              </w:rPr>
            </w:r>
            <w:r w:rsidR="00AC5D72">
              <w:rPr>
                <w:noProof/>
                <w:webHidden/>
              </w:rPr>
              <w:fldChar w:fldCharType="separate"/>
            </w:r>
            <w:r w:rsidR="00FB28FB">
              <w:rPr>
                <w:noProof/>
                <w:webHidden/>
              </w:rPr>
              <w:t>15</w:t>
            </w:r>
            <w:r w:rsidR="00AC5D72">
              <w:rPr>
                <w:noProof/>
                <w:webHidden/>
              </w:rPr>
              <w:fldChar w:fldCharType="end"/>
            </w:r>
          </w:hyperlink>
        </w:p>
        <w:p w:rsidR="00D75436" w:rsidRDefault="002D4F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C5D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C5D72">
              <w:rPr>
                <w:noProof/>
                <w:webHidden/>
              </w:rPr>
            </w:r>
            <w:r w:rsidR="00AC5D72">
              <w:rPr>
                <w:noProof/>
                <w:webHidden/>
              </w:rPr>
              <w:fldChar w:fldCharType="separate"/>
            </w:r>
            <w:r w:rsidR="00FB28FB">
              <w:rPr>
                <w:noProof/>
                <w:webHidden/>
              </w:rPr>
              <w:t>15</w:t>
            </w:r>
            <w:r w:rsidR="00AC5D72">
              <w:rPr>
                <w:noProof/>
                <w:webHidden/>
              </w:rPr>
              <w:fldChar w:fldCharType="end"/>
            </w:r>
          </w:hyperlink>
        </w:p>
        <w:p w:rsidR="00D75436" w:rsidRDefault="002D4F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C5D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C5D72">
              <w:rPr>
                <w:noProof/>
                <w:webHidden/>
              </w:rPr>
            </w:r>
            <w:r w:rsidR="00AC5D72">
              <w:rPr>
                <w:noProof/>
                <w:webHidden/>
              </w:rPr>
              <w:fldChar w:fldCharType="separate"/>
            </w:r>
            <w:r w:rsidR="00FB28FB">
              <w:rPr>
                <w:noProof/>
                <w:webHidden/>
              </w:rPr>
              <w:t>16</w:t>
            </w:r>
            <w:r w:rsidR="00AC5D72">
              <w:rPr>
                <w:noProof/>
                <w:webHidden/>
              </w:rPr>
              <w:fldChar w:fldCharType="end"/>
            </w:r>
          </w:hyperlink>
        </w:p>
        <w:p w:rsidR="00D75436" w:rsidRDefault="002D4F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C5D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C5D72">
              <w:rPr>
                <w:noProof/>
                <w:webHidden/>
              </w:rPr>
            </w:r>
            <w:r w:rsidR="00AC5D72">
              <w:rPr>
                <w:noProof/>
                <w:webHidden/>
              </w:rPr>
              <w:fldChar w:fldCharType="separate"/>
            </w:r>
            <w:r w:rsidR="00FB28FB">
              <w:rPr>
                <w:noProof/>
                <w:webHidden/>
              </w:rPr>
              <w:t>17</w:t>
            </w:r>
            <w:r w:rsidR="00AC5D72">
              <w:rPr>
                <w:noProof/>
                <w:webHidden/>
              </w:rPr>
              <w:fldChar w:fldCharType="end"/>
            </w:r>
          </w:hyperlink>
        </w:p>
        <w:p w:rsidR="00D75436" w:rsidRDefault="002D4F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C5D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C5D72">
              <w:rPr>
                <w:noProof/>
                <w:webHidden/>
              </w:rPr>
            </w:r>
            <w:r w:rsidR="00AC5D72">
              <w:rPr>
                <w:noProof/>
                <w:webHidden/>
              </w:rPr>
              <w:fldChar w:fldCharType="separate"/>
            </w:r>
            <w:r w:rsidR="00FB28FB">
              <w:rPr>
                <w:noProof/>
                <w:webHidden/>
              </w:rPr>
              <w:t>18</w:t>
            </w:r>
            <w:r w:rsidR="00AC5D72">
              <w:rPr>
                <w:noProof/>
                <w:webHidden/>
              </w:rPr>
              <w:fldChar w:fldCharType="end"/>
            </w:r>
          </w:hyperlink>
        </w:p>
        <w:p w:rsidR="00D75436" w:rsidRDefault="002D4F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C5D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C5D72">
              <w:rPr>
                <w:noProof/>
                <w:webHidden/>
              </w:rPr>
            </w:r>
            <w:r w:rsidR="00AC5D72">
              <w:rPr>
                <w:noProof/>
                <w:webHidden/>
              </w:rPr>
              <w:fldChar w:fldCharType="separate"/>
            </w:r>
            <w:r w:rsidR="00FB28FB">
              <w:rPr>
                <w:noProof/>
                <w:webHidden/>
              </w:rPr>
              <w:t>20</w:t>
            </w:r>
            <w:r w:rsidR="00AC5D72">
              <w:rPr>
                <w:noProof/>
                <w:webHidden/>
              </w:rPr>
              <w:fldChar w:fldCharType="end"/>
            </w:r>
          </w:hyperlink>
        </w:p>
        <w:p w:rsidR="00D75436" w:rsidRDefault="002D4F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C5D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C5D72">
              <w:rPr>
                <w:noProof/>
                <w:webHidden/>
              </w:rPr>
            </w:r>
            <w:r w:rsidR="00AC5D72">
              <w:rPr>
                <w:noProof/>
                <w:webHidden/>
              </w:rPr>
              <w:fldChar w:fldCharType="separate"/>
            </w:r>
            <w:r w:rsidR="00FB28FB">
              <w:rPr>
                <w:noProof/>
                <w:webHidden/>
              </w:rPr>
              <w:t>20</w:t>
            </w:r>
            <w:r w:rsidR="00AC5D72">
              <w:rPr>
                <w:noProof/>
                <w:webHidden/>
              </w:rPr>
              <w:fldChar w:fldCharType="end"/>
            </w:r>
          </w:hyperlink>
        </w:p>
        <w:p w:rsidR="00D75436" w:rsidRDefault="002D4F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C5D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C5D72">
              <w:rPr>
                <w:noProof/>
                <w:webHidden/>
              </w:rPr>
            </w:r>
            <w:r w:rsidR="00AC5D72">
              <w:rPr>
                <w:noProof/>
                <w:webHidden/>
              </w:rPr>
              <w:fldChar w:fldCharType="separate"/>
            </w:r>
            <w:r w:rsidR="00FB28FB">
              <w:rPr>
                <w:noProof/>
                <w:webHidden/>
              </w:rPr>
              <w:t>20</w:t>
            </w:r>
            <w:r w:rsidR="00AC5D72">
              <w:rPr>
                <w:noProof/>
                <w:webHidden/>
              </w:rPr>
              <w:fldChar w:fldCharType="end"/>
            </w:r>
          </w:hyperlink>
        </w:p>
        <w:p w:rsidR="00D75436" w:rsidRDefault="002D4F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C5D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C5D72">
              <w:rPr>
                <w:noProof/>
                <w:webHidden/>
              </w:rPr>
            </w:r>
            <w:r w:rsidR="00AC5D72">
              <w:rPr>
                <w:noProof/>
                <w:webHidden/>
              </w:rPr>
              <w:fldChar w:fldCharType="separate"/>
            </w:r>
            <w:r w:rsidR="00FB28FB">
              <w:rPr>
                <w:noProof/>
                <w:webHidden/>
              </w:rPr>
              <w:t>20</w:t>
            </w:r>
            <w:r w:rsidR="00AC5D72">
              <w:rPr>
                <w:noProof/>
                <w:webHidden/>
              </w:rPr>
              <w:fldChar w:fldCharType="end"/>
            </w:r>
          </w:hyperlink>
        </w:p>
        <w:p w:rsidR="00D75436" w:rsidRDefault="002D4F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C5D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C5D72">
              <w:rPr>
                <w:noProof/>
                <w:webHidden/>
              </w:rPr>
            </w:r>
            <w:r w:rsidR="00AC5D72">
              <w:rPr>
                <w:noProof/>
                <w:webHidden/>
              </w:rPr>
              <w:fldChar w:fldCharType="separate"/>
            </w:r>
            <w:r w:rsidR="00FB28FB">
              <w:rPr>
                <w:noProof/>
                <w:webHidden/>
              </w:rPr>
              <w:t>20</w:t>
            </w:r>
            <w:r w:rsidR="00AC5D72">
              <w:rPr>
                <w:noProof/>
                <w:webHidden/>
              </w:rPr>
              <w:fldChar w:fldCharType="end"/>
            </w:r>
          </w:hyperlink>
        </w:p>
        <w:p w:rsidR="00D75436" w:rsidRDefault="002D4F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C5D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C5D72">
              <w:rPr>
                <w:noProof/>
                <w:webHidden/>
              </w:rPr>
            </w:r>
            <w:r w:rsidR="00AC5D72">
              <w:rPr>
                <w:noProof/>
                <w:webHidden/>
              </w:rPr>
              <w:fldChar w:fldCharType="separate"/>
            </w:r>
            <w:r w:rsidR="00FB28FB">
              <w:rPr>
                <w:noProof/>
                <w:webHidden/>
              </w:rPr>
              <w:t>20</w:t>
            </w:r>
            <w:r w:rsidR="00AC5D72">
              <w:rPr>
                <w:noProof/>
                <w:webHidden/>
              </w:rPr>
              <w:fldChar w:fldCharType="end"/>
            </w:r>
          </w:hyperlink>
        </w:p>
        <w:p w:rsidR="00D75436" w:rsidRDefault="002D4F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C5D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C5D72">
              <w:rPr>
                <w:noProof/>
                <w:webHidden/>
              </w:rPr>
            </w:r>
            <w:r w:rsidR="00AC5D72">
              <w:rPr>
                <w:noProof/>
                <w:webHidden/>
              </w:rPr>
              <w:fldChar w:fldCharType="separate"/>
            </w:r>
            <w:r w:rsidR="00FB28FB">
              <w:rPr>
                <w:noProof/>
                <w:webHidden/>
              </w:rPr>
              <w:t>20</w:t>
            </w:r>
            <w:r w:rsidR="00AC5D7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C5D7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CD0D63" w:rsidRPr="007E6725" w:rsidRDefault="00751095" w:rsidP="00CD0D6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CD0D63" w:rsidRPr="00CD0D6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CD0D63" w:rsidRPr="007E6725" w:rsidTr="00AB510A">
        <w:tc>
          <w:tcPr>
            <w:tcW w:w="1702" w:type="dxa"/>
            <w:shd w:val="clear" w:color="auto" w:fill="auto"/>
          </w:tcPr>
          <w:p w:rsidR="00CD0D63" w:rsidRPr="007E6725" w:rsidRDefault="00CD0D63" w:rsidP="00AB51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CD0D63" w:rsidRPr="00352B6F" w:rsidRDefault="00CD0D63" w:rsidP="00AB51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:rsidR="00CD0D63" w:rsidRPr="007E6725" w:rsidRDefault="00CD0D63" w:rsidP="00CD0D63">
      <w:pPr>
        <w:rPr>
          <w:rFonts w:ascii="Times New Roman" w:hAnsi="Times New Roman" w:cs="Times New Roman"/>
          <w:b/>
          <w:sz w:val="28"/>
          <w:szCs w:val="28"/>
        </w:rPr>
      </w:pPr>
    </w:p>
    <w:p w:rsidR="00CD0D63" w:rsidRPr="007E6725" w:rsidRDefault="00CD0D63" w:rsidP="00CD0D63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D0D63" w:rsidRPr="007E6725" w:rsidRDefault="00CD0D63" w:rsidP="00CD0D63">
      <w:pPr>
        <w:pStyle w:val="Style5"/>
        <w:widowControl/>
        <w:rPr>
          <w:sz w:val="28"/>
          <w:szCs w:val="28"/>
        </w:rPr>
      </w:pPr>
    </w:p>
    <w:p w:rsidR="00CD0D63" w:rsidRPr="00352B6F" w:rsidRDefault="00CD0D63" w:rsidP="00CD0D63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ЭД Физическая культура и спорт (элективные дисциплины) относится к элективным дисциплинам.</w:t>
      </w:r>
    </w:p>
    <w:p w:rsidR="00CD0D63" w:rsidRPr="007E6725" w:rsidRDefault="00CD0D63" w:rsidP="00CD0D63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CD0D63" w:rsidRPr="007E6725" w:rsidRDefault="00CD0D63" w:rsidP="00CD0D6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CD0D63" w:rsidRPr="00BA31D7" w:rsidTr="00AB510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63" w:rsidRPr="00BA31D7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A31D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D63" w:rsidRPr="00BA31D7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A31D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D63" w:rsidRPr="00BA31D7" w:rsidRDefault="00CD0D63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31D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CD0D63" w:rsidRPr="00BA31D7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CD0D63" w:rsidRPr="00BA31D7" w:rsidTr="00AB510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63" w:rsidRPr="00BA31D7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A31D7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63" w:rsidRPr="00BA31D7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31D7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63" w:rsidRPr="00BA31D7" w:rsidRDefault="00CD0D63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31D7">
              <w:rPr>
                <w:rFonts w:ascii="Times New Roman" w:hAnsi="Times New Roman" w:cs="Times New Roman"/>
              </w:rPr>
              <w:t xml:space="preserve">Знать: 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к конкретной профессиональной деятельности </w:t>
            </w:r>
          </w:p>
          <w:p w:rsidR="00CD0D63" w:rsidRPr="00BA31D7" w:rsidRDefault="00CD0D63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31D7">
              <w:rPr>
                <w:rFonts w:ascii="Times New Roman" w:hAnsi="Times New Roman" w:cs="Times New Roman"/>
              </w:rPr>
              <w:t xml:space="preserve">Уметь: 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комплексы физических упражнений с учетом собственного статуса здоровья. Самостоятельно поддерживать и развивать физические качества в процессе применения 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среды. </w:t>
            </w:r>
          </w:p>
          <w:p w:rsidR="00CD0D63" w:rsidRPr="00BA31D7" w:rsidRDefault="00CD0D63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A31D7">
              <w:rPr>
                <w:rFonts w:ascii="Times New Roman" w:hAnsi="Times New Roman" w:cs="Times New Roman"/>
              </w:rPr>
              <w:t xml:space="preserve">Владеть: 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здоровьесберегающих технологий, средств и методов развития прикладных физических и психических качеств, необходимых для эффективной трудовой </w:t>
            </w:r>
            <w:r w:rsidRPr="00BA31D7">
              <w:rPr>
                <w:rFonts w:ascii="Times New Roman" w:hAnsi="Times New Roman" w:cs="Times New Roman"/>
              </w:rPr>
              <w:lastRenderedPageBreak/>
              <w:t>деятельности.</w:t>
            </w:r>
          </w:p>
        </w:tc>
      </w:tr>
      <w:tr w:rsidR="00CD0D63" w:rsidRPr="00BA31D7" w:rsidTr="00AB510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63" w:rsidRPr="00BA31D7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A31D7">
              <w:rPr>
                <w:rFonts w:ascii="Times New Roman" w:hAnsi="Times New Roman" w:cs="Times New Roman"/>
              </w:rPr>
              <w:lastRenderedPageBreak/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63" w:rsidRPr="00BA31D7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31D7">
              <w:rPr>
                <w:rFonts w:ascii="Times New Roman" w:hAnsi="Times New Roman" w:cs="Times New Roman"/>
                <w:lang w:bidi="ru-RU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D63" w:rsidRPr="00BA31D7" w:rsidRDefault="00CD0D63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31D7">
              <w:rPr>
                <w:rFonts w:ascii="Times New Roman" w:hAnsi="Times New Roman" w:cs="Times New Roman"/>
              </w:rPr>
              <w:t xml:space="preserve">Знать: этиологию дефектологических проблем и базовые методики их  коррекции и компенсации в трудовой и социальной адаптации лиц с ограниченными возможностями и инвалидов </w:t>
            </w:r>
          </w:p>
          <w:p w:rsidR="00CD0D63" w:rsidRPr="00BA31D7" w:rsidRDefault="00CD0D63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31D7">
              <w:rPr>
                <w:rFonts w:ascii="Times New Roman" w:hAnsi="Times New Roman" w:cs="Times New Roman"/>
              </w:rPr>
              <w:t xml:space="preserve">Уметь: прогнозировать и осуществлять социальное общение и профессиональную деятельность   с лицами, имеющими инвалидность или ограниченные возможности здоровья. </w:t>
            </w:r>
          </w:p>
          <w:p w:rsidR="00CD0D63" w:rsidRPr="00BA31D7" w:rsidRDefault="00CD0D63" w:rsidP="00AB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A31D7">
              <w:rPr>
                <w:rFonts w:ascii="Times New Roman" w:hAnsi="Times New Roman" w:cs="Times New Roman"/>
              </w:rPr>
              <w:t>Владеть: навыками социального взаимодействия и профессиональных коммуникаций с лицами, имеющими ограниченные возможности с учетом характера нарушения психофизических функций.</w:t>
            </w:r>
          </w:p>
        </w:tc>
      </w:tr>
    </w:tbl>
    <w:p w:rsidR="00CD0D63" w:rsidRPr="00BA31D7" w:rsidRDefault="00CD0D63" w:rsidP="00CD0D6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0D63" w:rsidRPr="005B37A7" w:rsidRDefault="00CD0D63" w:rsidP="00CD0D6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CD0D63" w:rsidRPr="005B37A7" w:rsidTr="00AB510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D0D63" w:rsidRPr="005B37A7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D63" w:rsidRPr="005B37A7" w:rsidRDefault="00CD0D63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CD0D63" w:rsidRPr="005B37A7" w:rsidRDefault="00CD0D63" w:rsidP="00AB510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CD0D63" w:rsidRPr="005B37A7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CD0D63" w:rsidRPr="005B37A7" w:rsidTr="00AB510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CD0D63" w:rsidRPr="005B37A7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CD0D63" w:rsidRPr="005B37A7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D0D63" w:rsidRPr="005B37A7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CD0D63" w:rsidRPr="005B37A7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D0D63" w:rsidRPr="005B37A7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CD0D63" w:rsidRPr="005B37A7" w:rsidTr="00AB510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CD0D63" w:rsidRPr="005B37A7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CD0D63" w:rsidRPr="005B37A7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CD0D63" w:rsidRPr="005B37A7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CD0D63" w:rsidRPr="005B37A7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CD0D63" w:rsidRPr="005B37A7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CD0D63" w:rsidRPr="005B37A7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D0D63" w:rsidRPr="005B37A7" w:rsidTr="00AB510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CD0D63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0D63" w:rsidRPr="00352B6F" w:rsidRDefault="00CD0D63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игр.Особенности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средств спортивных игр.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D0D63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0D63" w:rsidRPr="00352B6F" w:rsidRDefault="00CD0D63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играми.Учет показаний и противопоказаний к занятиям физической культурой при планировании </w:t>
            </w:r>
            <w:r w:rsidRPr="00352B6F">
              <w:rPr>
                <w:lang w:bidi="ru-RU"/>
              </w:rPr>
              <w:lastRenderedPageBreak/>
              <w:t>организованных и самостоятельных занятий. Освоение навыков измерения ЧСС и АД. Анализ полученных данных относительно возрастных норм.Причины травм и меры по предотвращению травматизма в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D0D63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0D63" w:rsidRPr="00352B6F" w:rsidRDefault="00CD0D63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D0D63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Базовые технические приемы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0D63" w:rsidRPr="00352B6F" w:rsidRDefault="00CD0D63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правил игры. Судейство. Совершенствование техники передвижений, остановок, поворотов, стоек. Стойка защитника. повороты на месте и в движении. Остановка прыжком, в один или два шага после ускорения.  Совершенствование ловли и передачи мяча. Техника передачи мяча на месте и в движении. Техника ловли мяча на месте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D0D63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0D63" w:rsidRPr="00352B6F" w:rsidRDefault="00CD0D63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D0D63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0D63" w:rsidRPr="00352B6F" w:rsidRDefault="00CD0D63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D0D63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Овладение техникой владения мячом и тактикой игры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0D63" w:rsidRPr="00352B6F" w:rsidRDefault="00CD0D63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движении правым и левым боком, лицом и спиной к направлению передвижения, </w:t>
            </w:r>
            <w:r w:rsidRPr="00352B6F">
              <w:rPr>
                <w:lang w:bidi="ru-RU"/>
              </w:rPr>
              <w:lastRenderedPageBreak/>
              <w:t>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D0D63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Общая и специальная (игровая) подготовка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0D63" w:rsidRPr="00352B6F" w:rsidRDefault="00CD0D63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Комплексное развитие психомоторных способностей. Выполнение специальных упражнений и заданий на развитие игровой выносливости: ускорения, темповые передачи, игровые комбинации. 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D0D63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0D63" w:rsidRPr="00352B6F" w:rsidRDefault="00CD0D63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техники перемещения по площадке: шагом, бегом, приставным шагом, двойным шагом, скрестным шагом, скачком, прыжком. Освоение техники блокирования: одиночное у стены, одиночное в игре.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D0D63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Овладение техникой владения мячом и тактикой игры в футболе.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0D63" w:rsidRPr="00352B6F" w:rsidRDefault="00CD0D63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Освоение техники владения мячом: передвижения, прыжки, остановки мяча  (ногой, туловищем, головой). Освоение техники ударов по мячу ногой и головой. варианты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D0D63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0D63" w:rsidRPr="00352B6F" w:rsidRDefault="00CD0D63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D0D63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0D63" w:rsidRPr="00352B6F" w:rsidRDefault="00CD0D63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Техника игры в настольный теннис. Основная стойка теннисиста,перемещения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D0D63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13. Формирование индивидуальных маршрутов физической подготовки с использованием средств спортивных игр.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0D63" w:rsidRPr="00352B6F" w:rsidRDefault="00CD0D63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упражнений.Спортивные игры в рамках  рекреационной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D0D63" w:rsidRPr="005B37A7" w:rsidTr="00AB510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CD0D63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Организационно-методические основы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0D63" w:rsidRPr="00352B6F" w:rsidRDefault="00CD0D63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Аэробика: спортивные, оздоровительные и прикладные направления. Многообразие оздоровительных методик.Особенности организации мест занятий.Современные программы оздоровительной аэробики.Базовая аэробика: определяющие черты методики. Базовые шаги.  Инвентарь (степ-платформы, фитболлы и пр.) Противопоказания для занятий.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D0D63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0D63" w:rsidRPr="00352B6F" w:rsidRDefault="00CD0D63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интенсивности.Причины травм и меры по предотвращению травматизма в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D0D63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16. Освоение методов самоконтроля физического развития, физического состояния  и подготовленности при занятиях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оздоровительной аэробикой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0D63" w:rsidRPr="00352B6F" w:rsidRDefault="00CD0D63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</w:t>
            </w:r>
            <w:r w:rsidRPr="00352B6F">
              <w:rPr>
                <w:lang w:bidi="ru-RU"/>
              </w:rPr>
              <w:lastRenderedPageBreak/>
              <w:t>развития физической подготовленности по показателям тестирования физических качеств человека.Контроль показателей  при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CD0D63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0D63" w:rsidRPr="00352B6F" w:rsidRDefault="00CD0D63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базовых вариантов оздоровительных занятий аэробикой.Использование статодинамических и дыхательных упражнений. Элементы релаксации и стретчинга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(пилатес, калланетика, изотон).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D0D63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0D63" w:rsidRPr="00352B6F" w:rsidRDefault="00CD0D63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(зумба, латина, сальса).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CD0D63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Сопряженное развитие двигательных способностей в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0D63" w:rsidRPr="00352B6F" w:rsidRDefault="00CD0D63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растягивании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степ- комплекс, слайд аэробика, аэробика с гантелями, со скакалкой - скиппинг).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CD0D63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0D63" w:rsidRPr="00352B6F" w:rsidRDefault="00CD0D63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аэробики.Физическая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</w:t>
            </w:r>
            <w:r w:rsidRPr="00352B6F">
              <w:rPr>
                <w:lang w:bidi="ru-RU"/>
              </w:rPr>
              <w:lastRenderedPageBreak/>
              <w:t>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калланетики. Выполнение комплексов аэробики низкой и средней интенсивности.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CD0D63" w:rsidRPr="005B37A7" w:rsidTr="00AB510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CD0D63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0D63" w:rsidRPr="00352B6F" w:rsidRDefault="00CD0D63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инвентарь.Особенности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D0D63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0D63" w:rsidRPr="00352B6F" w:rsidRDefault="00CD0D63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занятиях корригирующей направленности. Причины травм и меры по предотвращению травматизма в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CD0D63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23. Освоение методов самоконтроля физического развития, физического состояния и подготовленности при занятиях атлетической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0D63" w:rsidRPr="00352B6F" w:rsidRDefault="00CD0D63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r w:rsidRPr="00352B6F">
              <w:rPr>
                <w:lang w:bidi="ru-RU"/>
              </w:rPr>
              <w:lastRenderedPageBreak/>
              <w:t>человека.Контроль показателей  при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CD0D63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0D63" w:rsidRPr="00352B6F" w:rsidRDefault="00CD0D63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направленности.Круговая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станций).Освоение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D0D63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0D63" w:rsidRPr="00352B6F" w:rsidRDefault="00CD0D63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CD0D63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0D63" w:rsidRPr="00352B6F" w:rsidRDefault="00CD0D63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гимнастики.Физическая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D0D63" w:rsidRPr="005B37A7" w:rsidTr="00AB510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CD0D63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Организационно-методические основы занятий 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0D63" w:rsidRPr="00352B6F" w:rsidRDefault="00CD0D63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Легкая атлетика  как спортивно-педагогическая дисциплина. Многообразие легкоатлетических 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0D63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28. Контроль и коррекция нагрузки с учетом статуса здоровья и нозологии заболевания при занятиях легкой атлетикой.Профилактика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0D63" w:rsidRPr="00352B6F" w:rsidRDefault="00CD0D63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спорта.Основы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0D63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0D63" w:rsidRPr="00352B6F" w:rsidRDefault="00CD0D63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D0D63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30. Освоение и совершенствование техники базовых легкоатлетических упражнений.Кроссовая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0D63" w:rsidRPr="00352B6F" w:rsidRDefault="00CD0D63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основ техники различных беговых упражнений: бега трусцой, семенящего бега, бега по различному покрытию, бега в подъем и на спуске. Устранение излишнего мышечного напряжения, повышение согласованности движений в беговом цикле. техника и тактика бега на длинные дистанции.Специальные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D0D63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31. Полисоревновательная подготовка в легкой атлетике.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0D63" w:rsidRPr="00352B6F" w:rsidRDefault="00CD0D63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Участие в спаррингах,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занятиях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0D63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32.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Формирование индивидуальных маршрутов физической подготовки с использованием средств легкой атлетики.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0D63" w:rsidRPr="00352B6F" w:rsidRDefault="00CD0D63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Профилактика профессиональных заболеваний. </w:t>
            </w:r>
            <w:r w:rsidRPr="00352B6F">
              <w:rPr>
                <w:lang w:bidi="ru-RU"/>
              </w:rPr>
              <w:lastRenderedPageBreak/>
              <w:t>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легкой атлетики.Физическая культура рекреационной и фоновой направленности в режиме  самостоятельных занятий. Разработка индивидуальных программ оздоровительной ходьбы и 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CD0D63" w:rsidRPr="005B37A7" w:rsidTr="00AB510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CD0D63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0D63" w:rsidRPr="00352B6F" w:rsidRDefault="00CD0D63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плавании. Оздоровительное плавание. Противопоказания для занятий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D0D63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34. Контроль и коррекция нагрузки с учетом статуса здоровья и нозологии заболевания при занятиях плаванием.Профилактика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0D63" w:rsidRPr="00352B6F" w:rsidRDefault="00CD0D63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0D63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0D63" w:rsidRPr="00352B6F" w:rsidRDefault="00CD0D63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D0D63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0D63" w:rsidRPr="00352B6F" w:rsidRDefault="00CD0D63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проплывание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CD0D63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37. Освоение и совершенствование техники плавания кролем и брассом.Освоение прикладных способов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0D63" w:rsidRPr="00352B6F" w:rsidRDefault="00CD0D63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основ дыхания в плавании.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ластах). Освоение прикладных упражнений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CD0D63" w:rsidRPr="005B37A7" w:rsidTr="00AB510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средств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D0D63" w:rsidRPr="00352B6F" w:rsidRDefault="00CD0D63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занятий.Составление и выполнение комплексов упражнений профессионально-прикладной направленности с использованием средств плавания. Разработка индивидуальных программ оздоровительного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D0D63" w:rsidRPr="005B37A7" w:rsidTr="00AB510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D63" w:rsidRPr="00352B6F" w:rsidRDefault="00CD0D63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D63" w:rsidRPr="00352B6F" w:rsidRDefault="00CD0D63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CD0D63" w:rsidRPr="005B37A7" w:rsidTr="00AB510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D63" w:rsidRPr="00352B6F" w:rsidRDefault="00CD0D63" w:rsidP="00AB510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D63" w:rsidRPr="00352B6F" w:rsidRDefault="00CD0D63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D63" w:rsidRPr="00352B6F" w:rsidRDefault="00CD0D63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D63" w:rsidRPr="00352B6F" w:rsidRDefault="00CD0D63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D63" w:rsidRPr="00352B6F" w:rsidRDefault="00CD0D63" w:rsidP="00AB510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:rsidR="00CD0D63" w:rsidRPr="005B37A7" w:rsidRDefault="00CD0D63" w:rsidP="00CD0D6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CD0D63" w:rsidRPr="005B37A7" w:rsidRDefault="00CD0D63" w:rsidP="00CD0D6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CD0D63" w:rsidRPr="005B37A7" w:rsidRDefault="00CD0D63" w:rsidP="00CD0D6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CD0D63" w:rsidRPr="007E6725" w:rsidRDefault="00CD0D63" w:rsidP="00CD0D6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5. УЧЕБНО-МЕТОДИЧЕСКОЕ И ИНФОРМАЦИОННОЕ ОБЕСПЕЧЕНИЕ ДИСЦИПЛИНЫ</w:t>
      </w:r>
      <w:bookmarkEnd w:id="8"/>
    </w:p>
    <w:p w:rsidR="00CD0D63" w:rsidRPr="007E6725" w:rsidRDefault="00CD0D63" w:rsidP="00CD0D63"/>
    <w:p w:rsidR="00CD0D63" w:rsidRPr="005F42A5" w:rsidRDefault="00CD0D63" w:rsidP="00CD0D6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CD0D63" w:rsidRPr="007E6725" w:rsidTr="00AB510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CD0D63" w:rsidRPr="007E6725" w:rsidRDefault="00CD0D63" w:rsidP="00AB510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D0D63" w:rsidRPr="007E6725" w:rsidRDefault="00CD0D63" w:rsidP="00AB510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CD0D63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D0D63" w:rsidRPr="007E6725" w:rsidRDefault="00CD0D63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r w:rsidRPr="00BA31D7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Кудашова Л.Т.Физическая культура и спорт.Конспект лекций (для обучающихся с инвалидностью и ограниченными возможностями здоровья).Учебное пособие.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D0D63" w:rsidRPr="007E6725" w:rsidRDefault="002D4F78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CD0D63" w:rsidRPr="00BA31D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CD0D63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CD0D63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D0D63" w:rsidRPr="007E6725" w:rsidRDefault="00CD0D63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r w:rsidRPr="00BA31D7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 СПбГЭУ, 2020.- 88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D0D63" w:rsidRPr="007E6725" w:rsidRDefault="002D4F78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CD0D63" w:rsidRPr="00BA31D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CD0D63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CD0D63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D0D63" w:rsidRPr="007E6725" w:rsidRDefault="00CD0D63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r w:rsidRPr="00BA31D7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занятиях физической культурой со студентами  вуза Санкт-Петербург, СПбГЭУ,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D0D63" w:rsidRPr="00BA31D7" w:rsidRDefault="002D4F78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CD0D63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CD0D63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D0D63" w:rsidRPr="007E6725" w:rsidRDefault="00CD0D63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r w:rsidRPr="00BA31D7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фитнес-культуре студентов.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 пособие. Санкт-Петербург,СПбГЭУ,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D0D63" w:rsidRPr="007E6725" w:rsidRDefault="002D4F78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CD0D63" w:rsidRPr="00BA31D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CD0D63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CD0D63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D0D63" w:rsidRPr="007E6725" w:rsidRDefault="00CD0D63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r w:rsidRPr="00BA31D7">
              <w:rPr>
                <w:rFonts w:ascii="Times New Roman" w:hAnsi="Times New Roman" w:cs="Times New Roman"/>
                <w:sz w:val="24"/>
                <w:szCs w:val="24"/>
              </w:rPr>
              <w:t xml:space="preserve">Кудашова Л.Т, Венгерова Н.Н. Фитнес-технологии в формировании динамической осанки студентов.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D0D63" w:rsidRPr="007E6725" w:rsidRDefault="002D4F78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CD0D63" w:rsidRPr="00BA31D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CD0D63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CD0D63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D0D63" w:rsidRPr="00BA31D7" w:rsidRDefault="00CD0D63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BA31D7">
              <w:rPr>
                <w:rFonts w:ascii="Times New Roman" w:hAnsi="Times New Roman" w:cs="Times New Roman"/>
                <w:sz w:val="24"/>
                <w:szCs w:val="24"/>
              </w:rPr>
              <w:t>Пахомов Ю.М. Организация самостоятельных занятий по физической культуре для студентов неспортивных вузов : учебное пособие / Ю.М. Пахомов. – СПб. : Изд-во СПбГЭУ, 2017. – 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D0D63" w:rsidRPr="007E6725" w:rsidRDefault="002D4F78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CD0D63">
                <w:rPr>
                  <w:color w:val="00008B"/>
                  <w:u w:val="single"/>
                </w:rPr>
                <w:t>http://opac.unecon.ru/elibrary ... BD%D1%8F%D1%82%D0%B8%D0%B9.pdf</w:t>
              </w:r>
            </w:hyperlink>
          </w:p>
        </w:tc>
      </w:tr>
      <w:tr w:rsidR="00CD0D63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D0D63" w:rsidRPr="00BA31D7" w:rsidRDefault="00CD0D63" w:rsidP="00AB510A">
            <w:pPr>
              <w:rPr>
                <w:rFonts w:ascii="Times New Roman" w:hAnsi="Times New Roman" w:cs="Times New Roman"/>
                <w:lang w:bidi="ru-RU"/>
              </w:rPr>
            </w:pPr>
            <w:r w:rsidRPr="00BA31D7">
              <w:rPr>
                <w:rFonts w:ascii="Times New Roman" w:hAnsi="Times New Roman" w:cs="Times New Roman"/>
                <w:sz w:val="24"/>
                <w:szCs w:val="24"/>
              </w:rPr>
              <w:t>Федорова А.В., Лабзо К.С. Физическая культура и спорт (элективная дисциплина). Обучение студентов прикладному плаванию: практикум / А.В. Федорова, К.С. Лабзо. – СПб. : 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D0D63" w:rsidRPr="007E6725" w:rsidRDefault="002D4F78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CD0D63">
                <w:rPr>
                  <w:color w:val="00008B"/>
                  <w:u w:val="single"/>
                </w:rPr>
                <w:t xml:space="preserve">http://opac.unecon.ru/elibrary ... </w:t>
              </w:r>
              <w:r w:rsidR="00CD0D63">
                <w:rPr>
                  <w:rFonts w:ascii="Calibri" w:hAnsi="Calibri" w:cs="Calibri"/>
                  <w:color w:val="00008B"/>
                  <w:u w:val="single"/>
                </w:rPr>
                <w:t>ÑÑÐ°</w:t>
              </w:r>
              <w:r w:rsidR="00CD0D63">
                <w:rPr>
                  <w:color w:val="00008B"/>
                  <w:u w:val="single"/>
                </w:rPr>
                <w:t xml:space="preserve"> </w:t>
              </w:r>
              <w:r w:rsidR="00CD0D63">
                <w:rPr>
                  <w:rFonts w:ascii="Calibri" w:hAnsi="Calibri" w:cs="Calibri"/>
                  <w:color w:val="00008B"/>
                  <w:u w:val="single"/>
                </w:rPr>
                <w:t>Ð¸</w:t>
              </w:r>
              <w:r w:rsidR="00CD0D63">
                <w:rPr>
                  <w:color w:val="00008B"/>
                  <w:u w:val="single"/>
                </w:rPr>
                <w:t xml:space="preserve"> </w:t>
              </w:r>
              <w:r w:rsidR="00CD0D63">
                <w:rPr>
                  <w:rFonts w:ascii="Calibri" w:hAnsi="Calibri" w:cs="Calibri"/>
                  <w:color w:val="00008B"/>
                  <w:u w:val="single"/>
                </w:rPr>
                <w:t>ÑÐ¿Ð¾ÑÑ</w:t>
              </w:r>
              <w:r w:rsidR="00CD0D63">
                <w:rPr>
                  <w:color w:val="00008B"/>
                  <w:u w:val="single"/>
                </w:rPr>
                <w:t>_</w:t>
              </w:r>
              <w:r w:rsidR="00CD0D63">
                <w:rPr>
                  <w:rFonts w:ascii="Calibri" w:hAnsi="Calibri" w:cs="Calibri"/>
                  <w:color w:val="00008B"/>
                  <w:u w:val="single"/>
                </w:rPr>
                <w:t>ÑÐ´</w:t>
              </w:r>
              <w:r w:rsidR="00CD0D63">
                <w:rPr>
                  <w:color w:val="00008B"/>
                  <w:u w:val="single"/>
                </w:rPr>
                <w:t>.pdf</w:t>
              </w:r>
            </w:hyperlink>
          </w:p>
        </w:tc>
      </w:tr>
      <w:tr w:rsidR="00CD0D63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D0D63" w:rsidRPr="007E6725" w:rsidRDefault="00CD0D63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r w:rsidRPr="00BA31D7">
              <w:rPr>
                <w:rFonts w:ascii="Times New Roman" w:hAnsi="Times New Roman" w:cs="Times New Roman"/>
                <w:sz w:val="24"/>
                <w:szCs w:val="24"/>
              </w:rPr>
              <w:t xml:space="preserve">Конеева Е.В. [и др.] Спортивные игры: правила, тактика, техника. Учебное пособие для вузов; под общей редакцией Е. В. Конеевой. — 2-е изд., перераб. и доп.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Москва, Юрайт,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D0D63" w:rsidRPr="007E6725" w:rsidRDefault="002D4F78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CD0D63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CD0D63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D0D63" w:rsidRPr="007E6725" w:rsidRDefault="00CD0D63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r w:rsidRPr="00BA31D7">
              <w:rPr>
                <w:rFonts w:ascii="Times New Roman" w:hAnsi="Times New Roman" w:cs="Times New Roman"/>
                <w:sz w:val="24"/>
                <w:szCs w:val="24"/>
              </w:rPr>
              <w:t xml:space="preserve">Зайцев, Анатолий Александрович. Элективные курсы по физической культуре. Практическая подготовка : учебное пособие для вузов / А. А. Зайцев [и др.] ; под общей редакцией А. А. Зайцева. 2-е изд., пер. и доп. Москва : Юрайт, 2020. 227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12624-2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D0D63" w:rsidRPr="007E6725" w:rsidRDefault="002D4F78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CD0D63">
                <w:rPr>
                  <w:color w:val="00008B"/>
                  <w:u w:val="single"/>
                </w:rPr>
                <w:t>https://urait.ru/bcode/447870</w:t>
              </w:r>
            </w:hyperlink>
          </w:p>
        </w:tc>
      </w:tr>
      <w:tr w:rsidR="00CD0D63" w:rsidRPr="002D4F78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D0D63" w:rsidRPr="007E6725" w:rsidRDefault="00CD0D63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r w:rsidRPr="00BA31D7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и спорт в современных профессиях : учебное пособие / А. Э. Буров, И. А. Лакейкина, М. Х. Бегметова, С. В. Небратенко. Физическая культура и спорт в современных профессиях, Весь срок охраны авторского права.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Саратов : Вузовское образование, 2022. 261 с. ISBN 978-5-4487-0807-7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D0D63" w:rsidRPr="007E6725" w:rsidRDefault="002D4F78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CD0D63" w:rsidRPr="00BA31D7">
                <w:rPr>
                  <w:color w:val="00008B"/>
                  <w:u w:val="single"/>
                  <w:lang w:val="en-US"/>
                </w:rPr>
                <w:t>https://www.iprbookshop.ru/116615.html</w:t>
              </w:r>
            </w:hyperlink>
          </w:p>
        </w:tc>
      </w:tr>
      <w:tr w:rsidR="00CD0D63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D0D63" w:rsidRPr="007E6725" w:rsidRDefault="00CD0D63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r w:rsidRPr="00BA31D7">
              <w:rPr>
                <w:rFonts w:ascii="Times New Roman" w:hAnsi="Times New Roman" w:cs="Times New Roman"/>
                <w:sz w:val="24"/>
                <w:szCs w:val="24"/>
              </w:rPr>
              <w:t xml:space="preserve">Муллер, Арон Беркович. Физическая культура : учебник и практикум для вузов / А. Б. Муллер, Н. С. Дядичкина, Ю. А. Богащенко.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 : Юрайт, 2022. 424 с. (Высшее образование) . ISBN 978-5-534-02483-8.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D0D63" w:rsidRPr="007E6725" w:rsidRDefault="002D4F78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CD0D63">
                <w:rPr>
                  <w:color w:val="00008B"/>
                  <w:u w:val="single"/>
                </w:rPr>
                <w:t>https://urait.ru/bcode/488898</w:t>
              </w:r>
            </w:hyperlink>
          </w:p>
        </w:tc>
      </w:tr>
      <w:tr w:rsidR="00CD0D63" w:rsidRPr="007E6725" w:rsidTr="00AB510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D0D63" w:rsidRPr="007E6725" w:rsidRDefault="00CD0D63" w:rsidP="00AB510A">
            <w:pPr>
              <w:rPr>
                <w:rFonts w:ascii="Times New Roman" w:hAnsi="Times New Roman" w:cs="Times New Roman"/>
                <w:lang w:val="en-US" w:bidi="ru-RU"/>
              </w:rPr>
            </w:pPr>
            <w:r w:rsidRPr="00BA31D7">
              <w:rPr>
                <w:rFonts w:ascii="Times New Roman" w:hAnsi="Times New Roman" w:cs="Times New Roman"/>
                <w:sz w:val="24"/>
                <w:szCs w:val="24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А.В.Шаронова, Ю.А.Архипова, Л.А.Онучин ; Минобрнауки России, С.-Петерб. гос. экон. ун-т, Каф. физ. культ.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[б. и.], 2021. 1 файл (4,45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D0D63" w:rsidRPr="007E6725" w:rsidRDefault="002D4F78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CD0D63" w:rsidRPr="00BA31D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CD0D63">
                <w:rPr>
                  <w:color w:val="00008B"/>
                  <w:u w:val="single"/>
                </w:rPr>
                <w:t>А,%20Онучин%20ЛА,.pdf</w:t>
              </w:r>
            </w:hyperlink>
          </w:p>
        </w:tc>
      </w:tr>
    </w:tbl>
    <w:p w:rsidR="00CD0D63" w:rsidRPr="007E6725" w:rsidRDefault="00CD0D63" w:rsidP="00CD0D6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0D63" w:rsidRPr="005F42A5" w:rsidRDefault="00CD0D63" w:rsidP="00CD0D6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CD0D63" w:rsidRPr="007E6725" w:rsidRDefault="00CD0D63" w:rsidP="00CD0D63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D0D63" w:rsidRPr="007E6725" w:rsidTr="00AB510A">
        <w:tc>
          <w:tcPr>
            <w:tcW w:w="9345" w:type="dxa"/>
          </w:tcPr>
          <w:p w:rsidR="00CD0D63" w:rsidRPr="007E6725" w:rsidRDefault="00CD0D63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CD0D63" w:rsidRPr="007E6725" w:rsidTr="00AB510A">
        <w:tc>
          <w:tcPr>
            <w:tcW w:w="9345" w:type="dxa"/>
          </w:tcPr>
          <w:p w:rsidR="00CD0D63" w:rsidRPr="007E6725" w:rsidRDefault="00CD0D63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CD0D63" w:rsidRPr="007E6725" w:rsidTr="00AB510A">
        <w:tc>
          <w:tcPr>
            <w:tcW w:w="9345" w:type="dxa"/>
          </w:tcPr>
          <w:p w:rsidR="00CD0D63" w:rsidRPr="007E6725" w:rsidRDefault="00CD0D63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CD0D63" w:rsidRPr="007E6725" w:rsidTr="00AB510A">
        <w:tc>
          <w:tcPr>
            <w:tcW w:w="9345" w:type="dxa"/>
          </w:tcPr>
          <w:p w:rsidR="00CD0D63" w:rsidRPr="007E6725" w:rsidRDefault="00CD0D63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CD0D63" w:rsidRPr="007E6725" w:rsidTr="00AB510A">
        <w:tc>
          <w:tcPr>
            <w:tcW w:w="9345" w:type="dxa"/>
          </w:tcPr>
          <w:p w:rsidR="00CD0D63" w:rsidRPr="007E6725" w:rsidRDefault="00CD0D63" w:rsidP="00AB510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CD0D63" w:rsidRPr="007E6725" w:rsidRDefault="00CD0D63" w:rsidP="00CD0D63">
      <w:pPr>
        <w:rPr>
          <w:rFonts w:ascii="Times New Roman" w:hAnsi="Times New Roman" w:cs="Times New Roman"/>
          <w:b/>
          <w:sz w:val="28"/>
          <w:szCs w:val="28"/>
        </w:rPr>
      </w:pPr>
    </w:p>
    <w:p w:rsidR="00CD0D63" w:rsidRPr="005F42A5" w:rsidRDefault="00CD0D63" w:rsidP="00CD0D6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CD0D63" w:rsidRPr="007E6725" w:rsidTr="00AB510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CD0D63" w:rsidRPr="007E6725" w:rsidRDefault="00CD0D63" w:rsidP="00AB5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D0D63" w:rsidRPr="007E6725" w:rsidRDefault="00CD0D63" w:rsidP="00AB51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CD0D63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D0D63" w:rsidRPr="007E6725" w:rsidRDefault="00CD0D63" w:rsidP="00AB510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D0D63" w:rsidRPr="007E6725" w:rsidRDefault="00CD0D63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CD0D63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D0D63" w:rsidRPr="007E6725" w:rsidRDefault="00CD0D63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D0D63" w:rsidRPr="007E6725" w:rsidRDefault="00CD0D63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CD0D63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D0D63" w:rsidRPr="007E6725" w:rsidRDefault="00CD0D63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D0D63" w:rsidRPr="007E6725" w:rsidRDefault="00CD0D63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CD0D63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D0D63" w:rsidRPr="007E6725" w:rsidRDefault="00CD0D63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D0D63" w:rsidRPr="007E6725" w:rsidRDefault="00CD0D63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CD0D63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D0D63" w:rsidRPr="007E6725" w:rsidRDefault="00CD0D63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D0D63" w:rsidRPr="007E6725" w:rsidRDefault="00CD0D63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CD0D63" w:rsidRPr="007E6725" w:rsidRDefault="002D4F78" w:rsidP="00AB51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CD0D63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CD0D63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D0D63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D0D63" w:rsidRPr="007E6725" w:rsidRDefault="00CD0D63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D0D63" w:rsidRPr="007E6725" w:rsidRDefault="00CD0D63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CD0D63" w:rsidRPr="007E6725" w:rsidRDefault="00CD0D63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CD0D63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D0D63" w:rsidRPr="007E6725" w:rsidRDefault="00CD0D63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D0D63" w:rsidRPr="007E6725" w:rsidRDefault="00CD0D63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CD0D63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D0D63" w:rsidRPr="007E6725" w:rsidRDefault="00CD0D63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D0D63" w:rsidRPr="007E6725" w:rsidRDefault="00CD0D63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CD0D63" w:rsidRPr="007E6725" w:rsidRDefault="00CD0D63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СПбГЭУ или www.kodeks.ru)</w:t>
            </w:r>
          </w:p>
        </w:tc>
      </w:tr>
      <w:tr w:rsidR="00CD0D63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D0D63" w:rsidRPr="007E6725" w:rsidRDefault="00CD0D63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D0D63" w:rsidRPr="007E6725" w:rsidRDefault="00CD0D63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CD0D63" w:rsidRPr="007E6725" w:rsidTr="00AB510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D63" w:rsidRPr="007E6725" w:rsidRDefault="00CD0D63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D63" w:rsidRPr="007E6725" w:rsidRDefault="00CD0D63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CD0D63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D0D63" w:rsidRPr="007E6725" w:rsidRDefault="00CD0D63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D0D63" w:rsidRPr="007E6725" w:rsidRDefault="00CD0D63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D0D63" w:rsidRPr="007E6725" w:rsidTr="00AB510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D0D63" w:rsidRPr="007E6725" w:rsidRDefault="00CD0D63" w:rsidP="00AB51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D0D63" w:rsidRPr="007E6725" w:rsidRDefault="00CD0D63" w:rsidP="00AB510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CD0D63" w:rsidRPr="007E6725" w:rsidRDefault="00CD0D63" w:rsidP="00CD0D63">
      <w:pPr>
        <w:rPr>
          <w:rFonts w:ascii="Times New Roman" w:hAnsi="Times New Roman" w:cs="Times New Roman"/>
          <w:b/>
          <w:sz w:val="28"/>
          <w:szCs w:val="28"/>
        </w:rPr>
      </w:pPr>
    </w:p>
    <w:p w:rsidR="00CD0D63" w:rsidRPr="007E6725" w:rsidRDefault="00CD0D63" w:rsidP="00CD0D6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0D63" w:rsidRPr="007E6725" w:rsidRDefault="00CD0D63" w:rsidP="00CD0D6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CD0D63" w:rsidRPr="007E6725" w:rsidRDefault="00CD0D63" w:rsidP="00CD0D63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CD0D63" w:rsidRPr="007E6725" w:rsidRDefault="00CD0D63" w:rsidP="00CD0D63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CD0D63" w:rsidRPr="007E6725" w:rsidRDefault="00CD0D63" w:rsidP="00CD0D63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CD0D63" w:rsidRPr="007E6725" w:rsidRDefault="00CD0D63" w:rsidP="00CD0D63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D0D63" w:rsidRPr="00BA31D7" w:rsidTr="00AB510A">
        <w:tc>
          <w:tcPr>
            <w:tcW w:w="7797" w:type="dxa"/>
            <w:shd w:val="clear" w:color="auto" w:fill="auto"/>
          </w:tcPr>
          <w:p w:rsidR="00CD0D63" w:rsidRPr="00BA31D7" w:rsidRDefault="00CD0D63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A31D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CD0D63" w:rsidRPr="00BA31D7" w:rsidRDefault="00CD0D63" w:rsidP="00AB51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A31D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CD0D63" w:rsidRPr="00BA31D7" w:rsidTr="00AB510A">
        <w:tc>
          <w:tcPr>
            <w:tcW w:w="7797" w:type="dxa"/>
            <w:shd w:val="clear" w:color="auto" w:fill="auto"/>
          </w:tcPr>
          <w:p w:rsidR="00CD0D63" w:rsidRPr="00BA31D7" w:rsidRDefault="00CD0D63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BA31D7">
              <w:rPr>
                <w:sz w:val="22"/>
                <w:szCs w:val="22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спас. круг- 1 шт. Оборудование: спортивный инвентарь для практических и методико-практических занятий (плавательные доски - 30 шт., ласты - 10 шт.)</w:t>
            </w:r>
            <w:r w:rsidRPr="00BA31D7">
              <w:rPr>
                <w:sz w:val="22"/>
                <w:szCs w:val="22"/>
              </w:rPr>
              <w:br/>
              <w:t>Тренажерный зал. Оборудование: 12 тренажеров консольного типа, велотренажерры- 4 шт., бодибары- 10 шт., тредмил с "обратной" связью - 3 шт., гимнастические коврики -20 шт., набор отягощений (2 штанги, набор гантелей 1,5, 2,0, 3 кг).</w:t>
            </w:r>
            <w:r w:rsidRPr="00BA31D7">
              <w:rPr>
                <w:sz w:val="22"/>
                <w:szCs w:val="22"/>
              </w:rPr>
              <w:br/>
              <w:t>Зал  спортивной аэробики. Оборудование: зал радифицирован,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 , скакалки -30 шт.</w:t>
            </w:r>
            <w:r w:rsidRPr="00BA31D7">
              <w:rPr>
                <w:sz w:val="22"/>
                <w:szCs w:val="22"/>
              </w:rPr>
              <w:br/>
              <w:t xml:space="preserve">Большой игровой зал  для занятий спортивными играми (волейбол, баскетбол, мини-футбл) и при проведении общеуниверситетских спортивно-массовых мерпоприятий,  мужское и женское раздевальное помещение с душевыми и санузлами. Специализированная мебель: столы - 2 шт., стулья - 4 шт. Оборудование:  подъемные баскетбольные щиты- 2 шт.,  боковые </w:t>
            </w:r>
            <w:r w:rsidRPr="00BA31D7">
              <w:rPr>
                <w:sz w:val="22"/>
                <w:szCs w:val="22"/>
              </w:rPr>
              <w:lastRenderedPageBreak/>
              <w:t>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</w:t>
            </w:r>
            <w:r w:rsidRPr="00BA31D7">
              <w:rPr>
                <w:sz w:val="22"/>
                <w:szCs w:val="22"/>
              </w:rPr>
              <w:br/>
              <w:t>Зал настольного тенниса. Специализированная мебель: столы -2 шт., стулья -4 шт. Оборудование: столы для настольного тенниса - 6 шт., ракетки - 30 шт., мячи - 60 шт.</w:t>
            </w:r>
            <w:r w:rsidRPr="00BA31D7">
              <w:rPr>
                <w:sz w:val="22"/>
                <w:szCs w:val="22"/>
              </w:rPr>
              <w:br/>
            </w:r>
          </w:p>
        </w:tc>
        <w:tc>
          <w:tcPr>
            <w:tcW w:w="2262" w:type="dxa"/>
            <w:shd w:val="clear" w:color="auto" w:fill="auto"/>
          </w:tcPr>
          <w:p w:rsidR="00CD0D63" w:rsidRPr="00BA31D7" w:rsidRDefault="00CD0D63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BA31D7">
              <w:rPr>
                <w:sz w:val="22"/>
                <w:szCs w:val="22"/>
              </w:rPr>
              <w:lastRenderedPageBreak/>
              <w:t>191023, г. Санкт-Петербург, Апраксин пер. д. 13, литер «А»</w:t>
            </w:r>
          </w:p>
        </w:tc>
      </w:tr>
      <w:tr w:rsidR="00CD0D63" w:rsidRPr="00BA31D7" w:rsidTr="00AB510A">
        <w:tc>
          <w:tcPr>
            <w:tcW w:w="7797" w:type="dxa"/>
            <w:shd w:val="clear" w:color="auto" w:fill="auto"/>
          </w:tcPr>
          <w:p w:rsidR="00CD0D63" w:rsidRPr="00BA31D7" w:rsidRDefault="00CD0D63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BA31D7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BA31D7">
              <w:rPr>
                <w:sz w:val="22"/>
                <w:szCs w:val="22"/>
                <w:lang w:val="en-US"/>
              </w:rPr>
              <w:t>Universal</w:t>
            </w:r>
            <w:r w:rsidRPr="00BA31D7">
              <w:rPr>
                <w:sz w:val="22"/>
                <w:szCs w:val="22"/>
              </w:rPr>
              <w:t xml:space="preserve"> №1 - 4 шт.,  Компьютер </w:t>
            </w:r>
            <w:r w:rsidRPr="00BA31D7">
              <w:rPr>
                <w:sz w:val="22"/>
                <w:szCs w:val="22"/>
                <w:lang w:val="en-US"/>
              </w:rPr>
              <w:t>Intel</w:t>
            </w:r>
            <w:r w:rsidRPr="00BA31D7">
              <w:rPr>
                <w:sz w:val="22"/>
                <w:szCs w:val="22"/>
              </w:rPr>
              <w:t xml:space="preserve"> </w:t>
            </w:r>
            <w:r w:rsidRPr="00BA31D7">
              <w:rPr>
                <w:sz w:val="22"/>
                <w:szCs w:val="22"/>
                <w:lang w:val="en-US"/>
              </w:rPr>
              <w:t>i</w:t>
            </w:r>
            <w:r w:rsidRPr="00BA31D7">
              <w:rPr>
                <w:sz w:val="22"/>
                <w:szCs w:val="22"/>
              </w:rPr>
              <w:t xml:space="preserve">3-2100 2.4 </w:t>
            </w:r>
            <w:r w:rsidRPr="00BA31D7">
              <w:rPr>
                <w:sz w:val="22"/>
                <w:szCs w:val="22"/>
                <w:lang w:val="en-US"/>
              </w:rPr>
              <w:t>Ghz</w:t>
            </w:r>
            <w:r w:rsidRPr="00BA31D7">
              <w:rPr>
                <w:sz w:val="22"/>
                <w:szCs w:val="22"/>
              </w:rPr>
              <w:t>/4 4</w:t>
            </w:r>
            <w:r w:rsidRPr="00BA31D7">
              <w:rPr>
                <w:sz w:val="22"/>
                <w:szCs w:val="22"/>
                <w:lang w:val="en-US"/>
              </w:rPr>
              <w:t>Gb</w:t>
            </w:r>
            <w:r w:rsidRPr="00BA31D7">
              <w:rPr>
                <w:sz w:val="22"/>
                <w:szCs w:val="22"/>
              </w:rPr>
              <w:t>/500</w:t>
            </w:r>
            <w:r w:rsidRPr="00BA31D7">
              <w:rPr>
                <w:sz w:val="22"/>
                <w:szCs w:val="22"/>
                <w:lang w:val="en-US"/>
              </w:rPr>
              <w:t>Gb</w:t>
            </w:r>
            <w:r w:rsidRPr="00BA31D7">
              <w:rPr>
                <w:sz w:val="22"/>
                <w:szCs w:val="22"/>
              </w:rPr>
              <w:t>/</w:t>
            </w:r>
            <w:r w:rsidRPr="00BA31D7">
              <w:rPr>
                <w:sz w:val="22"/>
                <w:szCs w:val="22"/>
                <w:lang w:val="en-US"/>
              </w:rPr>
              <w:t>Acer</w:t>
            </w:r>
            <w:r w:rsidRPr="00BA31D7">
              <w:rPr>
                <w:sz w:val="22"/>
                <w:szCs w:val="22"/>
              </w:rPr>
              <w:t xml:space="preserve"> </w:t>
            </w:r>
            <w:r w:rsidRPr="00BA31D7">
              <w:rPr>
                <w:sz w:val="22"/>
                <w:szCs w:val="22"/>
                <w:lang w:val="en-US"/>
              </w:rPr>
              <w:t>V</w:t>
            </w:r>
            <w:r w:rsidRPr="00BA31D7">
              <w:rPr>
                <w:sz w:val="22"/>
                <w:szCs w:val="22"/>
              </w:rPr>
              <w:t xml:space="preserve">193 19" - 10 шт., Моноблок </w:t>
            </w:r>
            <w:r w:rsidRPr="00BA31D7">
              <w:rPr>
                <w:sz w:val="22"/>
                <w:szCs w:val="22"/>
                <w:lang w:val="en-US"/>
              </w:rPr>
              <w:t>AIO</w:t>
            </w:r>
            <w:r w:rsidRPr="00BA31D7">
              <w:rPr>
                <w:sz w:val="22"/>
                <w:szCs w:val="22"/>
              </w:rPr>
              <w:t xml:space="preserve"> </w:t>
            </w:r>
            <w:r w:rsidRPr="00BA31D7">
              <w:rPr>
                <w:sz w:val="22"/>
                <w:szCs w:val="22"/>
                <w:lang w:val="en-US"/>
              </w:rPr>
              <w:t>IRU</w:t>
            </w:r>
            <w:r w:rsidRPr="00BA31D7">
              <w:rPr>
                <w:sz w:val="22"/>
                <w:szCs w:val="22"/>
              </w:rPr>
              <w:t xml:space="preserve"> 308 </w:t>
            </w:r>
            <w:r w:rsidRPr="00BA31D7">
              <w:rPr>
                <w:sz w:val="22"/>
                <w:szCs w:val="22"/>
                <w:lang w:val="en-US"/>
              </w:rPr>
              <w:t>intel</w:t>
            </w:r>
            <w:r w:rsidRPr="00BA31D7">
              <w:rPr>
                <w:sz w:val="22"/>
                <w:szCs w:val="22"/>
              </w:rPr>
              <w:t xml:space="preserve"> 2.8 </w:t>
            </w:r>
            <w:r w:rsidRPr="00BA31D7">
              <w:rPr>
                <w:sz w:val="22"/>
                <w:szCs w:val="22"/>
                <w:lang w:val="en-US"/>
              </w:rPr>
              <w:t>Ghz</w:t>
            </w:r>
            <w:r w:rsidRPr="00BA31D7">
              <w:rPr>
                <w:sz w:val="22"/>
                <w:szCs w:val="22"/>
              </w:rPr>
              <w:t xml:space="preserve">/4 </w:t>
            </w:r>
            <w:r w:rsidRPr="00BA31D7">
              <w:rPr>
                <w:sz w:val="22"/>
                <w:szCs w:val="22"/>
                <w:lang w:val="en-US"/>
              </w:rPr>
              <w:t>Gb</w:t>
            </w:r>
            <w:r w:rsidRPr="00BA31D7">
              <w:rPr>
                <w:sz w:val="22"/>
                <w:szCs w:val="22"/>
              </w:rPr>
              <w:t>/1</w:t>
            </w:r>
            <w:r w:rsidRPr="00BA31D7">
              <w:rPr>
                <w:sz w:val="22"/>
                <w:szCs w:val="22"/>
                <w:lang w:val="en-US"/>
              </w:rPr>
              <w:t>Tb</w:t>
            </w:r>
            <w:r w:rsidRPr="00BA31D7">
              <w:rPr>
                <w:sz w:val="22"/>
                <w:szCs w:val="22"/>
              </w:rPr>
              <w:t xml:space="preserve"> - 1 шт., Сетевой коммутатор </w:t>
            </w:r>
            <w:r w:rsidRPr="00BA31D7">
              <w:rPr>
                <w:sz w:val="22"/>
                <w:szCs w:val="22"/>
                <w:lang w:val="en-US"/>
              </w:rPr>
              <w:t>Switch</w:t>
            </w:r>
            <w:r w:rsidRPr="00BA31D7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CD0D63" w:rsidRPr="00BA31D7" w:rsidRDefault="00CD0D63" w:rsidP="00AB510A">
            <w:pPr>
              <w:pStyle w:val="Style214"/>
              <w:ind w:firstLine="0"/>
              <w:rPr>
                <w:sz w:val="22"/>
                <w:szCs w:val="22"/>
              </w:rPr>
            </w:pPr>
            <w:r w:rsidRPr="00BA31D7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CD0D63" w:rsidRPr="007E6725" w:rsidRDefault="00CD0D63" w:rsidP="00CD0D63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CD0D63" w:rsidRPr="007E6725" w:rsidRDefault="00CD0D63" w:rsidP="00CD0D6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7. 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CD0D63" w:rsidRPr="007E6725" w:rsidRDefault="00CD0D63" w:rsidP="00CD0D63">
      <w:bookmarkStart w:id="15" w:name="_Hlk71636079"/>
    </w:p>
    <w:p w:rsidR="00CD0D63" w:rsidRPr="007E6725" w:rsidRDefault="00CD0D63" w:rsidP="00CD0D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CD0D63" w:rsidRPr="007E6725" w:rsidRDefault="00CD0D63" w:rsidP="00CD0D6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CD0D63" w:rsidRPr="007E6725" w:rsidRDefault="00CD0D63" w:rsidP="00CD0D6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:rsidR="00CD0D63" w:rsidRPr="007E6725" w:rsidRDefault="00CD0D63" w:rsidP="00CD0D6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CD0D63" w:rsidRPr="007E6725" w:rsidRDefault="00CD0D63" w:rsidP="00CD0D6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:rsidR="00CD0D63" w:rsidRPr="007E6725" w:rsidRDefault="00CD0D63" w:rsidP="00CD0D6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</w:t>
      </w:r>
      <w:r w:rsidRPr="007E6725">
        <w:rPr>
          <w:rFonts w:ascii="Times New Roman" w:hAnsi="Times New Roman"/>
          <w:sz w:val="28"/>
          <w:szCs w:val="28"/>
        </w:rPr>
        <w:lastRenderedPageBreak/>
        <w:t>преподавательского состава СПбГЭУ согласно расписанию, установленному в графике консультаций.</w:t>
      </w:r>
    </w:p>
    <w:p w:rsidR="00CD0D63" w:rsidRPr="007E6725" w:rsidRDefault="00CD0D63" w:rsidP="00CD0D6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:rsidR="00CD0D63" w:rsidRPr="007E6725" w:rsidRDefault="00CD0D63" w:rsidP="00CD0D6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CD0D63" w:rsidRPr="007E6725" w:rsidRDefault="00CD0D63" w:rsidP="00CD0D6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CD0D63" w:rsidRPr="007E6725" w:rsidRDefault="00CD0D63" w:rsidP="00CD0D6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CD0D63" w:rsidRPr="007E6725" w:rsidRDefault="00CD0D63" w:rsidP="00CD0D63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CD0D63" w:rsidRPr="007E6725" w:rsidRDefault="00CD0D63" w:rsidP="00CD0D6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CD0D63" w:rsidRPr="007E6725" w:rsidRDefault="00CD0D63" w:rsidP="00CD0D6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CD0D63" w:rsidRPr="007E6725" w:rsidRDefault="00CD0D63" w:rsidP="00CD0D63"/>
    <w:p w:rsidR="00CD0D63" w:rsidRPr="007E6725" w:rsidRDefault="00CD0D63" w:rsidP="00CD0D63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CD0D63" w:rsidRPr="007E6725" w:rsidRDefault="00CD0D63" w:rsidP="00CD0D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CD0D63" w:rsidRPr="007E6725" w:rsidRDefault="00CD0D63" w:rsidP="00CD0D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CD0D63" w:rsidRPr="007E6725" w:rsidRDefault="00CD0D63" w:rsidP="00CD0D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CD0D63" w:rsidRPr="007E6725" w:rsidRDefault="00CD0D63" w:rsidP="00CD0D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CD0D63" w:rsidRPr="007E6725" w:rsidRDefault="00CD0D63" w:rsidP="00CD0D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CD0D63" w:rsidRPr="007E6725" w:rsidRDefault="00CD0D63" w:rsidP="00CD0D63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CD0D63" w:rsidRPr="007E6725" w:rsidRDefault="00CD0D63" w:rsidP="00CD0D6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CD0D63" w:rsidRPr="007E6725" w:rsidRDefault="00CD0D63" w:rsidP="00CD0D6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CD0D63" w:rsidRPr="007E6725" w:rsidRDefault="00CD0D63" w:rsidP="00CD0D63"/>
    <w:p w:rsidR="00CD0D63" w:rsidRPr="00853C95" w:rsidRDefault="00CD0D63" w:rsidP="00CD0D6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CD0D63" w:rsidRPr="007E6725" w:rsidRDefault="00CD0D63" w:rsidP="00CD0D63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D0D63" w:rsidTr="00AB510A">
        <w:tc>
          <w:tcPr>
            <w:tcW w:w="562" w:type="dxa"/>
          </w:tcPr>
          <w:p w:rsidR="00CD0D63" w:rsidRPr="002D4F78" w:rsidRDefault="00CD0D63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CD0D63" w:rsidRDefault="00CD0D63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D0D63" w:rsidRDefault="00CD0D63" w:rsidP="00CD0D63">
      <w:pPr>
        <w:pStyle w:val="Default"/>
        <w:spacing w:after="30"/>
        <w:jc w:val="both"/>
        <w:rPr>
          <w:sz w:val="23"/>
          <w:szCs w:val="23"/>
        </w:rPr>
      </w:pPr>
    </w:p>
    <w:p w:rsidR="00CD0D63" w:rsidRPr="00853C95" w:rsidRDefault="00CD0D63" w:rsidP="00CD0D6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CD0D63" w:rsidRPr="007E6725" w:rsidRDefault="00CD0D63" w:rsidP="00CD0D63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D0D63" w:rsidTr="00AB510A">
        <w:tc>
          <w:tcPr>
            <w:tcW w:w="562" w:type="dxa"/>
          </w:tcPr>
          <w:p w:rsidR="00CD0D63" w:rsidRPr="009E6058" w:rsidRDefault="00CD0D63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CD0D63" w:rsidRPr="00BA31D7" w:rsidRDefault="00CD0D63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31D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D0D63" w:rsidRDefault="00CD0D63" w:rsidP="00CD0D63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CD0D63" w:rsidRPr="00853C95" w:rsidRDefault="00CD0D63" w:rsidP="00CD0D6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CD0D63" w:rsidRPr="00BA31D7" w:rsidRDefault="00CD0D63" w:rsidP="00CD0D63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CD0D63" w:rsidRPr="00BA31D7" w:rsidTr="00AB510A">
        <w:tc>
          <w:tcPr>
            <w:tcW w:w="2336" w:type="dxa"/>
          </w:tcPr>
          <w:p w:rsidR="00CD0D63" w:rsidRPr="00BA31D7" w:rsidRDefault="00CD0D63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1D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CD0D63" w:rsidRPr="00BA31D7" w:rsidRDefault="00CD0D63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1D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CD0D63" w:rsidRPr="00BA31D7" w:rsidRDefault="00CD0D63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1D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CD0D63" w:rsidRPr="00BA31D7" w:rsidRDefault="00CD0D63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1D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D0D63" w:rsidRPr="00BA31D7" w:rsidTr="00AB510A">
        <w:tc>
          <w:tcPr>
            <w:tcW w:w="2336" w:type="dxa"/>
          </w:tcPr>
          <w:p w:rsidR="00CD0D63" w:rsidRPr="00BA31D7" w:rsidRDefault="00CD0D63" w:rsidP="00AB510A">
            <w:pPr>
              <w:jc w:val="center"/>
              <w:rPr>
                <w:rFonts w:ascii="Times New Roman" w:hAnsi="Times New Roman" w:cs="Times New Roman"/>
              </w:rPr>
            </w:pPr>
            <w:r w:rsidRPr="00BA31D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CD0D63" w:rsidRPr="00BA31D7" w:rsidRDefault="00CD0D63" w:rsidP="00AB510A">
            <w:pPr>
              <w:rPr>
                <w:rFonts w:ascii="Times New Roman" w:hAnsi="Times New Roman" w:cs="Times New Roman"/>
              </w:rPr>
            </w:pPr>
            <w:r w:rsidRPr="00BA31D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CD0D63" w:rsidRPr="00BA31D7" w:rsidRDefault="00CD0D63" w:rsidP="00AB510A">
            <w:pPr>
              <w:rPr>
                <w:rFonts w:ascii="Times New Roman" w:hAnsi="Times New Roman" w:cs="Times New Roman"/>
              </w:rPr>
            </w:pPr>
            <w:r w:rsidRPr="00BA31D7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:rsidR="00CD0D63" w:rsidRPr="00BA31D7" w:rsidRDefault="00CD0D63" w:rsidP="00AB510A">
            <w:pPr>
              <w:rPr>
                <w:rFonts w:ascii="Times New Roman" w:hAnsi="Times New Roman" w:cs="Times New Roman"/>
              </w:rPr>
            </w:pPr>
            <w:r w:rsidRPr="00BA31D7">
              <w:rPr>
                <w:rFonts w:ascii="Times New Roman" w:hAnsi="Times New Roman" w:cs="Times New Roman"/>
                <w:lang w:val="en-US"/>
              </w:rPr>
              <w:t>1-38</w:t>
            </w:r>
          </w:p>
        </w:tc>
      </w:tr>
    </w:tbl>
    <w:p w:rsidR="00CD0D63" w:rsidRPr="00BA31D7" w:rsidRDefault="00CD0D63" w:rsidP="00CD0D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0D63" w:rsidRPr="00BA31D7" w:rsidRDefault="00CD0D63" w:rsidP="00CD0D6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A31D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D0D63" w:rsidRPr="00BA31D7" w:rsidTr="00AB510A">
        <w:tc>
          <w:tcPr>
            <w:tcW w:w="562" w:type="dxa"/>
          </w:tcPr>
          <w:p w:rsidR="00CD0D63" w:rsidRPr="00BA31D7" w:rsidRDefault="00CD0D63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D0D63" w:rsidRPr="00BA31D7" w:rsidRDefault="00CD0D63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A31D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D0D63" w:rsidRPr="00BA31D7" w:rsidRDefault="00CD0D63" w:rsidP="00CD0D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D0D63" w:rsidRPr="00BA31D7" w:rsidRDefault="00CD0D63" w:rsidP="00CD0D6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A31D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CD0D63" w:rsidRPr="00BA31D7" w:rsidRDefault="00CD0D63" w:rsidP="00CD0D63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CD0D63" w:rsidRPr="00BA31D7" w:rsidTr="00AB510A">
        <w:tc>
          <w:tcPr>
            <w:tcW w:w="2500" w:type="pct"/>
          </w:tcPr>
          <w:p w:rsidR="00CD0D63" w:rsidRPr="00BA31D7" w:rsidRDefault="00CD0D63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1D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CD0D63" w:rsidRPr="00BA31D7" w:rsidRDefault="00CD0D63" w:rsidP="00AB51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1D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D0D63" w:rsidRPr="00BA31D7" w:rsidTr="00AB510A">
        <w:tc>
          <w:tcPr>
            <w:tcW w:w="2500" w:type="pct"/>
          </w:tcPr>
          <w:p w:rsidR="00CD0D63" w:rsidRPr="00BA31D7" w:rsidRDefault="00CD0D63" w:rsidP="00AB510A">
            <w:pPr>
              <w:rPr>
                <w:rFonts w:ascii="Times New Roman" w:hAnsi="Times New Roman" w:cs="Times New Roman"/>
                <w:lang w:val="en-US"/>
              </w:rPr>
            </w:pPr>
            <w:r w:rsidRPr="00BA31D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CD0D63" w:rsidRPr="00BA31D7" w:rsidRDefault="00CD0D63" w:rsidP="00AB510A">
            <w:pPr>
              <w:rPr>
                <w:rFonts w:ascii="Times New Roman" w:hAnsi="Times New Roman" w:cs="Times New Roman"/>
              </w:rPr>
            </w:pPr>
            <w:r w:rsidRPr="00BA31D7"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CD0D63" w:rsidRPr="00BA31D7" w:rsidTr="00AB510A">
        <w:tc>
          <w:tcPr>
            <w:tcW w:w="2500" w:type="pct"/>
          </w:tcPr>
          <w:p w:rsidR="00CD0D63" w:rsidRPr="00BA31D7" w:rsidRDefault="00CD0D63" w:rsidP="00AB510A">
            <w:pPr>
              <w:rPr>
                <w:rFonts w:ascii="Times New Roman" w:hAnsi="Times New Roman" w:cs="Times New Roman"/>
              </w:rPr>
            </w:pPr>
            <w:r w:rsidRPr="00BA31D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CD0D63" w:rsidRPr="00BA31D7" w:rsidRDefault="00CD0D63" w:rsidP="00AB510A">
            <w:pPr>
              <w:rPr>
                <w:rFonts w:ascii="Times New Roman" w:hAnsi="Times New Roman" w:cs="Times New Roman"/>
              </w:rPr>
            </w:pPr>
            <w:r w:rsidRPr="00BA31D7"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:rsidR="00CD0D63" w:rsidRDefault="00CD0D63" w:rsidP="00CD0D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0D63" w:rsidRPr="00853C95" w:rsidRDefault="00CD0D63" w:rsidP="00CD0D6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CD0D63" w:rsidRPr="00142518" w:rsidRDefault="00CD0D63" w:rsidP="00CD0D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D0D63" w:rsidRPr="00142518" w:rsidRDefault="00CD0D63" w:rsidP="00CD0D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CD0D63" w:rsidRPr="00142518" w:rsidRDefault="00CD0D63" w:rsidP="00CD0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D0D63" w:rsidRPr="00142518" w:rsidRDefault="00CD0D63" w:rsidP="00CD0D6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CD0D63" w:rsidRPr="00142518" w:rsidTr="00AB510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0D63" w:rsidRPr="00142518" w:rsidRDefault="00CD0D63" w:rsidP="00AB51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0D63" w:rsidRPr="00142518" w:rsidRDefault="00CD0D63" w:rsidP="00AB51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CD0D63" w:rsidRPr="00142518" w:rsidTr="00AB510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0D63" w:rsidRPr="00142518" w:rsidRDefault="00CD0D63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0D63" w:rsidRPr="00142518" w:rsidRDefault="00CD0D63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CD0D63" w:rsidRPr="00142518" w:rsidTr="00AB510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0D63" w:rsidRPr="00142518" w:rsidRDefault="00CD0D63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0D63" w:rsidRPr="00142518" w:rsidRDefault="00CD0D63" w:rsidP="00AB510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CD0D63" w:rsidRDefault="00CD0D63" w:rsidP="00CD0D63">
      <w:pPr>
        <w:rPr>
          <w:rFonts w:ascii="Times New Roman" w:hAnsi="Times New Roman" w:cs="Times New Roman"/>
          <w:b/>
          <w:sz w:val="28"/>
          <w:szCs w:val="28"/>
        </w:rPr>
      </w:pPr>
    </w:p>
    <w:p w:rsidR="00CD0D63" w:rsidRPr="00142518" w:rsidRDefault="00CD0D63" w:rsidP="00CD0D63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CD0D63" w:rsidRPr="00142518" w:rsidTr="00AB510A">
        <w:trPr>
          <w:trHeight w:val="521"/>
        </w:trPr>
        <w:tc>
          <w:tcPr>
            <w:tcW w:w="903" w:type="pct"/>
          </w:tcPr>
          <w:p w:rsidR="00CD0D63" w:rsidRPr="00142518" w:rsidRDefault="00CD0D63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2 (балл до 54) </w:t>
            </w:r>
          </w:p>
        </w:tc>
        <w:tc>
          <w:tcPr>
            <w:tcW w:w="4097" w:type="pct"/>
          </w:tcPr>
          <w:p w:rsidR="00CD0D63" w:rsidRPr="00142518" w:rsidRDefault="00CD0D63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CD0D63" w:rsidRPr="00142518" w:rsidRDefault="00CD0D63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CD0D63" w:rsidRPr="00142518" w:rsidTr="00AB510A">
        <w:trPr>
          <w:trHeight w:val="522"/>
        </w:trPr>
        <w:tc>
          <w:tcPr>
            <w:tcW w:w="903" w:type="pct"/>
          </w:tcPr>
          <w:p w:rsidR="00CD0D63" w:rsidRPr="00142518" w:rsidRDefault="00CD0D63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CD0D63" w:rsidRPr="00142518" w:rsidRDefault="00CD0D63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CD0D63" w:rsidRPr="00142518" w:rsidRDefault="00CD0D63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CD0D63" w:rsidRPr="00142518" w:rsidTr="00AB510A">
        <w:trPr>
          <w:trHeight w:val="661"/>
        </w:trPr>
        <w:tc>
          <w:tcPr>
            <w:tcW w:w="903" w:type="pct"/>
          </w:tcPr>
          <w:p w:rsidR="00CD0D63" w:rsidRPr="00142518" w:rsidRDefault="00CD0D63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CD0D63" w:rsidRPr="00142518" w:rsidRDefault="00CD0D63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CD0D63" w:rsidRPr="00142518" w:rsidRDefault="00CD0D63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CD0D63" w:rsidRPr="00CA0A1D" w:rsidTr="00AB510A">
        <w:trPr>
          <w:trHeight w:val="800"/>
        </w:trPr>
        <w:tc>
          <w:tcPr>
            <w:tcW w:w="903" w:type="pct"/>
          </w:tcPr>
          <w:p w:rsidR="00CD0D63" w:rsidRPr="00142518" w:rsidRDefault="00CD0D63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CD0D63" w:rsidRPr="00142518" w:rsidRDefault="00CD0D63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CD0D63" w:rsidRPr="00CA0A1D" w:rsidRDefault="00CD0D63" w:rsidP="00AB51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CD0D63" w:rsidRPr="0018274C" w:rsidRDefault="00CD0D63" w:rsidP="00CD0D6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CD0D63" w:rsidRPr="007E6725" w:rsidRDefault="00CD0D63" w:rsidP="00CD0D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CD0D63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447F" w:rsidRDefault="00B1447F" w:rsidP="00315CA6">
      <w:pPr>
        <w:spacing w:after="0" w:line="240" w:lineRule="auto"/>
      </w:pPr>
      <w:r>
        <w:separator/>
      </w:r>
    </w:p>
  </w:endnote>
  <w:endnote w:type="continuationSeparator" w:id="0">
    <w:p w:rsidR="00B1447F" w:rsidRDefault="00B1447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C5D7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B28FB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447F" w:rsidRDefault="00B1447F" w:rsidP="00315CA6">
      <w:pPr>
        <w:spacing w:after="0" w:line="240" w:lineRule="auto"/>
      </w:pPr>
      <w:r>
        <w:separator/>
      </w:r>
    </w:p>
  </w:footnote>
  <w:footnote w:type="continuationSeparator" w:id="0">
    <w:p w:rsidR="00B1447F" w:rsidRDefault="00B1447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4F78"/>
    <w:rsid w:val="002E16F8"/>
    <w:rsid w:val="002E4044"/>
    <w:rsid w:val="002E41C3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C5D72"/>
    <w:rsid w:val="00AD3A54"/>
    <w:rsid w:val="00AD6122"/>
    <w:rsid w:val="00AE2B1A"/>
    <w:rsid w:val="00B1447F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0D63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28FB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7ADADEB2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5D7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18" Type="http://schemas.openxmlformats.org/officeDocument/2006/relationships/hyperlink" Target="https://urait.ru/bcode/475335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88898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7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0" Type="http://schemas.openxmlformats.org/officeDocument/2006/relationships/hyperlink" Target="https://www.iprbookshop.ru/116615.htm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urait.ru/bcode/447870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2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A875A6-73B8-4E9D-AF12-785B381DF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21</Pages>
  <Words>6759</Words>
  <Characters>38529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