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Экономическая теория и проблемы современной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стратегия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A03037A" w:rsidR="00A77598" w:rsidRPr="00330E72" w:rsidRDefault="00330E7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E0E9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E9F">
              <w:rPr>
                <w:rFonts w:ascii="Times New Roman" w:hAnsi="Times New Roman" w:cs="Times New Roman"/>
                <w:sz w:val="20"/>
                <w:szCs w:val="20"/>
              </w:rPr>
              <w:t>к.э.н, Быков Владимир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F8C8959" w:rsidR="004475DA" w:rsidRPr="00330E72" w:rsidRDefault="00330E7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01283E19" w14:textId="77777777" w:rsidR="00330E7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3708216" w:history="1">
            <w:r w:rsidR="00330E72" w:rsidRPr="00EB5FB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30E72">
              <w:rPr>
                <w:noProof/>
                <w:webHidden/>
              </w:rPr>
              <w:tab/>
            </w:r>
            <w:r w:rsidR="00330E72">
              <w:rPr>
                <w:noProof/>
                <w:webHidden/>
              </w:rPr>
              <w:fldChar w:fldCharType="begin"/>
            </w:r>
            <w:r w:rsidR="00330E72">
              <w:rPr>
                <w:noProof/>
                <w:webHidden/>
              </w:rPr>
              <w:instrText xml:space="preserve"> PAGEREF _Toc193708216 \h </w:instrText>
            </w:r>
            <w:r w:rsidR="00330E72">
              <w:rPr>
                <w:noProof/>
                <w:webHidden/>
              </w:rPr>
            </w:r>
            <w:r w:rsidR="00330E72">
              <w:rPr>
                <w:noProof/>
                <w:webHidden/>
              </w:rPr>
              <w:fldChar w:fldCharType="separate"/>
            </w:r>
            <w:r w:rsidR="00330E72">
              <w:rPr>
                <w:noProof/>
                <w:webHidden/>
              </w:rPr>
              <w:t>3</w:t>
            </w:r>
            <w:r w:rsidR="00330E72">
              <w:rPr>
                <w:noProof/>
                <w:webHidden/>
              </w:rPr>
              <w:fldChar w:fldCharType="end"/>
            </w:r>
          </w:hyperlink>
        </w:p>
        <w:p w14:paraId="7FE2FC60" w14:textId="77777777" w:rsidR="00330E72" w:rsidRDefault="00330E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217" w:history="1">
            <w:r w:rsidRPr="00EB5FB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F8F107" w14:textId="77777777" w:rsidR="00330E72" w:rsidRDefault="00330E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218" w:history="1">
            <w:r w:rsidRPr="00EB5FB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436C0B" w14:textId="77777777" w:rsidR="00330E72" w:rsidRDefault="00330E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219" w:history="1">
            <w:r w:rsidRPr="00EB5FB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9494F2" w14:textId="77777777" w:rsidR="00330E72" w:rsidRDefault="00330E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220" w:history="1">
            <w:r w:rsidRPr="00EB5FB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_Toc193708220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22F588" w14:textId="77777777" w:rsidR="00330E72" w:rsidRDefault="00330E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221" w:history="1">
            <w:r w:rsidRPr="00EB5FB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_Toc193708221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3258A5" w14:textId="77777777" w:rsidR="00330E72" w:rsidRDefault="00330E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222" w:history="1">
            <w:r w:rsidRPr="00EB5FB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7F7D8C" w14:textId="77777777" w:rsidR="00330E72" w:rsidRDefault="00330E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223" w:history="1">
            <w:r w:rsidRPr="00EB5FB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0021E6" w14:textId="77777777" w:rsidR="00330E72" w:rsidRDefault="00330E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224" w:history="1">
            <w:r w:rsidRPr="00EB5FB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215DAF" w14:textId="77777777" w:rsidR="00330E72" w:rsidRDefault="00330E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225" w:history="1">
            <w:r w:rsidRPr="00EB5FB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13AFFB" w14:textId="77777777" w:rsidR="00330E72" w:rsidRDefault="00330E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226" w:history="1">
            <w:r w:rsidRPr="00EB5FB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530CDF" w14:textId="77777777" w:rsidR="00330E72" w:rsidRDefault="00330E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227" w:history="1">
            <w:r w:rsidRPr="00EB5FB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21ABF0" w14:textId="77777777" w:rsidR="00330E72" w:rsidRDefault="00330E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228" w:history="1">
            <w:r w:rsidRPr="00EB5FB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CE09CE" w14:textId="77777777" w:rsidR="00330E72" w:rsidRDefault="00330E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229" w:history="1">
            <w:r w:rsidRPr="00EB5FB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5AE1BA" w14:textId="77777777" w:rsidR="00330E72" w:rsidRDefault="00330E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230" w:history="1">
            <w:r w:rsidRPr="00EB5FB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9277C3" w14:textId="77777777" w:rsidR="00330E72" w:rsidRDefault="00330E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231" w:history="1">
            <w:r w:rsidRPr="00EB5FB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09297C" w14:textId="77777777" w:rsidR="00330E72" w:rsidRDefault="00330E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232" w:history="1">
            <w:r w:rsidRPr="00EB5FB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897C59" w14:textId="77777777" w:rsidR="00330E72" w:rsidRDefault="00330E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708233" w:history="1">
            <w:r w:rsidRPr="00EB5FB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_Toc193708233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37082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EE0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закономерностей развития экономической системы на микро- и макро- уровне. Выявление основных тенденций существующих в российской экономике.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37082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Экономическая теория и проблемы современной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37082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7"/>
        <w:gridCol w:w="1997"/>
        <w:gridCol w:w="5446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E0E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E0E9F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EE0E9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E0E9F">
              <w:rPr>
                <w:rFonts w:ascii="Times New Roman" w:hAnsi="Times New Roman" w:cs="Times New Roman"/>
              </w:rPr>
              <w:t xml:space="preserve"> применять продвинутые инструментальные методы экономического анализа в прикладных и (или) фундаментальных исследованиях;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E0E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 xml:space="preserve">ОПК-2.1 - </w:t>
            </w:r>
            <w:proofErr w:type="gramStart"/>
            <w:r w:rsidRPr="00EE0E9F">
              <w:rPr>
                <w:rFonts w:ascii="Times New Roman" w:hAnsi="Times New Roman" w:cs="Times New Roman"/>
                <w:lang w:bidi="ru-RU"/>
              </w:rPr>
              <w:t>Обрабатывает экономическую информацию и получает</w:t>
            </w:r>
            <w:proofErr w:type="gramEnd"/>
            <w:r w:rsidRPr="00EE0E9F">
              <w:rPr>
                <w:rFonts w:ascii="Times New Roman" w:hAnsi="Times New Roman" w:cs="Times New Roman"/>
                <w:lang w:bidi="ru-RU"/>
              </w:rPr>
              <w:t xml:space="preserve"> экономически обоснованные выводы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E0E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0E9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E0E9F">
              <w:rPr>
                <w:rFonts w:ascii="Times New Roman" w:hAnsi="Times New Roman" w:cs="Times New Roman"/>
              </w:rPr>
              <w:t>продвинутые инструментальные средства для обработки экономических данных для решения профессиональных задач</w:t>
            </w:r>
            <w:r w:rsidRPr="00EE0E9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E0E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0E9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E0E9F">
              <w:rPr>
                <w:rFonts w:ascii="Times New Roman" w:hAnsi="Times New Roman" w:cs="Times New Roman"/>
              </w:rPr>
              <w:t>выбрать продвинутые инструментальные средства для обработки экономических данных в соответствии с поставленной задачей</w:t>
            </w:r>
            <w:r w:rsidRPr="00EE0E9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E0E9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E0E9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E0E9F">
              <w:rPr>
                <w:rFonts w:ascii="Times New Roman" w:hAnsi="Times New Roman" w:cs="Times New Roman"/>
              </w:rPr>
              <w:t>практический опыт: анализа, а также обоснования полученных результатов в сфере профессиональной деятельности</w:t>
            </w:r>
            <w:r w:rsidRPr="00EE0E9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06FAA" w14:paraId="754157E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AE1E8" w14:textId="77777777" w:rsidR="00751095" w:rsidRPr="00EE0E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E0E9F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EE0E9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E0E9F">
              <w:rPr>
                <w:rFonts w:ascii="Times New Roman" w:hAnsi="Times New Roman" w:cs="Times New Roman"/>
              </w:rPr>
              <w:t xml:space="preserve"> применять знания (на продвинутом уровне) фундаментальной экономической науки при решении практических и (или)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94B77" w14:textId="77777777" w:rsidR="00751095" w:rsidRPr="00EE0E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 xml:space="preserve">ОПК-1.1 - Представляет (на продвинутом </w:t>
            </w:r>
            <w:proofErr w:type="gramStart"/>
            <w:r w:rsidRPr="00EE0E9F">
              <w:rPr>
                <w:rFonts w:ascii="Times New Roman" w:hAnsi="Times New Roman" w:cs="Times New Roman"/>
                <w:lang w:bidi="ru-RU"/>
              </w:rPr>
              <w:t>уровне</w:t>
            </w:r>
            <w:proofErr w:type="gramEnd"/>
            <w:r w:rsidRPr="00EE0E9F">
              <w:rPr>
                <w:rFonts w:ascii="Times New Roman" w:hAnsi="Times New Roman" w:cs="Times New Roman"/>
                <w:lang w:bidi="ru-RU"/>
              </w:rPr>
              <w:t>) современные методы исследования фундаментальной экономической науки при решении практических и (или) исследовательских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0C0F7" w14:textId="77777777" w:rsidR="00751095" w:rsidRPr="00EE0E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0E9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E0E9F">
              <w:rPr>
                <w:rFonts w:ascii="Times New Roman" w:hAnsi="Times New Roman" w:cs="Times New Roman"/>
              </w:rPr>
              <w:t>современный категориальный и методологический аппарат макроэкономических исследований; закономерности функционирования макроэкономики и микроэкономики в различных экономических условиях;</w:t>
            </w:r>
            <w:r w:rsidRPr="00EE0E9F">
              <w:rPr>
                <w:rFonts w:ascii="Times New Roman" w:hAnsi="Times New Roman" w:cs="Times New Roman"/>
              </w:rPr>
              <w:t xml:space="preserve"> </w:t>
            </w:r>
          </w:p>
          <w:p w14:paraId="38278811" w14:textId="77777777" w:rsidR="00751095" w:rsidRPr="00EE0E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0E9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E0E9F">
              <w:rPr>
                <w:rFonts w:ascii="Times New Roman" w:hAnsi="Times New Roman" w:cs="Times New Roman"/>
              </w:rPr>
              <w:t xml:space="preserve">использовать продвинутый аналитический инструментарий для решения практических и (или) исследовательских задач; </w:t>
            </w:r>
            <w:proofErr w:type="gramStart"/>
            <w:r w:rsidR="00FD518F" w:rsidRPr="00EE0E9F">
              <w:rPr>
                <w:rFonts w:ascii="Times New Roman" w:hAnsi="Times New Roman" w:cs="Times New Roman"/>
              </w:rPr>
              <w:t>анализировать и оценивать</w:t>
            </w:r>
            <w:proofErr w:type="gramEnd"/>
            <w:r w:rsidR="00FD518F" w:rsidRPr="00EE0E9F">
              <w:rPr>
                <w:rFonts w:ascii="Times New Roman" w:hAnsi="Times New Roman" w:cs="Times New Roman"/>
              </w:rPr>
              <w:t xml:space="preserve"> экономические результаты, последствия реализации и эффективности исследований</w:t>
            </w:r>
            <w:r w:rsidRPr="00EE0E9F">
              <w:rPr>
                <w:rFonts w:ascii="Times New Roman" w:hAnsi="Times New Roman" w:cs="Times New Roman"/>
              </w:rPr>
              <w:t xml:space="preserve">. </w:t>
            </w:r>
          </w:p>
          <w:p w14:paraId="5F9BC0D3" w14:textId="77777777" w:rsidR="00751095" w:rsidRPr="00EE0E9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E0E9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E0E9F">
              <w:rPr>
                <w:rFonts w:ascii="Times New Roman" w:hAnsi="Times New Roman" w:cs="Times New Roman"/>
              </w:rPr>
              <w:t xml:space="preserve">использовать продвинутый аналитический инструментарий для решения практических и (или) исследовательских задач; </w:t>
            </w:r>
            <w:proofErr w:type="gramStart"/>
            <w:r w:rsidR="00FD518F" w:rsidRPr="00EE0E9F">
              <w:rPr>
                <w:rFonts w:ascii="Times New Roman" w:hAnsi="Times New Roman" w:cs="Times New Roman"/>
              </w:rPr>
              <w:t>анализировать и оценивать</w:t>
            </w:r>
            <w:proofErr w:type="gramEnd"/>
            <w:r w:rsidR="00FD518F" w:rsidRPr="00EE0E9F">
              <w:rPr>
                <w:rFonts w:ascii="Times New Roman" w:hAnsi="Times New Roman" w:cs="Times New Roman"/>
              </w:rPr>
              <w:t xml:space="preserve"> экономические результаты, последствия реализации и эффективности исследований</w:t>
            </w:r>
            <w:r w:rsidRPr="00EE0E9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E0E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370821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E0E9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E0E9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0E9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E0E9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E0E9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E0E9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E0E9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E0E9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0E9F">
              <w:rPr>
                <w:rFonts w:ascii="Times New Roman" w:hAnsi="Times New Roman" w:cs="Times New Roman"/>
                <w:b/>
              </w:rPr>
              <w:t>(ак</w:t>
            </w:r>
            <w:r w:rsidR="00AE2B1A" w:rsidRPr="00EE0E9F">
              <w:rPr>
                <w:rFonts w:ascii="Times New Roman" w:hAnsi="Times New Roman" w:cs="Times New Roman"/>
                <w:b/>
              </w:rPr>
              <w:t>адемические</w:t>
            </w:r>
            <w:r w:rsidRPr="00EE0E9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E0E9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E0E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E0E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E0E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0E9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E0E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E0E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0E9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E0E9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E0E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E0E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E0E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0E9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E0E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0E9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E0E9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0E9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E0E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E0E9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E0E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 xml:space="preserve">Тема 1. Эффективность </w:t>
            </w:r>
            <w:proofErr w:type="gramStart"/>
            <w:r w:rsidRPr="00EE0E9F">
              <w:rPr>
                <w:rFonts w:ascii="Times New Roman" w:hAnsi="Times New Roman" w:cs="Times New Roman"/>
                <w:lang w:bidi="ru-RU"/>
              </w:rPr>
              <w:t>рыночной</w:t>
            </w:r>
            <w:proofErr w:type="gramEnd"/>
            <w:r w:rsidRPr="00EE0E9F">
              <w:rPr>
                <w:rFonts w:ascii="Times New Roman" w:hAnsi="Times New Roman" w:cs="Times New Roman"/>
                <w:lang w:bidi="ru-RU"/>
              </w:rPr>
              <w:t xml:space="preserve">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E0E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0E9F">
              <w:rPr>
                <w:sz w:val="22"/>
                <w:szCs w:val="22"/>
                <w:lang w:bidi="ru-RU"/>
              </w:rPr>
              <w:t>Понятие экономической эффективности, критерий Парето. Провалы рынка и провалы государства. Индивидуальные и коллективные предпочтения. ФО</w:t>
            </w:r>
            <w:proofErr w:type="gramStart"/>
            <w:r w:rsidRPr="00EE0E9F">
              <w:rPr>
                <w:sz w:val="22"/>
                <w:szCs w:val="22"/>
                <w:lang w:bidi="ru-RU"/>
              </w:rPr>
              <w:t>Б-</w:t>
            </w:r>
            <w:proofErr w:type="gramEnd"/>
            <w:r w:rsidRPr="00EE0E9F">
              <w:rPr>
                <w:sz w:val="22"/>
                <w:szCs w:val="22"/>
                <w:lang w:bidi="ru-RU"/>
              </w:rPr>
              <w:t xml:space="preserve"> эффективность и справедливость. Общественный выбор.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E0E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E0E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E0E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E0E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E0E9F" w14:paraId="171045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D57541" w14:textId="77777777" w:rsidR="004475DA" w:rsidRPr="00EE0E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Тема 2. Государственное вмешательство в экономику – микроэкономический аспект.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003E11" w14:textId="77777777" w:rsidR="004475DA" w:rsidRPr="00EE0E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0E9F">
              <w:rPr>
                <w:sz w:val="22"/>
                <w:szCs w:val="22"/>
                <w:lang w:bidi="ru-RU"/>
              </w:rPr>
              <w:t>Внешние эффекты и их интернализация. Трагедия общин. Общественные блага и их виды. Эффективное государство как общественное благо. Проблема безбилетника. Общественное производство частных благ, естественная монополия. Экономическая теория бюрократии.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59EAE3" w14:textId="77777777" w:rsidR="004475DA" w:rsidRPr="00EE0E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950910" w14:textId="77777777" w:rsidR="004475DA" w:rsidRPr="00EE0E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899BBB" w14:textId="77777777" w:rsidR="004475DA" w:rsidRPr="00EE0E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282495" w14:textId="77777777" w:rsidR="004475DA" w:rsidRPr="00EE0E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E0E9F" w14:paraId="12432A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3B3334" w14:textId="77777777" w:rsidR="004475DA" w:rsidRPr="00EE0E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Тема 3. Основы макроэкономического анализа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2839E5" w14:textId="77777777" w:rsidR="004475DA" w:rsidRPr="00EE0E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0E9F">
              <w:rPr>
                <w:sz w:val="22"/>
                <w:szCs w:val="22"/>
                <w:lang w:bidi="ru-RU"/>
              </w:rPr>
              <w:t>Экономика как единое целое, принцип агрегирования. Анализ результатов функционирования экономики, достоинства и недостатки традиционных экономических показателей. Поведение экономических агентов – согласование текущих и будущих целей. Рынок благ: функции потребления и сбережения, инвестиционный спрос, государственный сектор, открытая экономика.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41BE2B" w14:textId="77777777" w:rsidR="004475DA" w:rsidRPr="00EE0E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291F09" w14:textId="77777777" w:rsidR="004475DA" w:rsidRPr="00EE0E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986494" w14:textId="77777777" w:rsidR="004475DA" w:rsidRPr="00EE0E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57401B" w14:textId="77777777" w:rsidR="004475DA" w:rsidRPr="00EE0E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E0E9F" w14:paraId="3EFBB9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C01AB3" w14:textId="77777777" w:rsidR="004475DA" w:rsidRPr="00EE0E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Тема 4. Рынок денег и рынок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CD2337" w14:textId="77777777" w:rsidR="004475DA" w:rsidRPr="00EE0E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0E9F">
              <w:rPr>
                <w:sz w:val="22"/>
                <w:szCs w:val="22"/>
                <w:lang w:bidi="ru-RU"/>
              </w:rPr>
              <w:t xml:space="preserve">Предложение денег. Спрос на деньги и факторы его определяющие. Равновесие денежного рынка. Совместное равновесие на </w:t>
            </w:r>
            <w:proofErr w:type="gramStart"/>
            <w:r w:rsidRPr="00EE0E9F">
              <w:rPr>
                <w:sz w:val="22"/>
                <w:szCs w:val="22"/>
                <w:lang w:bidi="ru-RU"/>
              </w:rPr>
              <w:t>рынках</w:t>
            </w:r>
            <w:proofErr w:type="gramEnd"/>
            <w:r w:rsidRPr="00EE0E9F">
              <w:rPr>
                <w:sz w:val="22"/>
                <w:szCs w:val="22"/>
                <w:lang w:bidi="ru-RU"/>
              </w:rPr>
              <w:t xml:space="preserve"> благ и денег – модель IS-LM. Малая открытая экономика и платежный баланс. Модель IS-LM-BP. Равновесие на </w:t>
            </w:r>
            <w:proofErr w:type="gramStart"/>
            <w:r w:rsidRPr="00EE0E9F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EE0E9F">
              <w:rPr>
                <w:sz w:val="22"/>
                <w:szCs w:val="22"/>
                <w:lang w:bidi="ru-RU"/>
              </w:rPr>
              <w:t xml:space="preserve"> труда, безработица.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CCB4D2" w14:textId="77777777" w:rsidR="004475DA" w:rsidRPr="00EE0E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41ACD6" w14:textId="77777777" w:rsidR="004475DA" w:rsidRPr="00EE0E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9071B2" w14:textId="77777777" w:rsidR="004475DA" w:rsidRPr="00EE0E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669F58" w14:textId="77777777" w:rsidR="004475DA" w:rsidRPr="00EE0E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E0E9F" w14:paraId="638A2B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FBD4C1" w14:textId="77777777" w:rsidR="004475DA" w:rsidRPr="00EE0E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Тема 5. Общее равновесие и экономическая динамика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1DCF0D" w14:textId="77777777" w:rsidR="004475DA" w:rsidRPr="00EE0E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0E9F">
              <w:rPr>
                <w:sz w:val="22"/>
                <w:szCs w:val="22"/>
                <w:lang w:bidi="ru-RU"/>
              </w:rPr>
              <w:t xml:space="preserve">Совокупный спрос и его составляющие. Совокупное предложение в </w:t>
            </w:r>
            <w:proofErr w:type="gramStart"/>
            <w:r w:rsidRPr="00EE0E9F">
              <w:rPr>
                <w:sz w:val="22"/>
                <w:szCs w:val="22"/>
                <w:lang w:bidi="ru-RU"/>
              </w:rPr>
              <w:t>классической</w:t>
            </w:r>
            <w:proofErr w:type="gramEnd"/>
            <w:r w:rsidRPr="00EE0E9F">
              <w:rPr>
                <w:sz w:val="22"/>
                <w:szCs w:val="22"/>
                <w:lang w:bidi="ru-RU"/>
              </w:rPr>
              <w:t xml:space="preserve"> и кейнсианской школах. Модель AD-AS. Общее экономическое равновесие. Инфляция и ее причины. Методы борьбы с инфляцией, стагфляция. Факторы и модели экономического 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9CDE84" w14:textId="77777777" w:rsidR="004475DA" w:rsidRPr="00EE0E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116204" w14:textId="77777777" w:rsidR="004475DA" w:rsidRPr="00EE0E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EA1B3B" w14:textId="77777777" w:rsidR="004475DA" w:rsidRPr="00EE0E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236FF0" w14:textId="77777777" w:rsidR="004475DA" w:rsidRPr="00EE0E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E0E9F" w14:paraId="38D3D0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ABC5AC" w14:textId="77777777" w:rsidR="004475DA" w:rsidRPr="00EE0E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Тема 6. Экономика России: исторические, социальные и демографические предпосылки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CB20C4" w14:textId="77777777" w:rsidR="004475DA" w:rsidRPr="00EE0E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0E9F">
              <w:rPr>
                <w:sz w:val="22"/>
                <w:szCs w:val="22"/>
                <w:lang w:bidi="ru-RU"/>
              </w:rPr>
              <w:t>Историческое развитие Росси</w:t>
            </w:r>
            <w:proofErr w:type="gramStart"/>
            <w:r w:rsidRPr="00EE0E9F">
              <w:rPr>
                <w:sz w:val="22"/>
                <w:szCs w:val="22"/>
                <w:lang w:bidi="ru-RU"/>
              </w:rPr>
              <w:t>и-</w:t>
            </w:r>
            <w:proofErr w:type="gramEnd"/>
            <w:r w:rsidRPr="00EE0E9F">
              <w:rPr>
                <w:sz w:val="22"/>
                <w:szCs w:val="22"/>
                <w:lang w:bidi="ru-RU"/>
              </w:rPr>
              <w:t xml:space="preserve"> концепция хартленд. Роль государства, отношение к власти и собственности. Догоняющее развитие. Демографический переход и прогноз численности населения России. Социальные аспекты </w:t>
            </w:r>
            <w:proofErr w:type="gramStart"/>
            <w:r w:rsidRPr="00EE0E9F">
              <w:rPr>
                <w:sz w:val="22"/>
                <w:szCs w:val="22"/>
                <w:lang w:bidi="ru-RU"/>
              </w:rPr>
              <w:t>экономического</w:t>
            </w:r>
            <w:proofErr w:type="gramEnd"/>
            <w:r w:rsidRPr="00EE0E9F">
              <w:rPr>
                <w:sz w:val="22"/>
                <w:szCs w:val="22"/>
                <w:lang w:bidi="ru-RU"/>
              </w:rPr>
              <w:t xml:space="preserve"> развития страны. Анализ политико-экономических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B4CB67" w14:textId="77777777" w:rsidR="004475DA" w:rsidRPr="00EE0E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EC2435" w14:textId="77777777" w:rsidR="004475DA" w:rsidRPr="00EE0E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35CD69" w14:textId="77777777" w:rsidR="004475DA" w:rsidRPr="00EE0E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160BEA" w14:textId="77777777" w:rsidR="004475DA" w:rsidRPr="00EE0E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E0E9F" w14:paraId="7B4A03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F36738" w14:textId="77777777" w:rsidR="004475DA" w:rsidRPr="00EE0E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Тема 7. Благосостояние населения и состояние государственного бюджета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CB8E36" w14:textId="77777777" w:rsidR="004475DA" w:rsidRPr="00EE0E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0E9F">
              <w:rPr>
                <w:sz w:val="22"/>
                <w:szCs w:val="22"/>
                <w:lang w:bidi="ru-RU"/>
              </w:rPr>
              <w:t xml:space="preserve">Динамика реальных доходов населения в стране в целом и регионах. Измерение бедности – национальная специфика. Распределение доходов и проблема неравенства. Средний класс как ключевой фактор </w:t>
            </w:r>
            <w:proofErr w:type="gramStart"/>
            <w:r w:rsidRPr="00EE0E9F">
              <w:rPr>
                <w:sz w:val="22"/>
                <w:szCs w:val="22"/>
                <w:lang w:bidi="ru-RU"/>
              </w:rPr>
              <w:t>экономического</w:t>
            </w:r>
            <w:proofErr w:type="gramEnd"/>
            <w:r w:rsidRPr="00EE0E9F">
              <w:rPr>
                <w:sz w:val="22"/>
                <w:szCs w:val="22"/>
                <w:lang w:bidi="ru-RU"/>
              </w:rPr>
              <w:t xml:space="preserve"> развития. Доходы и расходы бюджета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1B704E" w14:textId="77777777" w:rsidR="004475DA" w:rsidRPr="00EE0E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B02D24" w14:textId="77777777" w:rsidR="004475DA" w:rsidRPr="00EE0E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C07887" w14:textId="77777777" w:rsidR="004475DA" w:rsidRPr="00EE0E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DC7A3B" w14:textId="77777777" w:rsidR="004475DA" w:rsidRPr="00EE0E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EE0E9F" w14:paraId="245BA2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69863B" w14:textId="77777777" w:rsidR="004475DA" w:rsidRPr="00EE0E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Тема 8. Тенденции развития основных отраслей российской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4F6305" w14:textId="77777777" w:rsidR="004475DA" w:rsidRPr="00EE0E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0E9F">
              <w:rPr>
                <w:sz w:val="22"/>
                <w:szCs w:val="22"/>
                <w:lang w:bidi="ru-RU"/>
              </w:rPr>
              <w:t>Структура российского ВВП, определение ключевых отраслей экономики. Современное состояние и прогноз их развития. Инвестиции, человеческий капитал и технологии как главные факторы экономического роста. Общий прогноз развития российской экономики в среднесрочной перспективе.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968BA4" w14:textId="77777777" w:rsidR="004475DA" w:rsidRPr="00EE0E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77B75F" w14:textId="77777777" w:rsidR="004475DA" w:rsidRPr="00EE0E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C2721C" w14:textId="77777777" w:rsidR="004475DA" w:rsidRPr="00EE0E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A0514B" w14:textId="77777777" w:rsidR="004475DA" w:rsidRPr="00EE0E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0E9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E0E9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E0E9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0E9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E0E9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0E9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EE0E9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E0E9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E0E9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E0E9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E0E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0E9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E0E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0E9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E0E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0E9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E0E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E0E9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370822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37082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30E7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E0E9F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России: социально-экономический и технологический аспект: Учебное пособие / </w:t>
            </w:r>
            <w:proofErr w:type="spellStart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>Максимцев</w:t>
            </w:r>
            <w:proofErr w:type="spellEnd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 xml:space="preserve"> И.А., </w:t>
            </w:r>
            <w:proofErr w:type="spellStart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>Плещиц</w:t>
            </w:r>
            <w:proofErr w:type="spellEnd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 xml:space="preserve"> С.Г., Иноземцев Ю.П., Черняев О.В., Серба В.Я., </w:t>
            </w:r>
            <w:proofErr w:type="spellStart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>Мармышева</w:t>
            </w:r>
            <w:proofErr w:type="spellEnd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 xml:space="preserve"> Л.Н., Дунаев С.А., </w:t>
            </w:r>
            <w:proofErr w:type="spellStart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>Воловода</w:t>
            </w:r>
            <w:proofErr w:type="spellEnd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 xml:space="preserve"> А.В.; общая редакция И.А. </w:t>
            </w:r>
            <w:proofErr w:type="spellStart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>Максимцева</w:t>
            </w:r>
            <w:proofErr w:type="spellEnd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 xml:space="preserve">.–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СПбГУЭФ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Изд-во СПбГУЭФ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B81C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E0E9F">
                <w:rPr>
                  <w:color w:val="00008B"/>
                  <w:u w:val="single"/>
                  <w:lang w:val="en-US"/>
                </w:rPr>
                <w:t>https://opac.unecon.ru/elibrary/elib/255103366.pdf</w:t>
              </w:r>
            </w:hyperlink>
          </w:p>
        </w:tc>
      </w:tr>
      <w:tr w:rsidR="00262CF0" w:rsidRPr="007E6725" w14:paraId="1BD3A15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67BDCD" w14:textId="77777777" w:rsidR="00262CF0" w:rsidRPr="00EE0E9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>Маховикова</w:t>
            </w:r>
            <w:proofErr w:type="spellEnd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 xml:space="preserve"> Г.А. Микроэкономика. Продвинутый курс : учебник и практикум / Г.А. </w:t>
            </w:r>
            <w:proofErr w:type="spellStart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>Маховикова</w:t>
            </w:r>
            <w:proofErr w:type="spellEnd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 xml:space="preserve">, С.В. </w:t>
            </w:r>
            <w:proofErr w:type="spellStart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>Переверзева</w:t>
            </w:r>
            <w:proofErr w:type="spellEnd"/>
            <w:proofErr w:type="gramStart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 xml:space="preserve"> – Москва : </w:t>
            </w:r>
            <w:proofErr w:type="spellStart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>, 2018 . - 322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E0E9F">
              <w:rPr>
                <w:rFonts w:ascii="Times New Roman" w:hAnsi="Times New Roman" w:cs="Times New Roman"/>
                <w:sz w:val="24"/>
                <w:szCs w:val="24"/>
              </w:rPr>
              <w:t>– Имеются  другие года издания. – Сведения доступны также по Интернету: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E95E4E" w14:textId="77777777" w:rsidR="00262CF0" w:rsidRPr="00EE0E9F" w:rsidRDefault="00B81C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https://urait.ru/book/mikroekonomika-prodvinutyy-kurs-425881</w:t>
              </w:r>
            </w:hyperlink>
          </w:p>
        </w:tc>
      </w:tr>
      <w:tr w:rsidR="00262CF0" w:rsidRPr="007E6725" w14:paraId="0703CC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E159A1" w14:textId="77777777" w:rsidR="00262CF0" w:rsidRPr="00EE0E9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E0E9F">
              <w:rPr>
                <w:rFonts w:ascii="Times New Roman" w:hAnsi="Times New Roman" w:cs="Times New Roman"/>
                <w:sz w:val="24"/>
                <w:szCs w:val="24"/>
              </w:rPr>
              <w:t>Гребенников П.И.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E0E9F">
              <w:rPr>
                <w:rFonts w:ascii="Times New Roman" w:hAnsi="Times New Roman" w:cs="Times New Roman"/>
                <w:sz w:val="24"/>
                <w:szCs w:val="24"/>
              </w:rPr>
              <w:t>Микроэкономика [Электронный ресурс]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E0E9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П.И. Гребенников, Л.С. Тарасевич, А.И. </w:t>
            </w:r>
            <w:proofErr w:type="spellStart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>Леусский</w:t>
            </w:r>
            <w:proofErr w:type="spellEnd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 xml:space="preserve">. – 8-е изд., пер. и доп. – М. : Издательство </w:t>
            </w:r>
            <w:proofErr w:type="spellStart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>, 2018. – 547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3832DC" w14:textId="77777777" w:rsidR="00262CF0" w:rsidRPr="00EE0E9F" w:rsidRDefault="00B81C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https://urait.ru/book/mikroekonomika-431067</w:t>
              </w:r>
            </w:hyperlink>
          </w:p>
        </w:tc>
      </w:tr>
      <w:tr w:rsidR="00262CF0" w:rsidRPr="007E6725" w14:paraId="161FB93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C2AB61" w14:textId="77777777" w:rsidR="00262CF0" w:rsidRPr="00EE0E9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>Чеканский</w:t>
            </w:r>
            <w:proofErr w:type="spellEnd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 xml:space="preserve"> А.Н. Микроэкономика</w:t>
            </w:r>
            <w:proofErr w:type="gramStart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 xml:space="preserve"> промежуточный уровень [Электронный ресурс] : учебное пособие / А.Н. </w:t>
            </w:r>
            <w:proofErr w:type="spellStart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>Чеканский</w:t>
            </w:r>
            <w:proofErr w:type="spellEnd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 xml:space="preserve">, Н.Л. Фролова.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EE0E9F">
              <w:rPr>
                <w:rFonts w:ascii="Times New Roman" w:hAnsi="Times New Roman" w:cs="Times New Roman"/>
                <w:sz w:val="24"/>
                <w:szCs w:val="24"/>
              </w:rPr>
              <w:t>.: ИНФРА-М, 2005. - 381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356991" w14:textId="77777777" w:rsidR="00262CF0" w:rsidRPr="00EE0E9F" w:rsidRDefault="00B81C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https://znanium.com/catalog/document?pid=533851</w:t>
              </w:r>
            </w:hyperlink>
          </w:p>
        </w:tc>
      </w:tr>
      <w:tr w:rsidR="00262CF0" w:rsidRPr="007E6725" w14:paraId="1855BA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114F2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>Безденежных</w:t>
            </w:r>
            <w:proofErr w:type="gramEnd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 xml:space="preserve">, Татьяна Ивановна. Корпоративная социальная ответственность [Электронный ресурс] : учебное пособие / </w:t>
            </w:r>
            <w:proofErr w:type="spellStart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>Т.И.Безденежных</w:t>
            </w:r>
            <w:proofErr w:type="spellEnd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>Я.В.Шокола</w:t>
            </w:r>
            <w:proofErr w:type="spellEnd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>Л.В.Хорева</w:t>
            </w:r>
            <w:proofErr w:type="spellEnd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>ос. Федерации, Санкт-Петербургский гос. экономический ун-т, Кафедра экономики и упр. в сфере услуг</w:t>
            </w:r>
            <w:proofErr w:type="gramStart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E0E9F">
              <w:rPr>
                <w:rFonts w:ascii="Times New Roman" w:hAnsi="Times New Roman" w:cs="Times New Roman"/>
                <w:sz w:val="24"/>
                <w:szCs w:val="24"/>
              </w:rPr>
              <w:t xml:space="preserve">– Электрон. текстовые дан. (1 файл : 608 Кб) .– Санкт-Петербург : Изд-во СПбГЭУ, 2017 .–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Загл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с титул. экрана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 Имеется печ. аналог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1601F3" w14:textId="77777777" w:rsidR="00262CF0" w:rsidRPr="007E6725" w:rsidRDefault="00B81C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EE0E9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BB%D1%8C%D0%BD%D0%B0%D1%8F.pdf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370822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1C1185D6" w14:textId="77777777" w:rsidR="0091168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30E72" w:rsidRPr="007E6725" w14:paraId="74DADAF2" w14:textId="77777777" w:rsidTr="00FA4661">
        <w:tc>
          <w:tcPr>
            <w:tcW w:w="9345" w:type="dxa"/>
          </w:tcPr>
          <w:p w14:paraId="78411BF7" w14:textId="77777777" w:rsidR="00330E72" w:rsidRPr="007E6725" w:rsidRDefault="00330E72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330E72" w:rsidRPr="007E6725" w14:paraId="461DDFE7" w14:textId="77777777" w:rsidTr="00FA4661">
        <w:tc>
          <w:tcPr>
            <w:tcW w:w="9345" w:type="dxa"/>
          </w:tcPr>
          <w:p w14:paraId="0B0E7EA9" w14:textId="77777777" w:rsidR="00330E72" w:rsidRPr="007E6725" w:rsidRDefault="00330E72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330E72" w:rsidRPr="007E6725" w14:paraId="02B91B32" w14:textId="77777777" w:rsidTr="00FA4661">
        <w:tc>
          <w:tcPr>
            <w:tcW w:w="9345" w:type="dxa"/>
          </w:tcPr>
          <w:p w14:paraId="032377D7" w14:textId="77777777" w:rsidR="00330E72" w:rsidRPr="007E6725" w:rsidRDefault="00330E72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330E72" w:rsidRPr="007E6725" w14:paraId="630C107A" w14:textId="77777777" w:rsidTr="00FA4661">
        <w:tc>
          <w:tcPr>
            <w:tcW w:w="9345" w:type="dxa"/>
          </w:tcPr>
          <w:p w14:paraId="12550777" w14:textId="77777777" w:rsidR="00330E72" w:rsidRPr="007E6725" w:rsidRDefault="00330E72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330E72" w:rsidRPr="007E6725" w14:paraId="352FA50B" w14:textId="77777777" w:rsidTr="00FA4661">
        <w:tc>
          <w:tcPr>
            <w:tcW w:w="9345" w:type="dxa"/>
          </w:tcPr>
          <w:p w14:paraId="60E10FFF" w14:textId="77777777" w:rsidR="00330E72" w:rsidRPr="007E6725" w:rsidRDefault="00330E72" w:rsidP="00FA46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4D7E1038" w14:textId="77777777" w:rsidR="00330E72" w:rsidRPr="007E6725" w:rsidRDefault="00330E72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370822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81C7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37082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E0E9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E0E9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0E9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E0E9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0E9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E0E9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E0E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0E9F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0E9F">
              <w:rPr>
                <w:sz w:val="22"/>
                <w:szCs w:val="22"/>
              </w:rPr>
              <w:t>комплексом</w:t>
            </w:r>
            <w:proofErr w:type="gramStart"/>
            <w:r w:rsidRPr="00EE0E9F">
              <w:rPr>
                <w:sz w:val="22"/>
                <w:szCs w:val="22"/>
              </w:rPr>
              <w:t>.С</w:t>
            </w:r>
            <w:proofErr w:type="gramEnd"/>
            <w:r w:rsidRPr="00EE0E9F">
              <w:rPr>
                <w:sz w:val="22"/>
                <w:szCs w:val="22"/>
              </w:rPr>
              <w:t>пециализированная</w:t>
            </w:r>
            <w:proofErr w:type="spellEnd"/>
            <w:r w:rsidRPr="00EE0E9F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EE0E9F">
              <w:rPr>
                <w:sz w:val="22"/>
                <w:szCs w:val="22"/>
                <w:lang w:val="en-US"/>
              </w:rPr>
              <w:t>HP</w:t>
            </w:r>
            <w:r w:rsidRPr="00EE0E9F">
              <w:rPr>
                <w:sz w:val="22"/>
                <w:szCs w:val="22"/>
              </w:rPr>
              <w:t xml:space="preserve"> 250 </w:t>
            </w:r>
            <w:r w:rsidRPr="00EE0E9F">
              <w:rPr>
                <w:sz w:val="22"/>
                <w:szCs w:val="22"/>
                <w:lang w:val="en-US"/>
              </w:rPr>
              <w:t>G</w:t>
            </w:r>
            <w:r w:rsidRPr="00EE0E9F">
              <w:rPr>
                <w:sz w:val="22"/>
                <w:szCs w:val="22"/>
              </w:rPr>
              <w:t>6 1</w:t>
            </w:r>
            <w:r w:rsidRPr="00EE0E9F">
              <w:rPr>
                <w:sz w:val="22"/>
                <w:szCs w:val="22"/>
                <w:lang w:val="en-US"/>
              </w:rPr>
              <w:t>WY</w:t>
            </w:r>
            <w:r w:rsidRPr="00EE0E9F">
              <w:rPr>
                <w:sz w:val="22"/>
                <w:szCs w:val="22"/>
              </w:rPr>
              <w:t>58</w:t>
            </w:r>
            <w:r w:rsidRPr="00EE0E9F">
              <w:rPr>
                <w:sz w:val="22"/>
                <w:szCs w:val="22"/>
                <w:lang w:val="en-US"/>
              </w:rPr>
              <w:t>EA</w:t>
            </w:r>
            <w:r w:rsidRPr="00EE0E9F">
              <w:rPr>
                <w:sz w:val="22"/>
                <w:szCs w:val="22"/>
              </w:rPr>
              <w:t xml:space="preserve">, Мультимедийный проектор </w:t>
            </w:r>
            <w:r w:rsidRPr="00EE0E9F">
              <w:rPr>
                <w:sz w:val="22"/>
                <w:szCs w:val="22"/>
                <w:lang w:val="en-US"/>
              </w:rPr>
              <w:t>LG</w:t>
            </w:r>
            <w:r w:rsidRPr="00EE0E9F">
              <w:rPr>
                <w:sz w:val="22"/>
                <w:szCs w:val="22"/>
              </w:rPr>
              <w:t xml:space="preserve"> </w:t>
            </w:r>
            <w:r w:rsidRPr="00EE0E9F">
              <w:rPr>
                <w:sz w:val="22"/>
                <w:szCs w:val="22"/>
                <w:lang w:val="en-US"/>
              </w:rPr>
              <w:t>PF</w:t>
            </w:r>
            <w:r w:rsidRPr="00EE0E9F">
              <w:rPr>
                <w:sz w:val="22"/>
                <w:szCs w:val="22"/>
              </w:rPr>
              <w:t>1500</w:t>
            </w:r>
            <w:r w:rsidRPr="00EE0E9F">
              <w:rPr>
                <w:sz w:val="22"/>
                <w:szCs w:val="22"/>
                <w:lang w:val="en-US"/>
              </w:rPr>
              <w:t>G</w:t>
            </w:r>
            <w:r w:rsidRPr="00EE0E9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E0E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0E9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E0E9F">
              <w:rPr>
                <w:sz w:val="22"/>
                <w:szCs w:val="22"/>
              </w:rPr>
              <w:t>Прилукская</w:t>
            </w:r>
            <w:proofErr w:type="spellEnd"/>
            <w:r w:rsidRPr="00EE0E9F">
              <w:rPr>
                <w:sz w:val="22"/>
                <w:szCs w:val="22"/>
              </w:rPr>
              <w:t xml:space="preserve">, д. 3, лит. </w:t>
            </w:r>
            <w:r w:rsidRPr="00EE0E9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E0E9F" w14:paraId="725149F3" w14:textId="77777777" w:rsidTr="008416EB">
        <w:tc>
          <w:tcPr>
            <w:tcW w:w="7797" w:type="dxa"/>
            <w:shd w:val="clear" w:color="auto" w:fill="auto"/>
          </w:tcPr>
          <w:p w14:paraId="35F63940" w14:textId="77777777" w:rsidR="002C735C" w:rsidRPr="00EE0E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0E9F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0E9F">
              <w:rPr>
                <w:sz w:val="22"/>
                <w:szCs w:val="22"/>
              </w:rPr>
              <w:t>комплексом</w:t>
            </w:r>
            <w:proofErr w:type="gramStart"/>
            <w:r w:rsidRPr="00EE0E9F">
              <w:rPr>
                <w:sz w:val="22"/>
                <w:szCs w:val="22"/>
              </w:rPr>
              <w:t>.С</w:t>
            </w:r>
            <w:proofErr w:type="gramEnd"/>
            <w:r w:rsidRPr="00EE0E9F">
              <w:rPr>
                <w:sz w:val="22"/>
                <w:szCs w:val="22"/>
              </w:rPr>
              <w:t>пециализированная</w:t>
            </w:r>
            <w:proofErr w:type="spellEnd"/>
            <w:r w:rsidRPr="00EE0E9F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EE0E9F">
              <w:rPr>
                <w:sz w:val="22"/>
                <w:szCs w:val="22"/>
                <w:lang w:val="en-US"/>
              </w:rPr>
              <w:t>Intel</w:t>
            </w:r>
            <w:r w:rsidRPr="00EE0E9F">
              <w:rPr>
                <w:sz w:val="22"/>
                <w:szCs w:val="22"/>
              </w:rPr>
              <w:t xml:space="preserve"> </w:t>
            </w:r>
            <w:proofErr w:type="spellStart"/>
            <w:r w:rsidRPr="00EE0E9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0E9F">
              <w:rPr>
                <w:sz w:val="22"/>
                <w:szCs w:val="22"/>
              </w:rPr>
              <w:t xml:space="preserve">5 </w:t>
            </w:r>
            <w:r w:rsidRPr="00EE0E9F">
              <w:rPr>
                <w:sz w:val="22"/>
                <w:szCs w:val="22"/>
                <w:lang w:val="en-US"/>
              </w:rPr>
              <w:t>X</w:t>
            </w:r>
            <w:r w:rsidRPr="00EE0E9F">
              <w:rPr>
                <w:sz w:val="22"/>
                <w:szCs w:val="22"/>
              </w:rPr>
              <w:t>4 4460 3.2</w:t>
            </w:r>
            <w:proofErr w:type="spellStart"/>
            <w:r w:rsidRPr="00EE0E9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E0E9F">
              <w:rPr>
                <w:sz w:val="22"/>
                <w:szCs w:val="22"/>
              </w:rPr>
              <w:t>/8</w:t>
            </w:r>
            <w:r w:rsidRPr="00EE0E9F">
              <w:rPr>
                <w:sz w:val="22"/>
                <w:szCs w:val="22"/>
                <w:lang w:val="en-US"/>
              </w:rPr>
              <w:t>Gb</w:t>
            </w:r>
            <w:r w:rsidRPr="00EE0E9F">
              <w:rPr>
                <w:sz w:val="22"/>
                <w:szCs w:val="22"/>
              </w:rPr>
              <w:t>/1</w:t>
            </w:r>
            <w:r w:rsidRPr="00EE0E9F">
              <w:rPr>
                <w:sz w:val="22"/>
                <w:szCs w:val="22"/>
                <w:lang w:val="en-US"/>
              </w:rPr>
              <w:t>Tb</w:t>
            </w:r>
            <w:r w:rsidRPr="00EE0E9F">
              <w:rPr>
                <w:sz w:val="22"/>
                <w:szCs w:val="22"/>
              </w:rPr>
              <w:t xml:space="preserve"> - 1 шт., Проектор цифровой </w:t>
            </w:r>
            <w:r w:rsidRPr="00EE0E9F">
              <w:rPr>
                <w:sz w:val="22"/>
                <w:szCs w:val="22"/>
                <w:lang w:val="en-US"/>
              </w:rPr>
              <w:t>Acer</w:t>
            </w:r>
            <w:r w:rsidRPr="00EE0E9F">
              <w:rPr>
                <w:sz w:val="22"/>
                <w:szCs w:val="22"/>
              </w:rPr>
              <w:t xml:space="preserve"> </w:t>
            </w:r>
            <w:r w:rsidRPr="00EE0E9F">
              <w:rPr>
                <w:sz w:val="22"/>
                <w:szCs w:val="22"/>
                <w:lang w:val="en-US"/>
              </w:rPr>
              <w:t>X</w:t>
            </w:r>
            <w:r w:rsidRPr="00EE0E9F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EE0E9F">
              <w:rPr>
                <w:sz w:val="22"/>
                <w:szCs w:val="22"/>
                <w:lang w:val="en-US"/>
              </w:rPr>
              <w:t>JBL</w:t>
            </w:r>
            <w:r w:rsidRPr="00EE0E9F">
              <w:rPr>
                <w:sz w:val="22"/>
                <w:szCs w:val="22"/>
              </w:rPr>
              <w:t xml:space="preserve"> </w:t>
            </w:r>
            <w:r w:rsidRPr="00EE0E9F">
              <w:rPr>
                <w:sz w:val="22"/>
                <w:szCs w:val="22"/>
                <w:lang w:val="en-US"/>
              </w:rPr>
              <w:t>CONTROL</w:t>
            </w:r>
            <w:r w:rsidRPr="00EE0E9F">
              <w:rPr>
                <w:sz w:val="22"/>
                <w:szCs w:val="22"/>
              </w:rPr>
              <w:t xml:space="preserve"> 25 </w:t>
            </w:r>
            <w:r w:rsidRPr="00EE0E9F">
              <w:rPr>
                <w:sz w:val="22"/>
                <w:szCs w:val="22"/>
                <w:lang w:val="en-US"/>
              </w:rPr>
              <w:t>WH</w:t>
            </w:r>
            <w:r w:rsidRPr="00EE0E9F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FF183A" w14:textId="77777777" w:rsidR="002C735C" w:rsidRPr="00EE0E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0E9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E0E9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E0E9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E0E9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37082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37082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37082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37082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 xml:space="preserve">Охарактеризуйте структуру </w:t>
            </w:r>
            <w:proofErr w:type="gramStart"/>
            <w:r w:rsidRPr="00EE0E9F">
              <w:rPr>
                <w:sz w:val="23"/>
                <w:szCs w:val="23"/>
              </w:rPr>
              <w:t>национальной</w:t>
            </w:r>
            <w:proofErr w:type="gramEnd"/>
            <w:r w:rsidRPr="00EE0E9F">
              <w:rPr>
                <w:sz w:val="23"/>
                <w:szCs w:val="23"/>
              </w:rPr>
              <w:t xml:space="preserve"> экономики: функциональную, отраслевую, региональную, воспроизводственную.</w:t>
            </w:r>
          </w:p>
        </w:tc>
      </w:tr>
      <w:tr w:rsidR="009E6058" w14:paraId="561A0536" w14:textId="77777777" w:rsidTr="00F00293">
        <w:tc>
          <w:tcPr>
            <w:tcW w:w="562" w:type="dxa"/>
          </w:tcPr>
          <w:p w14:paraId="338EEA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CB9FC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E0E9F">
              <w:rPr>
                <w:sz w:val="23"/>
                <w:szCs w:val="23"/>
              </w:rPr>
              <w:t xml:space="preserve">Понятие сектора экономики. Реальный сектор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сектор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экономики.</w:t>
            </w:r>
          </w:p>
        </w:tc>
      </w:tr>
      <w:tr w:rsidR="009E6058" w14:paraId="7CCB6F84" w14:textId="77777777" w:rsidTr="00F00293">
        <w:tc>
          <w:tcPr>
            <w:tcW w:w="562" w:type="dxa"/>
          </w:tcPr>
          <w:p w14:paraId="3F46C2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8A493E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E0E9F">
              <w:rPr>
                <w:sz w:val="23"/>
                <w:szCs w:val="23"/>
              </w:rPr>
              <w:t>Предельная склонность к потреблению (МРС). Предельная склонность к сбережению (</w:t>
            </w:r>
            <w:r>
              <w:rPr>
                <w:sz w:val="23"/>
                <w:szCs w:val="23"/>
                <w:lang w:val="en-US"/>
              </w:rPr>
              <w:t>MPS</w:t>
            </w:r>
            <w:r w:rsidRPr="00EE0E9F">
              <w:rPr>
                <w:sz w:val="23"/>
                <w:szCs w:val="23"/>
              </w:rPr>
              <w:t xml:space="preserve">). </w:t>
            </w:r>
            <w:r>
              <w:rPr>
                <w:sz w:val="23"/>
                <w:szCs w:val="23"/>
                <w:lang w:val="en-US"/>
              </w:rPr>
              <w:t>Предельная склонность к инвестированию (MPI).</w:t>
            </w:r>
          </w:p>
        </w:tc>
      </w:tr>
      <w:tr w:rsidR="009E6058" w14:paraId="59FE6D22" w14:textId="77777777" w:rsidTr="00F00293">
        <w:tc>
          <w:tcPr>
            <w:tcW w:w="562" w:type="dxa"/>
          </w:tcPr>
          <w:p w14:paraId="238210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FB7D1F4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>Кейнсианская теория совокупного спроса. Модель мультипликатора или «кейнсианский крест».</w:t>
            </w:r>
          </w:p>
        </w:tc>
      </w:tr>
      <w:tr w:rsidR="009E6058" w14:paraId="6404939A" w14:textId="77777777" w:rsidTr="00F00293">
        <w:tc>
          <w:tcPr>
            <w:tcW w:w="562" w:type="dxa"/>
          </w:tcPr>
          <w:p w14:paraId="10AD95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E5F95D9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>Раскройте понятие экономического роста, охарактеризуйте его типы и показатели.</w:t>
            </w:r>
          </w:p>
        </w:tc>
      </w:tr>
      <w:tr w:rsidR="009E6058" w14:paraId="7457D9C8" w14:textId="77777777" w:rsidTr="00F00293">
        <w:tc>
          <w:tcPr>
            <w:tcW w:w="562" w:type="dxa"/>
          </w:tcPr>
          <w:p w14:paraId="1E9F58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21FAD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Классическая модель экономического роста.</w:t>
            </w:r>
          </w:p>
        </w:tc>
      </w:tr>
      <w:tr w:rsidR="009E6058" w14:paraId="28512C09" w14:textId="77777777" w:rsidTr="00F00293">
        <w:tc>
          <w:tcPr>
            <w:tcW w:w="562" w:type="dxa"/>
          </w:tcPr>
          <w:p w14:paraId="694AD6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712D3B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Кейнсианская модель экономического роста.</w:t>
            </w:r>
          </w:p>
        </w:tc>
      </w:tr>
      <w:tr w:rsidR="009E6058" w14:paraId="144227EC" w14:textId="77777777" w:rsidTr="00F00293">
        <w:tc>
          <w:tcPr>
            <w:tcW w:w="562" w:type="dxa"/>
          </w:tcPr>
          <w:p w14:paraId="4D1328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2FAA2BD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>Раскройте понятие дайте характеристику основных видов безработицы.</w:t>
            </w:r>
          </w:p>
        </w:tc>
      </w:tr>
      <w:tr w:rsidR="009E6058" w14:paraId="5945806C" w14:textId="77777777" w:rsidTr="00F00293">
        <w:tc>
          <w:tcPr>
            <w:tcW w:w="562" w:type="dxa"/>
          </w:tcPr>
          <w:p w14:paraId="490234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4A7827A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 xml:space="preserve">Модели занятости: </w:t>
            </w:r>
            <w:proofErr w:type="gramStart"/>
            <w:r w:rsidRPr="00EE0E9F">
              <w:rPr>
                <w:sz w:val="23"/>
                <w:szCs w:val="23"/>
              </w:rPr>
              <w:t>классическая</w:t>
            </w:r>
            <w:proofErr w:type="gramEnd"/>
            <w:r w:rsidRPr="00EE0E9F">
              <w:rPr>
                <w:sz w:val="23"/>
                <w:szCs w:val="23"/>
              </w:rPr>
              <w:t xml:space="preserve">, кейнсианская и </w:t>
            </w:r>
            <w:proofErr w:type="spellStart"/>
            <w:r w:rsidRPr="00EE0E9F">
              <w:rPr>
                <w:sz w:val="23"/>
                <w:szCs w:val="23"/>
              </w:rPr>
              <w:t>максистская</w:t>
            </w:r>
            <w:proofErr w:type="spellEnd"/>
            <w:r w:rsidRPr="00EE0E9F">
              <w:rPr>
                <w:sz w:val="23"/>
                <w:szCs w:val="23"/>
              </w:rPr>
              <w:t>.</w:t>
            </w:r>
          </w:p>
        </w:tc>
      </w:tr>
      <w:tr w:rsidR="009E6058" w14:paraId="50E11C6E" w14:textId="77777777" w:rsidTr="00F00293">
        <w:tc>
          <w:tcPr>
            <w:tcW w:w="562" w:type="dxa"/>
          </w:tcPr>
          <w:p w14:paraId="5A5CA4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F0E41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E0E9F">
              <w:rPr>
                <w:sz w:val="23"/>
                <w:szCs w:val="23"/>
              </w:rPr>
              <w:t xml:space="preserve">Раскройте взаимосвязь между безработицей и инфляцией.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Филлипса</w:t>
            </w:r>
            <w:proofErr w:type="spellEnd"/>
            <w:r>
              <w:rPr>
                <w:sz w:val="23"/>
                <w:szCs w:val="23"/>
                <w:lang w:val="en-US"/>
              </w:rPr>
              <w:t>. Закон Оукена.</w:t>
            </w:r>
          </w:p>
        </w:tc>
      </w:tr>
      <w:tr w:rsidR="009E6058" w14:paraId="4768E5EA" w14:textId="77777777" w:rsidTr="00F00293">
        <w:tc>
          <w:tcPr>
            <w:tcW w:w="562" w:type="dxa"/>
          </w:tcPr>
          <w:p w14:paraId="670C89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715B90C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>Денежная система. Охарактеризуйте типы и элементы денежной системы.</w:t>
            </w:r>
          </w:p>
        </w:tc>
      </w:tr>
      <w:tr w:rsidR="009E6058" w14:paraId="0D232898" w14:textId="77777777" w:rsidTr="00F00293">
        <w:tc>
          <w:tcPr>
            <w:tcW w:w="562" w:type="dxa"/>
          </w:tcPr>
          <w:p w14:paraId="1E4912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45F75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Кредитная система. Банковская система.</w:t>
            </w:r>
          </w:p>
        </w:tc>
      </w:tr>
      <w:tr w:rsidR="009E6058" w14:paraId="0B86A035" w14:textId="77777777" w:rsidTr="00F00293">
        <w:tc>
          <w:tcPr>
            <w:tcW w:w="562" w:type="dxa"/>
          </w:tcPr>
          <w:p w14:paraId="18D916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B3496B6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>Инфляция и причины ее возникновения.</w:t>
            </w:r>
          </w:p>
        </w:tc>
      </w:tr>
      <w:tr w:rsidR="009E6058" w14:paraId="4B161F78" w14:textId="77777777" w:rsidTr="00F00293">
        <w:tc>
          <w:tcPr>
            <w:tcW w:w="562" w:type="dxa"/>
          </w:tcPr>
          <w:p w14:paraId="46BCCD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42FDBF5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>Монетаристские и кейнсианские методы борьбы с инфляцией.</w:t>
            </w:r>
          </w:p>
        </w:tc>
      </w:tr>
      <w:tr w:rsidR="009E6058" w14:paraId="650709CE" w14:textId="77777777" w:rsidTr="00F00293">
        <w:tc>
          <w:tcPr>
            <w:tcW w:w="562" w:type="dxa"/>
          </w:tcPr>
          <w:p w14:paraId="2AC213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27DF403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 xml:space="preserve">Налоги и налоговая политика. Кривая </w:t>
            </w:r>
            <w:proofErr w:type="spellStart"/>
            <w:r w:rsidRPr="00EE0E9F">
              <w:rPr>
                <w:sz w:val="23"/>
                <w:szCs w:val="23"/>
              </w:rPr>
              <w:t>Лаффера</w:t>
            </w:r>
            <w:proofErr w:type="spellEnd"/>
            <w:r w:rsidRPr="00EE0E9F">
              <w:rPr>
                <w:sz w:val="23"/>
                <w:szCs w:val="23"/>
              </w:rPr>
              <w:t>.</w:t>
            </w:r>
          </w:p>
        </w:tc>
      </w:tr>
      <w:tr w:rsidR="009E6058" w14:paraId="2CF24D76" w14:textId="77777777" w:rsidTr="00F00293">
        <w:tc>
          <w:tcPr>
            <w:tcW w:w="562" w:type="dxa"/>
          </w:tcPr>
          <w:p w14:paraId="5A1001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30DA150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>Бюджет и бюджетная система. Дефицит и профицит бюджета.</w:t>
            </w:r>
          </w:p>
        </w:tc>
      </w:tr>
      <w:tr w:rsidR="009E6058" w14:paraId="683765AC" w14:textId="77777777" w:rsidTr="00F00293">
        <w:tc>
          <w:tcPr>
            <w:tcW w:w="562" w:type="dxa"/>
          </w:tcPr>
          <w:p w14:paraId="669261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8BB65A7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>Цели и формы государственного регулирования экономики.</w:t>
            </w:r>
          </w:p>
        </w:tc>
      </w:tr>
      <w:tr w:rsidR="009E6058" w14:paraId="45B35C85" w14:textId="77777777" w:rsidTr="00F00293">
        <w:tc>
          <w:tcPr>
            <w:tcW w:w="562" w:type="dxa"/>
          </w:tcPr>
          <w:p w14:paraId="304465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AF8CBE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E0E9F">
              <w:rPr>
                <w:sz w:val="23"/>
                <w:szCs w:val="23"/>
              </w:rPr>
              <w:t xml:space="preserve">Экономическая политика государства. Инструменты экономической политики государства. </w:t>
            </w:r>
            <w:proofErr w:type="spellStart"/>
            <w:r>
              <w:rPr>
                <w:sz w:val="23"/>
                <w:szCs w:val="23"/>
                <w:lang w:val="en-US"/>
              </w:rPr>
              <w:t>Стабилизационная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D98C395" w14:textId="77777777" w:rsidTr="00F00293">
        <w:tc>
          <w:tcPr>
            <w:tcW w:w="562" w:type="dxa"/>
          </w:tcPr>
          <w:p w14:paraId="0CF140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E563E17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>Типы конкуренции и основные рыночные структуры.</w:t>
            </w:r>
          </w:p>
        </w:tc>
      </w:tr>
      <w:tr w:rsidR="009E6058" w14:paraId="72782EE8" w14:textId="77777777" w:rsidTr="00F00293">
        <w:tc>
          <w:tcPr>
            <w:tcW w:w="562" w:type="dxa"/>
          </w:tcPr>
          <w:p w14:paraId="189413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3ABD788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>Совершенная конкуренция, её основные признаки.</w:t>
            </w:r>
          </w:p>
        </w:tc>
      </w:tr>
      <w:tr w:rsidR="009E6058" w14:paraId="5C57883F" w14:textId="77777777" w:rsidTr="00F00293">
        <w:tc>
          <w:tcPr>
            <w:tcW w:w="562" w:type="dxa"/>
          </w:tcPr>
          <w:p w14:paraId="07AC64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B969ED0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 xml:space="preserve">Равновесие конкурентной фирмы в краткосрочном </w:t>
            </w:r>
            <w:proofErr w:type="gramStart"/>
            <w:r w:rsidRPr="00EE0E9F">
              <w:rPr>
                <w:sz w:val="23"/>
                <w:szCs w:val="23"/>
              </w:rPr>
              <w:t>периоде</w:t>
            </w:r>
            <w:proofErr w:type="gramEnd"/>
            <w:r w:rsidRPr="00EE0E9F">
              <w:rPr>
                <w:sz w:val="23"/>
                <w:szCs w:val="23"/>
              </w:rPr>
              <w:t>.</w:t>
            </w:r>
          </w:p>
        </w:tc>
      </w:tr>
      <w:tr w:rsidR="009E6058" w14:paraId="3F746AAD" w14:textId="77777777" w:rsidTr="00F00293">
        <w:tc>
          <w:tcPr>
            <w:tcW w:w="562" w:type="dxa"/>
          </w:tcPr>
          <w:p w14:paraId="2512CE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D812BA6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 xml:space="preserve">Равновесие конкурентного производителя в долгосрочном </w:t>
            </w:r>
            <w:proofErr w:type="gramStart"/>
            <w:r w:rsidRPr="00EE0E9F">
              <w:rPr>
                <w:sz w:val="23"/>
                <w:szCs w:val="23"/>
              </w:rPr>
              <w:t>периоде</w:t>
            </w:r>
            <w:proofErr w:type="gramEnd"/>
            <w:r w:rsidRPr="00EE0E9F">
              <w:rPr>
                <w:sz w:val="23"/>
                <w:szCs w:val="23"/>
              </w:rPr>
              <w:t>.</w:t>
            </w:r>
          </w:p>
        </w:tc>
      </w:tr>
      <w:tr w:rsidR="009E6058" w14:paraId="325830D9" w14:textId="77777777" w:rsidTr="00F00293">
        <w:tc>
          <w:tcPr>
            <w:tcW w:w="562" w:type="dxa"/>
          </w:tcPr>
          <w:p w14:paraId="702D53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5F6A65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Совершенная конкуренция и эффективность.</w:t>
            </w:r>
          </w:p>
        </w:tc>
      </w:tr>
      <w:tr w:rsidR="009E6058" w14:paraId="371AC148" w14:textId="77777777" w:rsidTr="00F00293">
        <w:tc>
          <w:tcPr>
            <w:tcW w:w="562" w:type="dxa"/>
          </w:tcPr>
          <w:p w14:paraId="7C56B5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56F3A42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>Основные черты чистой монополии. Виды монополии.</w:t>
            </w:r>
          </w:p>
        </w:tc>
      </w:tr>
      <w:tr w:rsidR="009E6058" w14:paraId="717CCB58" w14:textId="77777777" w:rsidTr="00F00293">
        <w:tc>
          <w:tcPr>
            <w:tcW w:w="562" w:type="dxa"/>
          </w:tcPr>
          <w:p w14:paraId="1875AF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5E1C62E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 xml:space="preserve">Определение цены и объема производства в </w:t>
            </w:r>
            <w:proofErr w:type="gramStart"/>
            <w:r w:rsidRPr="00EE0E9F">
              <w:rPr>
                <w:sz w:val="23"/>
                <w:szCs w:val="23"/>
              </w:rPr>
              <w:t>условиях</w:t>
            </w:r>
            <w:proofErr w:type="gramEnd"/>
            <w:r w:rsidRPr="00EE0E9F">
              <w:rPr>
                <w:sz w:val="23"/>
                <w:szCs w:val="23"/>
              </w:rPr>
              <w:t xml:space="preserve"> чистой монополии.</w:t>
            </w:r>
          </w:p>
        </w:tc>
      </w:tr>
      <w:tr w:rsidR="009E6058" w14:paraId="14296591" w14:textId="77777777" w:rsidTr="00F00293">
        <w:tc>
          <w:tcPr>
            <w:tcW w:w="562" w:type="dxa"/>
          </w:tcPr>
          <w:p w14:paraId="5B91D9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55B21B9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>Экономические последствия монополии. Регулируемая монополия</w:t>
            </w:r>
          </w:p>
        </w:tc>
      </w:tr>
      <w:tr w:rsidR="009E6058" w14:paraId="2F64C8DE" w14:textId="77777777" w:rsidTr="00F00293">
        <w:tc>
          <w:tcPr>
            <w:tcW w:w="562" w:type="dxa"/>
          </w:tcPr>
          <w:p w14:paraId="132A17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0CEFA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Чистая монополия и эффективность</w:t>
            </w:r>
          </w:p>
        </w:tc>
      </w:tr>
      <w:tr w:rsidR="009E6058" w14:paraId="343241D7" w14:textId="77777777" w:rsidTr="00F00293">
        <w:tc>
          <w:tcPr>
            <w:tcW w:w="562" w:type="dxa"/>
          </w:tcPr>
          <w:p w14:paraId="487ABA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748F0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черты монополистической конкуренции.</w:t>
            </w:r>
          </w:p>
        </w:tc>
      </w:tr>
      <w:tr w:rsidR="009E6058" w14:paraId="2DA2E8FB" w14:textId="77777777" w:rsidTr="00F00293">
        <w:tc>
          <w:tcPr>
            <w:tcW w:w="562" w:type="dxa"/>
          </w:tcPr>
          <w:p w14:paraId="0714B2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02384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Монополистическая конкуренция и эффективность</w:t>
            </w:r>
          </w:p>
        </w:tc>
      </w:tr>
      <w:tr w:rsidR="009E6058" w14:paraId="3C09BFFE" w14:textId="77777777" w:rsidTr="00F00293">
        <w:tc>
          <w:tcPr>
            <w:tcW w:w="562" w:type="dxa"/>
          </w:tcPr>
          <w:p w14:paraId="5DD0A1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7C7EE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признаки олигополии.</w:t>
            </w:r>
          </w:p>
        </w:tc>
      </w:tr>
      <w:tr w:rsidR="009E6058" w14:paraId="196373B4" w14:textId="77777777" w:rsidTr="00F00293">
        <w:tc>
          <w:tcPr>
            <w:tcW w:w="562" w:type="dxa"/>
          </w:tcPr>
          <w:p w14:paraId="5D1746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0EDAF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Типология моделей олигополии.</w:t>
            </w:r>
          </w:p>
        </w:tc>
      </w:tr>
      <w:tr w:rsidR="009E6058" w14:paraId="6A859975" w14:textId="77777777" w:rsidTr="00F00293">
        <w:tc>
          <w:tcPr>
            <w:tcW w:w="562" w:type="dxa"/>
          </w:tcPr>
          <w:p w14:paraId="175A92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8B3886E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>Показатели монопольной власти. Антимонопольное законодательство.</w:t>
            </w:r>
          </w:p>
        </w:tc>
      </w:tr>
      <w:tr w:rsidR="009E6058" w14:paraId="33752643" w14:textId="77777777" w:rsidTr="00F00293">
        <w:tc>
          <w:tcPr>
            <w:tcW w:w="562" w:type="dxa"/>
          </w:tcPr>
          <w:p w14:paraId="225D11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7834EDB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>Спрос на ресурсы: общий подход. Предельная доходность ресурса. Предельные издержки ресурса.</w:t>
            </w:r>
          </w:p>
        </w:tc>
      </w:tr>
      <w:tr w:rsidR="009E6058" w14:paraId="064A165B" w14:textId="77777777" w:rsidTr="00F00293">
        <w:tc>
          <w:tcPr>
            <w:tcW w:w="562" w:type="dxa"/>
          </w:tcPr>
          <w:p w14:paraId="3049B8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728762B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 xml:space="preserve">Рынок труда в </w:t>
            </w:r>
            <w:proofErr w:type="gramStart"/>
            <w:r w:rsidRPr="00EE0E9F">
              <w:rPr>
                <w:sz w:val="23"/>
                <w:szCs w:val="23"/>
              </w:rPr>
              <w:t>условиях</w:t>
            </w:r>
            <w:proofErr w:type="gramEnd"/>
            <w:r w:rsidRPr="00EE0E9F">
              <w:rPr>
                <w:sz w:val="23"/>
                <w:szCs w:val="23"/>
              </w:rPr>
              <w:t xml:space="preserve"> несовершенной конкуренции.</w:t>
            </w:r>
          </w:p>
        </w:tc>
      </w:tr>
      <w:tr w:rsidR="009E6058" w14:paraId="51425733" w14:textId="77777777" w:rsidTr="00F00293">
        <w:tc>
          <w:tcPr>
            <w:tcW w:w="562" w:type="dxa"/>
          </w:tcPr>
          <w:p w14:paraId="634866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B91BE67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>Номинальная и реальная заработная платы. Формы и системы заработной платы.</w:t>
            </w:r>
          </w:p>
        </w:tc>
      </w:tr>
      <w:tr w:rsidR="009E6058" w14:paraId="71A9F745" w14:textId="77777777" w:rsidTr="00F00293">
        <w:tc>
          <w:tcPr>
            <w:tcW w:w="562" w:type="dxa"/>
          </w:tcPr>
          <w:p w14:paraId="79181B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CD139FA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>Земля как фактор производства. Ограниченность земли.</w:t>
            </w:r>
          </w:p>
        </w:tc>
      </w:tr>
      <w:tr w:rsidR="009E6058" w14:paraId="7FFA38F7" w14:textId="77777777" w:rsidTr="00F00293">
        <w:tc>
          <w:tcPr>
            <w:tcW w:w="562" w:type="dxa"/>
          </w:tcPr>
          <w:p w14:paraId="20800E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BC8588E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>Земельная рента и определение её размера. Рента и арендная плата. Цена земли.</w:t>
            </w:r>
          </w:p>
        </w:tc>
      </w:tr>
      <w:tr w:rsidR="009E6058" w14:paraId="3746A7F7" w14:textId="77777777" w:rsidTr="00F00293">
        <w:tc>
          <w:tcPr>
            <w:tcW w:w="562" w:type="dxa"/>
          </w:tcPr>
          <w:p w14:paraId="3D6865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917207F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>Частичное и общее равновесие. Взаимосвязи на рынках продуктов и ресурсов.</w:t>
            </w:r>
          </w:p>
        </w:tc>
      </w:tr>
      <w:tr w:rsidR="009E6058" w14:paraId="6149EC49" w14:textId="77777777" w:rsidTr="00F00293">
        <w:tc>
          <w:tcPr>
            <w:tcW w:w="562" w:type="dxa"/>
          </w:tcPr>
          <w:p w14:paraId="2CA683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B1FE2BC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>Общее экономическое равновесие и общественное благосостояние.</w:t>
            </w:r>
          </w:p>
        </w:tc>
      </w:tr>
      <w:tr w:rsidR="009E6058" w14:paraId="5C4B680B" w14:textId="77777777" w:rsidTr="00F00293">
        <w:tc>
          <w:tcPr>
            <w:tcW w:w="562" w:type="dxa"/>
          </w:tcPr>
          <w:p w14:paraId="6BFA89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5886305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>Провалы рынка и необходимость микроэкономического регулирования.</w:t>
            </w:r>
          </w:p>
        </w:tc>
      </w:tr>
      <w:tr w:rsidR="009E6058" w14:paraId="4B9080FB" w14:textId="77777777" w:rsidTr="00F00293">
        <w:tc>
          <w:tcPr>
            <w:tcW w:w="562" w:type="dxa"/>
          </w:tcPr>
          <w:p w14:paraId="53E354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338F80A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>Внешние эффекты и их типы.</w:t>
            </w:r>
          </w:p>
        </w:tc>
      </w:tr>
      <w:tr w:rsidR="009E6058" w14:paraId="0615D4F1" w14:textId="77777777" w:rsidTr="00F00293">
        <w:tc>
          <w:tcPr>
            <w:tcW w:w="562" w:type="dxa"/>
          </w:tcPr>
          <w:p w14:paraId="01B105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F3A993E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EE0E9F">
              <w:rPr>
                <w:sz w:val="23"/>
                <w:szCs w:val="23"/>
              </w:rPr>
              <w:t>Интернализация</w:t>
            </w:r>
            <w:proofErr w:type="spellEnd"/>
            <w:r w:rsidRPr="00EE0E9F">
              <w:rPr>
                <w:sz w:val="23"/>
                <w:szCs w:val="23"/>
              </w:rPr>
              <w:t xml:space="preserve"> внешних эффектов. Теорема </w:t>
            </w:r>
            <w:proofErr w:type="spellStart"/>
            <w:r w:rsidRPr="00EE0E9F">
              <w:rPr>
                <w:sz w:val="23"/>
                <w:szCs w:val="23"/>
              </w:rPr>
              <w:t>Коуза</w:t>
            </w:r>
            <w:proofErr w:type="spellEnd"/>
            <w:r w:rsidRPr="00EE0E9F">
              <w:rPr>
                <w:sz w:val="23"/>
                <w:szCs w:val="23"/>
              </w:rPr>
              <w:t>.</w:t>
            </w:r>
          </w:p>
        </w:tc>
      </w:tr>
      <w:tr w:rsidR="009E6058" w14:paraId="0D35C979" w14:textId="77777777" w:rsidTr="00F00293">
        <w:tc>
          <w:tcPr>
            <w:tcW w:w="562" w:type="dxa"/>
          </w:tcPr>
          <w:p w14:paraId="0E96DD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CCA6FF4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>Регулирование внешних эффектов. Использование теории внешних эффектов в экономической практике.</w:t>
            </w:r>
          </w:p>
        </w:tc>
      </w:tr>
      <w:tr w:rsidR="009E6058" w14:paraId="14552773" w14:textId="77777777" w:rsidTr="00F00293">
        <w:tc>
          <w:tcPr>
            <w:tcW w:w="562" w:type="dxa"/>
          </w:tcPr>
          <w:p w14:paraId="637ED4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3B14FF5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 xml:space="preserve">Выбор в </w:t>
            </w:r>
            <w:proofErr w:type="gramStart"/>
            <w:r w:rsidRPr="00EE0E9F">
              <w:rPr>
                <w:sz w:val="23"/>
                <w:szCs w:val="23"/>
              </w:rPr>
              <w:t>условиях</w:t>
            </w:r>
            <w:proofErr w:type="gramEnd"/>
            <w:r w:rsidRPr="00EE0E9F">
              <w:rPr>
                <w:sz w:val="23"/>
                <w:szCs w:val="23"/>
              </w:rPr>
              <w:t xml:space="preserve"> неопределенности. Понятие асимметричной информации.</w:t>
            </w:r>
          </w:p>
        </w:tc>
      </w:tr>
      <w:tr w:rsidR="009E6058" w14:paraId="01E591F9" w14:textId="77777777" w:rsidTr="00F00293">
        <w:tc>
          <w:tcPr>
            <w:tcW w:w="562" w:type="dxa"/>
          </w:tcPr>
          <w:p w14:paraId="21D718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3C684E8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>Рынки с асимметричной информацией. Виды рыночных сигналов.</w:t>
            </w:r>
          </w:p>
        </w:tc>
      </w:tr>
      <w:tr w:rsidR="009E6058" w14:paraId="16C5C4CE" w14:textId="77777777" w:rsidTr="00F00293">
        <w:tc>
          <w:tcPr>
            <w:tcW w:w="562" w:type="dxa"/>
          </w:tcPr>
          <w:p w14:paraId="5F1DC1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38956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E0E9F">
              <w:rPr>
                <w:sz w:val="23"/>
                <w:szCs w:val="23"/>
              </w:rPr>
              <w:t xml:space="preserve">Моральный риск. Проблема «принципал-агент». </w:t>
            </w:r>
            <w:proofErr w:type="spellStart"/>
            <w:r>
              <w:rPr>
                <w:sz w:val="23"/>
                <w:szCs w:val="23"/>
                <w:lang w:val="en-US"/>
              </w:rPr>
              <w:t>Гарантии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поручительства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E6D2B36" w14:textId="77777777" w:rsidTr="00F00293">
        <w:tc>
          <w:tcPr>
            <w:tcW w:w="562" w:type="dxa"/>
          </w:tcPr>
          <w:p w14:paraId="3C1BDC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3E9765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E0E9F">
              <w:rPr>
                <w:sz w:val="23"/>
                <w:szCs w:val="23"/>
              </w:rPr>
              <w:t xml:space="preserve">Чистые частные и чистые общественные блага. </w:t>
            </w:r>
            <w:proofErr w:type="spellStart"/>
            <w:r>
              <w:rPr>
                <w:sz w:val="23"/>
                <w:szCs w:val="23"/>
                <w:lang w:val="en-US"/>
              </w:rPr>
              <w:t>Свойства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благ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1BBCC28" w14:textId="77777777" w:rsidTr="00F00293">
        <w:tc>
          <w:tcPr>
            <w:tcW w:w="562" w:type="dxa"/>
          </w:tcPr>
          <w:p w14:paraId="3D1FA7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26542AE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>Особенности спроса на общественные блага.</w:t>
            </w:r>
          </w:p>
        </w:tc>
      </w:tr>
      <w:tr w:rsidR="009E6058" w14:paraId="1A7FB85B" w14:textId="77777777" w:rsidTr="00F00293">
        <w:tc>
          <w:tcPr>
            <w:tcW w:w="562" w:type="dxa"/>
          </w:tcPr>
          <w:p w14:paraId="1C93BD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AE62754" w14:textId="77777777" w:rsidR="009E6058" w:rsidRPr="00EE0E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 xml:space="preserve">Роль государства в </w:t>
            </w:r>
            <w:proofErr w:type="gramStart"/>
            <w:r w:rsidRPr="00EE0E9F">
              <w:rPr>
                <w:sz w:val="23"/>
                <w:szCs w:val="23"/>
              </w:rPr>
              <w:t>обеспечении</w:t>
            </w:r>
            <w:proofErr w:type="gramEnd"/>
            <w:r w:rsidRPr="00EE0E9F">
              <w:rPr>
                <w:sz w:val="23"/>
                <w:szCs w:val="23"/>
              </w:rPr>
              <w:t xml:space="preserve"> предложения общественных благ.</w:t>
            </w:r>
          </w:p>
        </w:tc>
      </w:tr>
    </w:tbl>
    <w:p w14:paraId="175B9A06" w14:textId="77777777" w:rsidR="00EE0E9F" w:rsidRDefault="00EE0E9F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370822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E0E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37082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E0E9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E0E9F" w14:paraId="5A1C9382" w14:textId="77777777" w:rsidTr="00801458">
        <w:tc>
          <w:tcPr>
            <w:tcW w:w="2336" w:type="dxa"/>
          </w:tcPr>
          <w:p w14:paraId="4C518DAB" w14:textId="77777777" w:rsidR="005D65A5" w:rsidRPr="00EE0E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E9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E0E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E9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E0E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E9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E0E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E9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E0E9F" w14:paraId="07658034" w14:textId="77777777" w:rsidTr="00801458">
        <w:tc>
          <w:tcPr>
            <w:tcW w:w="2336" w:type="dxa"/>
          </w:tcPr>
          <w:p w14:paraId="1553D698" w14:textId="78F29BFB" w:rsidR="005D65A5" w:rsidRPr="00EE0E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0E9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E0E9F" w:rsidRDefault="007478E0" w:rsidP="00801458">
            <w:pPr>
              <w:rPr>
                <w:rFonts w:ascii="Times New Roman" w:hAnsi="Times New Roman" w:cs="Times New Roman"/>
              </w:rPr>
            </w:pPr>
            <w:r w:rsidRPr="00EE0E9F">
              <w:rPr>
                <w:rFonts w:ascii="Times New Roman" w:hAnsi="Times New Roman" w:cs="Times New Roman"/>
                <w:lang w:val="en-US"/>
              </w:rPr>
              <w:t>Эссе</w:t>
            </w:r>
          </w:p>
        </w:tc>
        <w:tc>
          <w:tcPr>
            <w:tcW w:w="2336" w:type="dxa"/>
          </w:tcPr>
          <w:p w14:paraId="09793085" w14:textId="37E3864C" w:rsidR="005D65A5" w:rsidRPr="00EE0E9F" w:rsidRDefault="007478E0" w:rsidP="00801458">
            <w:pPr>
              <w:rPr>
                <w:rFonts w:ascii="Times New Roman" w:hAnsi="Times New Roman" w:cs="Times New Roman"/>
              </w:rPr>
            </w:pPr>
            <w:r w:rsidRPr="00EE0E9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E0E9F" w:rsidRDefault="007478E0" w:rsidP="00801458">
            <w:pPr>
              <w:rPr>
                <w:rFonts w:ascii="Times New Roman" w:hAnsi="Times New Roman" w:cs="Times New Roman"/>
              </w:rPr>
            </w:pPr>
            <w:r w:rsidRPr="00EE0E9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E0E9F" w14:paraId="711F3920" w14:textId="77777777" w:rsidTr="00801458">
        <w:tc>
          <w:tcPr>
            <w:tcW w:w="2336" w:type="dxa"/>
          </w:tcPr>
          <w:p w14:paraId="2CF6B366" w14:textId="77777777" w:rsidR="005D65A5" w:rsidRPr="00EE0E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0E9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F4D2B65" w14:textId="77777777" w:rsidR="005D65A5" w:rsidRPr="00EE0E9F" w:rsidRDefault="007478E0" w:rsidP="00801458">
            <w:pPr>
              <w:rPr>
                <w:rFonts w:ascii="Times New Roman" w:hAnsi="Times New Roman" w:cs="Times New Roman"/>
              </w:rPr>
            </w:pPr>
            <w:r w:rsidRPr="00EE0E9F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E868547" w14:textId="77777777" w:rsidR="005D65A5" w:rsidRPr="00EE0E9F" w:rsidRDefault="007478E0" w:rsidP="00801458">
            <w:pPr>
              <w:rPr>
                <w:rFonts w:ascii="Times New Roman" w:hAnsi="Times New Roman" w:cs="Times New Roman"/>
              </w:rPr>
            </w:pPr>
            <w:r w:rsidRPr="00EE0E9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9B3C87D" w14:textId="77777777" w:rsidR="005D65A5" w:rsidRPr="00EE0E9F" w:rsidRDefault="007478E0" w:rsidP="00801458">
            <w:pPr>
              <w:rPr>
                <w:rFonts w:ascii="Times New Roman" w:hAnsi="Times New Roman" w:cs="Times New Roman"/>
              </w:rPr>
            </w:pPr>
            <w:r w:rsidRPr="00EE0E9F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EE0E9F" w14:paraId="5F16999A" w14:textId="77777777" w:rsidTr="00801458">
        <w:tc>
          <w:tcPr>
            <w:tcW w:w="2336" w:type="dxa"/>
          </w:tcPr>
          <w:p w14:paraId="55DF7909" w14:textId="77777777" w:rsidR="005D65A5" w:rsidRPr="00EE0E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0E9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9332436" w14:textId="77777777" w:rsidR="005D65A5" w:rsidRPr="00EE0E9F" w:rsidRDefault="007478E0" w:rsidP="00801458">
            <w:pPr>
              <w:rPr>
                <w:rFonts w:ascii="Times New Roman" w:hAnsi="Times New Roman" w:cs="Times New Roman"/>
              </w:rPr>
            </w:pPr>
            <w:r w:rsidRPr="00EE0E9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A011292" w14:textId="77777777" w:rsidR="005D65A5" w:rsidRPr="00EE0E9F" w:rsidRDefault="007478E0" w:rsidP="00801458">
            <w:pPr>
              <w:rPr>
                <w:rFonts w:ascii="Times New Roman" w:hAnsi="Times New Roman" w:cs="Times New Roman"/>
              </w:rPr>
            </w:pPr>
            <w:r w:rsidRPr="00EE0E9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632348B" w14:textId="77777777" w:rsidR="005D65A5" w:rsidRPr="00EE0E9F" w:rsidRDefault="007478E0" w:rsidP="00801458">
            <w:pPr>
              <w:rPr>
                <w:rFonts w:ascii="Times New Roman" w:hAnsi="Times New Roman" w:cs="Times New Roman"/>
              </w:rPr>
            </w:pPr>
            <w:r w:rsidRPr="00EE0E9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EE0E9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E0E9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3708231"/>
      <w:r w:rsidRPr="00EE0E9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EE0E9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E0E9F" w:rsidRPr="00EE0E9F" w14:paraId="772D8623" w14:textId="77777777" w:rsidTr="00ED4D86">
        <w:tc>
          <w:tcPr>
            <w:tcW w:w="562" w:type="dxa"/>
          </w:tcPr>
          <w:p w14:paraId="7696C6F3" w14:textId="77777777" w:rsidR="00EE0E9F" w:rsidRPr="00EE0E9F" w:rsidRDefault="00EE0E9F" w:rsidP="00ED4D8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15B508A" w14:textId="77777777" w:rsidR="00EE0E9F" w:rsidRPr="00EE0E9F" w:rsidRDefault="00EE0E9F" w:rsidP="00ED4D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E9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3ACC88D" w14:textId="77777777" w:rsidR="00EE0E9F" w:rsidRPr="00EE0E9F" w:rsidRDefault="00EE0E9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E0E9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3708232"/>
      <w:r w:rsidRPr="00EE0E9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E0E9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E0E9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E0E9F" w14:paraId="0267C479" w14:textId="77777777" w:rsidTr="00801458">
        <w:tc>
          <w:tcPr>
            <w:tcW w:w="2500" w:type="pct"/>
          </w:tcPr>
          <w:p w14:paraId="37F699C9" w14:textId="77777777" w:rsidR="00B8237E" w:rsidRPr="00EE0E9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E9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E0E9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E9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E0E9F" w14:paraId="3F240151" w14:textId="77777777" w:rsidTr="00801458">
        <w:tc>
          <w:tcPr>
            <w:tcW w:w="2500" w:type="pct"/>
          </w:tcPr>
          <w:p w14:paraId="61E91592" w14:textId="61A0874C" w:rsidR="00B8237E" w:rsidRPr="00EE0E9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E0E9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E0E9F" w:rsidRDefault="005C548A" w:rsidP="00801458">
            <w:pPr>
              <w:rPr>
                <w:rFonts w:ascii="Times New Roman" w:hAnsi="Times New Roman" w:cs="Times New Roman"/>
              </w:rPr>
            </w:pPr>
            <w:r w:rsidRPr="00EE0E9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E0E9F" w14:paraId="38BDAAF3" w14:textId="77777777" w:rsidTr="00801458">
        <w:tc>
          <w:tcPr>
            <w:tcW w:w="2500" w:type="pct"/>
          </w:tcPr>
          <w:p w14:paraId="010F9260" w14:textId="77777777" w:rsidR="00B8237E" w:rsidRPr="00EE0E9F" w:rsidRDefault="00B8237E" w:rsidP="00801458">
            <w:pPr>
              <w:rPr>
                <w:rFonts w:ascii="Times New Roman" w:hAnsi="Times New Roman" w:cs="Times New Roman"/>
              </w:rPr>
            </w:pPr>
            <w:r w:rsidRPr="00EE0E9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D6F0FCB" w14:textId="77777777" w:rsidR="00B8237E" w:rsidRPr="00EE0E9F" w:rsidRDefault="005C548A" w:rsidP="00801458">
            <w:pPr>
              <w:rPr>
                <w:rFonts w:ascii="Times New Roman" w:hAnsi="Times New Roman" w:cs="Times New Roman"/>
              </w:rPr>
            </w:pPr>
            <w:r w:rsidRPr="00EE0E9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E0E9F" w14:paraId="658D4AE5" w14:textId="77777777" w:rsidTr="00801458">
        <w:tc>
          <w:tcPr>
            <w:tcW w:w="2500" w:type="pct"/>
          </w:tcPr>
          <w:p w14:paraId="5F54072A" w14:textId="77777777" w:rsidR="00B8237E" w:rsidRPr="00EE0E9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E0E9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5A3BCC3" w14:textId="77777777" w:rsidR="00B8237E" w:rsidRPr="00EE0E9F" w:rsidRDefault="005C548A" w:rsidP="00801458">
            <w:pPr>
              <w:rPr>
                <w:rFonts w:ascii="Times New Roman" w:hAnsi="Times New Roman" w:cs="Times New Roman"/>
              </w:rPr>
            </w:pPr>
            <w:r w:rsidRPr="00EE0E9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EE0E9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EE0E9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3708233"/>
      <w:r w:rsidRPr="00EE0E9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E0E9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EE0E9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0E9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EE0E9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EE0E9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EE0E9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E0E9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B77C7D" w14:textId="77777777" w:rsidR="00B81C7F" w:rsidRDefault="00B81C7F" w:rsidP="00315CA6">
      <w:pPr>
        <w:spacing w:after="0" w:line="240" w:lineRule="auto"/>
      </w:pPr>
      <w:r>
        <w:separator/>
      </w:r>
    </w:p>
  </w:endnote>
  <w:endnote w:type="continuationSeparator" w:id="0">
    <w:p w14:paraId="704F2321" w14:textId="77777777" w:rsidR="00B81C7F" w:rsidRDefault="00B81C7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E7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BC9EA8" w14:textId="77777777" w:rsidR="00B81C7F" w:rsidRDefault="00B81C7F" w:rsidP="00315CA6">
      <w:pPr>
        <w:spacing w:after="0" w:line="240" w:lineRule="auto"/>
      </w:pPr>
      <w:r>
        <w:separator/>
      </w:r>
    </w:p>
  </w:footnote>
  <w:footnote w:type="continuationSeparator" w:id="0">
    <w:p w14:paraId="6CFC4908" w14:textId="77777777" w:rsidR="00B81C7F" w:rsidRDefault="00B81C7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35936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367"/>
    <w:rsid w:val="002E16F8"/>
    <w:rsid w:val="002E4044"/>
    <w:rsid w:val="00313ACD"/>
    <w:rsid w:val="00315CA6"/>
    <w:rsid w:val="00316402"/>
    <w:rsid w:val="00330E7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4DD2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5F7559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1C7F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0E9F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E9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E9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mikroekonomika-prodvinutyy-kurs-425881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elib/255103366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A%D0%BE%D1%80%D0%BF%D0%BE%D1%80%D0%B0%D1%82%D0%B8%D0%B2%D0%BD%D0%B0%D1%8F%20%D1%81%D0%BE%D1%86%D0%B8%D0%B0%D0%BB%D1%8C%D0%BD%D0%B0%D1%8F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pid=533851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mikroekonomika-43106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850CDAC-AF3A-45CA-86C6-1A9BCB15B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3550</Words>
  <Characters>20235</Characters>
  <Application>Microsoft Office Word</Application>
  <DocSecurity>0</DocSecurity>
  <Lines>168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19</vt:i4>
      </vt:variant>
    </vt:vector>
  </HeadingPairs>
  <TitlesOfParts>
    <vt:vector size="20" baseType="lpstr">
      <vt:lpstr/>
      <vt:lpstr>1. ЦЕЛИ ОСВОЕНИЯ ДИСЦИПЛИНЫ</vt:lpstr>
      <vt:lpstr>2. МЕСТО ДИСЦИПЛИНЫ В СТРУКТУРЕ ОБРАЗОВАТЕЛЬНОЙ ПРОГРАММЫ</vt:lpstr>
      <vt:lpstr>3. ПЛАНИРУЕМЫЕ РЕЗУЛЬТАТЫ ОБУЧЕНИЯ ПО ДИСЦИПЛИНЕ</vt:lpstr>
      <vt:lpstr>4. СТРУКТУРА И СОДЕРЖАНИЕ ДИСЦИПЛИНЫ*</vt:lpstr>
      <vt:lpstr>5. УЧЕБНО-МЕТОДИЧЕСКОЕ И ИНФОРМАЦИОННОЕ ОБЕСПЕЧЕНИЕ ДИСЦИПЛИНЫ</vt:lpstr>
      <vt:lpstr>    5.1 Рекомендуемая литература </vt:lpstr>
      <vt:lpstr>    5.2 Перечень лицензионного и свободно распространяемого программного обеспечения</vt:lpstr>
      <vt:lpstr>    5.3 Перечень информационных справочных систем (ИСС) и современных профессиональн</vt:lpstr>
      <vt:lpstr>6. МАТЕРИАЛЬНО-ТЕХНИЧЕСКОЕ ОБЕСПЕЧЕНИЕ ДИСЦИПЛИНЫ</vt:lpstr>
      <vt:lpstr>7. МЕТОДИЧЕСКИЕ УКАЗАНИЯ ДЛЯ ОБУЧАЮЩЕГОСЯ ПО ОСВОЕНИЮ ДИСЦИПЛИНЫ </vt:lpstr>
      <vt:lpstr>8. ОСОБЕННОСТИ ОСВОЕНИЯ ДИСЦИПЛИНЫ ДЛЯ ИНВАЛИДОВ И ЛИЦ С ОГРАНИЧЕННЫМИ ВОЗМОЖНОС</vt:lpstr>
      <vt:lpstr>ФОНД ОЦЕНОЧНЫХ СРЕДСТВ</vt:lpstr>
      <vt:lpstr>    1.1 Контрольные вопросы и задания к промежуточной аттестации</vt:lpstr>
      <vt:lpstr>    </vt:lpstr>
      <vt:lpstr>    1.2 Темы письменных работ</vt:lpstr>
      <vt:lpstr>    1.3 Контрольные точки</vt:lpstr>
      <vt:lpstr>    1.4 Другие объекты оценивания</vt:lpstr>
      <vt:lpstr>    1.5 Самостоятельная работа обучающегося</vt:lpstr>
      <vt:lpstr>    1.6 Шкала оценивания результата</vt:lpstr>
    </vt:vector>
  </TitlesOfParts>
  <Company/>
  <LinksUpToDate>false</LinksUpToDate>
  <CharactersWithSpaces>23738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4</cp:revision>
  <cp:lastPrinted>2023-10-23T09:25:00Z</cp:lastPrinted>
  <dcterms:created xsi:type="dcterms:W3CDTF">2023-10-23T09:25:00Z</dcterms:created>
  <dcterms:modified xsi:type="dcterms:W3CDTF">2025-03-24T08:30:00Z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