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и организация производственных процессов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CFCDB9" w:rsidR="00A77598" w:rsidRPr="00181DAC" w:rsidRDefault="00181DA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808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806">
              <w:rPr>
                <w:rFonts w:ascii="Times New Roman" w:hAnsi="Times New Roman" w:cs="Times New Roman"/>
                <w:sz w:val="20"/>
                <w:szCs w:val="20"/>
              </w:rPr>
              <w:t>к.э.н, Ковалевская Ольга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DFAD66" w:rsidR="004475DA" w:rsidRPr="00181DAC" w:rsidRDefault="00181DA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06795BE4" w14:textId="77777777" w:rsidR="00181DA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8168" w:history="1">
            <w:r w:rsidR="00181DAC"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81DAC">
              <w:rPr>
                <w:noProof/>
                <w:webHidden/>
              </w:rPr>
              <w:tab/>
            </w:r>
            <w:r w:rsidR="00181DAC">
              <w:rPr>
                <w:noProof/>
                <w:webHidden/>
              </w:rPr>
              <w:fldChar w:fldCharType="begin"/>
            </w:r>
            <w:r w:rsidR="00181DAC">
              <w:rPr>
                <w:noProof/>
                <w:webHidden/>
              </w:rPr>
              <w:instrText xml:space="preserve"> PAGEREF _Toc193708168 \h </w:instrText>
            </w:r>
            <w:r w:rsidR="00181DAC">
              <w:rPr>
                <w:noProof/>
                <w:webHidden/>
              </w:rPr>
            </w:r>
            <w:r w:rsidR="00181DAC">
              <w:rPr>
                <w:noProof/>
                <w:webHidden/>
              </w:rPr>
              <w:fldChar w:fldCharType="separate"/>
            </w:r>
            <w:r w:rsidR="00181DAC">
              <w:rPr>
                <w:noProof/>
                <w:webHidden/>
              </w:rPr>
              <w:t>3</w:t>
            </w:r>
            <w:r w:rsidR="00181DAC">
              <w:rPr>
                <w:noProof/>
                <w:webHidden/>
              </w:rPr>
              <w:fldChar w:fldCharType="end"/>
            </w:r>
          </w:hyperlink>
        </w:p>
        <w:p w14:paraId="78C6EF8C" w14:textId="77777777" w:rsidR="00181DAC" w:rsidRDefault="00181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69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E0D722" w14:textId="77777777" w:rsidR="00181DAC" w:rsidRDefault="00181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70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A9DDD7" w14:textId="77777777" w:rsidR="00181DAC" w:rsidRDefault="00181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71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03436" w14:textId="77777777" w:rsidR="00181DAC" w:rsidRDefault="00181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72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FC172" w14:textId="77777777" w:rsidR="00181DAC" w:rsidRDefault="00181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73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3D0FB3" w14:textId="77777777" w:rsidR="00181DAC" w:rsidRDefault="00181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74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902556" w14:textId="77777777" w:rsidR="00181DAC" w:rsidRDefault="00181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75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52FE2" w14:textId="77777777" w:rsidR="00181DAC" w:rsidRDefault="00181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76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3AAA33" w14:textId="77777777" w:rsidR="00181DAC" w:rsidRDefault="00181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77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A029BC" w14:textId="77777777" w:rsidR="00181DAC" w:rsidRDefault="00181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78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6E0EE0" w14:textId="77777777" w:rsidR="00181DAC" w:rsidRDefault="00181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79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3D91B4" w14:textId="77777777" w:rsidR="00181DAC" w:rsidRDefault="00181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80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0B5046" w14:textId="77777777" w:rsidR="00181DAC" w:rsidRDefault="00181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81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137BDF" w14:textId="77777777" w:rsidR="00181DAC" w:rsidRDefault="00181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82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84102D" w14:textId="77777777" w:rsidR="00181DAC" w:rsidRDefault="00181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83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6D530E" w14:textId="77777777" w:rsidR="00181DAC" w:rsidRDefault="00181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84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182F95" w14:textId="77777777" w:rsidR="00181DAC" w:rsidRDefault="00181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85" w:history="1">
            <w:r w:rsidRPr="00385FB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8BD4744" w:rsidR="00751095" w:rsidRPr="00680806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8168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1063EC66" w14:textId="77777777" w:rsidR="00680806" w:rsidRPr="00680806" w:rsidRDefault="00680806" w:rsidP="00680806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680806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680806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806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680806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0806">
              <w:rPr>
                <w:rFonts w:ascii="Times New Roman" w:hAnsi="Times New Roman" w:cs="Times New Roman"/>
                <w:sz w:val="24"/>
                <w:szCs w:val="28"/>
              </w:rPr>
              <w:t>Формирование и развитие у студентов-магистрантов компетенций по обоснованию актуальности, теоретических и практических основ научного исследования  экономики и организации производственных процессов.</w:t>
            </w:r>
          </w:p>
        </w:tc>
      </w:tr>
    </w:tbl>
    <w:p w14:paraId="4BAC598D" w14:textId="77777777" w:rsidR="00751095" w:rsidRPr="00680806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680806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8169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680806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680806" w:rsidRDefault="00ED39ED" w:rsidP="00853C95">
      <w:pPr>
        <w:pStyle w:val="Style5"/>
        <w:widowControl/>
        <w:jc w:val="left"/>
      </w:pPr>
      <w:r w:rsidRPr="00680806">
        <w:rPr>
          <w:sz w:val="28"/>
          <w:szCs w:val="28"/>
        </w:rPr>
        <w:t>Дисциплина</w:t>
      </w:r>
      <w:r w:rsidR="004C3083" w:rsidRPr="00680806">
        <w:rPr>
          <w:sz w:val="28"/>
          <w:szCs w:val="28"/>
        </w:rPr>
        <w:t xml:space="preserve"> Б</w:t>
      </w:r>
      <w:proofErr w:type="gramStart"/>
      <w:r w:rsidR="004C3083" w:rsidRPr="00680806">
        <w:rPr>
          <w:sz w:val="28"/>
          <w:szCs w:val="28"/>
        </w:rPr>
        <w:t>1</w:t>
      </w:r>
      <w:proofErr w:type="gramEnd"/>
      <w:r w:rsidR="004C3083" w:rsidRPr="00680806">
        <w:rPr>
          <w:sz w:val="28"/>
          <w:szCs w:val="28"/>
        </w:rPr>
        <w:t>.В</w:t>
      </w:r>
      <w:r w:rsidRPr="00680806">
        <w:rPr>
          <w:sz w:val="28"/>
          <w:szCs w:val="28"/>
        </w:rPr>
        <w:t xml:space="preserve"> Экономика и организация производственных процессов</w:t>
      </w:r>
      <w:r w:rsidR="00FF4AA6" w:rsidRPr="00680806">
        <w:rPr>
          <w:sz w:val="28"/>
          <w:szCs w:val="28"/>
        </w:rPr>
        <w:t xml:space="preserve"> </w:t>
      </w:r>
      <w:r w:rsidR="00653999" w:rsidRPr="00680806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680806">
        <w:rPr>
          <w:sz w:val="28"/>
          <w:szCs w:val="28"/>
        </w:rPr>
        <w:t>.</w:t>
      </w:r>
    </w:p>
    <w:p w14:paraId="15794534" w14:textId="77777777" w:rsidR="00C220D9" w:rsidRPr="00680806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680806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8170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1"/>
        <w:gridCol w:w="5474"/>
      </w:tblGrid>
      <w:tr w:rsidR="00751095" w:rsidRPr="0068080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08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080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080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080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080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8080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808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080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08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ПК-4 - Способен составлять прогноз основных социально-экономических показателей деятельности предприятия, отрасли, региона и экономики в целом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08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ПК-4.2 - Проводит оценку эффективности экономической стратегии организации с учетом фактора неопределенности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808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0806">
              <w:rPr>
                <w:rFonts w:ascii="Times New Roman" w:hAnsi="Times New Roman" w:cs="Times New Roman"/>
              </w:rPr>
              <w:t>теоретические основы прогнозирования социально-экономических показателей деятельности предприятия, отрасли и экономики в целом</w:t>
            </w:r>
            <w:r w:rsidRPr="0068080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808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0806">
              <w:rPr>
                <w:rFonts w:ascii="Times New Roman" w:hAnsi="Times New Roman" w:cs="Times New Roman"/>
              </w:rPr>
              <w:t>проводить оценку эффективности экономической стратегии предприятия в условиях неопределенности и риска</w:t>
            </w:r>
            <w:r w:rsidRPr="0068080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808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0806">
              <w:rPr>
                <w:rFonts w:ascii="Times New Roman" w:hAnsi="Times New Roman" w:cs="Times New Roman"/>
              </w:rPr>
              <w:t>практическими навыками оценки социально-экономических показателей деятельности предприятия и отрасли</w:t>
            </w:r>
            <w:r w:rsidRPr="0068080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80806" w14:paraId="014BA42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1B032" w14:textId="77777777" w:rsidR="00751095" w:rsidRPr="006808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680806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680806">
              <w:rPr>
                <w:rFonts w:ascii="Times New Roman" w:hAnsi="Times New Roman" w:cs="Times New Roman"/>
              </w:rPr>
              <w:t>ых</w:t>
            </w:r>
            <w:proofErr w:type="spellEnd"/>
            <w:r w:rsidRPr="0068080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15C3D" w14:textId="77777777" w:rsidR="00751095" w:rsidRPr="006808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680806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680806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680806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C3D1E" w14:textId="77777777" w:rsidR="00751095" w:rsidRPr="006808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0806">
              <w:rPr>
                <w:rFonts w:ascii="Times New Roman" w:hAnsi="Times New Roman" w:cs="Times New Roman"/>
              </w:rPr>
              <w:t>современные коммуникативные технологии для академического и профессионального взаимодействия, в том числе на иностранном языке</w:t>
            </w:r>
            <w:r w:rsidRPr="00680806">
              <w:rPr>
                <w:rFonts w:ascii="Times New Roman" w:hAnsi="Times New Roman" w:cs="Times New Roman"/>
              </w:rPr>
              <w:t xml:space="preserve"> </w:t>
            </w:r>
          </w:p>
          <w:p w14:paraId="05318124" w14:textId="77777777" w:rsidR="00751095" w:rsidRPr="006808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680806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="00FD518F" w:rsidRPr="00680806">
              <w:rPr>
                <w:rFonts w:ascii="Times New Roman" w:hAnsi="Times New Roman" w:cs="Times New Roman"/>
              </w:rPr>
              <w:t xml:space="preserve"> устную и письменную деловую информацию с использованием информационных технологий</w:t>
            </w:r>
            <w:r w:rsidRPr="00680806">
              <w:rPr>
                <w:rFonts w:ascii="Times New Roman" w:hAnsi="Times New Roman" w:cs="Times New Roman"/>
              </w:rPr>
              <w:t xml:space="preserve">. </w:t>
            </w:r>
          </w:p>
          <w:p w14:paraId="5734025E" w14:textId="77777777" w:rsidR="00751095" w:rsidRPr="006808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0806">
              <w:rPr>
                <w:rFonts w:ascii="Times New Roman" w:hAnsi="Times New Roman" w:cs="Times New Roman"/>
              </w:rPr>
              <w:t>навыками практического использования современных коммуникативных технологий для профессионального взаимодействия</w:t>
            </w:r>
            <w:r w:rsidRPr="0068080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8080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6470BFB9" w:rsidR="00546A9C" w:rsidRPr="00680806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8171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680806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5477FEA9" w14:textId="77777777" w:rsidR="00680806" w:rsidRPr="00680806" w:rsidRDefault="00680806" w:rsidP="00680806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8080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808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080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8080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080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8080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080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808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0806">
              <w:rPr>
                <w:rFonts w:ascii="Times New Roman" w:hAnsi="Times New Roman" w:cs="Times New Roman"/>
                <w:b/>
              </w:rPr>
              <w:t>(ак</w:t>
            </w:r>
            <w:r w:rsidR="00AE2B1A" w:rsidRPr="00680806">
              <w:rPr>
                <w:rFonts w:ascii="Times New Roman" w:hAnsi="Times New Roman" w:cs="Times New Roman"/>
                <w:b/>
              </w:rPr>
              <w:t>адемические</w:t>
            </w:r>
            <w:r w:rsidRPr="0068080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8080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808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808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808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080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808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808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080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8080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808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808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808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0806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808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0806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8080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0806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808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8080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68080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0806">
              <w:rPr>
                <w:rFonts w:ascii="Times New Roman" w:hAnsi="Times New Roman" w:cs="Times New Roman"/>
                <w:b/>
                <w:lang w:bidi="ru-RU"/>
              </w:rPr>
              <w:t>Раздел I. Экономика производственных процессов</w:t>
            </w:r>
          </w:p>
        </w:tc>
      </w:tr>
      <w:tr w:rsidR="005B37A7" w:rsidRPr="0068080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80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Тема 1. Особенности предприятий ТЭК и их влияние на экономику и организацию производственных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80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0806">
              <w:rPr>
                <w:lang w:bidi="ru-RU"/>
              </w:rPr>
              <w:t>Нефтегазовая промышленность характеризуется рядом специфических особенностей, отличающих ее от других отраслей производства. Учет этих особенностей при оценке эффективности производственно-хозяйственной деятельности имеет большое значение не только на уровне отдельного производства, но и на уровне ТЭК в целом.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80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80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80806" w14:paraId="46010D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E4EAAB" w14:textId="77777777" w:rsidR="004475DA" w:rsidRPr="00680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 xml:space="preserve">Тема 2. Ресурсное обеспечение производственных процессов на </w:t>
            </w:r>
            <w:proofErr w:type="gramStart"/>
            <w:r w:rsidRPr="00680806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680806">
              <w:rPr>
                <w:rFonts w:ascii="Times New Roman" w:hAnsi="Times New Roman" w:cs="Times New Roman"/>
                <w:lang w:bidi="ru-RU"/>
              </w:rPr>
              <w:t xml:space="preserve"> ТЭК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0B8A0C" w14:textId="77777777" w:rsidR="004475DA" w:rsidRPr="00680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0806">
              <w:rPr>
                <w:lang w:bidi="ru-RU"/>
              </w:rPr>
              <w:t>Ресурсное обеспечение производственных процессов: основные фонды, оборотные средства, трудовые ресурсы. Их состав и структура. Оценка эффективности использования ресурсного потенциала  производственных процессов и ресурсов предприятия в целом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BBD130" w14:textId="77777777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550EAF" w14:textId="77777777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2106F2" w14:textId="77777777" w:rsidR="004475DA" w:rsidRPr="00680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1454AC" w14:textId="77777777" w:rsidR="004475DA" w:rsidRPr="00680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0806" w14:paraId="1C477C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6BBD66" w14:textId="77777777" w:rsidR="004475DA" w:rsidRPr="00680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Тема 3. Затраты, связанные с производством продукции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4DC681" w14:textId="77777777" w:rsidR="004475DA" w:rsidRPr="00680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0806">
              <w:rPr>
                <w:lang w:bidi="ru-RU"/>
              </w:rPr>
              <w:t>Состав затрат, связанных с производством продукции. Их классификация и структура. Эффективность затрат, осуществляемых производственных процессов. Оптимизация затрат на производство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C4EB2C" w14:textId="77777777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7EEC8C" w14:textId="77777777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45908D" w14:textId="77777777" w:rsidR="004475DA" w:rsidRPr="00680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C734F5" w14:textId="77777777" w:rsidR="004475DA" w:rsidRPr="00680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0806" w14:paraId="33701C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8546B0" w14:textId="77777777" w:rsidR="004475DA" w:rsidRPr="00680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Тема 4. Эффективность производственных процессов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F5C718" w14:textId="77777777" w:rsidR="004475DA" w:rsidRPr="00680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0806">
              <w:rPr>
                <w:lang w:bidi="ru-RU"/>
              </w:rPr>
              <w:t>Показатели эффективности производственных процессов, методы определения. Влияние показателей эффективности производственных процессов на основные социально-экономические показатели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E3D8FA" w14:textId="77777777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07F95C" w14:textId="77777777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F63915" w14:textId="77777777" w:rsidR="004475DA" w:rsidRPr="00680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F89B71" w14:textId="77777777" w:rsidR="004475DA" w:rsidRPr="00680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80806" w14:paraId="085DDE3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F00AF9C" w14:textId="77777777" w:rsidR="00313ACD" w:rsidRPr="0068080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0806">
              <w:rPr>
                <w:rFonts w:ascii="Times New Roman" w:hAnsi="Times New Roman" w:cs="Times New Roman"/>
                <w:b/>
                <w:lang w:bidi="ru-RU"/>
              </w:rPr>
              <w:t>Раздел II. Основы организации производственных процессов в ТЭК.</w:t>
            </w:r>
          </w:p>
        </w:tc>
      </w:tr>
      <w:tr w:rsidR="005B37A7" w:rsidRPr="00680806" w14:paraId="115E98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2EF93" w14:textId="77777777" w:rsidR="004475DA" w:rsidRPr="00680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Тема 5. Производственные процессы и принципы их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4D9D17" w14:textId="77777777" w:rsidR="004475DA" w:rsidRPr="00680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0806">
              <w:rPr>
                <w:lang w:bidi="ru-RU"/>
              </w:rPr>
              <w:t>Понятие о производственном процессе. Принципы организации производственных процессов. Типы производства и их технико-экономические характеристики. Формы организации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904829" w14:textId="77777777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2D0757" w14:textId="77777777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7F6229" w14:textId="77777777" w:rsidR="004475DA" w:rsidRPr="00680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E5724C" w14:textId="77777777" w:rsidR="004475DA" w:rsidRPr="00680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80806" w14:paraId="49AF9F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61292" w14:textId="77777777" w:rsidR="004475DA" w:rsidRPr="00680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Тема 6. Особенности организации производственного процесса строительства нефтяных и газовых трубопроводов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035F42" w14:textId="77777777" w:rsidR="004475DA" w:rsidRPr="00680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0806">
              <w:rPr>
                <w:lang w:bidi="ru-RU"/>
              </w:rPr>
              <w:t>Особенности и методы организации производственных процессов строительства нефтяных и газовых трубопроводов. Производственный ци</w:t>
            </w:r>
            <w:proofErr w:type="gramStart"/>
            <w:r w:rsidRPr="00680806">
              <w:rPr>
                <w:lang w:bidi="ru-RU"/>
              </w:rPr>
              <w:t>кл стр</w:t>
            </w:r>
            <w:proofErr w:type="gramEnd"/>
            <w:r w:rsidRPr="00680806">
              <w:rPr>
                <w:lang w:bidi="ru-RU"/>
              </w:rPr>
              <w:t>оительства трубопроводов.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6A0FF6" w14:textId="77777777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F337EC" w14:textId="77777777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B50D69" w14:textId="77777777" w:rsidR="004475DA" w:rsidRPr="00680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D04338" w14:textId="77777777" w:rsidR="004475DA" w:rsidRPr="00680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680806" w14:paraId="33414A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87ABE5" w14:textId="77777777" w:rsidR="004475DA" w:rsidRPr="00680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Тема 7. Организация процесса переработки нефти и газа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DA76AF" w14:textId="77777777" w:rsidR="004475DA" w:rsidRPr="00680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0806">
              <w:rPr>
                <w:lang w:bidi="ru-RU"/>
              </w:rPr>
              <w:t>Организация процесса переработки нефти и газа. Организация хранения и сбыта газа, нефти нефтепродуктов.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081993" w14:textId="77777777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C9FBF0" w14:textId="77777777" w:rsidR="004475DA" w:rsidRPr="00680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D2F05E" w14:textId="77777777" w:rsidR="004475DA" w:rsidRPr="00680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5C193E" w14:textId="77777777" w:rsidR="004475DA" w:rsidRPr="00680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680806" w14:paraId="48863F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C9395B" w14:textId="77777777" w:rsidR="004475DA" w:rsidRPr="006808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Тема 8. Сущность и методы организации не поточного и поточного 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AA514B" w14:textId="77777777" w:rsidR="004475DA" w:rsidRPr="006808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0806">
              <w:rPr>
                <w:lang w:bidi="ru-RU"/>
              </w:rPr>
              <w:t>Методы организации не поточного производства. Сущность и основные признаки организации поточного производства. Классификация поточных линий.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FD8030" w14:textId="77777777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2B9864" w14:textId="77777777" w:rsidR="004475DA" w:rsidRPr="006808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81FDD5" w14:textId="77777777" w:rsidR="004475DA" w:rsidRPr="006808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F3B57C" w14:textId="77777777" w:rsidR="004475DA" w:rsidRPr="006808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080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8080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080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8080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080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8080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8080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8080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8080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808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0806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808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0806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808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080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808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680806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680806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680806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680806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68080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68080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8172"/>
      <w:bookmarkEnd w:id="7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0806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680806" w:rsidRDefault="00090AC1" w:rsidP="00090AC1"/>
    <w:p w14:paraId="297738EF" w14:textId="3CF719F5" w:rsidR="0091168E" w:rsidRPr="00680806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8173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0806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680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68080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8080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080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68080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8080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8080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80806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8080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080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8080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808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Милкова</w:t>
            </w:r>
            <w:proofErr w:type="spellEnd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, О. И.  Экономика и организация предприятия</w:t>
            </w:r>
            <w:proofErr w:type="gramStart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О. И. </w:t>
            </w:r>
            <w:proofErr w:type="spellStart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Милкова</w:t>
            </w:r>
            <w:proofErr w:type="spellEnd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, 2020. — 473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80806" w:rsidRDefault="003F5D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 w:rsidRPr="00680806">
                <w:rPr>
                  <w:color w:val="00008B"/>
                  <w:u w:val="single"/>
                </w:rPr>
                <w:t xml:space="preserve">ЭБС </w:t>
              </w:r>
              <w:proofErr w:type="spellStart"/>
              <w:r w:rsidR="00984247" w:rsidRPr="00680806">
                <w:rPr>
                  <w:color w:val="00008B"/>
                  <w:u w:val="single"/>
                </w:rPr>
                <w:t>Юрайт</w:t>
              </w:r>
              <w:proofErr w:type="spellEnd"/>
              <w:r w:rsidR="00984247" w:rsidRPr="00680806">
                <w:rPr>
                  <w:color w:val="00008B"/>
                  <w:u w:val="single"/>
                </w:rPr>
                <w:t xml:space="preserve"> [сайт].  ...</w:t>
              </w:r>
              <w:proofErr w:type="gramStart"/>
              <w:r w:rsidR="00984247" w:rsidRPr="00680806">
                <w:rPr>
                  <w:color w:val="00008B"/>
                  <w:u w:val="single"/>
                </w:rPr>
                <w:t xml:space="preserve"> :</w:t>
              </w:r>
              <w:proofErr w:type="gramEnd"/>
              <w:r w:rsidR="00984247" w:rsidRPr="00680806">
                <w:rPr>
                  <w:color w:val="00008B"/>
                  <w:u w:val="single"/>
                </w:rPr>
                <w:t xml:space="preserve">//urait.ru/bcode/454049      </w:t>
              </w:r>
            </w:hyperlink>
          </w:p>
        </w:tc>
      </w:tr>
      <w:tr w:rsidR="00262CF0" w:rsidRPr="00680806" w14:paraId="604FAD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3DCE3C" w14:textId="77777777" w:rsidR="00262CF0" w:rsidRPr="006808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Дергачев, А. Л.  Экономика недропользования. Оценка эффективности инвестиций</w:t>
            </w:r>
            <w:proofErr w:type="gramStart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Л. Дергачев, С. М. Швец. — 2-е изд., </w:t>
            </w:r>
            <w:proofErr w:type="spellStart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, 2020. 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1DC65D" w14:textId="77777777" w:rsidR="00262CF0" w:rsidRPr="00680806" w:rsidRDefault="003F5D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 w:rsidRPr="00680806">
                <w:rPr>
                  <w:color w:val="00008B"/>
                  <w:u w:val="single"/>
                </w:rPr>
                <w:t xml:space="preserve">Юрайт [сайт]. — URL ... https://urait.ru/bcode/451629 </w:t>
              </w:r>
            </w:hyperlink>
          </w:p>
        </w:tc>
      </w:tr>
      <w:tr w:rsidR="00262CF0" w:rsidRPr="00680806" w14:paraId="0DA145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B4B8C5" w14:textId="77777777" w:rsidR="00262CF0" w:rsidRPr="006808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Зылёва</w:t>
            </w:r>
            <w:proofErr w:type="spellEnd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, Н. В.  Учет в нефтегазодобывающей отрасли</w:t>
            </w:r>
            <w:proofErr w:type="gramStart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В. </w:t>
            </w:r>
            <w:proofErr w:type="spellStart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Зылёва</w:t>
            </w:r>
            <w:proofErr w:type="spellEnd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 xml:space="preserve">, Е. Г. Токмакова, Ю. С. Сахно. — 2-е изд. — Москва : Издательство </w:t>
            </w:r>
            <w:proofErr w:type="spellStart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0806">
              <w:rPr>
                <w:rFonts w:ascii="Times New Roman" w:hAnsi="Times New Roman" w:cs="Times New Roman"/>
                <w:sz w:val="24"/>
                <w:szCs w:val="24"/>
              </w:rPr>
              <w:t>, 2020. — 205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215AB3" w14:textId="77777777" w:rsidR="00262CF0" w:rsidRPr="00680806" w:rsidRDefault="003F5D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 w:rsidRPr="00680806">
                <w:rPr>
                  <w:color w:val="00008B"/>
                  <w:u w:val="single"/>
                </w:rPr>
                <w:t>ЭБС Юрайт [сайт].  ...  https://urait.ru/bcode/456911</w:t>
              </w:r>
            </w:hyperlink>
          </w:p>
        </w:tc>
      </w:tr>
    </w:tbl>
    <w:p w14:paraId="570D085B" w14:textId="77777777" w:rsidR="0091168E" w:rsidRPr="0068080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680806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8174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0806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680806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81DAC" w:rsidRPr="007E6725" w14:paraId="100EC327" w14:textId="77777777" w:rsidTr="00FA4661">
        <w:tc>
          <w:tcPr>
            <w:tcW w:w="9345" w:type="dxa"/>
          </w:tcPr>
          <w:p w14:paraId="332E3E0A" w14:textId="77777777" w:rsidR="00181DAC" w:rsidRPr="007E6725" w:rsidRDefault="00181DAC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81DAC" w:rsidRPr="007E6725" w14:paraId="30CCFD35" w14:textId="77777777" w:rsidTr="00FA4661">
        <w:tc>
          <w:tcPr>
            <w:tcW w:w="9345" w:type="dxa"/>
          </w:tcPr>
          <w:p w14:paraId="21616784" w14:textId="77777777" w:rsidR="00181DAC" w:rsidRPr="007E6725" w:rsidRDefault="00181DAC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81DAC" w:rsidRPr="007E6725" w14:paraId="72846E00" w14:textId="77777777" w:rsidTr="00FA4661">
        <w:tc>
          <w:tcPr>
            <w:tcW w:w="9345" w:type="dxa"/>
          </w:tcPr>
          <w:p w14:paraId="431AB451" w14:textId="77777777" w:rsidR="00181DAC" w:rsidRPr="007E6725" w:rsidRDefault="00181DAC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81DAC" w:rsidRPr="007E6725" w14:paraId="1C1270AE" w14:textId="77777777" w:rsidTr="00FA4661">
        <w:tc>
          <w:tcPr>
            <w:tcW w:w="9345" w:type="dxa"/>
          </w:tcPr>
          <w:p w14:paraId="5D7CE963" w14:textId="77777777" w:rsidR="00181DAC" w:rsidRPr="007E6725" w:rsidRDefault="00181DAC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81DAC" w:rsidRPr="007E6725" w14:paraId="72D917F1" w14:textId="77777777" w:rsidTr="00FA4661">
        <w:tc>
          <w:tcPr>
            <w:tcW w:w="9345" w:type="dxa"/>
          </w:tcPr>
          <w:p w14:paraId="0A798467" w14:textId="77777777" w:rsidR="00181DAC" w:rsidRPr="007E6725" w:rsidRDefault="00181DAC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F0BCFC2" w14:textId="77777777" w:rsidR="00181DAC" w:rsidRPr="00680806" w:rsidRDefault="00181DAC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680806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8175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680806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680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680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680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680806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680806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680806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680806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680806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680806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680806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680806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68080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68080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680806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68080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68080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680806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68080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68080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680806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68080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68080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68080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680806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68080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68080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680806" w:rsidRDefault="003F5D1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68080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680806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68080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68080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68080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680806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68080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68080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680806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68080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68080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68080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680806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68080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68080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680806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68080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68080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680806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68080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68080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68080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680806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68080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68080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080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680806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680806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C03C1EE" w:rsidR="00315CA6" w:rsidRPr="0068080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8176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680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680806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680806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77339C5A" w14:textId="77777777" w:rsidR="00680806" w:rsidRPr="00680806" w:rsidRDefault="00680806" w:rsidP="00680806"/>
    <w:p w14:paraId="69A56597" w14:textId="77777777" w:rsidR="002718E2" w:rsidRPr="00680806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680806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680806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680806" w:rsidRDefault="002718E2" w:rsidP="002718E2">
      <w:pPr>
        <w:pStyle w:val="Style214"/>
        <w:ind w:firstLine="709"/>
        <w:rPr>
          <w:sz w:val="28"/>
          <w:szCs w:val="28"/>
        </w:rPr>
      </w:pPr>
      <w:r w:rsidRPr="00680806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680806" w:rsidRDefault="002718E2" w:rsidP="002718E2">
      <w:pPr>
        <w:pStyle w:val="Style214"/>
        <w:ind w:firstLine="709"/>
        <w:rPr>
          <w:sz w:val="28"/>
          <w:szCs w:val="28"/>
        </w:rPr>
      </w:pPr>
      <w:r w:rsidRPr="00680806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680806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8080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808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680806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808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680806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68080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80806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0806">
              <w:rPr>
                <w:sz w:val="28"/>
                <w:szCs w:val="28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0806">
              <w:rPr>
                <w:sz w:val="28"/>
                <w:szCs w:val="28"/>
              </w:rPr>
              <w:t>комплексом</w:t>
            </w:r>
            <w:proofErr w:type="gramStart"/>
            <w:r w:rsidRPr="00680806">
              <w:rPr>
                <w:sz w:val="28"/>
                <w:szCs w:val="28"/>
              </w:rPr>
              <w:t>.С</w:t>
            </w:r>
            <w:proofErr w:type="gramEnd"/>
            <w:r w:rsidRPr="00680806">
              <w:rPr>
                <w:sz w:val="28"/>
                <w:szCs w:val="28"/>
              </w:rPr>
              <w:t>пециализированная</w:t>
            </w:r>
            <w:proofErr w:type="spellEnd"/>
            <w:r w:rsidRPr="00680806">
              <w:rPr>
                <w:sz w:val="28"/>
                <w:szCs w:val="28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680806">
              <w:rPr>
                <w:sz w:val="28"/>
                <w:szCs w:val="28"/>
                <w:lang w:val="en-US"/>
              </w:rPr>
              <w:t>Intel</w:t>
            </w:r>
            <w:r w:rsidRPr="00680806">
              <w:rPr>
                <w:sz w:val="28"/>
                <w:szCs w:val="28"/>
              </w:rPr>
              <w:t xml:space="preserve"> </w:t>
            </w:r>
            <w:r w:rsidRPr="00680806">
              <w:rPr>
                <w:sz w:val="28"/>
                <w:szCs w:val="28"/>
                <w:lang w:val="en-US"/>
              </w:rPr>
              <w:t>Core</w:t>
            </w:r>
            <w:r w:rsidRPr="00680806">
              <w:rPr>
                <w:sz w:val="28"/>
                <w:szCs w:val="28"/>
              </w:rPr>
              <w:t xml:space="preserve"> 2 </w:t>
            </w:r>
            <w:r w:rsidRPr="00680806">
              <w:rPr>
                <w:sz w:val="28"/>
                <w:szCs w:val="28"/>
                <w:lang w:val="en-US"/>
              </w:rPr>
              <w:t>Duo</w:t>
            </w:r>
            <w:r w:rsidRPr="00680806">
              <w:rPr>
                <w:sz w:val="28"/>
                <w:szCs w:val="28"/>
              </w:rPr>
              <w:t xml:space="preserve"> </w:t>
            </w:r>
            <w:r w:rsidRPr="00680806">
              <w:rPr>
                <w:sz w:val="28"/>
                <w:szCs w:val="28"/>
                <w:lang w:val="en-US"/>
              </w:rPr>
              <w:t>E</w:t>
            </w:r>
            <w:r w:rsidRPr="00680806">
              <w:rPr>
                <w:sz w:val="28"/>
                <w:szCs w:val="28"/>
              </w:rPr>
              <w:t>7300 2.6/2</w:t>
            </w:r>
            <w:r w:rsidRPr="00680806">
              <w:rPr>
                <w:sz w:val="28"/>
                <w:szCs w:val="28"/>
                <w:lang w:val="en-US"/>
              </w:rPr>
              <w:t>Gb</w:t>
            </w:r>
            <w:r w:rsidRPr="00680806">
              <w:rPr>
                <w:sz w:val="28"/>
                <w:szCs w:val="28"/>
              </w:rPr>
              <w:t>/120</w:t>
            </w:r>
            <w:r w:rsidRPr="00680806">
              <w:rPr>
                <w:sz w:val="28"/>
                <w:szCs w:val="28"/>
                <w:lang w:val="en-US"/>
              </w:rPr>
              <w:t>Gb</w:t>
            </w:r>
            <w:r w:rsidRPr="00680806">
              <w:rPr>
                <w:sz w:val="28"/>
                <w:szCs w:val="28"/>
              </w:rPr>
              <w:t>/19</w:t>
            </w:r>
            <w:r w:rsidRPr="00680806">
              <w:rPr>
                <w:sz w:val="28"/>
                <w:szCs w:val="28"/>
                <w:lang w:val="en-US"/>
              </w:rPr>
              <w:t>Samsung</w:t>
            </w:r>
            <w:r w:rsidRPr="00680806">
              <w:rPr>
                <w:sz w:val="28"/>
                <w:szCs w:val="28"/>
              </w:rPr>
              <w:t xml:space="preserve"> 943</w:t>
            </w:r>
            <w:r w:rsidRPr="00680806">
              <w:rPr>
                <w:sz w:val="28"/>
                <w:szCs w:val="28"/>
                <w:lang w:val="en-US"/>
              </w:rPr>
              <w:t>N</w:t>
            </w:r>
            <w:r w:rsidRPr="00680806">
              <w:rPr>
                <w:sz w:val="28"/>
                <w:szCs w:val="28"/>
              </w:rPr>
              <w:t xml:space="preserve"> - 1 шт.,  Мультимедийный проектор </w:t>
            </w:r>
            <w:proofErr w:type="spellStart"/>
            <w:r w:rsidRPr="00680806"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680806">
              <w:rPr>
                <w:sz w:val="28"/>
                <w:szCs w:val="28"/>
              </w:rPr>
              <w:t xml:space="preserve"> </w:t>
            </w:r>
            <w:r w:rsidRPr="00680806">
              <w:rPr>
                <w:sz w:val="28"/>
                <w:szCs w:val="28"/>
                <w:lang w:val="en-US"/>
              </w:rPr>
              <w:t>EX</w:t>
            </w:r>
            <w:r w:rsidRPr="00680806">
              <w:rPr>
                <w:sz w:val="28"/>
                <w:szCs w:val="28"/>
              </w:rPr>
              <w:t xml:space="preserve">-632 - 1 шт., Экран 183х240 в </w:t>
            </w:r>
            <w:proofErr w:type="spellStart"/>
            <w:r w:rsidRPr="00680806">
              <w:rPr>
                <w:sz w:val="28"/>
                <w:szCs w:val="28"/>
              </w:rPr>
              <w:t>доп</w:t>
            </w:r>
            <w:proofErr w:type="gramStart"/>
            <w:r w:rsidRPr="00680806">
              <w:rPr>
                <w:sz w:val="28"/>
                <w:szCs w:val="28"/>
              </w:rPr>
              <w:t>.к</w:t>
            </w:r>
            <w:proofErr w:type="gramEnd"/>
            <w:r w:rsidRPr="00680806">
              <w:rPr>
                <w:sz w:val="28"/>
                <w:szCs w:val="28"/>
              </w:rPr>
              <w:t>омплект</w:t>
            </w:r>
            <w:proofErr w:type="spellEnd"/>
            <w:r w:rsidRPr="00680806">
              <w:rPr>
                <w:sz w:val="28"/>
                <w:szCs w:val="28"/>
              </w:rPr>
              <w:t xml:space="preserve">. - 1 шт.,  Акустическая система </w:t>
            </w:r>
            <w:r w:rsidRPr="00680806">
              <w:rPr>
                <w:sz w:val="28"/>
                <w:szCs w:val="28"/>
                <w:lang w:val="en-US"/>
              </w:rPr>
              <w:t>JBL</w:t>
            </w:r>
            <w:r w:rsidRPr="00680806">
              <w:rPr>
                <w:sz w:val="28"/>
                <w:szCs w:val="28"/>
              </w:rPr>
              <w:t xml:space="preserve"> </w:t>
            </w:r>
            <w:r w:rsidRPr="00680806">
              <w:rPr>
                <w:sz w:val="28"/>
                <w:szCs w:val="28"/>
                <w:lang w:val="en-US"/>
              </w:rPr>
              <w:t>CONTROL</w:t>
            </w:r>
            <w:r w:rsidRPr="00680806">
              <w:rPr>
                <w:sz w:val="28"/>
                <w:szCs w:val="28"/>
              </w:rPr>
              <w:t xml:space="preserve"> 25 </w:t>
            </w:r>
            <w:r w:rsidRPr="00680806">
              <w:rPr>
                <w:sz w:val="28"/>
                <w:szCs w:val="28"/>
                <w:lang w:val="en-US"/>
              </w:rPr>
              <w:t>WH</w:t>
            </w:r>
            <w:r w:rsidRPr="00680806">
              <w:rPr>
                <w:sz w:val="28"/>
                <w:szCs w:val="28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80806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0806">
              <w:rPr>
                <w:sz w:val="28"/>
                <w:szCs w:val="28"/>
              </w:rPr>
              <w:t xml:space="preserve">196084, г. Санкт-Петербург, Московский пр., д. 103, лит. </w:t>
            </w:r>
            <w:r w:rsidRPr="00680806">
              <w:rPr>
                <w:sz w:val="28"/>
                <w:szCs w:val="28"/>
                <w:lang w:val="en-US"/>
              </w:rPr>
              <w:t xml:space="preserve">А, </w:t>
            </w:r>
            <w:proofErr w:type="spellStart"/>
            <w:r w:rsidRPr="00680806">
              <w:rPr>
                <w:sz w:val="28"/>
                <w:szCs w:val="28"/>
                <w:lang w:val="en-US"/>
              </w:rPr>
              <w:t>пом</w:t>
            </w:r>
            <w:proofErr w:type="spellEnd"/>
            <w:r w:rsidRPr="00680806">
              <w:rPr>
                <w:sz w:val="28"/>
                <w:szCs w:val="28"/>
                <w:lang w:val="en-US"/>
              </w:rPr>
              <w:t>. 1Н, 2Н</w:t>
            </w:r>
          </w:p>
        </w:tc>
      </w:tr>
      <w:tr w:rsidR="002C735C" w:rsidRPr="00680806" w14:paraId="438158D3" w14:textId="77777777" w:rsidTr="008416EB">
        <w:tc>
          <w:tcPr>
            <w:tcW w:w="7797" w:type="dxa"/>
            <w:shd w:val="clear" w:color="auto" w:fill="auto"/>
          </w:tcPr>
          <w:p w14:paraId="3E5E69DB" w14:textId="77777777" w:rsidR="002C735C" w:rsidRPr="00680806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0806">
              <w:rPr>
                <w:sz w:val="28"/>
                <w:szCs w:val="28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0806">
              <w:rPr>
                <w:sz w:val="28"/>
                <w:szCs w:val="28"/>
              </w:rPr>
              <w:t>комплексом</w:t>
            </w:r>
            <w:proofErr w:type="gramStart"/>
            <w:r w:rsidRPr="00680806">
              <w:rPr>
                <w:sz w:val="28"/>
                <w:szCs w:val="28"/>
              </w:rPr>
              <w:t>.С</w:t>
            </w:r>
            <w:proofErr w:type="gramEnd"/>
            <w:r w:rsidRPr="00680806">
              <w:rPr>
                <w:sz w:val="28"/>
                <w:szCs w:val="28"/>
              </w:rPr>
              <w:t>пециализированная</w:t>
            </w:r>
            <w:proofErr w:type="spellEnd"/>
            <w:r w:rsidRPr="00680806">
              <w:rPr>
                <w:sz w:val="28"/>
                <w:szCs w:val="28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680806">
              <w:rPr>
                <w:sz w:val="28"/>
                <w:szCs w:val="28"/>
                <w:lang w:val="en-US"/>
              </w:rPr>
              <w:t>HP</w:t>
            </w:r>
            <w:r w:rsidRPr="00680806">
              <w:rPr>
                <w:sz w:val="28"/>
                <w:szCs w:val="28"/>
              </w:rPr>
              <w:t xml:space="preserve"> 250 </w:t>
            </w:r>
            <w:r w:rsidRPr="00680806">
              <w:rPr>
                <w:sz w:val="28"/>
                <w:szCs w:val="28"/>
                <w:lang w:val="en-US"/>
              </w:rPr>
              <w:t>G</w:t>
            </w:r>
            <w:r w:rsidRPr="00680806">
              <w:rPr>
                <w:sz w:val="28"/>
                <w:szCs w:val="28"/>
              </w:rPr>
              <w:t>6 1</w:t>
            </w:r>
            <w:r w:rsidRPr="00680806">
              <w:rPr>
                <w:sz w:val="28"/>
                <w:szCs w:val="28"/>
                <w:lang w:val="en-US"/>
              </w:rPr>
              <w:t>WY</w:t>
            </w:r>
            <w:r w:rsidRPr="00680806">
              <w:rPr>
                <w:sz w:val="28"/>
                <w:szCs w:val="28"/>
              </w:rPr>
              <w:t>58</w:t>
            </w:r>
            <w:r w:rsidRPr="00680806">
              <w:rPr>
                <w:sz w:val="28"/>
                <w:szCs w:val="28"/>
                <w:lang w:val="en-US"/>
              </w:rPr>
              <w:t>EA</w:t>
            </w:r>
            <w:r w:rsidRPr="00680806">
              <w:rPr>
                <w:sz w:val="28"/>
                <w:szCs w:val="28"/>
              </w:rPr>
              <w:t xml:space="preserve">, Мультимедийный проектор </w:t>
            </w:r>
            <w:r w:rsidRPr="00680806">
              <w:rPr>
                <w:sz w:val="28"/>
                <w:szCs w:val="28"/>
                <w:lang w:val="en-US"/>
              </w:rPr>
              <w:t>LG</w:t>
            </w:r>
            <w:r w:rsidRPr="00680806">
              <w:rPr>
                <w:sz w:val="28"/>
                <w:szCs w:val="28"/>
              </w:rPr>
              <w:t xml:space="preserve"> </w:t>
            </w:r>
            <w:r w:rsidRPr="00680806">
              <w:rPr>
                <w:sz w:val="28"/>
                <w:szCs w:val="28"/>
                <w:lang w:val="en-US"/>
              </w:rPr>
              <w:t>PF</w:t>
            </w:r>
            <w:r w:rsidRPr="00680806">
              <w:rPr>
                <w:sz w:val="28"/>
                <w:szCs w:val="28"/>
              </w:rPr>
              <w:t>1500</w:t>
            </w:r>
            <w:r w:rsidRPr="00680806">
              <w:rPr>
                <w:sz w:val="28"/>
                <w:szCs w:val="28"/>
                <w:lang w:val="en-US"/>
              </w:rPr>
              <w:t>G</w:t>
            </w:r>
            <w:r w:rsidRPr="00680806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0FC83B" w14:textId="77777777" w:rsidR="002C735C" w:rsidRPr="00680806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0806">
              <w:rPr>
                <w:sz w:val="28"/>
                <w:szCs w:val="28"/>
              </w:rPr>
              <w:t xml:space="preserve">196084, г. Санкт-Петербург, Московский пр., д. 103, лит. </w:t>
            </w:r>
            <w:r w:rsidRPr="00680806">
              <w:rPr>
                <w:sz w:val="28"/>
                <w:szCs w:val="28"/>
                <w:lang w:val="en-US"/>
              </w:rPr>
              <w:t xml:space="preserve">А, </w:t>
            </w:r>
            <w:proofErr w:type="spellStart"/>
            <w:r w:rsidRPr="00680806">
              <w:rPr>
                <w:sz w:val="28"/>
                <w:szCs w:val="28"/>
                <w:lang w:val="en-US"/>
              </w:rPr>
              <w:t>пом</w:t>
            </w:r>
            <w:proofErr w:type="spellEnd"/>
            <w:r w:rsidRPr="00680806">
              <w:rPr>
                <w:sz w:val="28"/>
                <w:szCs w:val="28"/>
                <w:lang w:val="en-US"/>
              </w:rPr>
              <w:t>. 1Н, 2Н</w:t>
            </w:r>
          </w:p>
        </w:tc>
      </w:tr>
    </w:tbl>
    <w:p w14:paraId="5ACBDC34" w14:textId="77777777" w:rsidR="0092300D" w:rsidRPr="00680806" w:rsidRDefault="0092300D" w:rsidP="0092300D">
      <w:pPr>
        <w:autoSpaceDE w:val="0"/>
        <w:autoSpaceDN w:val="0"/>
        <w:adjustRightInd w:val="0"/>
        <w:jc w:val="both"/>
        <w:rPr>
          <w:rStyle w:val="FontStyle76"/>
          <w:color w:val="E36C0A"/>
        </w:rPr>
      </w:pPr>
    </w:p>
    <w:p w14:paraId="3961529E" w14:textId="310E87C3" w:rsidR="00FC241A" w:rsidRPr="0068080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8177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680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680806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680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680806" w:rsidRDefault="00090AC1" w:rsidP="00090AC1">
      <w:bookmarkStart w:id="15" w:name="_Hlk71636079"/>
    </w:p>
    <w:p w14:paraId="3253426E" w14:textId="4720E8CF" w:rsidR="002404FA" w:rsidRPr="00680806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806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680806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680806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680806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68080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680806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0806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680806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680806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680806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680806">
        <w:rPr>
          <w:rFonts w:ascii="Times New Roman" w:hAnsi="Times New Roman"/>
          <w:sz w:val="28"/>
          <w:szCs w:val="28"/>
        </w:rPr>
        <w:t>поряд</w:t>
      </w:r>
      <w:r w:rsidRPr="00680806">
        <w:rPr>
          <w:rFonts w:ascii="Times New Roman" w:hAnsi="Times New Roman"/>
          <w:sz w:val="28"/>
          <w:szCs w:val="28"/>
        </w:rPr>
        <w:t>ок</w:t>
      </w:r>
      <w:r w:rsidR="002404FA" w:rsidRPr="00680806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68080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80806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680806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680806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0806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680806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680806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680806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0806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680806">
        <w:rPr>
          <w:rFonts w:ascii="Times New Roman" w:hAnsi="Times New Roman"/>
          <w:sz w:val="28"/>
          <w:szCs w:val="28"/>
        </w:rPr>
        <w:t>о</w:t>
      </w:r>
      <w:r w:rsidRPr="00680806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680806">
        <w:rPr>
          <w:rFonts w:ascii="Times New Roman" w:hAnsi="Times New Roman"/>
          <w:sz w:val="28"/>
          <w:szCs w:val="28"/>
        </w:rPr>
        <w:t xml:space="preserve">определяются </w:t>
      </w:r>
      <w:r w:rsidRPr="00680806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680806">
        <w:rPr>
          <w:rFonts w:ascii="Times New Roman" w:hAnsi="Times New Roman"/>
          <w:sz w:val="28"/>
          <w:szCs w:val="28"/>
        </w:rPr>
        <w:t>ой обучающи</w:t>
      </w:r>
      <w:r w:rsidR="00632575" w:rsidRPr="00680806">
        <w:rPr>
          <w:rFonts w:ascii="Times New Roman" w:hAnsi="Times New Roman"/>
          <w:sz w:val="28"/>
          <w:szCs w:val="28"/>
        </w:rPr>
        <w:t>х</w:t>
      </w:r>
      <w:r w:rsidR="00525214" w:rsidRPr="00680806">
        <w:rPr>
          <w:rFonts w:ascii="Times New Roman" w:hAnsi="Times New Roman"/>
          <w:sz w:val="28"/>
          <w:szCs w:val="28"/>
        </w:rPr>
        <w:t xml:space="preserve">ся </w:t>
      </w:r>
      <w:r w:rsidRPr="00680806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680806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680806">
        <w:rPr>
          <w:rFonts w:ascii="Times New Roman" w:hAnsi="Times New Roman"/>
          <w:sz w:val="28"/>
          <w:szCs w:val="28"/>
        </w:rPr>
        <w:t>выполнени</w:t>
      </w:r>
      <w:r w:rsidR="00525214" w:rsidRPr="00680806">
        <w:rPr>
          <w:rFonts w:ascii="Times New Roman" w:hAnsi="Times New Roman"/>
          <w:sz w:val="28"/>
          <w:szCs w:val="28"/>
        </w:rPr>
        <w:t>ем</w:t>
      </w:r>
      <w:r w:rsidRPr="00680806">
        <w:rPr>
          <w:rFonts w:ascii="Times New Roman" w:hAnsi="Times New Roman"/>
          <w:sz w:val="28"/>
          <w:szCs w:val="28"/>
        </w:rPr>
        <w:t xml:space="preserve"> </w:t>
      </w:r>
      <w:r w:rsidR="00BB600A" w:rsidRPr="00680806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680806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680806">
        <w:rPr>
          <w:rFonts w:ascii="Times New Roman" w:hAnsi="Times New Roman"/>
          <w:sz w:val="28"/>
          <w:szCs w:val="28"/>
        </w:rPr>
        <w:t xml:space="preserve"> </w:t>
      </w:r>
      <w:r w:rsidR="00BB600A" w:rsidRPr="00680806">
        <w:rPr>
          <w:rFonts w:ascii="Times New Roman" w:hAnsi="Times New Roman"/>
          <w:sz w:val="28"/>
          <w:szCs w:val="28"/>
        </w:rPr>
        <w:t>выделени</w:t>
      </w:r>
      <w:r w:rsidR="00632575" w:rsidRPr="00680806">
        <w:rPr>
          <w:rFonts w:ascii="Times New Roman" w:hAnsi="Times New Roman"/>
          <w:sz w:val="28"/>
          <w:szCs w:val="28"/>
        </w:rPr>
        <w:t>я</w:t>
      </w:r>
      <w:r w:rsidR="00BB600A" w:rsidRPr="00680806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680806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680806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680806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680806">
        <w:rPr>
          <w:rFonts w:ascii="Times New Roman" w:hAnsi="Times New Roman"/>
          <w:sz w:val="28"/>
          <w:szCs w:val="28"/>
        </w:rPr>
        <w:t xml:space="preserve"> </w:t>
      </w:r>
      <w:r w:rsidR="00632575" w:rsidRPr="00680806">
        <w:rPr>
          <w:rFonts w:ascii="Times New Roman" w:hAnsi="Times New Roman"/>
          <w:sz w:val="28"/>
          <w:szCs w:val="28"/>
        </w:rPr>
        <w:t>Особым условием</w:t>
      </w:r>
      <w:r w:rsidR="008A191A" w:rsidRPr="00680806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680806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680806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680806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680806">
        <w:rPr>
          <w:rFonts w:ascii="Times New Roman" w:hAnsi="Times New Roman"/>
          <w:sz w:val="28"/>
          <w:szCs w:val="28"/>
        </w:rPr>
        <w:t>ая</w:t>
      </w:r>
      <w:r w:rsidR="00632575" w:rsidRPr="00680806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680806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680806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680806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0806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680806">
        <w:rPr>
          <w:rFonts w:ascii="Times New Roman" w:hAnsi="Times New Roman"/>
          <w:sz w:val="28"/>
          <w:szCs w:val="28"/>
        </w:rPr>
        <w:t xml:space="preserve">учебным </w:t>
      </w:r>
      <w:r w:rsidRPr="00680806">
        <w:rPr>
          <w:rFonts w:ascii="Times New Roman" w:hAnsi="Times New Roman"/>
          <w:sz w:val="28"/>
          <w:szCs w:val="28"/>
        </w:rPr>
        <w:t>занятиям обучающи</w:t>
      </w:r>
      <w:r w:rsidR="00525214" w:rsidRPr="00680806">
        <w:rPr>
          <w:rFonts w:ascii="Times New Roman" w:hAnsi="Times New Roman"/>
          <w:sz w:val="28"/>
          <w:szCs w:val="28"/>
        </w:rPr>
        <w:t>мся</w:t>
      </w:r>
      <w:r w:rsidRPr="00680806">
        <w:rPr>
          <w:rFonts w:ascii="Times New Roman" w:hAnsi="Times New Roman"/>
          <w:sz w:val="28"/>
          <w:szCs w:val="28"/>
        </w:rPr>
        <w:t xml:space="preserve"> </w:t>
      </w:r>
      <w:r w:rsidR="00525214" w:rsidRPr="00680806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680806">
        <w:rPr>
          <w:rFonts w:ascii="Times New Roman" w:hAnsi="Times New Roman"/>
          <w:sz w:val="28"/>
          <w:szCs w:val="28"/>
        </w:rPr>
        <w:t>консультаци</w:t>
      </w:r>
      <w:r w:rsidR="00525214" w:rsidRPr="00680806">
        <w:rPr>
          <w:rFonts w:ascii="Times New Roman" w:hAnsi="Times New Roman"/>
          <w:sz w:val="28"/>
          <w:szCs w:val="28"/>
        </w:rPr>
        <w:t>й</w:t>
      </w:r>
      <w:r w:rsidRPr="00680806">
        <w:rPr>
          <w:rFonts w:ascii="Times New Roman" w:hAnsi="Times New Roman"/>
          <w:sz w:val="28"/>
          <w:szCs w:val="28"/>
        </w:rPr>
        <w:t xml:space="preserve"> </w:t>
      </w:r>
      <w:r w:rsidR="00525214" w:rsidRPr="00680806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680806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680806">
        <w:rPr>
          <w:rFonts w:ascii="Times New Roman" w:hAnsi="Times New Roman"/>
          <w:sz w:val="28"/>
          <w:szCs w:val="28"/>
        </w:rPr>
        <w:t xml:space="preserve">согласно </w:t>
      </w:r>
      <w:r w:rsidRPr="00680806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680806">
        <w:rPr>
          <w:rFonts w:ascii="Times New Roman" w:hAnsi="Times New Roman"/>
          <w:sz w:val="28"/>
          <w:szCs w:val="28"/>
        </w:rPr>
        <w:t xml:space="preserve">в </w:t>
      </w:r>
      <w:r w:rsidRPr="00680806">
        <w:rPr>
          <w:rFonts w:ascii="Times New Roman" w:hAnsi="Times New Roman"/>
          <w:sz w:val="28"/>
          <w:szCs w:val="28"/>
        </w:rPr>
        <w:t>график</w:t>
      </w:r>
      <w:r w:rsidR="00632575" w:rsidRPr="00680806">
        <w:rPr>
          <w:rFonts w:ascii="Times New Roman" w:hAnsi="Times New Roman"/>
          <w:sz w:val="28"/>
          <w:szCs w:val="28"/>
        </w:rPr>
        <w:t>е</w:t>
      </w:r>
      <w:r w:rsidRPr="00680806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680806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80806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68080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680806">
        <w:rPr>
          <w:rFonts w:ascii="Times New Roman" w:hAnsi="Times New Roman"/>
          <w:sz w:val="28"/>
          <w:szCs w:val="28"/>
        </w:rPr>
        <w:t xml:space="preserve"> </w:t>
      </w:r>
      <w:r w:rsidR="008A191A" w:rsidRPr="00680806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680806">
        <w:rPr>
          <w:rFonts w:ascii="Times New Roman" w:hAnsi="Times New Roman"/>
          <w:sz w:val="28"/>
          <w:szCs w:val="28"/>
        </w:rPr>
        <w:t>направлена на формирование</w:t>
      </w:r>
      <w:r w:rsidRPr="00680806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680806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0806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680806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680806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0806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680806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680806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0806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680806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680806" w:rsidRDefault="00E23467" w:rsidP="00E23467">
      <w:pPr>
        <w:pStyle w:val="Default"/>
        <w:numPr>
          <w:ilvl w:val="0"/>
          <w:numId w:val="7"/>
        </w:numPr>
        <w:jc w:val="both"/>
      </w:pPr>
      <w:r w:rsidRPr="00680806">
        <w:rPr>
          <w:sz w:val="28"/>
          <w:szCs w:val="28"/>
        </w:rPr>
        <w:t>индивидуальной траектории посредством освоени</w:t>
      </w:r>
      <w:r w:rsidR="008A191A" w:rsidRPr="00680806">
        <w:rPr>
          <w:sz w:val="28"/>
          <w:szCs w:val="28"/>
        </w:rPr>
        <w:t>я</w:t>
      </w:r>
      <w:r w:rsidRPr="00680806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680806">
        <w:rPr>
          <w:sz w:val="28"/>
          <w:szCs w:val="28"/>
        </w:rPr>
        <w:t xml:space="preserve"> </w:t>
      </w:r>
      <w:r w:rsidRPr="00680806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680806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80806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680806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680806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8178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680806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680806" w:rsidRDefault="00090AC1" w:rsidP="00090AC1"/>
    <w:p w14:paraId="49A11FF2" w14:textId="77777777" w:rsidR="0018274C" w:rsidRPr="00680806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68080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80806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68080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080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680806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680806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68080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0806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68080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0806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68080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0806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68080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0806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680806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680806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680806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680806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680806" w:rsidRDefault="00090AC1">
      <w:pPr>
        <w:rPr>
          <w:rFonts w:ascii="Times New Roman" w:hAnsi="Times New Roman" w:cs="Times New Roman"/>
          <w:sz w:val="24"/>
          <w:szCs w:val="28"/>
        </w:rPr>
      </w:pPr>
      <w:r w:rsidRPr="00680806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680806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680806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8179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680806" w:rsidRDefault="00090AC1" w:rsidP="00090AC1"/>
    <w:p w14:paraId="06D47114" w14:textId="3940776C" w:rsidR="00090AC1" w:rsidRPr="00680806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8180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680806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680806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0806" w:rsidRPr="00680806" w14:paraId="21AF9DEF" w14:textId="77777777" w:rsidTr="000176BE">
        <w:tc>
          <w:tcPr>
            <w:tcW w:w="562" w:type="dxa"/>
          </w:tcPr>
          <w:p w14:paraId="0D20A25B" w14:textId="77777777" w:rsidR="00680806" w:rsidRPr="00181DAC" w:rsidRDefault="00680806" w:rsidP="000176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8013734" w14:textId="77777777" w:rsidR="00680806" w:rsidRPr="00680806" w:rsidRDefault="00680806" w:rsidP="000176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08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Pr="00680806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680806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8181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680806" w:rsidRDefault="00090AC1" w:rsidP="00090AC1">
      <w:pPr>
        <w:pStyle w:val="Default"/>
        <w:rPr>
          <w:sz w:val="23"/>
          <w:szCs w:val="23"/>
        </w:rPr>
      </w:pPr>
      <w:r w:rsidRPr="00680806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680806" w14:paraId="3635EAB4" w14:textId="77777777" w:rsidTr="00F00293">
        <w:tc>
          <w:tcPr>
            <w:tcW w:w="562" w:type="dxa"/>
          </w:tcPr>
          <w:p w14:paraId="7D2A51AE" w14:textId="55972E5F" w:rsidR="00AD3A54" w:rsidRPr="006808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808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08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680806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680806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8182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8080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0806" w14:paraId="5A1C9382" w14:textId="77777777" w:rsidTr="00801458">
        <w:tc>
          <w:tcPr>
            <w:tcW w:w="2336" w:type="dxa"/>
          </w:tcPr>
          <w:p w14:paraId="4C518DAB" w14:textId="77777777" w:rsidR="005D65A5" w:rsidRPr="00680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080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80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080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80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080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80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08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0806" w14:paraId="07658034" w14:textId="77777777" w:rsidTr="00801458">
        <w:tc>
          <w:tcPr>
            <w:tcW w:w="2336" w:type="dxa"/>
          </w:tcPr>
          <w:p w14:paraId="1553D698" w14:textId="78F29BFB" w:rsidR="005D65A5" w:rsidRPr="006808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80806" w:rsidRDefault="007478E0" w:rsidP="00801458">
            <w:pPr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80806" w:rsidRDefault="007478E0" w:rsidP="00801458">
            <w:pPr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80806" w:rsidRDefault="007478E0" w:rsidP="00801458">
            <w:pPr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80806" w14:paraId="1AD97173" w14:textId="77777777" w:rsidTr="00801458">
        <w:tc>
          <w:tcPr>
            <w:tcW w:w="2336" w:type="dxa"/>
          </w:tcPr>
          <w:p w14:paraId="543964E0" w14:textId="77777777" w:rsidR="005D65A5" w:rsidRPr="006808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8DFD77E" w14:textId="77777777" w:rsidR="005D65A5" w:rsidRPr="00680806" w:rsidRDefault="007478E0" w:rsidP="00801458">
            <w:pPr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E5AC8BF" w14:textId="77777777" w:rsidR="005D65A5" w:rsidRPr="00680806" w:rsidRDefault="007478E0" w:rsidP="00801458">
            <w:pPr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BD44EA1" w14:textId="77777777" w:rsidR="005D65A5" w:rsidRPr="00680806" w:rsidRDefault="007478E0" w:rsidP="00801458">
            <w:pPr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680806" w14:paraId="43D15EC9" w14:textId="77777777" w:rsidTr="00801458">
        <w:tc>
          <w:tcPr>
            <w:tcW w:w="2336" w:type="dxa"/>
          </w:tcPr>
          <w:p w14:paraId="22E1FF1A" w14:textId="77777777" w:rsidR="005D65A5" w:rsidRPr="006808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04565F" w14:textId="77777777" w:rsidR="005D65A5" w:rsidRPr="00680806" w:rsidRDefault="007478E0" w:rsidP="00801458">
            <w:pPr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7250C1" w14:textId="77777777" w:rsidR="005D65A5" w:rsidRPr="00680806" w:rsidRDefault="007478E0" w:rsidP="00801458">
            <w:pPr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90D894" w14:textId="77777777" w:rsidR="005D65A5" w:rsidRPr="00680806" w:rsidRDefault="007478E0" w:rsidP="00801458">
            <w:pPr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68080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8080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8183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07C5C283" w:rsidR="00C23E7F" w:rsidRPr="00680806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0806" w:rsidRPr="00680806" w14:paraId="309175E2" w14:textId="77777777" w:rsidTr="000176BE">
        <w:tc>
          <w:tcPr>
            <w:tcW w:w="562" w:type="dxa"/>
          </w:tcPr>
          <w:p w14:paraId="1DF68DCD" w14:textId="77777777" w:rsidR="00680806" w:rsidRPr="00680806" w:rsidRDefault="00680806" w:rsidP="000176B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6AAC698" w14:textId="77777777" w:rsidR="00680806" w:rsidRPr="00680806" w:rsidRDefault="00680806" w:rsidP="000176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08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680806" w:rsidRDefault="00C23E7F" w:rsidP="006808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8080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8184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8080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80806" w14:paraId="0267C479" w14:textId="77777777" w:rsidTr="00801458">
        <w:tc>
          <w:tcPr>
            <w:tcW w:w="2500" w:type="pct"/>
          </w:tcPr>
          <w:p w14:paraId="37F699C9" w14:textId="77777777" w:rsidR="00B8237E" w:rsidRPr="006808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080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808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08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0806" w14:paraId="3F240151" w14:textId="77777777" w:rsidTr="00801458">
        <w:tc>
          <w:tcPr>
            <w:tcW w:w="2500" w:type="pct"/>
          </w:tcPr>
          <w:p w14:paraId="61E91592" w14:textId="61A0874C" w:rsidR="00B8237E" w:rsidRPr="00680806" w:rsidRDefault="00B8237E" w:rsidP="00801458">
            <w:pPr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80806" w:rsidRDefault="005C548A" w:rsidP="00801458">
            <w:pPr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80806" w14:paraId="212598D1" w14:textId="77777777" w:rsidTr="00801458">
        <w:tc>
          <w:tcPr>
            <w:tcW w:w="2500" w:type="pct"/>
          </w:tcPr>
          <w:p w14:paraId="522E27A0" w14:textId="77777777" w:rsidR="00B8237E" w:rsidRPr="00680806" w:rsidRDefault="00B8237E" w:rsidP="00801458">
            <w:pPr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FB30076" w14:textId="77777777" w:rsidR="00B8237E" w:rsidRPr="00680806" w:rsidRDefault="005C548A" w:rsidP="00801458">
            <w:pPr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80806" w14:paraId="3CFCAABB" w14:textId="77777777" w:rsidTr="00801458">
        <w:tc>
          <w:tcPr>
            <w:tcW w:w="2500" w:type="pct"/>
          </w:tcPr>
          <w:p w14:paraId="3A645D9F" w14:textId="77777777" w:rsidR="00B8237E" w:rsidRPr="006808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0806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3768727B" w14:textId="77777777" w:rsidR="00B8237E" w:rsidRPr="00680806" w:rsidRDefault="005C548A" w:rsidP="00801458">
            <w:pPr>
              <w:rPr>
                <w:rFonts w:ascii="Times New Roman" w:hAnsi="Times New Roman" w:cs="Times New Roman"/>
              </w:rPr>
            </w:pPr>
            <w:r w:rsidRPr="0068080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68080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8080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8185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8080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8080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8080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0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8080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808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808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8080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8080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8080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8080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0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680806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680806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6808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808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8080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68080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0806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680806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680806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680806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680806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80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680806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80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680806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680806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0806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680806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0806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680806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680806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0806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680806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0806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680806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680806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680806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680806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6808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0806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6808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0806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680806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68080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6808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0806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680806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6808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0806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6808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0806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680806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68080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6808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0806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680806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680806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680806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6808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0806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6808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0806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680806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68080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6808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0806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680806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680806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680806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6808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0806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6808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0806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680806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68080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68080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0806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680806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680806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680806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3F1337" w14:textId="77777777" w:rsidR="003F5D11" w:rsidRDefault="003F5D11" w:rsidP="00315CA6">
      <w:pPr>
        <w:spacing w:after="0" w:line="240" w:lineRule="auto"/>
      </w:pPr>
      <w:r>
        <w:separator/>
      </w:r>
    </w:p>
  </w:endnote>
  <w:endnote w:type="continuationSeparator" w:id="0">
    <w:p w14:paraId="79CE9647" w14:textId="77777777" w:rsidR="003F5D11" w:rsidRDefault="003F5D1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DA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8F7D4" w14:textId="77777777" w:rsidR="003F5D11" w:rsidRDefault="003F5D11" w:rsidP="00315CA6">
      <w:pPr>
        <w:spacing w:after="0" w:line="240" w:lineRule="auto"/>
      </w:pPr>
      <w:r>
        <w:separator/>
      </w:r>
    </w:p>
  </w:footnote>
  <w:footnote w:type="continuationSeparator" w:id="0">
    <w:p w14:paraId="19BECDB4" w14:textId="77777777" w:rsidR="003F5D11" w:rsidRDefault="003F5D1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1DAC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5D11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0806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&#1070;&#1088;&#1072;&#1081;&#1090;%20%5b&#1089;&#1072;&#1081;&#1090;%5d.%20&#8212;%20URL:%20https://urait.ru/bcode/451629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&#1069;&#1041;&#1057;%20&#1070;&#1088;&#1072;&#1081;&#1090;%20%5b&#1089;&#1072;&#1081;&#1090;%5d.%20&#8212;%20URL:%20%20%20:%20https://urait.ru/bcode/454049%20%20%20%20%20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&#1069;&#1041;&#1057;%20&#1070;&#1088;&#1072;&#1081;&#1090;%20%5b&#1089;&#1072;&#1081;&#1090;%5d.%20&#8212;%20RL:%20https://urait.ru/bcode/456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839A86-150F-43B8-B3BB-17BE08AB5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2877</Words>
  <Characters>16399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