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Финансовая стратегия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0E73A6E" w:rsidR="00A77598" w:rsidRPr="000F7A16" w:rsidRDefault="000F7A1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B71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1A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B71A1">
              <w:rPr>
                <w:rFonts w:ascii="Times New Roman" w:hAnsi="Times New Roman" w:cs="Times New Roman"/>
                <w:sz w:val="20"/>
                <w:szCs w:val="20"/>
              </w:rPr>
              <w:t>Добросердова</w:t>
            </w:r>
            <w:proofErr w:type="spellEnd"/>
            <w:r w:rsidRPr="00CB71A1">
              <w:rPr>
                <w:rFonts w:ascii="Times New Roman" w:hAnsi="Times New Roman" w:cs="Times New Roman"/>
                <w:sz w:val="20"/>
                <w:szCs w:val="20"/>
              </w:rPr>
              <w:t xml:space="preserve"> Ирина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0DDEFF" w:rsidR="004475DA" w:rsidRPr="000F7A16" w:rsidRDefault="000F7A1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18DBA57C" w14:textId="77777777" w:rsidR="000F7A1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8041" w:history="1">
            <w:r w:rsidR="000F7A16"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F7A16">
              <w:rPr>
                <w:noProof/>
                <w:webHidden/>
              </w:rPr>
              <w:tab/>
            </w:r>
            <w:r w:rsidR="000F7A16">
              <w:rPr>
                <w:noProof/>
                <w:webHidden/>
              </w:rPr>
              <w:fldChar w:fldCharType="begin"/>
            </w:r>
            <w:r w:rsidR="000F7A16">
              <w:rPr>
                <w:noProof/>
                <w:webHidden/>
              </w:rPr>
              <w:instrText xml:space="preserve"> PAGEREF _Toc193708041 \h </w:instrText>
            </w:r>
            <w:r w:rsidR="000F7A16">
              <w:rPr>
                <w:noProof/>
                <w:webHidden/>
              </w:rPr>
            </w:r>
            <w:r w:rsidR="000F7A16">
              <w:rPr>
                <w:noProof/>
                <w:webHidden/>
              </w:rPr>
              <w:fldChar w:fldCharType="separate"/>
            </w:r>
            <w:r w:rsidR="000F7A16">
              <w:rPr>
                <w:noProof/>
                <w:webHidden/>
              </w:rPr>
              <w:t>3</w:t>
            </w:r>
            <w:r w:rsidR="000F7A16">
              <w:rPr>
                <w:noProof/>
                <w:webHidden/>
              </w:rPr>
              <w:fldChar w:fldCharType="end"/>
            </w:r>
          </w:hyperlink>
        </w:p>
        <w:p w14:paraId="3D684E6E" w14:textId="77777777" w:rsidR="000F7A16" w:rsidRDefault="000F7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42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959745" w14:textId="77777777" w:rsidR="000F7A16" w:rsidRDefault="000F7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43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D90C95" w14:textId="77777777" w:rsidR="000F7A16" w:rsidRDefault="000F7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44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473CA" w14:textId="77777777" w:rsidR="000F7A16" w:rsidRDefault="000F7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45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9AE70B" w14:textId="77777777" w:rsidR="000F7A16" w:rsidRDefault="000F7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46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9E88F5" w14:textId="77777777" w:rsidR="000F7A16" w:rsidRDefault="000F7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47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F8F180" w14:textId="77777777" w:rsidR="000F7A16" w:rsidRDefault="000F7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48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5594D1" w14:textId="77777777" w:rsidR="000F7A16" w:rsidRDefault="000F7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49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3ADD2F" w14:textId="77777777" w:rsidR="000F7A16" w:rsidRDefault="000F7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50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4423F3" w14:textId="77777777" w:rsidR="000F7A16" w:rsidRDefault="000F7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51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23ECE2" w14:textId="77777777" w:rsidR="000F7A16" w:rsidRDefault="000F7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52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435824" w14:textId="77777777" w:rsidR="000F7A16" w:rsidRDefault="000F7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53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994634" w14:textId="77777777" w:rsidR="000F7A16" w:rsidRDefault="000F7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54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270CBC" w14:textId="77777777" w:rsidR="000F7A16" w:rsidRDefault="000F7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55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206BF3" w14:textId="77777777" w:rsidR="000F7A16" w:rsidRDefault="000F7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56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DA3972" w14:textId="77777777" w:rsidR="000F7A16" w:rsidRDefault="000F7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57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DAA11B" w14:textId="77777777" w:rsidR="000F7A16" w:rsidRDefault="000F7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58" w:history="1">
            <w:r w:rsidRPr="009F76E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80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B7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современных компетенций в области методологии построения финансовой стратегии  учетом глобального характера энергетических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80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Финансовая стратегия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80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CB71A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B71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71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B71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71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B71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B71A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B71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71A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B71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</w:rPr>
              <w:t>ПК-5 - Способен разрабатывать варианты управленческих решений и обосновывать их выбор на основе критериев социально-экономической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B71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ПК-5.1 - Разрабатывает экономическую стратегию развития организации, направленную на рост объемов сбыта и увеличения прибыли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0275B01" w:rsidR="00751095" w:rsidRPr="00CB71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</w:rPr>
              <w:t xml:space="preserve">Знать: </w:t>
            </w:r>
            <w:r w:rsidR="00CB71A1">
              <w:rPr>
                <w:rFonts w:ascii="Times New Roman" w:hAnsi="Times New Roman" w:cs="Times New Roman"/>
              </w:rPr>
              <w:t>с</w:t>
            </w:r>
            <w:r w:rsidR="00316402" w:rsidRPr="00CB71A1">
              <w:rPr>
                <w:rFonts w:ascii="Times New Roman" w:hAnsi="Times New Roman" w:cs="Times New Roman"/>
              </w:rPr>
              <w:t>ущность и принципы обоснования стратегических финансовых решений в глобальной энергетической корпорации, теоретические подходы к выбору целей финансового управления  компанией, этапы формирования финансовой стратегии, основные направления финансовой политики в области дивидендных выплат, стратегии управления оборотным капиталом, современные формы привлечения внешних источников финансирования, виды ценовых стратегий.</w:t>
            </w:r>
            <w:r w:rsidRPr="00CB71A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B71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71A1">
              <w:rPr>
                <w:rFonts w:ascii="Times New Roman" w:hAnsi="Times New Roman" w:cs="Times New Roman"/>
              </w:rPr>
              <w:t>проводить анализ стратегической финансовой позиции компании,  рассчитывать основные  показатели финансовой стратегии, проводить оценку влияния на стоимость компании стратегических финансовых решений</w:t>
            </w:r>
            <w:proofErr w:type="gramStart"/>
            <w:r w:rsidR="00FD518F" w:rsidRPr="00CB71A1">
              <w:rPr>
                <w:rFonts w:ascii="Times New Roman" w:hAnsi="Times New Roman" w:cs="Times New Roman"/>
              </w:rPr>
              <w:t>.</w:t>
            </w:r>
            <w:r w:rsidRPr="00CB71A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B71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71A1">
              <w:rPr>
                <w:rFonts w:ascii="Times New Roman" w:hAnsi="Times New Roman" w:cs="Times New Roman"/>
              </w:rPr>
              <w:t xml:space="preserve">навыками оценки потребности во внешних источниках финансирования, диагностики  финансовой стратегии на основе матриц стратегии,   формирования  финансовых моделей оптимизации структуры капитала, оборотного капитала дивидендной </w:t>
            </w:r>
            <w:proofErr w:type="spellStart"/>
            <w:r w:rsidR="00FD518F" w:rsidRPr="00CB71A1">
              <w:rPr>
                <w:rFonts w:ascii="Times New Roman" w:hAnsi="Times New Roman" w:cs="Times New Roman"/>
              </w:rPr>
              <w:t>политики</w:t>
            </w:r>
            <w:proofErr w:type="gramStart"/>
            <w:r w:rsidR="00FD518F" w:rsidRPr="00CB71A1">
              <w:rPr>
                <w:rFonts w:ascii="Times New Roman" w:hAnsi="Times New Roman" w:cs="Times New Roman"/>
              </w:rPr>
              <w:t>,о</w:t>
            </w:r>
            <w:proofErr w:type="gramEnd"/>
            <w:r w:rsidR="00FD518F" w:rsidRPr="00CB71A1">
              <w:rPr>
                <w:rFonts w:ascii="Times New Roman" w:hAnsi="Times New Roman" w:cs="Times New Roman"/>
              </w:rPr>
              <w:t>боснования</w:t>
            </w:r>
            <w:proofErr w:type="spellEnd"/>
            <w:r w:rsidR="00FD518F" w:rsidRPr="00CB71A1">
              <w:rPr>
                <w:rFonts w:ascii="Times New Roman" w:hAnsi="Times New Roman" w:cs="Times New Roman"/>
              </w:rPr>
              <w:t xml:space="preserve">  выбора ценовой стратегии.</w:t>
            </w:r>
            <w:r w:rsidRPr="00CB71A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B71A1" w14:paraId="2C9898B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989B2" w14:textId="77777777" w:rsidR="00751095" w:rsidRPr="00CB71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CB71A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B71A1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45F5" w14:textId="77777777" w:rsidR="00751095" w:rsidRPr="00CB71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</w:t>
            </w:r>
            <w:proofErr w:type="gramStart"/>
            <w:r w:rsidRPr="00CB71A1">
              <w:rPr>
                <w:rFonts w:ascii="Times New Roman" w:hAnsi="Times New Roman" w:cs="Times New Roman"/>
                <w:lang w:bidi="ru-RU"/>
              </w:rPr>
              <w:t>проявляет заинтересованность в саморазвитии и использует</w:t>
            </w:r>
            <w:proofErr w:type="gramEnd"/>
            <w:r w:rsidRPr="00CB71A1">
              <w:rPr>
                <w:rFonts w:ascii="Times New Roman" w:hAnsi="Times New Roman" w:cs="Times New Roman"/>
                <w:lang w:bidi="ru-RU"/>
              </w:rPr>
              <w:t xml:space="preserve">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CAF1B" w14:textId="77777777" w:rsidR="00751095" w:rsidRPr="00CB71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71A1">
              <w:rPr>
                <w:rFonts w:ascii="Times New Roman" w:hAnsi="Times New Roman" w:cs="Times New Roman"/>
              </w:rPr>
              <w:t>перспективы развития   профессии финансиста</w:t>
            </w:r>
            <w:proofErr w:type="gramStart"/>
            <w:r w:rsidR="00316402" w:rsidRPr="00CB71A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316402" w:rsidRPr="00CB71A1">
              <w:rPr>
                <w:rFonts w:ascii="Times New Roman" w:hAnsi="Times New Roman" w:cs="Times New Roman"/>
              </w:rPr>
              <w:t xml:space="preserve"> тенденции развития финансового рынка в России и за рубежом, основные требования работодателей к профессиональным компетенциям финансиста, тенденции  в области изменения функционала сотрудников  финансовых служб в корпорациях.</w:t>
            </w:r>
            <w:r w:rsidRPr="00CB71A1">
              <w:rPr>
                <w:rFonts w:ascii="Times New Roman" w:hAnsi="Times New Roman" w:cs="Times New Roman"/>
              </w:rPr>
              <w:t xml:space="preserve"> </w:t>
            </w:r>
          </w:p>
          <w:p w14:paraId="0D167641" w14:textId="77777777" w:rsidR="00751095" w:rsidRPr="00CB71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71A1">
              <w:rPr>
                <w:rFonts w:ascii="Times New Roman" w:hAnsi="Times New Roman" w:cs="Times New Roman"/>
              </w:rPr>
              <w:t>формулировать цели  своего развития в профессиональной сфере с учетом требований  рынка труда и конкретных профессиональных задач, а также  использовать возможности для приобретения новых знаний и навыков</w:t>
            </w:r>
            <w:proofErr w:type="gramStart"/>
            <w:r w:rsidR="00FD518F" w:rsidRPr="00CB71A1">
              <w:rPr>
                <w:rFonts w:ascii="Times New Roman" w:hAnsi="Times New Roman" w:cs="Times New Roman"/>
              </w:rPr>
              <w:t>.</w:t>
            </w:r>
            <w:r w:rsidRPr="00CB71A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1C34E1E" w14:textId="77777777" w:rsidR="00751095" w:rsidRPr="00CB71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71A1">
              <w:rPr>
                <w:rFonts w:ascii="Times New Roman" w:hAnsi="Times New Roman" w:cs="Times New Roman"/>
              </w:rPr>
              <w:t>навыками выбора форм, методов и направлений, необходимых для   своего саморазвития</w:t>
            </w:r>
            <w:proofErr w:type="gramStart"/>
            <w:r w:rsidR="00FD518F" w:rsidRPr="00CB71A1">
              <w:rPr>
                <w:rFonts w:ascii="Times New Roman" w:hAnsi="Times New Roman" w:cs="Times New Roman"/>
              </w:rPr>
              <w:t>.</w:t>
            </w:r>
            <w:r w:rsidRPr="00CB71A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B71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804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B71A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B71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71A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B71A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71A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B71A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71A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B71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71A1">
              <w:rPr>
                <w:rFonts w:ascii="Times New Roman" w:hAnsi="Times New Roman" w:cs="Times New Roman"/>
                <w:b/>
              </w:rPr>
              <w:t>(ак</w:t>
            </w:r>
            <w:r w:rsidR="00AE2B1A" w:rsidRPr="00CB71A1">
              <w:rPr>
                <w:rFonts w:ascii="Times New Roman" w:hAnsi="Times New Roman" w:cs="Times New Roman"/>
                <w:b/>
              </w:rPr>
              <w:t>адемические</w:t>
            </w:r>
            <w:r w:rsidRPr="00CB71A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B71A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B71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B71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B71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71A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B71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B71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71A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B71A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B71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B71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B71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71A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B71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71A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B71A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71A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B71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B71A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B71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Тема 1.  Сущность и принципы обоснования стратегических финансовых решений в глобальной энергетической корпорации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B71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71A1">
              <w:rPr>
                <w:sz w:val="22"/>
                <w:szCs w:val="22"/>
                <w:lang w:bidi="ru-RU"/>
              </w:rPr>
              <w:t>Понятие финансовой стратегии в контексте бизнес целей корпорации. Цели финансовой деятельности в теориях корпоративных финансов, Принципы эффективной финансовой стратегии. Финансовая инфраструктура и факторы принятия финансовых решений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B71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B71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B71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B71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B71A1" w14:paraId="19CF66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27405A" w14:textId="77777777" w:rsidR="004475DA" w:rsidRPr="00CB71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Тема 2.  Инструменты разработки финансовой стратегии энергетической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DCAC69" w14:textId="77777777" w:rsidR="004475DA" w:rsidRPr="00CB71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71A1">
              <w:rPr>
                <w:sz w:val="22"/>
                <w:szCs w:val="22"/>
                <w:lang w:bidi="ru-RU"/>
              </w:rPr>
              <w:t>Модели финансового рычага. Модель точек безразличия. Минимизация средневзвешенной стоимости капитала   Показатели финансовой стратегии. Матрицы финансовой стратегии.  Оценка темпов роста компании и потребности в дополнительном финансировании.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CF31C2" w14:textId="77777777" w:rsidR="004475DA" w:rsidRPr="00CB71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B48B76" w14:textId="77777777" w:rsidR="004475DA" w:rsidRPr="00CB71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56F93F" w14:textId="77777777" w:rsidR="004475DA" w:rsidRPr="00CB71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A4B564" w14:textId="77777777" w:rsidR="004475DA" w:rsidRPr="00CB71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CB71A1" w14:paraId="730268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8C5300" w14:textId="77777777" w:rsidR="004475DA" w:rsidRPr="00CB71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Тема 3. Дивидендная политика компаний   нефтегазового сектора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590E40" w14:textId="77777777" w:rsidR="004475DA" w:rsidRPr="00CB71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71A1">
              <w:rPr>
                <w:sz w:val="22"/>
                <w:szCs w:val="22"/>
                <w:lang w:bidi="ru-RU"/>
              </w:rPr>
              <w:t>Теоретические основы формирования дивидендной политики, показатели дивидендной политики  Методики выплаты дивидендов Стратегии влияния на стоимость компании, связанные с дивидендной политикой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492A1" w14:textId="77777777" w:rsidR="004475DA" w:rsidRPr="00CB71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F9FB1C" w14:textId="77777777" w:rsidR="004475DA" w:rsidRPr="00CB71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234C19" w14:textId="77777777" w:rsidR="004475DA" w:rsidRPr="00CB71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2B1647" w14:textId="77777777" w:rsidR="004475DA" w:rsidRPr="00CB71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CB71A1" w14:paraId="2A7F09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6828E4" w14:textId="77777777" w:rsidR="004475DA" w:rsidRPr="00CB71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Тема 4. Политика управления оборотным капиталом как элемент финансовой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F58147" w14:textId="77777777" w:rsidR="004475DA" w:rsidRPr="00CB71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71A1">
              <w:rPr>
                <w:sz w:val="22"/>
                <w:szCs w:val="22"/>
                <w:lang w:bidi="ru-RU"/>
              </w:rPr>
              <w:t>Эффективность использования  оборотного капитала</w:t>
            </w:r>
            <w:proofErr w:type="gramStart"/>
            <w:r w:rsidRPr="00CB71A1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CB71A1">
              <w:rPr>
                <w:sz w:val="22"/>
                <w:szCs w:val="22"/>
                <w:lang w:bidi="ru-RU"/>
              </w:rPr>
              <w:t>пределение потребности в оборотном капитале.Управление оборотным капиталом в процессе операционного и финансового цикла.  Стратегии финансирования оборотного капитала. Взаимосвязь финансовой стратегии и стратегии управления оборотным капиталом компании. Методы оптимизации состава и структуры оборотного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6D6174" w14:textId="77777777" w:rsidR="004475DA" w:rsidRPr="00CB71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405EC1" w14:textId="77777777" w:rsidR="004475DA" w:rsidRPr="00CB71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7FF41E" w14:textId="77777777" w:rsidR="004475DA" w:rsidRPr="00CB71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C51338" w14:textId="77777777" w:rsidR="004475DA" w:rsidRPr="00CB71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B71A1" w14:paraId="7FBF7A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9D9D77" w14:textId="77777777" w:rsidR="004475DA" w:rsidRPr="00CB71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Тема 5. Ценовая политика компаний нефтегазового сектора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AED01F" w14:textId="77777777" w:rsidR="004475DA" w:rsidRPr="00CB71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71A1">
              <w:rPr>
                <w:sz w:val="22"/>
                <w:szCs w:val="22"/>
                <w:lang w:bidi="ru-RU"/>
              </w:rPr>
              <w:t>Понятие и виды ценовых стратегий</w:t>
            </w:r>
            <w:proofErr w:type="gramStart"/>
            <w:r w:rsidRPr="00CB71A1">
              <w:rPr>
                <w:sz w:val="22"/>
                <w:szCs w:val="22"/>
                <w:lang w:bidi="ru-RU"/>
              </w:rPr>
              <w:t>.М</w:t>
            </w:r>
            <w:proofErr w:type="gramEnd"/>
            <w:r w:rsidRPr="00CB71A1">
              <w:rPr>
                <w:sz w:val="22"/>
                <w:szCs w:val="22"/>
                <w:lang w:bidi="ru-RU"/>
              </w:rPr>
              <w:t>еханизмы ценообразования на газ в международной торговле.Ценообразование на газ в России. Гронингенская модель ценообразования долгосрочного экспортного газового контракта и ее эволюция. Ценообразование на нефть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7312B3" w14:textId="77777777" w:rsidR="004475DA" w:rsidRPr="00CB71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A123EA" w14:textId="77777777" w:rsidR="004475DA" w:rsidRPr="00CB71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EB750A" w14:textId="77777777" w:rsidR="004475DA" w:rsidRPr="00CB71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F5E0D6" w14:textId="77777777" w:rsidR="004475DA" w:rsidRPr="00CB71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CB71A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B71A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71A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B71A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71A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B71A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B71A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B71A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B71A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B71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71A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B71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71A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B71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71A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B71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71A1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804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80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финансов. Раздел 2. Корпоративные финансы : учебное пособие с практикумом / [</w:t>
            </w:r>
            <w:proofErr w:type="spellStart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В.А.Черненко</w:t>
            </w:r>
            <w:proofErr w:type="spellEnd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</w:t>
            </w:r>
            <w:proofErr w:type="spellStart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образова-ния</w:t>
            </w:r>
            <w:proofErr w:type="spellEnd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 и науки</w:t>
            </w:r>
            <w:proofErr w:type="gramStart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</w:t>
            </w:r>
            <w:proofErr w:type="gramStart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корпоративных</w:t>
            </w:r>
            <w:proofErr w:type="gramEnd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оценки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C7D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B71A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0%B7%D0%B4%D0%B5%D0%BB%202.pdf</w:t>
              </w:r>
            </w:hyperlink>
          </w:p>
        </w:tc>
      </w:tr>
      <w:tr w:rsidR="00262CF0" w:rsidRPr="000F7A16" w14:paraId="154326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D093A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Корпоративные финансы: Учебник для вузов</w:t>
            </w:r>
            <w:proofErr w:type="gramStart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од ред. М.В. Романовского, А.И. Вострокнутовой.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Стандарт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третьего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поколения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 - Спб.: Питер , 2021. – 592с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BD8925" w14:textId="77777777" w:rsidR="00262CF0" w:rsidRPr="007E6725" w:rsidRDefault="00CC7D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B71A1">
                <w:rPr>
                  <w:color w:val="00008B"/>
                  <w:u w:val="single"/>
                  <w:lang w:val="en-US"/>
                </w:rPr>
                <w:t>https://ibooks.ru/bookshelf/378762/reading</w:t>
              </w:r>
            </w:hyperlink>
          </w:p>
        </w:tc>
      </w:tr>
      <w:tr w:rsidR="00262CF0" w:rsidRPr="007E6725" w14:paraId="548E45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2FE40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Теплова, Тамара Викторовна Корпоративные финансы</w:t>
            </w:r>
            <w:proofErr w:type="gramStart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 / Т. В. Теплова.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дан.Москва : Юрайт, 2016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4C0CA7" w14:textId="77777777" w:rsidR="00262CF0" w:rsidRPr="007E6725" w:rsidRDefault="00CC7D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https://urait.ru/bcode/387602</w:t>
              </w:r>
            </w:hyperlink>
          </w:p>
        </w:tc>
      </w:tr>
      <w:tr w:rsidR="00262CF0" w:rsidRPr="007E6725" w14:paraId="1540A1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0469C4" w14:textId="77777777" w:rsidR="00262CF0" w:rsidRPr="00CB71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Мунасыпов</w:t>
            </w:r>
            <w:proofErr w:type="spellEnd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, А.М. Адаптация международного опыта формирования цен на газ к практике ценообразования российских экспортно-ориентированных газовых компаний / А.М. </w:t>
            </w:r>
            <w:proofErr w:type="spellStart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Мунасыпов</w:t>
            </w:r>
            <w:proofErr w:type="spellEnd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 1 файл (1,40 Мб) Известия Санкт-Петербургского государственного экономического университета : периодический научный журнал / С.-</w:t>
            </w:r>
            <w:proofErr w:type="spellStart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. ун-т,Санкт-Петербург,6 номеров в год,2022,4 (136),С. 203-210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ISSN</w:t>
            </w:r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 2311-3464 </w:t>
            </w:r>
            <w:proofErr w:type="spellStart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. с титул. экрана</w:t>
            </w:r>
            <w:proofErr w:type="gramStart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 xml:space="preserve">меется </w:t>
            </w:r>
            <w:proofErr w:type="spellStart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CB71A1">
              <w:rPr>
                <w:rFonts w:ascii="Times New Roman" w:hAnsi="Times New Roman" w:cs="Times New Roman"/>
                <w:sz w:val="24"/>
                <w:szCs w:val="24"/>
              </w:rPr>
              <w:t>. аналог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5A6E27" w14:textId="77777777" w:rsidR="00262CF0" w:rsidRPr="00CB71A1" w:rsidRDefault="00CC7D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https://opac.unecon.ru/elibrary/izv/4-22_203-210.pdf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80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8765F35" w14:textId="77777777" w:rsidR="007B55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0F7A16" w:rsidRPr="007E6725" w14:paraId="343AE4B7" w14:textId="77777777" w:rsidTr="00FA4661">
              <w:tc>
                <w:tcPr>
                  <w:tcW w:w="9345" w:type="dxa"/>
                </w:tcPr>
                <w:p w14:paraId="002F5E22" w14:textId="77777777" w:rsidR="000F7A16" w:rsidRPr="007E6725" w:rsidRDefault="000F7A16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7-Zip</w:t>
                  </w:r>
                </w:p>
              </w:tc>
            </w:tr>
            <w:tr w:rsidR="000F7A16" w:rsidRPr="007E6725" w14:paraId="0BAF9BDA" w14:textId="77777777" w:rsidTr="00FA4661">
              <w:tc>
                <w:tcPr>
                  <w:tcW w:w="9345" w:type="dxa"/>
                </w:tcPr>
                <w:p w14:paraId="52651A52" w14:textId="77777777" w:rsidR="000F7A16" w:rsidRPr="007E6725" w:rsidRDefault="000F7A16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-  ОС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Альт</w:t>
                  </w:r>
                  <w:proofErr w:type="spellEnd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образование</w:t>
                  </w:r>
                  <w:proofErr w:type="spellEnd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 10</w:t>
                  </w:r>
                </w:p>
              </w:tc>
            </w:tr>
            <w:tr w:rsidR="000F7A16" w:rsidRPr="007E6725" w14:paraId="2D1C3A36" w14:textId="77777777" w:rsidTr="00FA4661">
              <w:tc>
                <w:tcPr>
                  <w:tcW w:w="9345" w:type="dxa"/>
                </w:tcPr>
                <w:p w14:paraId="6AFAA86C" w14:textId="77777777" w:rsidR="000F7A16" w:rsidRPr="007E6725" w:rsidRDefault="000F7A16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Base</w:t>
                  </w:r>
                </w:p>
              </w:tc>
            </w:tr>
            <w:tr w:rsidR="000F7A16" w:rsidRPr="007E6725" w14:paraId="12A711C5" w14:textId="77777777" w:rsidTr="00FA4661">
              <w:tc>
                <w:tcPr>
                  <w:tcW w:w="9345" w:type="dxa"/>
                </w:tcPr>
                <w:p w14:paraId="2EF1F093" w14:textId="77777777" w:rsidR="000F7A16" w:rsidRPr="007E6725" w:rsidRDefault="000F7A16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-  LibreOffice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Calc</w:t>
                  </w:r>
                  <w:proofErr w:type="spellEnd"/>
                </w:p>
              </w:tc>
            </w:tr>
            <w:tr w:rsidR="000F7A16" w:rsidRPr="007E6725" w14:paraId="69EAC1C9" w14:textId="77777777" w:rsidTr="00FA4661">
              <w:tc>
                <w:tcPr>
                  <w:tcW w:w="9345" w:type="dxa"/>
                </w:tcPr>
                <w:p w14:paraId="2E61684B" w14:textId="77777777" w:rsidR="000F7A16" w:rsidRPr="007E6725" w:rsidRDefault="000F7A16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Writer</w:t>
                  </w:r>
                </w:p>
              </w:tc>
            </w:tr>
          </w:tbl>
          <w:p w14:paraId="47FF0431" w14:textId="0430B1C2" w:rsidR="000F7A16" w:rsidRPr="000F7A16" w:rsidRDefault="000F7A16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550D" w:rsidRPr="007E6725" w14:paraId="52920569" w14:textId="77777777" w:rsidTr="007B550D">
        <w:tc>
          <w:tcPr>
            <w:tcW w:w="9345" w:type="dxa"/>
          </w:tcPr>
          <w:p w14:paraId="6B8E7100" w14:textId="5B20202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7B550D" w:rsidRPr="007E6725" w14:paraId="0F7429F2" w14:textId="77777777" w:rsidTr="007B550D">
        <w:tc>
          <w:tcPr>
            <w:tcW w:w="9345" w:type="dxa"/>
          </w:tcPr>
          <w:p w14:paraId="46E66316" w14:textId="7A7DD58C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80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C7DF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80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B71A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B71A1" w:rsidRDefault="002C735C" w:rsidP="00CB71A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B71A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B71A1" w:rsidRDefault="002C735C" w:rsidP="00CB71A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B71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71A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B71A1" w:rsidRDefault="00B43524" w:rsidP="00CB71A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B71A1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71A1">
              <w:rPr>
                <w:sz w:val="22"/>
                <w:szCs w:val="22"/>
              </w:rPr>
              <w:t>комплексом</w:t>
            </w:r>
            <w:proofErr w:type="gramStart"/>
            <w:r w:rsidRPr="00CB71A1">
              <w:rPr>
                <w:sz w:val="22"/>
                <w:szCs w:val="22"/>
              </w:rPr>
              <w:t>.С</w:t>
            </w:r>
            <w:proofErr w:type="gramEnd"/>
            <w:r w:rsidRPr="00CB71A1">
              <w:rPr>
                <w:sz w:val="22"/>
                <w:szCs w:val="22"/>
              </w:rPr>
              <w:t>пециализированная</w:t>
            </w:r>
            <w:proofErr w:type="spellEnd"/>
            <w:r w:rsidRPr="00CB71A1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CB71A1">
              <w:rPr>
                <w:sz w:val="22"/>
                <w:szCs w:val="22"/>
                <w:lang w:val="en-US"/>
              </w:rPr>
              <w:t>Intel</w:t>
            </w:r>
            <w:r w:rsidRPr="00CB71A1">
              <w:rPr>
                <w:sz w:val="22"/>
                <w:szCs w:val="22"/>
              </w:rPr>
              <w:t xml:space="preserve"> </w:t>
            </w:r>
            <w:proofErr w:type="spellStart"/>
            <w:r w:rsidRPr="00CB71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71A1">
              <w:rPr>
                <w:sz w:val="22"/>
                <w:szCs w:val="22"/>
              </w:rPr>
              <w:t xml:space="preserve">5 </w:t>
            </w:r>
            <w:r w:rsidRPr="00CB71A1">
              <w:rPr>
                <w:sz w:val="22"/>
                <w:szCs w:val="22"/>
                <w:lang w:val="en-US"/>
              </w:rPr>
              <w:t>X</w:t>
            </w:r>
            <w:r w:rsidRPr="00CB71A1">
              <w:rPr>
                <w:sz w:val="22"/>
                <w:szCs w:val="22"/>
              </w:rPr>
              <w:t>4 4460 3.2</w:t>
            </w:r>
            <w:proofErr w:type="spellStart"/>
            <w:r w:rsidRPr="00CB71A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B71A1">
              <w:rPr>
                <w:sz w:val="22"/>
                <w:szCs w:val="22"/>
              </w:rPr>
              <w:t>/8</w:t>
            </w:r>
            <w:r w:rsidRPr="00CB71A1">
              <w:rPr>
                <w:sz w:val="22"/>
                <w:szCs w:val="22"/>
                <w:lang w:val="en-US"/>
              </w:rPr>
              <w:t>Gb</w:t>
            </w:r>
            <w:r w:rsidRPr="00CB71A1">
              <w:rPr>
                <w:sz w:val="22"/>
                <w:szCs w:val="22"/>
              </w:rPr>
              <w:t>/1</w:t>
            </w:r>
            <w:r w:rsidRPr="00CB71A1">
              <w:rPr>
                <w:sz w:val="22"/>
                <w:szCs w:val="22"/>
                <w:lang w:val="en-US"/>
              </w:rPr>
              <w:t>Tb</w:t>
            </w:r>
            <w:r w:rsidRPr="00CB71A1">
              <w:rPr>
                <w:sz w:val="22"/>
                <w:szCs w:val="22"/>
              </w:rPr>
              <w:t xml:space="preserve"> - 1 шт., Проектор цифровой </w:t>
            </w:r>
            <w:r w:rsidRPr="00CB71A1">
              <w:rPr>
                <w:sz w:val="22"/>
                <w:szCs w:val="22"/>
                <w:lang w:val="en-US"/>
              </w:rPr>
              <w:t>Acer</w:t>
            </w:r>
            <w:r w:rsidRPr="00CB71A1">
              <w:rPr>
                <w:sz w:val="22"/>
                <w:szCs w:val="22"/>
              </w:rPr>
              <w:t xml:space="preserve"> </w:t>
            </w:r>
            <w:r w:rsidRPr="00CB71A1">
              <w:rPr>
                <w:sz w:val="22"/>
                <w:szCs w:val="22"/>
                <w:lang w:val="en-US"/>
              </w:rPr>
              <w:t>X</w:t>
            </w:r>
            <w:r w:rsidRPr="00CB71A1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CB71A1">
              <w:rPr>
                <w:sz w:val="22"/>
                <w:szCs w:val="22"/>
                <w:lang w:val="en-US"/>
              </w:rPr>
              <w:t>JBL</w:t>
            </w:r>
            <w:r w:rsidRPr="00CB71A1">
              <w:rPr>
                <w:sz w:val="22"/>
                <w:szCs w:val="22"/>
              </w:rPr>
              <w:t xml:space="preserve"> </w:t>
            </w:r>
            <w:r w:rsidRPr="00CB71A1">
              <w:rPr>
                <w:sz w:val="22"/>
                <w:szCs w:val="22"/>
                <w:lang w:val="en-US"/>
              </w:rPr>
              <w:t>CONTROL</w:t>
            </w:r>
            <w:r w:rsidRPr="00CB71A1">
              <w:rPr>
                <w:sz w:val="22"/>
                <w:szCs w:val="22"/>
              </w:rPr>
              <w:t xml:space="preserve"> 25 </w:t>
            </w:r>
            <w:r w:rsidRPr="00CB71A1">
              <w:rPr>
                <w:sz w:val="22"/>
                <w:szCs w:val="22"/>
                <w:lang w:val="en-US"/>
              </w:rPr>
              <w:t>WH</w:t>
            </w:r>
            <w:r w:rsidRPr="00CB71A1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B71A1" w:rsidRDefault="00B43524" w:rsidP="00CB71A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B71A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B71A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B71A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B71A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B71A1" w14:paraId="5AB2073E" w14:textId="77777777" w:rsidTr="008416EB">
        <w:tc>
          <w:tcPr>
            <w:tcW w:w="7797" w:type="dxa"/>
            <w:shd w:val="clear" w:color="auto" w:fill="auto"/>
          </w:tcPr>
          <w:p w14:paraId="7679F26A" w14:textId="77777777" w:rsidR="002C735C" w:rsidRPr="00CB71A1" w:rsidRDefault="00B43524" w:rsidP="00CB71A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B71A1">
              <w:rPr>
                <w:sz w:val="22"/>
                <w:szCs w:val="22"/>
              </w:rPr>
              <w:t xml:space="preserve">Ауд. 401 </w:t>
            </w:r>
            <w:proofErr w:type="spellStart"/>
            <w:r w:rsidRPr="00CB71A1">
              <w:rPr>
                <w:sz w:val="22"/>
                <w:szCs w:val="22"/>
              </w:rPr>
              <w:t>пом</w:t>
            </w:r>
            <w:proofErr w:type="spellEnd"/>
            <w:r w:rsidRPr="00CB71A1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CB71A1">
              <w:rPr>
                <w:sz w:val="22"/>
                <w:szCs w:val="22"/>
              </w:rPr>
              <w:t>комплекс"</w:t>
            </w:r>
            <w:proofErr w:type="gramStart"/>
            <w:r w:rsidRPr="00CB71A1">
              <w:rPr>
                <w:sz w:val="22"/>
                <w:szCs w:val="22"/>
              </w:rPr>
              <w:t>.С</w:t>
            </w:r>
            <w:proofErr w:type="gramEnd"/>
            <w:r w:rsidRPr="00CB71A1">
              <w:rPr>
                <w:sz w:val="22"/>
                <w:szCs w:val="22"/>
              </w:rPr>
              <w:t>пециализированная</w:t>
            </w:r>
            <w:proofErr w:type="spellEnd"/>
            <w:r w:rsidRPr="00CB71A1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CB71A1">
              <w:rPr>
                <w:sz w:val="22"/>
                <w:szCs w:val="22"/>
                <w:lang w:val="en-US"/>
              </w:rPr>
              <w:t>Intel</w:t>
            </w:r>
            <w:r w:rsidRPr="00CB71A1">
              <w:rPr>
                <w:sz w:val="22"/>
                <w:szCs w:val="22"/>
              </w:rPr>
              <w:t xml:space="preserve"> </w:t>
            </w:r>
            <w:r w:rsidRPr="00CB71A1">
              <w:rPr>
                <w:sz w:val="22"/>
                <w:szCs w:val="22"/>
                <w:lang w:val="en-US"/>
              </w:rPr>
              <w:t>Core</w:t>
            </w:r>
            <w:r w:rsidRPr="00CB71A1">
              <w:rPr>
                <w:sz w:val="22"/>
                <w:szCs w:val="22"/>
              </w:rPr>
              <w:t xml:space="preserve"> </w:t>
            </w:r>
            <w:proofErr w:type="spellStart"/>
            <w:r w:rsidRPr="00CB71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71A1">
              <w:rPr>
                <w:sz w:val="22"/>
                <w:szCs w:val="22"/>
              </w:rPr>
              <w:t xml:space="preserve">5-4460 </w:t>
            </w:r>
            <w:r w:rsidRPr="00CB71A1">
              <w:rPr>
                <w:sz w:val="22"/>
                <w:szCs w:val="22"/>
                <w:lang w:val="en-US"/>
              </w:rPr>
              <w:t>CPU</w:t>
            </w:r>
            <w:r w:rsidRPr="00CB71A1">
              <w:rPr>
                <w:sz w:val="22"/>
                <w:szCs w:val="22"/>
              </w:rPr>
              <w:t xml:space="preserve"> @ 3.2</w:t>
            </w:r>
            <w:r w:rsidRPr="00CB71A1">
              <w:rPr>
                <w:sz w:val="22"/>
                <w:szCs w:val="22"/>
                <w:lang w:val="en-US"/>
              </w:rPr>
              <w:t>GHz</w:t>
            </w:r>
            <w:r w:rsidRPr="00CB71A1">
              <w:rPr>
                <w:sz w:val="22"/>
                <w:szCs w:val="22"/>
              </w:rPr>
              <w:t>/8</w:t>
            </w:r>
            <w:r w:rsidRPr="00CB71A1">
              <w:rPr>
                <w:sz w:val="22"/>
                <w:szCs w:val="22"/>
                <w:lang w:val="en-US"/>
              </w:rPr>
              <w:t>Gb</w:t>
            </w:r>
            <w:r w:rsidRPr="00CB71A1">
              <w:rPr>
                <w:sz w:val="22"/>
                <w:szCs w:val="22"/>
              </w:rPr>
              <w:t>/1</w:t>
            </w:r>
            <w:r w:rsidRPr="00CB71A1">
              <w:rPr>
                <w:sz w:val="22"/>
                <w:szCs w:val="22"/>
                <w:lang w:val="en-US"/>
              </w:rPr>
              <w:t>Tb</w:t>
            </w:r>
            <w:r w:rsidRPr="00CB71A1">
              <w:rPr>
                <w:sz w:val="22"/>
                <w:szCs w:val="22"/>
              </w:rPr>
              <w:t>/</w:t>
            </w:r>
            <w:r w:rsidRPr="00CB71A1">
              <w:rPr>
                <w:sz w:val="22"/>
                <w:szCs w:val="22"/>
                <w:lang w:val="en-US"/>
              </w:rPr>
              <w:t>Samsung</w:t>
            </w:r>
            <w:r w:rsidRPr="00CB71A1">
              <w:rPr>
                <w:sz w:val="22"/>
                <w:szCs w:val="22"/>
              </w:rPr>
              <w:t xml:space="preserve"> </w:t>
            </w:r>
            <w:r w:rsidRPr="00CB71A1">
              <w:rPr>
                <w:sz w:val="22"/>
                <w:szCs w:val="22"/>
                <w:lang w:val="en-US"/>
              </w:rPr>
              <w:t>S</w:t>
            </w:r>
            <w:r w:rsidRPr="00CB71A1">
              <w:rPr>
                <w:sz w:val="22"/>
                <w:szCs w:val="22"/>
              </w:rPr>
              <w:t>23</w:t>
            </w:r>
            <w:r w:rsidRPr="00CB71A1">
              <w:rPr>
                <w:sz w:val="22"/>
                <w:szCs w:val="22"/>
                <w:lang w:val="en-US"/>
              </w:rPr>
              <w:t>E</w:t>
            </w:r>
            <w:r w:rsidRPr="00CB71A1">
              <w:rPr>
                <w:sz w:val="22"/>
                <w:szCs w:val="22"/>
              </w:rPr>
              <w:t xml:space="preserve">200 - 21 шт., Ноутбук </w:t>
            </w:r>
            <w:r w:rsidRPr="00CB71A1">
              <w:rPr>
                <w:sz w:val="22"/>
                <w:szCs w:val="22"/>
                <w:lang w:val="en-US"/>
              </w:rPr>
              <w:t>HP</w:t>
            </w:r>
            <w:r w:rsidRPr="00CB71A1">
              <w:rPr>
                <w:sz w:val="22"/>
                <w:szCs w:val="22"/>
              </w:rPr>
              <w:t xml:space="preserve"> 250 </w:t>
            </w:r>
            <w:r w:rsidRPr="00CB71A1">
              <w:rPr>
                <w:sz w:val="22"/>
                <w:szCs w:val="22"/>
                <w:lang w:val="en-US"/>
              </w:rPr>
              <w:t>G</w:t>
            </w:r>
            <w:r w:rsidRPr="00CB71A1">
              <w:rPr>
                <w:sz w:val="22"/>
                <w:szCs w:val="22"/>
              </w:rPr>
              <w:t>6 1</w:t>
            </w:r>
            <w:r w:rsidRPr="00CB71A1">
              <w:rPr>
                <w:sz w:val="22"/>
                <w:szCs w:val="22"/>
                <w:lang w:val="en-US"/>
              </w:rPr>
              <w:t>WY</w:t>
            </w:r>
            <w:r w:rsidRPr="00CB71A1">
              <w:rPr>
                <w:sz w:val="22"/>
                <w:szCs w:val="22"/>
              </w:rPr>
              <w:t>58</w:t>
            </w:r>
            <w:r w:rsidRPr="00CB71A1">
              <w:rPr>
                <w:sz w:val="22"/>
                <w:szCs w:val="22"/>
                <w:lang w:val="en-US"/>
              </w:rPr>
              <w:t>EA</w:t>
            </w:r>
            <w:r w:rsidRPr="00CB71A1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CB71A1">
              <w:rPr>
                <w:sz w:val="22"/>
                <w:szCs w:val="22"/>
              </w:rPr>
              <w:t>доп</w:t>
            </w:r>
            <w:proofErr w:type="gramStart"/>
            <w:r w:rsidRPr="00CB71A1">
              <w:rPr>
                <w:sz w:val="22"/>
                <w:szCs w:val="22"/>
              </w:rPr>
              <w:t>.к</w:t>
            </w:r>
            <w:proofErr w:type="gramEnd"/>
            <w:r w:rsidRPr="00CB71A1">
              <w:rPr>
                <w:sz w:val="22"/>
                <w:szCs w:val="22"/>
              </w:rPr>
              <w:t>омплект</w:t>
            </w:r>
            <w:proofErr w:type="spellEnd"/>
            <w:r w:rsidRPr="00CB71A1">
              <w:rPr>
                <w:sz w:val="22"/>
                <w:szCs w:val="22"/>
              </w:rPr>
              <w:t xml:space="preserve">. - 1 шт., Мультимедиа-проектор РВ8250 </w:t>
            </w:r>
            <w:r w:rsidRPr="00CB71A1">
              <w:rPr>
                <w:sz w:val="22"/>
                <w:szCs w:val="22"/>
                <w:lang w:val="en-US"/>
              </w:rPr>
              <w:t>DLP</w:t>
            </w:r>
            <w:r w:rsidRPr="00CB71A1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55D3FB" w14:textId="77777777" w:rsidR="002C735C" w:rsidRPr="00CB71A1" w:rsidRDefault="00B43524" w:rsidP="00CB71A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B71A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B71A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B71A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B71A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80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80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80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80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4622C96C" w14:textId="77777777" w:rsidR="00CB71A1" w:rsidRPr="00CB71A1" w:rsidRDefault="00CB71A1" w:rsidP="00CB71A1">
      <w:pPr>
        <w:rPr>
          <w:rFonts w:ascii="Times New Roman" w:hAnsi="Times New Roman" w:cs="Times New Roman"/>
          <w:b/>
        </w:rPr>
      </w:pPr>
      <w:r w:rsidRPr="00CB71A1">
        <w:rPr>
          <w:rFonts w:ascii="Times New Roman" w:hAnsi="Times New Roman" w:cs="Times New Roman"/>
          <w:b/>
        </w:rPr>
        <w:t>Вопросы к экзамену</w:t>
      </w:r>
      <w:proofErr w:type="gramStart"/>
      <w:r w:rsidRPr="00CB71A1">
        <w:rPr>
          <w:rFonts w:ascii="Times New Roman" w:hAnsi="Times New Roman" w:cs="Times New Roman"/>
          <w:b/>
        </w:rPr>
        <w:t xml:space="preserve"> .</w:t>
      </w:r>
      <w:proofErr w:type="gramEnd"/>
      <w:r w:rsidRPr="00CB71A1">
        <w:rPr>
          <w:rFonts w:ascii="Times New Roman" w:hAnsi="Times New Roman" w:cs="Times New Roman"/>
          <w:b/>
        </w:rPr>
        <w:t xml:space="preserve"> </w:t>
      </w:r>
    </w:p>
    <w:p w14:paraId="3F962048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Основные принципы </w:t>
      </w:r>
      <w:proofErr w:type="gramStart"/>
      <w:r w:rsidRPr="00CB71A1">
        <w:rPr>
          <w:rFonts w:ascii="Times New Roman" w:hAnsi="Times New Roman" w:cs="Times New Roman"/>
        </w:rPr>
        <w:t>эффективного</w:t>
      </w:r>
      <w:proofErr w:type="gramEnd"/>
      <w:r w:rsidRPr="00CB71A1">
        <w:rPr>
          <w:rFonts w:ascii="Times New Roman" w:hAnsi="Times New Roman" w:cs="Times New Roman"/>
        </w:rPr>
        <w:t xml:space="preserve"> управления корпоративными финансами;</w:t>
      </w:r>
    </w:p>
    <w:p w14:paraId="7D614125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Цели финансового менеджмента в современных условиях;</w:t>
      </w:r>
    </w:p>
    <w:p w14:paraId="170D243A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Функции финансового директора и финансовых менеджеров крупных акционерных обществ;</w:t>
      </w:r>
    </w:p>
    <w:p w14:paraId="6E337B3E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Виды источников информации  для принятия финансовых решений;</w:t>
      </w:r>
    </w:p>
    <w:p w14:paraId="480BDFE0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  <w:lang w:bidi="en-US"/>
        </w:rPr>
      </w:pPr>
      <w:r w:rsidRPr="00CB71A1">
        <w:rPr>
          <w:rFonts w:ascii="Times New Roman" w:hAnsi="Times New Roman" w:cs="Times New Roman"/>
        </w:rPr>
        <w:t>Х</w:t>
      </w:r>
      <w:r w:rsidRPr="00CB71A1">
        <w:rPr>
          <w:rFonts w:ascii="Times New Roman" w:hAnsi="Times New Roman" w:cs="Times New Roman"/>
          <w:lang w:bidi="en-US"/>
        </w:rPr>
        <w:t>арактеристик</w:t>
      </w:r>
      <w:r w:rsidRPr="00CB71A1">
        <w:rPr>
          <w:rFonts w:ascii="Times New Roman" w:hAnsi="Times New Roman" w:cs="Times New Roman"/>
        </w:rPr>
        <w:t>а</w:t>
      </w:r>
      <w:r w:rsidRPr="00CB71A1">
        <w:rPr>
          <w:rFonts w:ascii="Times New Roman" w:hAnsi="Times New Roman" w:cs="Times New Roman"/>
          <w:lang w:bidi="en-US"/>
        </w:rPr>
        <w:t xml:space="preserve"> теорий структуры капитала;</w:t>
      </w:r>
    </w:p>
    <w:p w14:paraId="0A9872DD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Конфликты в теории </w:t>
      </w:r>
      <w:proofErr w:type="gramStart"/>
      <w:r w:rsidRPr="00CB71A1">
        <w:rPr>
          <w:rFonts w:ascii="Times New Roman" w:hAnsi="Times New Roman" w:cs="Times New Roman"/>
        </w:rPr>
        <w:t>агентских</w:t>
      </w:r>
      <w:proofErr w:type="gramEnd"/>
      <w:r w:rsidRPr="00CB71A1">
        <w:rPr>
          <w:rFonts w:ascii="Times New Roman" w:hAnsi="Times New Roman" w:cs="Times New Roman"/>
        </w:rPr>
        <w:t xml:space="preserve"> отношений;</w:t>
      </w:r>
    </w:p>
    <w:p w14:paraId="157B3DA3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Теория асимметричной информации и гипотеза эффективности рынков </w:t>
      </w:r>
    </w:p>
    <w:p w14:paraId="33F85648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Выбор целевой и оптимальной структуры капитала компаний;</w:t>
      </w:r>
    </w:p>
    <w:p w14:paraId="5912C73F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Эффект финансового и операционного рычага и стратегия управления риском компании; </w:t>
      </w:r>
    </w:p>
    <w:p w14:paraId="4072937A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Основные источники финансирования компании  и издержки их привлечения;</w:t>
      </w:r>
    </w:p>
    <w:p w14:paraId="06909620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  <w:lang w:bidi="en-US"/>
        </w:rPr>
        <w:t>WACC</w:t>
      </w:r>
      <w:r w:rsidRPr="00CB71A1">
        <w:rPr>
          <w:rFonts w:ascii="Times New Roman" w:hAnsi="Times New Roman" w:cs="Times New Roman"/>
        </w:rPr>
        <w:t xml:space="preserve"> как критерий обоснования финансовых и инвестиционных решений</w:t>
      </w:r>
    </w:p>
    <w:p w14:paraId="73DC0531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Цели и показатели эффективности дивидендной политики; </w:t>
      </w:r>
    </w:p>
    <w:p w14:paraId="5AC01226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Выкуп акций как форма выплаты дивидендов в практике российских компаний;</w:t>
      </w:r>
    </w:p>
    <w:p w14:paraId="1585247C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  <w:lang w:bidi="en-US"/>
        </w:rPr>
      </w:pPr>
      <w:r w:rsidRPr="00CB71A1">
        <w:rPr>
          <w:rFonts w:ascii="Times New Roman" w:hAnsi="Times New Roman" w:cs="Times New Roman"/>
        </w:rPr>
        <w:t>А</w:t>
      </w:r>
      <w:r w:rsidRPr="00CB71A1">
        <w:rPr>
          <w:rFonts w:ascii="Times New Roman" w:hAnsi="Times New Roman" w:cs="Times New Roman"/>
          <w:lang w:bidi="en-US"/>
        </w:rPr>
        <w:t>нализ матриц финансовой стратегии;</w:t>
      </w:r>
    </w:p>
    <w:p w14:paraId="2FD55302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Обоснование целесообразности использования модели </w:t>
      </w:r>
      <w:r w:rsidRPr="00CB71A1">
        <w:rPr>
          <w:rFonts w:ascii="Times New Roman" w:hAnsi="Times New Roman" w:cs="Times New Roman"/>
          <w:lang w:bidi="en-US"/>
        </w:rPr>
        <w:t>SGR</w:t>
      </w:r>
      <w:r w:rsidRPr="00CB71A1">
        <w:rPr>
          <w:rFonts w:ascii="Times New Roman" w:hAnsi="Times New Roman" w:cs="Times New Roman"/>
        </w:rPr>
        <w:t xml:space="preserve">, модели </w:t>
      </w:r>
      <w:r w:rsidRPr="00CB71A1">
        <w:rPr>
          <w:rFonts w:ascii="Times New Roman" w:hAnsi="Times New Roman" w:cs="Times New Roman"/>
          <w:lang w:bidi="en-US"/>
        </w:rPr>
        <w:t>EFN</w:t>
      </w:r>
      <w:r w:rsidRPr="00CB71A1">
        <w:rPr>
          <w:rFonts w:ascii="Times New Roman" w:hAnsi="Times New Roman" w:cs="Times New Roman"/>
        </w:rPr>
        <w:t>;</w:t>
      </w:r>
    </w:p>
    <w:p w14:paraId="25DE42C7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Факторы, оказывающие наибольшее влияние на темп роста компании;</w:t>
      </w:r>
    </w:p>
    <w:p w14:paraId="5AB497F8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Денежные потоки в системе управления финансами компании;</w:t>
      </w:r>
    </w:p>
    <w:p w14:paraId="5D36F077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Аутсайдерская и инсайдерская концепция принятия финансовых решений;</w:t>
      </w:r>
    </w:p>
    <w:p w14:paraId="1FB3EA3C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Место финансовой стратегии в системе </w:t>
      </w:r>
      <w:proofErr w:type="gramStart"/>
      <w:r w:rsidRPr="00CB71A1">
        <w:rPr>
          <w:rFonts w:ascii="Times New Roman" w:hAnsi="Times New Roman" w:cs="Times New Roman"/>
        </w:rPr>
        <w:t>корпоративного</w:t>
      </w:r>
      <w:proofErr w:type="gramEnd"/>
      <w:r w:rsidRPr="00CB71A1">
        <w:rPr>
          <w:rFonts w:ascii="Times New Roman" w:hAnsi="Times New Roman" w:cs="Times New Roman"/>
        </w:rPr>
        <w:t xml:space="preserve"> стратегического управления; </w:t>
      </w:r>
    </w:p>
    <w:p w14:paraId="542DD3F1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    Формы и методы государственного регулирования цен на энергетическом </w:t>
      </w:r>
      <w:proofErr w:type="gramStart"/>
      <w:r w:rsidRPr="00CB71A1">
        <w:rPr>
          <w:rFonts w:ascii="Times New Roman" w:hAnsi="Times New Roman" w:cs="Times New Roman"/>
        </w:rPr>
        <w:t>рынке</w:t>
      </w:r>
      <w:proofErr w:type="gramEnd"/>
      <w:r w:rsidRPr="00CB71A1">
        <w:rPr>
          <w:rFonts w:ascii="Times New Roman" w:hAnsi="Times New Roman" w:cs="Times New Roman"/>
        </w:rPr>
        <w:t xml:space="preserve">  в РФ</w:t>
      </w:r>
    </w:p>
    <w:p w14:paraId="7D289DB6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 Теоретические и методологические основы ценообразования  на газ</w:t>
      </w:r>
      <w:proofErr w:type="gramStart"/>
      <w:r w:rsidRPr="00CB71A1">
        <w:rPr>
          <w:rFonts w:ascii="Times New Roman" w:hAnsi="Times New Roman" w:cs="Times New Roman"/>
        </w:rPr>
        <w:t>;.</w:t>
      </w:r>
      <w:proofErr w:type="gramEnd"/>
    </w:p>
    <w:p w14:paraId="1A37552B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 Характеристика конъюнктуры рынка нетрадиционных источников энергии;</w:t>
      </w:r>
    </w:p>
    <w:p w14:paraId="57CB0473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Факторы, влияющие на цену энергоресурсов и степень их влияния;</w:t>
      </w:r>
    </w:p>
    <w:p w14:paraId="2276819A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Динамика отдельных элементов цены, ее значение и использование для принятия управленческих решений на энергетическом </w:t>
      </w:r>
      <w:proofErr w:type="gramStart"/>
      <w:r w:rsidRPr="00CB71A1">
        <w:rPr>
          <w:rFonts w:ascii="Times New Roman" w:hAnsi="Times New Roman" w:cs="Times New Roman"/>
        </w:rPr>
        <w:t>рынке</w:t>
      </w:r>
      <w:proofErr w:type="gramEnd"/>
      <w:r w:rsidRPr="00CB71A1">
        <w:rPr>
          <w:rFonts w:ascii="Times New Roman" w:hAnsi="Times New Roman" w:cs="Times New Roman"/>
        </w:rPr>
        <w:t xml:space="preserve">  РФ и мира;.</w:t>
      </w:r>
    </w:p>
    <w:p w14:paraId="3756B1E9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Совершенствование механизмов ценообразования на нефть как обеспечение мировой конкурентоспособности</w:t>
      </w:r>
      <w:proofErr w:type="gramStart"/>
      <w:r w:rsidRPr="00CB71A1">
        <w:rPr>
          <w:rFonts w:ascii="Times New Roman" w:hAnsi="Times New Roman" w:cs="Times New Roman"/>
        </w:rPr>
        <w:t>..;</w:t>
      </w:r>
      <w:proofErr w:type="gramEnd"/>
    </w:p>
    <w:p w14:paraId="13F3FDA1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Совершенствование механизмов ценообразования на нефть как обеспечение мировой конкурентоспособности</w:t>
      </w:r>
      <w:proofErr w:type="gramStart"/>
      <w:r w:rsidRPr="00CB71A1">
        <w:rPr>
          <w:rFonts w:ascii="Times New Roman" w:hAnsi="Times New Roman" w:cs="Times New Roman"/>
        </w:rPr>
        <w:t>.;</w:t>
      </w:r>
      <w:proofErr w:type="gramEnd"/>
    </w:p>
    <w:p w14:paraId="1255D5FE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Эволюция </w:t>
      </w:r>
      <w:proofErr w:type="spellStart"/>
      <w:r w:rsidRPr="00CB71A1">
        <w:rPr>
          <w:rFonts w:ascii="Times New Roman" w:hAnsi="Times New Roman" w:cs="Times New Roman"/>
        </w:rPr>
        <w:t>Гронингенской</w:t>
      </w:r>
      <w:proofErr w:type="spellEnd"/>
      <w:r w:rsidRPr="00CB71A1">
        <w:rPr>
          <w:rFonts w:ascii="Times New Roman" w:hAnsi="Times New Roman" w:cs="Times New Roman"/>
        </w:rPr>
        <w:t xml:space="preserve"> модели ценообразования;</w:t>
      </w:r>
    </w:p>
    <w:p w14:paraId="01FF3636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Анализ состояния и основных тенденций развития мировой энергетики и  цен на газ</w:t>
      </w:r>
      <w:proofErr w:type="gramStart"/>
      <w:r w:rsidRPr="00CB71A1">
        <w:rPr>
          <w:rFonts w:ascii="Times New Roman" w:hAnsi="Times New Roman" w:cs="Times New Roman"/>
        </w:rPr>
        <w:t xml:space="preserve"> ,</w:t>
      </w:r>
      <w:proofErr w:type="gramEnd"/>
      <w:r w:rsidRPr="00CB71A1">
        <w:rPr>
          <w:rFonts w:ascii="Times New Roman" w:hAnsi="Times New Roman" w:cs="Times New Roman"/>
        </w:rPr>
        <w:t xml:space="preserve"> нефть и нефтепродукты;</w:t>
      </w:r>
    </w:p>
    <w:p w14:paraId="36CF6D4A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Теория транзакционных издержек </w:t>
      </w:r>
      <w:proofErr w:type="spellStart"/>
      <w:r w:rsidRPr="00CB71A1">
        <w:rPr>
          <w:rFonts w:ascii="Times New Roman" w:hAnsi="Times New Roman" w:cs="Times New Roman"/>
        </w:rPr>
        <w:t>Коуза</w:t>
      </w:r>
      <w:proofErr w:type="spellEnd"/>
      <w:proofErr w:type="gramStart"/>
      <w:r w:rsidRPr="00CB71A1">
        <w:rPr>
          <w:rFonts w:ascii="Times New Roman" w:hAnsi="Times New Roman" w:cs="Times New Roman"/>
        </w:rPr>
        <w:t xml:space="preserve"> ;</w:t>
      </w:r>
      <w:proofErr w:type="gramEnd"/>
    </w:p>
    <w:p w14:paraId="4EA08826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Понятие «рента </w:t>
      </w:r>
      <w:proofErr w:type="spellStart"/>
      <w:r w:rsidRPr="00CB71A1">
        <w:rPr>
          <w:rFonts w:ascii="Times New Roman" w:hAnsi="Times New Roman" w:cs="Times New Roman"/>
        </w:rPr>
        <w:t>Рикардо</w:t>
      </w:r>
      <w:proofErr w:type="spellEnd"/>
      <w:r w:rsidRPr="00CB71A1">
        <w:rPr>
          <w:rFonts w:ascii="Times New Roman" w:hAnsi="Times New Roman" w:cs="Times New Roman"/>
        </w:rPr>
        <w:t>;</w:t>
      </w:r>
    </w:p>
    <w:p w14:paraId="7F940998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 Механизм ценообразования «конкурентное рыночное ценообразование (</w:t>
      </w:r>
      <w:proofErr w:type="spellStart"/>
      <w:r w:rsidRPr="00CB71A1">
        <w:rPr>
          <w:rFonts w:ascii="Times New Roman" w:hAnsi="Times New Roman" w:cs="Times New Roman"/>
          <w:lang w:bidi="en-US"/>
        </w:rPr>
        <w:t>gas</w:t>
      </w:r>
      <w:r w:rsidRPr="00CB71A1">
        <w:rPr>
          <w:rFonts w:ascii="Times New Roman" w:hAnsi="Times New Roman" w:cs="Times New Roman"/>
        </w:rPr>
        <w:t>-</w:t>
      </w:r>
      <w:r w:rsidRPr="00CB71A1">
        <w:rPr>
          <w:rFonts w:ascii="Times New Roman" w:hAnsi="Times New Roman" w:cs="Times New Roman"/>
          <w:lang w:bidi="en-US"/>
        </w:rPr>
        <w:t>on</w:t>
      </w:r>
      <w:r w:rsidRPr="00CB71A1">
        <w:rPr>
          <w:rFonts w:ascii="Times New Roman" w:hAnsi="Times New Roman" w:cs="Times New Roman"/>
        </w:rPr>
        <w:t>-</w:t>
      </w:r>
      <w:r w:rsidRPr="00CB71A1">
        <w:rPr>
          <w:rFonts w:ascii="Times New Roman" w:hAnsi="Times New Roman" w:cs="Times New Roman"/>
          <w:lang w:bidi="en-US"/>
        </w:rPr>
        <w:t>gas</w:t>
      </w:r>
      <w:proofErr w:type="spellEnd"/>
      <w:r w:rsidRPr="00CB71A1">
        <w:rPr>
          <w:rFonts w:ascii="Times New Roman" w:hAnsi="Times New Roman" w:cs="Times New Roman"/>
        </w:rPr>
        <w:t xml:space="preserve"> </w:t>
      </w:r>
      <w:proofErr w:type="spellStart"/>
      <w:r w:rsidRPr="00CB71A1">
        <w:rPr>
          <w:rFonts w:ascii="Times New Roman" w:hAnsi="Times New Roman" w:cs="Times New Roman"/>
          <w:lang w:bidi="en-US"/>
        </w:rPr>
        <w:t>competition</w:t>
      </w:r>
      <w:proofErr w:type="spellEnd"/>
      <w:r w:rsidRPr="00CB71A1">
        <w:rPr>
          <w:rFonts w:ascii="Times New Roman" w:hAnsi="Times New Roman" w:cs="Times New Roman"/>
        </w:rPr>
        <w:t xml:space="preserve">, </w:t>
      </w:r>
      <w:r w:rsidRPr="00CB71A1">
        <w:rPr>
          <w:rFonts w:ascii="Times New Roman" w:hAnsi="Times New Roman" w:cs="Times New Roman"/>
          <w:lang w:bidi="en-US"/>
        </w:rPr>
        <w:t>GOG</w:t>
      </w:r>
      <w:r w:rsidRPr="00CB71A1">
        <w:rPr>
          <w:rFonts w:ascii="Times New Roman" w:hAnsi="Times New Roman" w:cs="Times New Roman"/>
        </w:rPr>
        <w:t>)»</w:t>
      </w:r>
    </w:p>
    <w:p w14:paraId="6D410CB8" w14:textId="77777777" w:rsidR="00CB71A1" w:rsidRPr="00CB71A1" w:rsidRDefault="00CB71A1" w:rsidP="00CB71A1">
      <w:pPr>
        <w:numPr>
          <w:ilvl w:val="0"/>
          <w:numId w:val="9"/>
        </w:numPr>
        <w:spacing w:line="256" w:lineRule="auto"/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Механизм ценообразования «Двусторонняя монополия (</w:t>
      </w:r>
      <w:proofErr w:type="spellStart"/>
      <w:r w:rsidRPr="00CB71A1">
        <w:rPr>
          <w:rFonts w:ascii="Times New Roman" w:hAnsi="Times New Roman" w:cs="Times New Roman"/>
          <w:lang w:bidi="en-US"/>
        </w:rPr>
        <w:t>bilateral</w:t>
      </w:r>
      <w:proofErr w:type="spellEnd"/>
      <w:r w:rsidRPr="00CB71A1">
        <w:rPr>
          <w:rFonts w:ascii="Times New Roman" w:hAnsi="Times New Roman" w:cs="Times New Roman"/>
        </w:rPr>
        <w:t xml:space="preserve"> </w:t>
      </w:r>
      <w:proofErr w:type="spellStart"/>
      <w:r w:rsidRPr="00CB71A1">
        <w:rPr>
          <w:rFonts w:ascii="Times New Roman" w:hAnsi="Times New Roman" w:cs="Times New Roman"/>
          <w:lang w:bidi="en-US"/>
        </w:rPr>
        <w:t>monopoly</w:t>
      </w:r>
      <w:proofErr w:type="spellEnd"/>
      <w:r w:rsidRPr="00CB71A1">
        <w:rPr>
          <w:rFonts w:ascii="Times New Roman" w:hAnsi="Times New Roman" w:cs="Times New Roman"/>
        </w:rPr>
        <w:t xml:space="preserve">, </w:t>
      </w:r>
      <w:r w:rsidRPr="00CB71A1">
        <w:rPr>
          <w:rFonts w:ascii="Times New Roman" w:hAnsi="Times New Roman" w:cs="Times New Roman"/>
          <w:lang w:bidi="en-US"/>
        </w:rPr>
        <w:t>BIM</w:t>
      </w:r>
      <w:r w:rsidRPr="00CB71A1">
        <w:rPr>
          <w:rFonts w:ascii="Times New Roman" w:hAnsi="Times New Roman" w:cs="Times New Roman"/>
        </w:rPr>
        <w:t>).»</w:t>
      </w:r>
    </w:p>
    <w:p w14:paraId="7391DC76" w14:textId="77777777" w:rsidR="00CB71A1" w:rsidRPr="00CB71A1" w:rsidRDefault="00CB71A1" w:rsidP="00CB71A1">
      <w:pPr>
        <w:rPr>
          <w:rFonts w:ascii="Times New Roman" w:hAnsi="Times New Roman" w:cs="Times New Roman"/>
        </w:rPr>
      </w:pPr>
    </w:p>
    <w:p w14:paraId="3DC3912E" w14:textId="77777777" w:rsidR="00CB71A1" w:rsidRPr="00CB71A1" w:rsidRDefault="00CB71A1" w:rsidP="00CB71A1">
      <w:pPr>
        <w:rPr>
          <w:rFonts w:ascii="Times New Roman" w:hAnsi="Times New Roman" w:cs="Times New Roman"/>
          <w:b/>
        </w:rPr>
      </w:pPr>
      <w:r w:rsidRPr="00CB71A1">
        <w:rPr>
          <w:rFonts w:ascii="Times New Roman" w:hAnsi="Times New Roman" w:cs="Times New Roman"/>
          <w:b/>
        </w:rPr>
        <w:t>Контрольные задания: примеры типовых заданий решаемых задач.</w:t>
      </w:r>
    </w:p>
    <w:p w14:paraId="740769F6" w14:textId="77777777" w:rsidR="00CB71A1" w:rsidRPr="00CB71A1" w:rsidRDefault="00CB71A1" w:rsidP="00CB71A1">
      <w:pPr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 Задача.1.</w:t>
      </w:r>
    </w:p>
    <w:p w14:paraId="5B78F442" w14:textId="77777777" w:rsidR="00CB71A1" w:rsidRPr="00CB71A1" w:rsidRDefault="00CB71A1" w:rsidP="00CB71A1">
      <w:pPr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Акционерное общество имеет уставный капитал 100000 руб., представленный 100000 обыкновенных акций</w:t>
      </w:r>
      <w:proofErr w:type="gramStart"/>
      <w:r w:rsidRPr="00CB71A1">
        <w:rPr>
          <w:rFonts w:ascii="Times New Roman" w:hAnsi="Times New Roman" w:cs="Times New Roman"/>
        </w:rPr>
        <w:t>.</w:t>
      </w:r>
      <w:proofErr w:type="gramEnd"/>
      <w:r w:rsidRPr="00CB71A1">
        <w:rPr>
          <w:rFonts w:ascii="Times New Roman" w:hAnsi="Times New Roman" w:cs="Times New Roman"/>
        </w:rPr>
        <w:t xml:space="preserve"> </w:t>
      </w:r>
      <w:proofErr w:type="gramStart"/>
      <w:r w:rsidRPr="00CB71A1">
        <w:rPr>
          <w:rFonts w:ascii="Times New Roman" w:hAnsi="Times New Roman" w:cs="Times New Roman"/>
        </w:rPr>
        <w:t>в</w:t>
      </w:r>
      <w:proofErr w:type="gramEnd"/>
      <w:r w:rsidRPr="00CB71A1">
        <w:rPr>
          <w:rFonts w:ascii="Times New Roman" w:hAnsi="Times New Roman" w:cs="Times New Roman"/>
        </w:rPr>
        <w:t xml:space="preserve"> предыдущем году было выплачено 0.6 руб. дивидендов на одну акцию. предприятие имеет банковский кредит в размере 50000 руб. под 17</w:t>
      </w:r>
      <w:r w:rsidRPr="00CB71A1">
        <w:rPr>
          <w:rFonts w:ascii="Times New Roman" w:hAnsi="Times New Roman" w:cs="Times New Roman"/>
          <w:lang w:bidi="en-US"/>
        </w:rPr>
        <w:t> </w:t>
      </w:r>
      <w:r w:rsidRPr="00CB71A1">
        <w:rPr>
          <w:rFonts w:ascii="Times New Roman" w:hAnsi="Times New Roman" w:cs="Times New Roman"/>
        </w:rPr>
        <w:t>% годовых, расходы по привлечению банковского кредита составили 1</w:t>
      </w:r>
      <w:r w:rsidRPr="00CB71A1">
        <w:rPr>
          <w:rFonts w:ascii="Times New Roman" w:hAnsi="Times New Roman" w:cs="Times New Roman"/>
          <w:lang w:bidi="en-US"/>
        </w:rPr>
        <w:t> </w:t>
      </w:r>
      <w:r w:rsidRPr="00CB71A1">
        <w:rPr>
          <w:rFonts w:ascii="Times New Roman" w:hAnsi="Times New Roman" w:cs="Times New Roman"/>
        </w:rPr>
        <w:t>%. ставка налога на прибыль 20</w:t>
      </w:r>
      <w:r w:rsidRPr="00CB71A1">
        <w:rPr>
          <w:rFonts w:ascii="Times New Roman" w:hAnsi="Times New Roman" w:cs="Times New Roman"/>
          <w:lang w:bidi="en-US"/>
        </w:rPr>
        <w:t> </w:t>
      </w:r>
      <w:r w:rsidRPr="00CB71A1">
        <w:rPr>
          <w:rFonts w:ascii="Times New Roman" w:hAnsi="Times New Roman" w:cs="Times New Roman"/>
        </w:rPr>
        <w:t>%. рассчитать средневзвешенную стоимость капитала предприятия.</w:t>
      </w:r>
    </w:p>
    <w:p w14:paraId="7D225A63" w14:textId="77777777" w:rsidR="00CB71A1" w:rsidRPr="00CB71A1" w:rsidRDefault="00CB71A1" w:rsidP="00CB71A1">
      <w:pPr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Задача 2</w:t>
      </w:r>
    </w:p>
    <w:p w14:paraId="29F281BA" w14:textId="77777777" w:rsidR="00CB71A1" w:rsidRPr="00CB71A1" w:rsidRDefault="00CB71A1" w:rsidP="00CB71A1">
      <w:pPr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Рассчитать разводненную прибыль на акцию при условии, что выручка от продаж составила 3000 </w:t>
      </w:r>
      <w:proofErr w:type="spellStart"/>
      <w:r w:rsidRPr="00CB71A1">
        <w:rPr>
          <w:rFonts w:ascii="Times New Roman" w:hAnsi="Times New Roman" w:cs="Times New Roman"/>
        </w:rPr>
        <w:t>д.е</w:t>
      </w:r>
      <w:proofErr w:type="spellEnd"/>
      <w:r w:rsidRPr="00CB71A1">
        <w:rPr>
          <w:rFonts w:ascii="Times New Roman" w:hAnsi="Times New Roman" w:cs="Times New Roman"/>
        </w:rPr>
        <w:t xml:space="preserve">., расходы по обычным видам деятельности = 2200 </w:t>
      </w:r>
      <w:proofErr w:type="spellStart"/>
      <w:r w:rsidRPr="00CB71A1">
        <w:rPr>
          <w:rFonts w:ascii="Times New Roman" w:hAnsi="Times New Roman" w:cs="Times New Roman"/>
        </w:rPr>
        <w:t>д.е</w:t>
      </w:r>
      <w:proofErr w:type="spellEnd"/>
      <w:r w:rsidRPr="00CB71A1">
        <w:rPr>
          <w:rFonts w:ascii="Times New Roman" w:hAnsi="Times New Roman" w:cs="Times New Roman"/>
        </w:rPr>
        <w:t xml:space="preserve">., проценты по облигациям = 50 </w:t>
      </w:r>
      <w:proofErr w:type="spellStart"/>
      <w:r w:rsidRPr="00CB71A1">
        <w:rPr>
          <w:rFonts w:ascii="Times New Roman" w:hAnsi="Times New Roman" w:cs="Times New Roman"/>
        </w:rPr>
        <w:t>д.е</w:t>
      </w:r>
      <w:proofErr w:type="spellEnd"/>
      <w:r w:rsidRPr="00CB71A1">
        <w:rPr>
          <w:rFonts w:ascii="Times New Roman" w:hAnsi="Times New Roman" w:cs="Times New Roman"/>
        </w:rPr>
        <w:t xml:space="preserve">. количество акций = 1000 </w:t>
      </w:r>
      <w:proofErr w:type="spellStart"/>
      <w:proofErr w:type="gramStart"/>
      <w:r w:rsidRPr="00CB71A1">
        <w:rPr>
          <w:rFonts w:ascii="Times New Roman" w:hAnsi="Times New Roman" w:cs="Times New Roman"/>
        </w:rPr>
        <w:t>шт</w:t>
      </w:r>
      <w:proofErr w:type="spellEnd"/>
      <w:proofErr w:type="gramEnd"/>
      <w:r w:rsidRPr="00CB71A1">
        <w:rPr>
          <w:rFonts w:ascii="Times New Roman" w:hAnsi="Times New Roman" w:cs="Times New Roman"/>
        </w:rPr>
        <w:t xml:space="preserve">, количество конвертируемых облигаций 100 </w:t>
      </w:r>
      <w:proofErr w:type="spellStart"/>
      <w:r w:rsidRPr="00CB71A1">
        <w:rPr>
          <w:rFonts w:ascii="Times New Roman" w:hAnsi="Times New Roman" w:cs="Times New Roman"/>
        </w:rPr>
        <w:t>шт</w:t>
      </w:r>
      <w:proofErr w:type="spellEnd"/>
      <w:r w:rsidRPr="00CB71A1">
        <w:rPr>
          <w:rFonts w:ascii="Times New Roman" w:hAnsi="Times New Roman" w:cs="Times New Roman"/>
        </w:rPr>
        <w:t xml:space="preserve">, одна облигация конвертируется в 7 акций. </w:t>
      </w:r>
    </w:p>
    <w:p w14:paraId="373982E9" w14:textId="77777777" w:rsidR="00CB71A1" w:rsidRPr="00CB71A1" w:rsidRDefault="00CB71A1" w:rsidP="00CB71A1">
      <w:pPr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 Задача 3..</w:t>
      </w:r>
    </w:p>
    <w:p w14:paraId="345FF4E5" w14:textId="77777777" w:rsidR="00CB71A1" w:rsidRPr="00CB71A1" w:rsidRDefault="00CB71A1" w:rsidP="00CB71A1">
      <w:pPr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 Определить факторы, влияющие на возможность реализации инвестиционного проекта.</w:t>
      </w:r>
    </w:p>
    <w:tbl>
      <w:tblPr>
        <w:tblW w:w="95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8"/>
        <w:gridCol w:w="2607"/>
        <w:gridCol w:w="2770"/>
      </w:tblGrid>
      <w:tr w:rsidR="00CB71A1" w:rsidRPr="00CB71A1" w14:paraId="5F2B46B3" w14:textId="77777777" w:rsidTr="00CB71A1">
        <w:trPr>
          <w:trHeight w:val="20"/>
        </w:trPr>
        <w:tc>
          <w:tcPr>
            <w:tcW w:w="4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6042BD45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</w:rPr>
              <w:t>статьи баланса и отчета о прибылях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7B63F63A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>компания а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44E9FA11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>компания б</w:t>
            </w:r>
          </w:p>
        </w:tc>
      </w:tr>
      <w:tr w:rsidR="00CB71A1" w:rsidRPr="00CB71A1" w14:paraId="2BCB8A4A" w14:textId="77777777" w:rsidTr="00CB71A1">
        <w:trPr>
          <w:trHeight w:val="20"/>
        </w:trPr>
        <w:tc>
          <w:tcPr>
            <w:tcW w:w="4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1A4429C8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 xml:space="preserve">инвестированный капитал, </w:t>
            </w:r>
            <w:proofErr w:type="spellStart"/>
            <w:r w:rsidRPr="00CB71A1">
              <w:rPr>
                <w:rFonts w:ascii="Times New Roman" w:hAnsi="Times New Roman" w:cs="Times New Roman"/>
                <w:lang w:bidi="en-US"/>
              </w:rPr>
              <w:t>д.е</w:t>
            </w:r>
            <w:proofErr w:type="spellEnd"/>
            <w:r w:rsidRPr="00CB71A1">
              <w:rPr>
                <w:rFonts w:ascii="Times New Roman" w:hAnsi="Times New Roman" w:cs="Times New Roman"/>
                <w:lang w:bidi="en-US"/>
              </w:rPr>
              <w:t>.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44038E96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 xml:space="preserve">4000 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5781DB6B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 xml:space="preserve">4000 </w:t>
            </w:r>
          </w:p>
        </w:tc>
      </w:tr>
      <w:tr w:rsidR="00CB71A1" w:rsidRPr="00CB71A1" w14:paraId="5C004F50" w14:textId="77777777" w:rsidTr="00CB71A1">
        <w:trPr>
          <w:trHeight w:val="20"/>
        </w:trPr>
        <w:tc>
          <w:tcPr>
            <w:tcW w:w="4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3A84FA5F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 xml:space="preserve">заемный капитал, </w:t>
            </w:r>
            <w:proofErr w:type="spellStart"/>
            <w:r w:rsidRPr="00CB71A1">
              <w:rPr>
                <w:rFonts w:ascii="Times New Roman" w:hAnsi="Times New Roman" w:cs="Times New Roman"/>
                <w:lang w:bidi="en-US"/>
              </w:rPr>
              <w:t>д.е</w:t>
            </w:r>
            <w:proofErr w:type="spellEnd"/>
            <w:r w:rsidRPr="00CB71A1">
              <w:rPr>
                <w:rFonts w:ascii="Times New Roman" w:hAnsi="Times New Roman" w:cs="Times New Roman"/>
                <w:lang w:bidi="en-US"/>
              </w:rPr>
              <w:t>.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1A85DEEA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 xml:space="preserve">0 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1CC566AA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 xml:space="preserve">2000 </w:t>
            </w:r>
          </w:p>
        </w:tc>
      </w:tr>
      <w:tr w:rsidR="00CB71A1" w:rsidRPr="00CB71A1" w14:paraId="6A3B4592" w14:textId="77777777" w:rsidTr="00CB71A1">
        <w:trPr>
          <w:trHeight w:val="20"/>
        </w:trPr>
        <w:tc>
          <w:tcPr>
            <w:tcW w:w="4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12EF9BD0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>ставка процента по кредитам,%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0D3935AF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 xml:space="preserve">0 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66CD3A1D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 xml:space="preserve">11 </w:t>
            </w:r>
          </w:p>
        </w:tc>
      </w:tr>
      <w:tr w:rsidR="00CB71A1" w:rsidRPr="00CB71A1" w14:paraId="594A16D9" w14:textId="77777777" w:rsidTr="00CB71A1">
        <w:trPr>
          <w:trHeight w:val="20"/>
        </w:trPr>
        <w:tc>
          <w:tcPr>
            <w:tcW w:w="4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7EE8E679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>рентабельность активов</w:t>
            </w:r>
            <w:proofErr w:type="gramStart"/>
            <w:r w:rsidRPr="00CB71A1">
              <w:rPr>
                <w:rFonts w:ascii="Times New Roman" w:hAnsi="Times New Roman" w:cs="Times New Roman"/>
                <w:lang w:bidi="en-US"/>
              </w:rPr>
              <w:t xml:space="preserve"> ,</w:t>
            </w:r>
            <w:proofErr w:type="gramEnd"/>
            <w:r w:rsidRPr="00CB71A1">
              <w:rPr>
                <w:rFonts w:ascii="Times New Roman" w:hAnsi="Times New Roman" w:cs="Times New Roman"/>
                <w:lang w:bidi="en-US"/>
              </w:rPr>
              <w:t xml:space="preserve"> %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47DEBA80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>20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46A594CB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 xml:space="preserve">25 </w:t>
            </w:r>
          </w:p>
        </w:tc>
      </w:tr>
      <w:tr w:rsidR="00CB71A1" w:rsidRPr="00CB71A1" w14:paraId="7296648B" w14:textId="77777777" w:rsidTr="00CB71A1">
        <w:trPr>
          <w:trHeight w:val="20"/>
        </w:trPr>
        <w:tc>
          <w:tcPr>
            <w:tcW w:w="4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0A5B5A47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 xml:space="preserve">чистая прибыль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6DA3084B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> 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22820F6C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> </w:t>
            </w:r>
          </w:p>
        </w:tc>
      </w:tr>
      <w:tr w:rsidR="00CB71A1" w:rsidRPr="00CB71A1" w14:paraId="6BB31558" w14:textId="77777777" w:rsidTr="00CB71A1">
        <w:trPr>
          <w:trHeight w:val="20"/>
        </w:trPr>
        <w:tc>
          <w:tcPr>
            <w:tcW w:w="4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0E9C1F30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CB71A1">
              <w:rPr>
                <w:rFonts w:ascii="Times New Roman" w:hAnsi="Times New Roman" w:cs="Times New Roman"/>
                <w:lang w:bidi="en-US"/>
              </w:rPr>
              <w:t>roe</w:t>
            </w:r>
            <w:proofErr w:type="spellEnd"/>
            <w:r w:rsidRPr="00CB71A1">
              <w:rPr>
                <w:rFonts w:ascii="Times New Roman" w:hAnsi="Times New Roman" w:cs="Times New Roman"/>
                <w:lang w:bidi="en-US"/>
              </w:rPr>
              <w:t xml:space="preserve"> 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16651D20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> 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401B204E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> </w:t>
            </w:r>
          </w:p>
        </w:tc>
      </w:tr>
      <w:tr w:rsidR="00CB71A1" w:rsidRPr="00CB71A1" w14:paraId="0507F7DC" w14:textId="77777777" w:rsidTr="00CB71A1">
        <w:trPr>
          <w:trHeight w:val="20"/>
        </w:trPr>
        <w:tc>
          <w:tcPr>
            <w:tcW w:w="4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5046B5F9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</w:rPr>
              <w:t>для инвестиционного проекта требуется</w:t>
            </w:r>
            <w:proofErr w:type="gramStart"/>
            <w:r w:rsidRPr="00CB71A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B71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71A1">
              <w:rPr>
                <w:rFonts w:ascii="Times New Roman" w:hAnsi="Times New Roman" w:cs="Times New Roman"/>
              </w:rPr>
              <w:t>д.е</w:t>
            </w:r>
            <w:proofErr w:type="spellEnd"/>
            <w:r w:rsidRPr="00CB71A1">
              <w:rPr>
                <w:rFonts w:ascii="Times New Roman" w:hAnsi="Times New Roman" w:cs="Times New Roman"/>
              </w:rPr>
              <w:t>. (требование банка -30% собственных источников)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43BFE59A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>500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14:paraId="33D81E1C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lang w:bidi="en-US"/>
              </w:rPr>
              <w:t>800</w:t>
            </w:r>
          </w:p>
        </w:tc>
      </w:tr>
    </w:tbl>
    <w:p w14:paraId="1DBC64AD" w14:textId="77777777" w:rsidR="00CB71A1" w:rsidRPr="00CB71A1" w:rsidRDefault="00CB71A1" w:rsidP="00CB71A1">
      <w:pPr>
        <w:rPr>
          <w:rFonts w:ascii="Times New Roman" w:hAnsi="Times New Roman" w:cs="Times New Roman"/>
          <w:lang w:bidi="en-US"/>
        </w:rPr>
      </w:pPr>
    </w:p>
    <w:p w14:paraId="5F6F0BB3" w14:textId="77777777" w:rsidR="00CB71A1" w:rsidRPr="00CB71A1" w:rsidRDefault="00CB71A1" w:rsidP="00CB71A1">
      <w:pPr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Задача 4. Дивидендный выход =50%</w:t>
      </w:r>
    </w:p>
    <w:p w14:paraId="4220BD7A" w14:textId="77777777" w:rsidR="00CB71A1" w:rsidRPr="00CB71A1" w:rsidRDefault="00CB71A1" w:rsidP="00CB71A1">
      <w:pPr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Рыночная стоимость акции 800 руб.</w:t>
      </w:r>
    </w:p>
    <w:p w14:paraId="7D11B6ED" w14:textId="77777777" w:rsidR="00CB71A1" w:rsidRPr="00CB71A1" w:rsidRDefault="00CB71A1" w:rsidP="00CB71A1">
      <w:pPr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По итогам года предполагаются дополнительно выплаты 10%- </w:t>
      </w:r>
      <w:proofErr w:type="spellStart"/>
      <w:r w:rsidRPr="00CB71A1">
        <w:rPr>
          <w:rFonts w:ascii="Times New Roman" w:hAnsi="Times New Roman" w:cs="Times New Roman"/>
        </w:rPr>
        <w:t>ных</w:t>
      </w:r>
      <w:proofErr w:type="spellEnd"/>
      <w:r w:rsidRPr="00CB71A1">
        <w:rPr>
          <w:rFonts w:ascii="Times New Roman" w:hAnsi="Times New Roman" w:cs="Times New Roman"/>
        </w:rPr>
        <w:t xml:space="preserve"> дивидендов акциями</w:t>
      </w:r>
    </w:p>
    <w:p w14:paraId="2BA3987C" w14:textId="77777777" w:rsidR="00CB71A1" w:rsidRPr="00CB71A1" w:rsidRDefault="00CB71A1" w:rsidP="00CB71A1">
      <w:pPr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Надо</w:t>
      </w:r>
      <w:proofErr w:type="gramStart"/>
      <w:r w:rsidRPr="00CB71A1">
        <w:rPr>
          <w:rFonts w:ascii="Times New Roman" w:hAnsi="Times New Roman" w:cs="Times New Roman"/>
        </w:rPr>
        <w:t xml:space="preserve"> :</w:t>
      </w:r>
      <w:proofErr w:type="gramEnd"/>
    </w:p>
    <w:p w14:paraId="3E1DA696" w14:textId="77777777" w:rsidR="00CB71A1" w:rsidRPr="00CB71A1" w:rsidRDefault="00CB71A1" w:rsidP="00CB71A1">
      <w:pPr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>1.Представить статьи баланса</w:t>
      </w:r>
    </w:p>
    <w:p w14:paraId="128CA4A8" w14:textId="77777777" w:rsidR="00CB71A1" w:rsidRPr="00CB71A1" w:rsidRDefault="00CB71A1" w:rsidP="00CB71A1">
      <w:pPr>
        <w:rPr>
          <w:rFonts w:ascii="Times New Roman" w:hAnsi="Times New Roman" w:cs="Times New Roman"/>
        </w:rPr>
      </w:pPr>
      <w:r w:rsidRPr="00CB71A1">
        <w:rPr>
          <w:rFonts w:ascii="Times New Roman" w:hAnsi="Times New Roman" w:cs="Times New Roman"/>
        </w:rPr>
        <w:t xml:space="preserve">2. рассчитать </w:t>
      </w:r>
      <w:r w:rsidRPr="00CB71A1">
        <w:rPr>
          <w:rFonts w:ascii="Times New Roman" w:hAnsi="Times New Roman" w:cs="Times New Roman"/>
          <w:lang w:bidi="en-US"/>
        </w:rPr>
        <w:t>EPS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3402"/>
      </w:tblGrid>
      <w:tr w:rsidR="00CB71A1" w:rsidRPr="00CB71A1" w14:paraId="400B858C" w14:textId="77777777" w:rsidTr="00CB71A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5848B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bCs/>
                <w:lang w:bidi="en-US"/>
              </w:rPr>
              <w:t xml:space="preserve">баланс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A9539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bCs/>
                <w:lang w:bidi="en-US"/>
              </w:rPr>
              <w:t xml:space="preserve">Тыс. </w:t>
            </w:r>
            <w:proofErr w:type="spellStart"/>
            <w:r w:rsidRPr="00CB71A1">
              <w:rPr>
                <w:rFonts w:ascii="Times New Roman" w:hAnsi="Times New Roman" w:cs="Times New Roman"/>
                <w:bCs/>
                <w:lang w:bidi="en-US"/>
              </w:rPr>
              <w:t>руб</w:t>
            </w:r>
            <w:proofErr w:type="spellEnd"/>
            <w:r w:rsidRPr="00CB71A1">
              <w:rPr>
                <w:rFonts w:ascii="Times New Roman" w:hAnsi="Times New Roman" w:cs="Times New Roman"/>
                <w:bCs/>
                <w:lang w:bidi="en-US"/>
              </w:rPr>
              <w:t xml:space="preserve"> </w:t>
            </w:r>
          </w:p>
        </w:tc>
      </w:tr>
      <w:tr w:rsidR="00CB71A1" w:rsidRPr="00CB71A1" w14:paraId="23F7A9FF" w14:textId="77777777" w:rsidTr="00CB71A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F1D89" w14:textId="77777777" w:rsidR="00CB71A1" w:rsidRPr="00CB71A1" w:rsidRDefault="00CB71A1">
            <w:pPr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bCs/>
                <w:lang w:bidi="en-US"/>
              </w:rPr>
              <w:t xml:space="preserve">Уставный капитал ( 10 </w:t>
            </w:r>
            <w:proofErr w:type="spellStart"/>
            <w:proofErr w:type="gramStart"/>
            <w:r w:rsidRPr="00CB71A1">
              <w:rPr>
                <w:rFonts w:ascii="Times New Roman" w:hAnsi="Times New Roman" w:cs="Times New Roman"/>
                <w:bCs/>
                <w:lang w:bidi="en-US"/>
              </w:rPr>
              <w:t>тыс</w:t>
            </w:r>
            <w:proofErr w:type="spellEnd"/>
            <w:proofErr w:type="gramEnd"/>
            <w:r w:rsidRPr="00CB71A1">
              <w:rPr>
                <w:rFonts w:ascii="Times New Roman" w:hAnsi="Times New Roman" w:cs="Times New Roman"/>
                <w:bCs/>
                <w:lang w:bidi="en-US"/>
              </w:rPr>
              <w:t xml:space="preserve"> акций) </w:t>
            </w:r>
          </w:p>
          <w:p w14:paraId="7FECC3CB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bCs/>
                <w:lang w:bidi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03756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bCs/>
                <w:lang w:bidi="en-US"/>
              </w:rPr>
              <w:t xml:space="preserve">5000 </w:t>
            </w:r>
          </w:p>
        </w:tc>
      </w:tr>
      <w:tr w:rsidR="00CB71A1" w:rsidRPr="00CB71A1" w14:paraId="5B1855F7" w14:textId="77777777" w:rsidTr="00CB71A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1679D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bCs/>
                <w:lang w:bidi="en-US"/>
              </w:rPr>
              <w:t xml:space="preserve">Добавочный капитал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0D2EB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bCs/>
                <w:lang w:bidi="en-US"/>
              </w:rPr>
              <w:t xml:space="preserve">1000 </w:t>
            </w:r>
          </w:p>
        </w:tc>
      </w:tr>
      <w:tr w:rsidR="00CB71A1" w:rsidRPr="00CB71A1" w14:paraId="738D4575" w14:textId="77777777" w:rsidTr="00CB71A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6C157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  <w:lang w:bidi="en-US"/>
              </w:rPr>
            </w:pPr>
            <w:r w:rsidRPr="00CB71A1">
              <w:rPr>
                <w:rFonts w:ascii="Times New Roman" w:hAnsi="Times New Roman" w:cs="Times New Roman"/>
                <w:bCs/>
                <w:lang w:bidi="en-US"/>
              </w:rPr>
              <w:t xml:space="preserve">Нераспределенная прибыль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413ED" w14:textId="77777777" w:rsidR="00CB71A1" w:rsidRPr="00CB71A1" w:rsidRDefault="00CB71A1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bCs/>
              </w:rPr>
              <w:t>10</w:t>
            </w:r>
            <w:r w:rsidRPr="00CB71A1">
              <w:rPr>
                <w:rFonts w:ascii="Times New Roman" w:hAnsi="Times New Roman" w:cs="Times New Roman"/>
                <w:bCs/>
                <w:lang w:bidi="en-US"/>
              </w:rPr>
              <w:t> </w:t>
            </w:r>
            <w:r w:rsidRPr="00CB71A1">
              <w:rPr>
                <w:rFonts w:ascii="Times New Roman" w:hAnsi="Times New Roman" w:cs="Times New Roman"/>
                <w:bCs/>
              </w:rPr>
              <w:t xml:space="preserve">000, в том числе отчетного года = 5 00 </w:t>
            </w:r>
          </w:p>
        </w:tc>
      </w:tr>
    </w:tbl>
    <w:p w14:paraId="7DAFBE47" w14:textId="21D38B18" w:rsidR="005B37A7" w:rsidRPr="00CB71A1" w:rsidRDefault="005B37A7" w:rsidP="00523021">
      <w:pPr>
        <w:pStyle w:val="Default"/>
        <w:spacing w:after="30"/>
        <w:jc w:val="both"/>
        <w:rPr>
          <w:sz w:val="22"/>
          <w:szCs w:val="22"/>
        </w:rPr>
      </w:pPr>
    </w:p>
    <w:p w14:paraId="07DC44C3" w14:textId="77777777" w:rsidR="00CB71A1" w:rsidRDefault="00CB71A1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80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B71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71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80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B71A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71A1" w14:paraId="5A1C9382" w14:textId="77777777" w:rsidTr="00801458">
        <w:tc>
          <w:tcPr>
            <w:tcW w:w="2336" w:type="dxa"/>
          </w:tcPr>
          <w:p w14:paraId="4C518DAB" w14:textId="77777777" w:rsidR="005D65A5" w:rsidRPr="00CB71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1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B71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1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B71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1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B71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1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71A1" w14:paraId="07658034" w14:textId="77777777" w:rsidTr="00801458">
        <w:tc>
          <w:tcPr>
            <w:tcW w:w="2336" w:type="dxa"/>
          </w:tcPr>
          <w:p w14:paraId="1553D698" w14:textId="78F29BFB" w:rsidR="005D65A5" w:rsidRPr="00CB71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B71A1" w:rsidRDefault="007478E0" w:rsidP="00801458">
            <w:pPr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B71A1" w:rsidRDefault="007478E0" w:rsidP="00801458">
            <w:pPr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B71A1" w:rsidRDefault="007478E0" w:rsidP="00801458">
            <w:pPr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B71A1" w14:paraId="75F0BD35" w14:textId="77777777" w:rsidTr="00801458">
        <w:tc>
          <w:tcPr>
            <w:tcW w:w="2336" w:type="dxa"/>
          </w:tcPr>
          <w:p w14:paraId="70E4AB4C" w14:textId="77777777" w:rsidR="005D65A5" w:rsidRPr="00CB71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8C6EBC" w14:textId="77777777" w:rsidR="005D65A5" w:rsidRPr="00CB71A1" w:rsidRDefault="007478E0" w:rsidP="00801458">
            <w:pPr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val="en-US"/>
              </w:rPr>
              <w:t>Защита письменной работы</w:t>
            </w:r>
          </w:p>
        </w:tc>
        <w:tc>
          <w:tcPr>
            <w:tcW w:w="2336" w:type="dxa"/>
          </w:tcPr>
          <w:p w14:paraId="1980D9F9" w14:textId="77777777" w:rsidR="005D65A5" w:rsidRPr="00CB71A1" w:rsidRDefault="007478E0" w:rsidP="00801458">
            <w:pPr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F36D75B" w14:textId="77777777" w:rsidR="005D65A5" w:rsidRPr="00CB71A1" w:rsidRDefault="007478E0" w:rsidP="00801458">
            <w:pPr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B71A1" w14:paraId="41D4CBFD" w14:textId="77777777" w:rsidTr="00801458">
        <w:tc>
          <w:tcPr>
            <w:tcW w:w="2336" w:type="dxa"/>
          </w:tcPr>
          <w:p w14:paraId="2F97A3E6" w14:textId="77777777" w:rsidR="005D65A5" w:rsidRPr="00CB71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777BF4" w14:textId="77777777" w:rsidR="005D65A5" w:rsidRPr="00CB71A1" w:rsidRDefault="007478E0" w:rsidP="00801458">
            <w:pPr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DB31D4" w14:textId="77777777" w:rsidR="005D65A5" w:rsidRPr="00CB71A1" w:rsidRDefault="007478E0" w:rsidP="00801458">
            <w:pPr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138B54" w14:textId="77777777" w:rsidR="005D65A5" w:rsidRPr="00CB71A1" w:rsidRDefault="007478E0" w:rsidP="00801458">
            <w:pPr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CB71A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B71A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8056"/>
      <w:r w:rsidRPr="00CB71A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71A1" w14:paraId="6DE4EFF2" w14:textId="77777777" w:rsidTr="00AA5D1F">
        <w:tc>
          <w:tcPr>
            <w:tcW w:w="562" w:type="dxa"/>
          </w:tcPr>
          <w:p w14:paraId="4DD87CE4" w14:textId="77777777" w:rsidR="00CB71A1" w:rsidRPr="009E6058" w:rsidRDefault="00CB71A1" w:rsidP="00AA5D1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53C1B03" w14:textId="77777777" w:rsidR="00CB71A1" w:rsidRPr="00CB71A1" w:rsidRDefault="00CB71A1" w:rsidP="00AA5D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71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B89BB04" w14:textId="77777777" w:rsidR="00CB71A1" w:rsidRPr="00CB71A1" w:rsidRDefault="00CB71A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B71A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8057"/>
      <w:r w:rsidRPr="00CB71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B71A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B71A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71A1" w14:paraId="0267C479" w14:textId="77777777" w:rsidTr="00801458">
        <w:tc>
          <w:tcPr>
            <w:tcW w:w="2500" w:type="pct"/>
          </w:tcPr>
          <w:p w14:paraId="37F699C9" w14:textId="77777777" w:rsidR="00B8237E" w:rsidRPr="00CB71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1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B71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1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71A1" w14:paraId="3F240151" w14:textId="77777777" w:rsidTr="00801458">
        <w:tc>
          <w:tcPr>
            <w:tcW w:w="2500" w:type="pct"/>
          </w:tcPr>
          <w:p w14:paraId="61E91592" w14:textId="61A0874C" w:rsidR="00B8237E" w:rsidRPr="00CB71A1" w:rsidRDefault="00B8237E" w:rsidP="00801458">
            <w:pPr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CB71A1" w:rsidRDefault="005C548A" w:rsidP="00801458">
            <w:pPr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A019F9" w:rsidRPr="00CB71A1" w14:paraId="0F486141" w14:textId="77777777" w:rsidTr="00A019F9">
        <w:tc>
          <w:tcPr>
            <w:tcW w:w="2500" w:type="pct"/>
          </w:tcPr>
          <w:p w14:paraId="526431B2" w14:textId="142F6863" w:rsidR="00A019F9" w:rsidRPr="00CB71A1" w:rsidRDefault="00A019F9" w:rsidP="00F51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14:paraId="68D35A9E" w14:textId="77777777" w:rsidR="00A019F9" w:rsidRPr="00CB71A1" w:rsidRDefault="00A019F9" w:rsidP="00F51D44">
            <w:pPr>
              <w:rPr>
                <w:rFonts w:ascii="Times New Roman" w:hAnsi="Times New Roman" w:cs="Times New Roman"/>
              </w:rPr>
            </w:pPr>
            <w:r w:rsidRPr="00CB71A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CB71A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80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97C6C" w14:textId="77777777" w:rsidR="00CC7DFE" w:rsidRDefault="00CC7DFE" w:rsidP="00315CA6">
      <w:pPr>
        <w:spacing w:after="0" w:line="240" w:lineRule="auto"/>
      </w:pPr>
      <w:r>
        <w:separator/>
      </w:r>
    </w:p>
  </w:endnote>
  <w:endnote w:type="continuationSeparator" w:id="0">
    <w:p w14:paraId="68662C6C" w14:textId="77777777" w:rsidR="00CC7DFE" w:rsidRDefault="00CC7D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A1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D56F8" w14:textId="77777777" w:rsidR="00CC7DFE" w:rsidRDefault="00CC7DFE" w:rsidP="00315CA6">
      <w:pPr>
        <w:spacing w:after="0" w:line="240" w:lineRule="auto"/>
      </w:pPr>
      <w:r>
        <w:separator/>
      </w:r>
    </w:p>
  </w:footnote>
  <w:footnote w:type="continuationSeparator" w:id="0">
    <w:p w14:paraId="03E29473" w14:textId="77777777" w:rsidR="00CC7DFE" w:rsidRDefault="00CC7D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5749A"/>
    <w:multiLevelType w:val="hybridMultilevel"/>
    <w:tmpl w:val="FE1AE03C"/>
    <w:lvl w:ilvl="0" w:tplc="41A84A80">
      <w:start w:val="1"/>
      <w:numFmt w:val="decimal"/>
      <w:lvlText w:val="%1."/>
      <w:lvlJc w:val="left"/>
      <w:pPr>
        <w:ind w:left="363" w:hanging="363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7A16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52E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2CB1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19F9"/>
    <w:rsid w:val="00A21240"/>
    <w:rsid w:val="00A407D6"/>
    <w:rsid w:val="00A57517"/>
    <w:rsid w:val="00A76532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71A1"/>
    <w:rsid w:val="00CC7A75"/>
    <w:rsid w:val="00CC7DFE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A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A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378762/reading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0%D0%9F%20%D1%84%D0%B8%D0%BD%D0%B0%D0%BD%D1%81%D0%BE%D0%B2.%20%D0%A0%D0%B0%D0%B7%D0%B4%D0%B5%D0%BB%202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izv/4-22_203-21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38760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B134E3-1349-4571-99DA-8768AF51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3533</Words>
  <Characters>20144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87</cp:revision>
  <cp:lastPrinted>2023-10-23T09:22:00Z</cp:lastPrinted>
  <dcterms:created xsi:type="dcterms:W3CDTF">2021-05-12T16:57:00Z</dcterms:created>
  <dcterms:modified xsi:type="dcterms:W3CDTF">2025-03-24T08:27:00Z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