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9C7" w:rsidRPr="00AB5E75" w:rsidRDefault="002919C7" w:rsidP="002919C7">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2919C7" w:rsidRPr="00AB5E75" w:rsidRDefault="002919C7" w:rsidP="002919C7">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2919C7" w:rsidRPr="00AB5E75" w:rsidRDefault="002919C7" w:rsidP="002919C7">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919C7" w:rsidRPr="00AB5E75" w:rsidRDefault="002919C7" w:rsidP="002919C7">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919C7" w:rsidRPr="00AB5E75" w:rsidRDefault="002919C7" w:rsidP="002919C7">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2919C7" w:rsidRDefault="002919C7" w:rsidP="002919C7">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AB5500" w:rsidTr="00AB5500">
        <w:trPr>
          <w:trHeight w:val="1797"/>
        </w:trPr>
        <w:tc>
          <w:tcPr>
            <w:tcW w:w="4784" w:type="dxa"/>
          </w:tcPr>
          <w:p w:rsidR="00AB5500" w:rsidRDefault="00AB5500">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AB5500" w:rsidRDefault="00AB5500">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AB5500" w:rsidRDefault="00AB550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AB5500" w:rsidRDefault="00AB550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AB5500" w:rsidRDefault="00AB5500">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AB5500" w:rsidRPr="00AB5E75" w:rsidRDefault="00AB5500" w:rsidP="002919C7">
      <w:pPr>
        <w:rPr>
          <w:rFonts w:ascii="Times New Roman" w:hAnsi="Times New Roman" w:cs="Times New Roman"/>
          <w:b/>
          <w:sz w:val="20"/>
          <w:szCs w:val="20"/>
          <w:lang w:val="en-US"/>
        </w:rPr>
      </w:pPr>
      <w:bookmarkStart w:id="0" w:name="_GoBack"/>
      <w:bookmarkEnd w:id="0"/>
    </w:p>
    <w:p w:rsidR="001400FE" w:rsidRPr="009D58C7" w:rsidRDefault="002919C7" w:rsidP="001400FE">
      <w:pPr>
        <w:jc w:val="center"/>
        <w:rPr>
          <w:rFonts w:ascii="Times New Roman" w:hAnsi="Times New Roman" w:cs="Times New Roman"/>
          <w:b/>
          <w:bCs/>
          <w:i/>
          <w:sz w:val="32"/>
          <w:szCs w:val="32"/>
          <w:lang w:val="en-US" w:bidi="ru-RU"/>
        </w:rPr>
      </w:pPr>
      <w:r w:rsidRPr="002919C7">
        <w:rPr>
          <w:rFonts w:ascii="Times New Roman" w:hAnsi="Times New Roman" w:cs="Times New Roman"/>
          <w:b/>
          <w:bCs/>
          <w:i/>
          <w:sz w:val="32"/>
          <w:szCs w:val="32"/>
          <w:lang w:val="en-US"/>
        </w:rPr>
        <w:t>Международный маркетинг: кейсы евразийских рынков /</w:t>
      </w:r>
      <w:r>
        <w:rPr>
          <w:rFonts w:ascii="Times New Roman" w:hAnsi="Times New Roman" w:cs="Times New Roman"/>
          <w:b/>
          <w:bCs/>
          <w:i/>
          <w:sz w:val="32"/>
          <w:szCs w:val="32"/>
          <w:lang w:val="en-US"/>
        </w:rPr>
        <w:t xml:space="preserve"> </w:t>
      </w:r>
      <w:r w:rsidR="00FF64BD" w:rsidRPr="002919C7">
        <w:rPr>
          <w:rFonts w:ascii="Times New Roman" w:hAnsi="Times New Roman" w:cs="Times New Roman"/>
          <w:b/>
          <w:bCs/>
          <w:i/>
          <w:sz w:val="32"/>
          <w:szCs w:val="32"/>
          <w:lang w:val="en-US"/>
        </w:rPr>
        <w:t>International Marketing: Cases of Eurasian Markets</w:t>
      </w:r>
    </w:p>
    <w:p w:rsidR="002919C7" w:rsidRPr="003F377E" w:rsidRDefault="002919C7" w:rsidP="002919C7">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2919C7" w:rsidRPr="007E6725" w:rsidTr="002919C7">
        <w:tc>
          <w:tcPr>
            <w:tcW w:w="3369" w:type="dxa"/>
            <w:vAlign w:val="center"/>
          </w:tcPr>
          <w:p w:rsidR="002919C7" w:rsidRPr="00F27733" w:rsidRDefault="002919C7" w:rsidP="00E14C5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2919C7" w:rsidRPr="00352B6F" w:rsidRDefault="002919C7"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 Management</w:t>
            </w:r>
          </w:p>
        </w:tc>
      </w:tr>
      <w:tr w:rsidR="002919C7" w:rsidRPr="007E6725" w:rsidTr="002919C7">
        <w:tc>
          <w:tcPr>
            <w:tcW w:w="3369" w:type="dxa"/>
          </w:tcPr>
          <w:p w:rsidR="002919C7" w:rsidRPr="007E6725" w:rsidRDefault="002919C7" w:rsidP="00E14C53">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2919C7" w:rsidRPr="007E6725" w:rsidRDefault="002919C7" w:rsidP="00E14C53">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2919C7" w:rsidRPr="00352B6F" w:rsidRDefault="002919C7"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International Business Administration</w:t>
            </w:r>
          </w:p>
        </w:tc>
      </w:tr>
      <w:tr w:rsidR="002919C7" w:rsidRPr="007E6725" w:rsidTr="002919C7">
        <w:trPr>
          <w:trHeight w:val="283"/>
        </w:trPr>
        <w:tc>
          <w:tcPr>
            <w:tcW w:w="3369" w:type="dxa"/>
          </w:tcPr>
          <w:p w:rsidR="002919C7" w:rsidRPr="00A50B10" w:rsidRDefault="002919C7" w:rsidP="00E14C5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2919C7" w:rsidRPr="00352B6F" w:rsidRDefault="002919C7"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Master's degree</w:t>
            </w:r>
          </w:p>
        </w:tc>
      </w:tr>
      <w:tr w:rsidR="002919C7" w:rsidRPr="007E6725" w:rsidTr="002919C7">
        <w:trPr>
          <w:trHeight w:val="80"/>
        </w:trPr>
        <w:tc>
          <w:tcPr>
            <w:tcW w:w="3369" w:type="dxa"/>
          </w:tcPr>
          <w:p w:rsidR="002919C7" w:rsidRPr="00A50B10" w:rsidRDefault="002919C7" w:rsidP="00E14C53">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2919C7" w:rsidRPr="00352B6F" w:rsidRDefault="002919C7"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full-time</w:t>
            </w:r>
          </w:p>
        </w:tc>
      </w:tr>
      <w:tr w:rsidR="002919C7" w:rsidRPr="007E6725" w:rsidTr="002919C7">
        <w:trPr>
          <w:trHeight w:val="80"/>
        </w:trPr>
        <w:tc>
          <w:tcPr>
            <w:tcW w:w="3369" w:type="dxa"/>
          </w:tcPr>
          <w:p w:rsidR="002919C7" w:rsidRDefault="002919C7" w:rsidP="00E14C53">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w:t>
            </w:r>
            <w:r w:rsidRPr="004D4086">
              <w:rPr>
                <w:rFonts w:ascii="Times New Roman" w:hAnsi="Times New Roman" w:cs="Times New Roman"/>
                <w:bCs/>
                <w:sz w:val="18"/>
                <w:szCs w:val="18"/>
                <w:lang w:val="en-US"/>
              </w:rPr>
              <w:t xml:space="preserve">ear of </w:t>
            </w:r>
            <w:r>
              <w:rPr>
                <w:rFonts w:ascii="Times New Roman" w:hAnsi="Times New Roman" w:cs="Times New Roman"/>
                <w:bCs/>
                <w:sz w:val="18"/>
                <w:szCs w:val="18"/>
                <w:lang w:val="en-US"/>
              </w:rPr>
              <w:t>enrolment</w:t>
            </w:r>
          </w:p>
        </w:tc>
        <w:tc>
          <w:tcPr>
            <w:tcW w:w="6237" w:type="dxa"/>
            <w:vAlign w:val="center"/>
          </w:tcPr>
          <w:p w:rsidR="002919C7" w:rsidRPr="00A77598" w:rsidRDefault="002919C7"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Author(s):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AB5500" w:rsidTr="00ED54AA">
        <w:tc>
          <w:tcPr>
            <w:tcW w:w="9345" w:type="dxa"/>
          </w:tcPr>
          <w:p w:rsidR="007A7979" w:rsidRPr="002919C7" w:rsidRDefault="007A7979" w:rsidP="00511619">
            <w:pPr>
              <w:rPr>
                <w:rFonts w:ascii="Times New Roman" w:hAnsi="Times New Roman" w:cs="Times New Roman"/>
                <w:sz w:val="20"/>
                <w:szCs w:val="20"/>
                <w:lang w:val="en-US"/>
              </w:rPr>
            </w:pPr>
            <w:r w:rsidRPr="002919C7">
              <w:rPr>
                <w:rFonts w:ascii="Times New Roman" w:hAnsi="Times New Roman" w:cs="Times New Roman"/>
                <w:sz w:val="20"/>
                <w:szCs w:val="20"/>
                <w:lang w:val="en-US"/>
              </w:rPr>
              <w:t>Ph.D., Lizovskaya Veronika Vladimirovna</w:t>
            </w:r>
          </w:p>
        </w:tc>
      </w:tr>
    </w:tbl>
    <w:p w:rsidR="00511619" w:rsidRPr="002919C7"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2919C7" w:rsidRPr="00606FAA" w:rsidTr="002919C7">
        <w:tc>
          <w:tcPr>
            <w:tcW w:w="3115" w:type="dxa"/>
          </w:tcPr>
          <w:p w:rsidR="002919C7" w:rsidRPr="00223F31" w:rsidRDefault="002919C7" w:rsidP="00E14C53">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2919C7" w:rsidRPr="007E6725" w:rsidRDefault="002919C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2919C7" w:rsidRPr="002919C7" w:rsidRDefault="002919C7" w:rsidP="004475DA">
            <w:pPr>
              <w:ind w:left="884"/>
              <w:contextualSpacing/>
              <w:rPr>
                <w:rFonts w:ascii="Times New Roman" w:hAnsi="Times New Roman" w:cs="Times New Roman"/>
                <w:b/>
                <w:lang w:val="en-US"/>
              </w:rPr>
            </w:pPr>
            <w:r w:rsidRPr="002919C7">
              <w:rPr>
                <w:rFonts w:ascii="Times New Roman" w:hAnsi="Times New Roman" w:cs="Times New Roman"/>
                <w:b/>
                <w:lang w:val="en-US"/>
              </w:rPr>
              <w:t>Types of control in semesters:</w:t>
            </w:r>
          </w:p>
          <w:p w:rsidR="002919C7" w:rsidRPr="002919C7" w:rsidRDefault="002919C7"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2919C7" w:rsidRPr="00606FAA" w:rsidTr="006945E7">
              <w:tc>
                <w:tcPr>
                  <w:tcW w:w="4276" w:type="dxa"/>
                  <w:tcBorders>
                    <w:top w:val="nil"/>
                    <w:left w:val="nil"/>
                    <w:bottom w:val="nil"/>
                    <w:right w:val="nil"/>
                  </w:tcBorders>
                </w:tcPr>
                <w:p w:rsidR="002919C7" w:rsidRPr="006945E7" w:rsidRDefault="002919C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Credit: semester 2</w:t>
                  </w:r>
                </w:p>
              </w:tc>
            </w:tr>
          </w:tbl>
          <w:p w:rsidR="002919C7" w:rsidRPr="00996066" w:rsidRDefault="002919C7" w:rsidP="007B39F4">
            <w:pPr>
              <w:ind w:left="884"/>
              <w:contextualSpacing/>
              <w:rPr>
                <w:rFonts w:ascii="Times New Roman" w:hAnsi="Times New Roman" w:cs="Times New Roman"/>
                <w:sz w:val="20"/>
                <w:szCs w:val="20"/>
                <w:lang w:val="en-US"/>
              </w:rPr>
            </w:pPr>
          </w:p>
        </w:tc>
      </w:tr>
      <w:tr w:rsidR="002919C7" w:rsidRPr="007E6725" w:rsidTr="002919C7">
        <w:tc>
          <w:tcPr>
            <w:tcW w:w="3115" w:type="dxa"/>
          </w:tcPr>
          <w:p w:rsidR="002919C7" w:rsidRPr="00D008E6" w:rsidRDefault="002919C7" w:rsidP="00E14C53">
            <w:pPr>
              <w:rPr>
                <w:rFonts w:ascii="Times New Roman" w:hAnsi="Times New Roman" w:cs="Times New Roman"/>
                <w:sz w:val="20"/>
                <w:szCs w:val="20"/>
                <w:lang w:val="en-US"/>
              </w:rPr>
            </w:pPr>
            <w:r>
              <w:rPr>
                <w:rFonts w:ascii="Times New Roman" w:hAnsi="Times New Roman" w:cs="Times New Roman"/>
                <w:lang w:val="en-US"/>
              </w:rPr>
              <w:t>incl</w:t>
            </w:r>
            <w:r w:rsidRPr="00D008E6">
              <w:rPr>
                <w:rFonts w:ascii="Times New Roman" w:hAnsi="Times New Roman" w:cs="Times New Roman"/>
                <w:lang w:val="en-US"/>
              </w:rPr>
              <w:t>:</w:t>
            </w:r>
          </w:p>
        </w:tc>
        <w:tc>
          <w:tcPr>
            <w:tcW w:w="566" w:type="dxa"/>
          </w:tcPr>
          <w:p w:rsidR="002919C7" w:rsidRPr="007E6725" w:rsidRDefault="002919C7" w:rsidP="004475DA">
            <w:pPr>
              <w:rPr>
                <w:rFonts w:ascii="Times New Roman" w:hAnsi="Times New Roman" w:cs="Times New Roman"/>
                <w:sz w:val="20"/>
                <w:szCs w:val="20"/>
              </w:rPr>
            </w:pPr>
          </w:p>
        </w:tc>
        <w:tc>
          <w:tcPr>
            <w:tcW w:w="5160" w:type="dxa"/>
            <w:vMerge/>
          </w:tcPr>
          <w:p w:rsidR="002919C7" w:rsidRPr="007E6725" w:rsidRDefault="002919C7" w:rsidP="004475DA">
            <w:pPr>
              <w:rPr>
                <w:rFonts w:ascii="Times New Roman" w:hAnsi="Times New Roman" w:cs="Times New Roman"/>
                <w:sz w:val="20"/>
                <w:szCs w:val="20"/>
              </w:rPr>
            </w:pPr>
          </w:p>
        </w:tc>
      </w:tr>
      <w:tr w:rsidR="002919C7" w:rsidRPr="007E6725" w:rsidTr="002919C7">
        <w:tc>
          <w:tcPr>
            <w:tcW w:w="3115" w:type="dxa"/>
          </w:tcPr>
          <w:p w:rsidR="002919C7" w:rsidRPr="00223F31" w:rsidRDefault="002919C7" w:rsidP="00E14C53">
            <w:pPr>
              <w:rPr>
                <w:rFonts w:ascii="Times New Roman" w:hAnsi="Times New Roman" w:cs="Times New Roman"/>
                <w:sz w:val="20"/>
                <w:szCs w:val="20"/>
                <w:lang w:val="en-US"/>
              </w:rPr>
            </w:pPr>
            <w:r>
              <w:rPr>
                <w:rFonts w:ascii="Times New Roman" w:hAnsi="Times New Roman" w:cs="Times New Roman"/>
                <w:lang w:val="en-US"/>
              </w:rPr>
              <w:t>contact work</w:t>
            </w:r>
          </w:p>
        </w:tc>
        <w:tc>
          <w:tcPr>
            <w:tcW w:w="566" w:type="dxa"/>
          </w:tcPr>
          <w:p w:rsidR="002919C7" w:rsidRPr="007E6725" w:rsidRDefault="002919C7"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160" w:type="dxa"/>
            <w:vMerge/>
          </w:tcPr>
          <w:p w:rsidR="002919C7" w:rsidRPr="007E6725" w:rsidRDefault="002919C7" w:rsidP="004475DA">
            <w:pPr>
              <w:rPr>
                <w:rFonts w:ascii="Times New Roman" w:hAnsi="Times New Roman" w:cs="Times New Roman"/>
                <w:sz w:val="20"/>
                <w:szCs w:val="20"/>
              </w:rPr>
            </w:pPr>
          </w:p>
        </w:tc>
      </w:tr>
      <w:tr w:rsidR="002919C7" w:rsidRPr="007E6725" w:rsidTr="002919C7">
        <w:tc>
          <w:tcPr>
            <w:tcW w:w="3115" w:type="dxa"/>
          </w:tcPr>
          <w:p w:rsidR="002919C7" w:rsidRPr="00D008E6" w:rsidRDefault="002919C7" w:rsidP="00E14C53">
            <w:pPr>
              <w:rPr>
                <w:rFonts w:ascii="Times New Roman" w:hAnsi="Times New Roman" w:cs="Times New Roman"/>
                <w:sz w:val="20"/>
                <w:szCs w:val="20"/>
                <w:lang w:val="en-US"/>
              </w:rPr>
            </w:pPr>
            <w:r>
              <w:rPr>
                <w:rFonts w:ascii="Times New Roman" w:hAnsi="Times New Roman" w:cs="Times New Roman"/>
                <w:lang w:val="en-US"/>
              </w:rPr>
              <w:t>self-study</w:t>
            </w:r>
          </w:p>
        </w:tc>
        <w:tc>
          <w:tcPr>
            <w:tcW w:w="566" w:type="dxa"/>
          </w:tcPr>
          <w:p w:rsidR="002919C7" w:rsidRPr="007E6725" w:rsidRDefault="002919C7"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160" w:type="dxa"/>
            <w:vMerge/>
          </w:tcPr>
          <w:p w:rsidR="002919C7" w:rsidRPr="007E6725" w:rsidRDefault="002919C7" w:rsidP="004475DA">
            <w:pPr>
              <w:rPr>
                <w:rFonts w:ascii="Times New Roman" w:hAnsi="Times New Roman" w:cs="Times New Roman"/>
                <w:sz w:val="20"/>
                <w:szCs w:val="20"/>
              </w:rPr>
            </w:pPr>
          </w:p>
        </w:tc>
      </w:tr>
      <w:tr w:rsidR="002919C7" w:rsidRPr="007E6725" w:rsidTr="002919C7">
        <w:tc>
          <w:tcPr>
            <w:tcW w:w="3115" w:type="dxa"/>
          </w:tcPr>
          <w:p w:rsidR="002919C7" w:rsidRPr="00223F31" w:rsidRDefault="002919C7" w:rsidP="00E14C53">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2919C7" w:rsidRPr="003817FD" w:rsidRDefault="002919C7"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2919C7" w:rsidRPr="007E6725" w:rsidRDefault="002919C7" w:rsidP="004475DA">
            <w:pPr>
              <w:rPr>
                <w:rFonts w:ascii="Times New Roman" w:hAnsi="Times New Roman" w:cs="Times New Roman"/>
                <w:sz w:val="20"/>
                <w:szCs w:val="20"/>
              </w:rPr>
            </w:pPr>
          </w:p>
        </w:tc>
      </w:tr>
      <w:tr w:rsidR="002919C7" w:rsidRPr="007E6725" w:rsidTr="002919C7">
        <w:tc>
          <w:tcPr>
            <w:tcW w:w="3115" w:type="dxa"/>
          </w:tcPr>
          <w:p w:rsidR="002919C7" w:rsidRPr="00223F31" w:rsidRDefault="002919C7" w:rsidP="00E14C53">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2919C7" w:rsidRPr="007E6725" w:rsidRDefault="002919C7"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2919C7" w:rsidRPr="007E6725" w:rsidRDefault="002919C7"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Distribution of discipline hours:</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Semester:</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Type of activity</w:t>
            </w:r>
          </w:p>
        </w:tc>
        <w:tc>
          <w:tcPr>
            <w:tcW w:w="1481" w:type="pct"/>
            <w:shd w:val="clear" w:color="auto" w:fill="auto"/>
          </w:tcPr>
          <w:p w:rsidR="0092300D" w:rsidRPr="007E6725" w:rsidRDefault="002919C7" w:rsidP="00D8262E">
            <w:pPr>
              <w:jc w:val="center"/>
              <w:rPr>
                <w:rFonts w:ascii="Times New Roman" w:hAnsi="Times New Roman" w:cs="Times New Roman"/>
              </w:rPr>
            </w:pPr>
            <w:r>
              <w:rPr>
                <w:rFonts w:ascii="Times New Roman" w:hAnsi="Times New Roman" w:cs="Times New Roman"/>
                <w:lang w:val="en-US"/>
              </w:rPr>
              <w:t>Hours</w:t>
            </w:r>
          </w:p>
        </w:tc>
      </w:tr>
      <w:tr w:rsidR="002919C7" w:rsidRPr="007E6725" w:rsidTr="00967B8F">
        <w:tc>
          <w:tcPr>
            <w:tcW w:w="3519" w:type="pct"/>
            <w:shd w:val="clear" w:color="auto" w:fill="auto"/>
          </w:tcPr>
          <w:p w:rsidR="002919C7" w:rsidRPr="007E6725" w:rsidRDefault="002919C7" w:rsidP="00E14C53">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2919C7" w:rsidRPr="007E6725" w:rsidRDefault="002919C7" w:rsidP="00D8262E">
            <w:pPr>
              <w:jc w:val="both"/>
              <w:rPr>
                <w:rFonts w:ascii="Times New Roman" w:hAnsi="Times New Roman" w:cs="Times New Roman"/>
              </w:rPr>
            </w:pPr>
            <w:r w:rsidRPr="007E6725">
              <w:rPr>
                <w:rFonts w:ascii="Times New Roman" w:hAnsi="Times New Roman" w:cs="Times New Roman"/>
                <w:lang w:val="en-US"/>
              </w:rPr>
              <w:t>18</w:t>
            </w:r>
          </w:p>
        </w:tc>
      </w:tr>
      <w:tr w:rsidR="002919C7" w:rsidRPr="007E6725" w:rsidTr="00967B8F">
        <w:tc>
          <w:tcPr>
            <w:tcW w:w="3519" w:type="pct"/>
            <w:shd w:val="clear" w:color="auto" w:fill="auto"/>
          </w:tcPr>
          <w:p w:rsidR="002919C7" w:rsidRPr="007E6725" w:rsidRDefault="002919C7" w:rsidP="00E14C53">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2919C7" w:rsidRPr="007E6725" w:rsidRDefault="002919C7" w:rsidP="00D8262E">
            <w:pPr>
              <w:jc w:val="both"/>
              <w:rPr>
                <w:rFonts w:ascii="Times New Roman" w:hAnsi="Times New Roman" w:cs="Times New Roman"/>
              </w:rPr>
            </w:pPr>
            <w:r w:rsidRPr="007E6725">
              <w:rPr>
                <w:rFonts w:ascii="Times New Roman" w:hAnsi="Times New Roman" w:cs="Times New Roman"/>
                <w:lang w:val="en-US"/>
              </w:rPr>
              <w:t>14</w:t>
            </w:r>
          </w:p>
        </w:tc>
      </w:tr>
      <w:tr w:rsidR="002919C7" w:rsidRPr="007E6725" w:rsidTr="00967B8F">
        <w:tc>
          <w:tcPr>
            <w:tcW w:w="3519" w:type="pct"/>
            <w:shd w:val="clear" w:color="auto" w:fill="auto"/>
          </w:tcPr>
          <w:p w:rsidR="002919C7" w:rsidRPr="00223F31" w:rsidRDefault="002919C7" w:rsidP="00E14C53">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2919C7" w:rsidRPr="007E6725" w:rsidRDefault="002919C7" w:rsidP="00D8262E">
            <w:pPr>
              <w:jc w:val="both"/>
              <w:rPr>
                <w:rFonts w:ascii="Times New Roman" w:hAnsi="Times New Roman" w:cs="Times New Roman"/>
              </w:rPr>
            </w:pPr>
          </w:p>
        </w:tc>
      </w:tr>
      <w:tr w:rsidR="002919C7" w:rsidRPr="007E6725" w:rsidTr="00967B8F">
        <w:tc>
          <w:tcPr>
            <w:tcW w:w="3519" w:type="pct"/>
            <w:shd w:val="clear" w:color="auto" w:fill="auto"/>
          </w:tcPr>
          <w:p w:rsidR="002919C7" w:rsidRPr="00223F31" w:rsidRDefault="002919C7" w:rsidP="00E14C53">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2919C7" w:rsidRPr="007E6725" w:rsidRDefault="002919C7" w:rsidP="00D8262E">
            <w:pPr>
              <w:jc w:val="both"/>
              <w:rPr>
                <w:rFonts w:ascii="Times New Roman" w:hAnsi="Times New Roman" w:cs="Times New Roman"/>
                <w:b/>
              </w:rPr>
            </w:pPr>
            <w:r w:rsidRPr="007E6725">
              <w:rPr>
                <w:rFonts w:ascii="Times New Roman" w:hAnsi="Times New Roman" w:cs="Times New Roman"/>
                <w:b/>
                <w:lang w:val="en-US"/>
              </w:rPr>
              <w:t>32</w:t>
            </w:r>
          </w:p>
        </w:tc>
      </w:tr>
      <w:tr w:rsidR="002919C7" w:rsidRPr="007E6725" w:rsidTr="00967B8F">
        <w:tc>
          <w:tcPr>
            <w:tcW w:w="3519" w:type="pct"/>
            <w:shd w:val="clear" w:color="auto" w:fill="auto"/>
          </w:tcPr>
          <w:p w:rsidR="002919C7" w:rsidRPr="00223F31" w:rsidRDefault="002919C7" w:rsidP="00E14C53">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2919C7" w:rsidRPr="007E6725" w:rsidRDefault="002919C7" w:rsidP="00D8262E">
            <w:pPr>
              <w:jc w:val="both"/>
              <w:rPr>
                <w:rFonts w:ascii="Times New Roman" w:hAnsi="Times New Roman" w:cs="Times New Roman"/>
              </w:rPr>
            </w:pPr>
            <w:r w:rsidRPr="007E6725">
              <w:rPr>
                <w:rFonts w:ascii="Times New Roman" w:hAnsi="Times New Roman" w:cs="Times New Roman"/>
                <w:lang w:val="en-US"/>
              </w:rPr>
              <w:t>76</w:t>
            </w:r>
          </w:p>
        </w:tc>
      </w:tr>
      <w:tr w:rsidR="002919C7" w:rsidRPr="007E6725" w:rsidTr="00967B8F">
        <w:tc>
          <w:tcPr>
            <w:tcW w:w="3519" w:type="pct"/>
            <w:shd w:val="clear" w:color="auto" w:fill="auto"/>
          </w:tcPr>
          <w:p w:rsidR="002919C7" w:rsidRPr="007E6725" w:rsidRDefault="002919C7" w:rsidP="00E14C53">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2919C7" w:rsidRPr="007E6725" w:rsidRDefault="002919C7" w:rsidP="00D8262E">
            <w:pPr>
              <w:jc w:val="both"/>
              <w:rPr>
                <w:rFonts w:ascii="Times New Roman" w:hAnsi="Times New Roman" w:cs="Times New Roman"/>
              </w:rPr>
            </w:pPr>
            <w:r w:rsidRPr="007E6725">
              <w:rPr>
                <w:rFonts w:ascii="Times New Roman" w:hAnsi="Times New Roman" w:cs="Times New Roman"/>
                <w:lang w:val="en-US"/>
              </w:rPr>
              <w:t>0</w:t>
            </w:r>
          </w:p>
        </w:tc>
      </w:tr>
      <w:tr w:rsidR="002919C7" w:rsidRPr="007E6725" w:rsidTr="00967B8F">
        <w:tc>
          <w:tcPr>
            <w:tcW w:w="3519" w:type="pct"/>
            <w:shd w:val="clear" w:color="auto" w:fill="auto"/>
          </w:tcPr>
          <w:p w:rsidR="002919C7" w:rsidRPr="00F45F9F" w:rsidRDefault="002919C7" w:rsidP="00E14C53">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2919C7" w:rsidRPr="007E6725" w:rsidRDefault="002919C7" w:rsidP="00D8262E">
            <w:pPr>
              <w:jc w:val="both"/>
              <w:rPr>
                <w:rFonts w:ascii="Times New Roman" w:hAnsi="Times New Roman" w:cs="Times New Roman"/>
                <w:b/>
              </w:rPr>
            </w:pPr>
            <w:r w:rsidRPr="007E6725">
              <w:rPr>
                <w:rFonts w:ascii="Times New Roman" w:hAnsi="Times New Roman" w:cs="Times New Roman"/>
                <w:b/>
                <w:lang w:val="en-US"/>
              </w:rPr>
              <w:t>108</w:t>
            </w:r>
          </w:p>
        </w:tc>
      </w:tr>
      <w:tr w:rsidR="002919C7" w:rsidRPr="007E6725" w:rsidTr="00967B8F">
        <w:tc>
          <w:tcPr>
            <w:tcW w:w="3519" w:type="pct"/>
            <w:shd w:val="clear" w:color="auto" w:fill="auto"/>
          </w:tcPr>
          <w:p w:rsidR="002919C7" w:rsidRPr="00F45F9F" w:rsidRDefault="002919C7" w:rsidP="00E14C53">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2919C7" w:rsidRPr="007E6725" w:rsidRDefault="002919C7"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Saint Petersburg</w:t>
      </w:r>
    </w:p>
    <w:p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AF288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919C7">
              <w:rPr>
                <w:noProof/>
                <w:webHidden/>
              </w:rPr>
              <w:t>3</w:t>
            </w:r>
            <w:r>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AF288F">
              <w:rPr>
                <w:noProof/>
                <w:webHidden/>
              </w:rPr>
              <w:fldChar w:fldCharType="begin"/>
            </w:r>
            <w:r w:rsidR="00D75436">
              <w:rPr>
                <w:noProof/>
                <w:webHidden/>
              </w:rPr>
              <w:instrText xml:space="preserve"> PAGEREF _Toc83656872 \h </w:instrText>
            </w:r>
            <w:r w:rsidR="00AF288F">
              <w:rPr>
                <w:noProof/>
                <w:webHidden/>
              </w:rPr>
            </w:r>
            <w:r w:rsidR="00AF288F">
              <w:rPr>
                <w:noProof/>
                <w:webHidden/>
              </w:rPr>
              <w:fldChar w:fldCharType="separate"/>
            </w:r>
            <w:r w:rsidR="002919C7">
              <w:rPr>
                <w:noProof/>
                <w:webHidden/>
              </w:rPr>
              <w:t>3</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AF288F">
              <w:rPr>
                <w:noProof/>
                <w:webHidden/>
              </w:rPr>
              <w:fldChar w:fldCharType="begin"/>
            </w:r>
            <w:r w:rsidR="00D75436">
              <w:rPr>
                <w:noProof/>
                <w:webHidden/>
              </w:rPr>
              <w:instrText xml:space="preserve"> PAGEREF _Toc83656873 \h </w:instrText>
            </w:r>
            <w:r w:rsidR="00AF288F">
              <w:rPr>
                <w:noProof/>
                <w:webHidden/>
              </w:rPr>
            </w:r>
            <w:r w:rsidR="00AF288F">
              <w:rPr>
                <w:noProof/>
                <w:webHidden/>
              </w:rPr>
              <w:fldChar w:fldCharType="separate"/>
            </w:r>
            <w:r w:rsidR="002919C7">
              <w:rPr>
                <w:noProof/>
                <w:webHidden/>
              </w:rPr>
              <w:t>3</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AF288F">
              <w:rPr>
                <w:noProof/>
                <w:webHidden/>
              </w:rPr>
              <w:fldChar w:fldCharType="begin"/>
            </w:r>
            <w:r w:rsidR="00D75436">
              <w:rPr>
                <w:noProof/>
                <w:webHidden/>
              </w:rPr>
              <w:instrText xml:space="preserve"> PAGEREF _Toc83656874 \h </w:instrText>
            </w:r>
            <w:r w:rsidR="00AF288F">
              <w:rPr>
                <w:noProof/>
                <w:webHidden/>
              </w:rPr>
            </w:r>
            <w:r w:rsidR="00AF288F">
              <w:rPr>
                <w:noProof/>
                <w:webHidden/>
              </w:rPr>
              <w:fldChar w:fldCharType="separate"/>
            </w:r>
            <w:r w:rsidR="002919C7">
              <w:rPr>
                <w:noProof/>
                <w:webHidden/>
              </w:rPr>
              <w:t>3</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AF288F">
              <w:rPr>
                <w:noProof/>
                <w:webHidden/>
              </w:rPr>
              <w:fldChar w:fldCharType="begin"/>
            </w:r>
            <w:r w:rsidR="00D75436">
              <w:rPr>
                <w:noProof/>
                <w:webHidden/>
              </w:rPr>
              <w:instrText xml:space="preserve"> PAGEREF _Toc83656875 \h </w:instrText>
            </w:r>
            <w:r w:rsidR="00AF288F">
              <w:rPr>
                <w:noProof/>
                <w:webHidden/>
              </w:rPr>
            </w:r>
            <w:r w:rsidR="00AF288F">
              <w:rPr>
                <w:noProof/>
                <w:webHidden/>
              </w:rPr>
              <w:fldChar w:fldCharType="separate"/>
            </w:r>
            <w:r w:rsidR="002919C7">
              <w:rPr>
                <w:noProof/>
                <w:webHidden/>
              </w:rPr>
              <w:t>4</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AF288F">
              <w:rPr>
                <w:noProof/>
                <w:webHidden/>
              </w:rPr>
              <w:fldChar w:fldCharType="begin"/>
            </w:r>
            <w:r w:rsidR="00D75436">
              <w:rPr>
                <w:noProof/>
                <w:webHidden/>
              </w:rPr>
              <w:instrText xml:space="preserve"> PAGEREF _Toc83656876 \h </w:instrText>
            </w:r>
            <w:r w:rsidR="00AF288F">
              <w:rPr>
                <w:noProof/>
                <w:webHidden/>
              </w:rPr>
            </w:r>
            <w:r w:rsidR="00AF288F">
              <w:rPr>
                <w:noProof/>
                <w:webHidden/>
              </w:rPr>
              <w:fldChar w:fldCharType="separate"/>
            </w:r>
            <w:r w:rsidR="002919C7">
              <w:rPr>
                <w:noProof/>
                <w:webHidden/>
              </w:rPr>
              <w:t>4</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AF288F">
              <w:rPr>
                <w:noProof/>
                <w:webHidden/>
              </w:rPr>
              <w:fldChar w:fldCharType="begin"/>
            </w:r>
            <w:r w:rsidR="00D75436">
              <w:rPr>
                <w:noProof/>
                <w:webHidden/>
              </w:rPr>
              <w:instrText xml:space="preserve"> PAGEREF _Toc83656877 \h </w:instrText>
            </w:r>
            <w:r w:rsidR="00AF288F">
              <w:rPr>
                <w:noProof/>
                <w:webHidden/>
              </w:rPr>
            </w:r>
            <w:r w:rsidR="00AF288F">
              <w:rPr>
                <w:noProof/>
                <w:webHidden/>
              </w:rPr>
              <w:fldChar w:fldCharType="separate"/>
            </w:r>
            <w:r w:rsidR="002919C7">
              <w:rPr>
                <w:noProof/>
                <w:webHidden/>
              </w:rPr>
              <w:t>5</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AF288F">
              <w:rPr>
                <w:noProof/>
                <w:webHidden/>
              </w:rPr>
              <w:fldChar w:fldCharType="begin"/>
            </w:r>
            <w:r w:rsidR="00D75436">
              <w:rPr>
                <w:noProof/>
                <w:webHidden/>
              </w:rPr>
              <w:instrText xml:space="preserve"> PAGEREF _Toc83656878 \h </w:instrText>
            </w:r>
            <w:r w:rsidR="00AF288F">
              <w:rPr>
                <w:noProof/>
                <w:webHidden/>
              </w:rPr>
            </w:r>
            <w:r w:rsidR="00AF288F">
              <w:rPr>
                <w:noProof/>
                <w:webHidden/>
              </w:rPr>
              <w:fldChar w:fldCharType="separate"/>
            </w:r>
            <w:r w:rsidR="002919C7">
              <w:rPr>
                <w:noProof/>
                <w:webHidden/>
              </w:rPr>
              <w:t>5</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AF288F">
              <w:rPr>
                <w:noProof/>
                <w:webHidden/>
              </w:rPr>
              <w:fldChar w:fldCharType="begin"/>
            </w:r>
            <w:r w:rsidR="00D75436">
              <w:rPr>
                <w:noProof/>
                <w:webHidden/>
              </w:rPr>
              <w:instrText xml:space="preserve"> PAGEREF _Toc83656879 \h </w:instrText>
            </w:r>
            <w:r w:rsidR="00AF288F">
              <w:rPr>
                <w:noProof/>
                <w:webHidden/>
              </w:rPr>
            </w:r>
            <w:r w:rsidR="00AF288F">
              <w:rPr>
                <w:noProof/>
                <w:webHidden/>
              </w:rPr>
              <w:fldChar w:fldCharType="separate"/>
            </w:r>
            <w:r w:rsidR="002919C7">
              <w:rPr>
                <w:noProof/>
                <w:webHidden/>
              </w:rPr>
              <w:t>6</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AF288F">
              <w:rPr>
                <w:noProof/>
                <w:webHidden/>
              </w:rPr>
              <w:fldChar w:fldCharType="begin"/>
            </w:r>
            <w:r w:rsidR="00D75436">
              <w:rPr>
                <w:noProof/>
                <w:webHidden/>
              </w:rPr>
              <w:instrText xml:space="preserve"> PAGEREF _Toc83656880 \h </w:instrText>
            </w:r>
            <w:r w:rsidR="00AF288F">
              <w:rPr>
                <w:noProof/>
                <w:webHidden/>
              </w:rPr>
            </w:r>
            <w:r w:rsidR="00AF288F">
              <w:rPr>
                <w:noProof/>
                <w:webHidden/>
              </w:rPr>
              <w:fldChar w:fldCharType="separate"/>
            </w:r>
            <w:r w:rsidR="002919C7">
              <w:rPr>
                <w:noProof/>
                <w:webHidden/>
              </w:rPr>
              <w:t>7</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AF288F">
              <w:rPr>
                <w:noProof/>
                <w:webHidden/>
              </w:rPr>
              <w:fldChar w:fldCharType="begin"/>
            </w:r>
            <w:r w:rsidR="00D75436">
              <w:rPr>
                <w:noProof/>
                <w:webHidden/>
              </w:rPr>
              <w:instrText xml:space="preserve"> PAGEREF _Toc83656881 \h </w:instrText>
            </w:r>
            <w:r w:rsidR="00AF288F">
              <w:rPr>
                <w:noProof/>
                <w:webHidden/>
              </w:rPr>
            </w:r>
            <w:r w:rsidR="00AF288F">
              <w:rPr>
                <w:noProof/>
                <w:webHidden/>
              </w:rPr>
              <w:fldChar w:fldCharType="separate"/>
            </w:r>
            <w:r w:rsidR="002919C7">
              <w:rPr>
                <w:noProof/>
                <w:webHidden/>
              </w:rPr>
              <w:t>7</w:t>
            </w:r>
            <w:r w:rsidR="00AF288F">
              <w:rPr>
                <w:noProof/>
                <w:webHidden/>
              </w:rPr>
              <w:fldChar w:fldCharType="end"/>
            </w:r>
          </w:hyperlink>
        </w:p>
        <w:p w:rsidR="00D75436" w:rsidRDefault="001E7A7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AF288F">
              <w:rPr>
                <w:noProof/>
                <w:webHidden/>
              </w:rPr>
              <w:fldChar w:fldCharType="begin"/>
            </w:r>
            <w:r w:rsidR="00D75436">
              <w:rPr>
                <w:noProof/>
                <w:webHidden/>
              </w:rPr>
              <w:instrText xml:space="preserve"> PAGEREF _Toc83656882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midterm assessment</w:t>
            </w:r>
            <w:r w:rsidR="00D75436">
              <w:rPr>
                <w:noProof/>
                <w:webHidden/>
              </w:rPr>
              <w:tab/>
            </w:r>
            <w:r w:rsidR="00AF288F">
              <w:rPr>
                <w:noProof/>
                <w:webHidden/>
              </w:rPr>
              <w:fldChar w:fldCharType="begin"/>
            </w:r>
            <w:r w:rsidR="00D75436">
              <w:rPr>
                <w:noProof/>
                <w:webHidden/>
              </w:rPr>
              <w:instrText xml:space="preserve"> PAGEREF _Toc83656883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AF288F">
              <w:rPr>
                <w:noProof/>
                <w:webHidden/>
              </w:rPr>
              <w:fldChar w:fldCharType="begin"/>
            </w:r>
            <w:r w:rsidR="00D75436">
              <w:rPr>
                <w:noProof/>
                <w:webHidden/>
              </w:rPr>
              <w:instrText xml:space="preserve"> PAGEREF _Toc83656884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AF288F">
              <w:rPr>
                <w:noProof/>
                <w:webHidden/>
              </w:rPr>
              <w:fldChar w:fldCharType="begin"/>
            </w:r>
            <w:r w:rsidR="00D75436">
              <w:rPr>
                <w:noProof/>
                <w:webHidden/>
              </w:rPr>
              <w:instrText xml:space="preserve"> PAGEREF _Toc83656885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AF288F">
              <w:rPr>
                <w:noProof/>
                <w:webHidden/>
              </w:rPr>
              <w:fldChar w:fldCharType="begin"/>
            </w:r>
            <w:r w:rsidR="00D75436">
              <w:rPr>
                <w:noProof/>
                <w:webHidden/>
              </w:rPr>
              <w:instrText xml:space="preserve"> PAGEREF _Toc83656886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AF288F">
              <w:rPr>
                <w:noProof/>
                <w:webHidden/>
              </w:rPr>
              <w:fldChar w:fldCharType="begin"/>
            </w:r>
            <w:r w:rsidR="00D75436">
              <w:rPr>
                <w:noProof/>
                <w:webHidden/>
              </w:rPr>
              <w:instrText xml:space="preserve"> PAGEREF _Toc83656887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D75436" w:rsidRDefault="001E7A7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AF288F">
              <w:rPr>
                <w:noProof/>
                <w:webHidden/>
              </w:rPr>
              <w:fldChar w:fldCharType="begin"/>
            </w:r>
            <w:r w:rsidR="00D75436">
              <w:rPr>
                <w:noProof/>
                <w:webHidden/>
              </w:rPr>
              <w:instrText xml:space="preserve"> PAGEREF _Toc83656888 \h </w:instrText>
            </w:r>
            <w:r w:rsidR="00AF288F">
              <w:rPr>
                <w:noProof/>
                <w:webHidden/>
              </w:rPr>
            </w:r>
            <w:r w:rsidR="00AF288F">
              <w:rPr>
                <w:noProof/>
                <w:webHidden/>
              </w:rPr>
              <w:fldChar w:fldCharType="separate"/>
            </w:r>
            <w:r w:rsidR="002919C7">
              <w:rPr>
                <w:noProof/>
                <w:webHidden/>
              </w:rPr>
              <w:t>9</w:t>
            </w:r>
            <w:r w:rsidR="00AF288F">
              <w:rPr>
                <w:noProof/>
                <w:webHidden/>
              </w:rPr>
              <w:fldChar w:fldCharType="end"/>
            </w:r>
          </w:hyperlink>
        </w:p>
        <w:p w:rsidR="00511619" w:rsidRPr="007E6725" w:rsidRDefault="00AF288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AB5500"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Target:</w:t>
            </w:r>
          </w:p>
        </w:tc>
        <w:tc>
          <w:tcPr>
            <w:tcW w:w="8357" w:type="dxa"/>
            <w:shd w:val="clear" w:color="auto" w:fill="auto"/>
          </w:tcPr>
          <w:p w:rsidR="00751095" w:rsidRPr="002919C7" w:rsidRDefault="00990F27" w:rsidP="009F62AE">
            <w:pPr>
              <w:rPr>
                <w:rFonts w:ascii="Times New Roman" w:hAnsi="Times New Roman" w:cs="Times New Roman"/>
                <w:sz w:val="28"/>
                <w:szCs w:val="28"/>
                <w:lang w:val="en-US"/>
              </w:rPr>
            </w:pPr>
            <w:r w:rsidRPr="002919C7">
              <w:rPr>
                <w:rFonts w:ascii="Times New Roman" w:hAnsi="Times New Roman" w:cs="Times New Roman"/>
                <w:sz w:val="24"/>
                <w:szCs w:val="28"/>
                <w:lang w:val="en-US"/>
              </w:rPr>
              <w:t>To lay the foundations for a company's marketing activities in the international market, ensuring that graduate students understand the factors of a company's success in the international market based on familiarity with cases of companies entering and operating in the international market.</w:t>
            </w:r>
          </w:p>
        </w:tc>
      </w:tr>
    </w:tbl>
    <w:p w:rsidR="00751095" w:rsidRPr="002919C7" w:rsidRDefault="00751095" w:rsidP="00751095">
      <w:pPr>
        <w:rPr>
          <w:rFonts w:ascii="Times New Roman" w:hAnsi="Times New Roman" w:cs="Times New Roman"/>
          <w:b/>
          <w:sz w:val="28"/>
          <w:szCs w:val="28"/>
          <w:lang w:val="en-US"/>
        </w:rPr>
      </w:pPr>
    </w:p>
    <w:p w:rsidR="00751095" w:rsidRPr="002919C7" w:rsidRDefault="00751095" w:rsidP="00511619">
      <w:pPr>
        <w:pStyle w:val="1"/>
        <w:jc w:val="center"/>
        <w:rPr>
          <w:rFonts w:ascii="Times New Roman" w:hAnsi="Times New Roman" w:cs="Times New Roman"/>
          <w:b/>
          <w:sz w:val="28"/>
          <w:szCs w:val="28"/>
          <w:lang w:val="en-US"/>
        </w:rPr>
      </w:pPr>
      <w:bookmarkStart w:id="2" w:name="_Toc83656872"/>
      <w:r w:rsidRPr="002919C7">
        <w:rPr>
          <w:rFonts w:ascii="Times New Roman" w:hAnsi="Times New Roman" w:cs="Times New Roman"/>
          <w:b/>
          <w:color w:val="auto"/>
          <w:sz w:val="28"/>
          <w:szCs w:val="28"/>
          <w:lang w:val="en-US"/>
        </w:rPr>
        <w:t>2. PLACE OF THE DISCIPLINE IN THE STRUCTURE OF THE EDUCATIONAL PROGRAM</w:t>
      </w:r>
      <w:bookmarkEnd w:id="2"/>
    </w:p>
    <w:p w:rsidR="00C220D9" w:rsidRPr="002919C7" w:rsidRDefault="00C220D9" w:rsidP="00C220D9">
      <w:pPr>
        <w:pStyle w:val="Style5"/>
        <w:widowControl/>
        <w:rPr>
          <w:sz w:val="28"/>
          <w:szCs w:val="28"/>
          <w:lang w:val="en-US"/>
        </w:rPr>
      </w:pPr>
    </w:p>
    <w:p w:rsidR="00C220D9" w:rsidRPr="002919C7" w:rsidRDefault="00ED39ED" w:rsidP="00853C95">
      <w:pPr>
        <w:pStyle w:val="Style5"/>
        <w:widowControl/>
        <w:jc w:val="left"/>
        <w:rPr>
          <w:lang w:val="en-US"/>
        </w:rPr>
      </w:pPr>
      <w:r w:rsidRPr="002919C7">
        <w:rPr>
          <w:sz w:val="28"/>
          <w:szCs w:val="28"/>
          <w:lang w:val="en-US"/>
        </w:rPr>
        <w:t>Discipline B</w:t>
      </w:r>
      <w:proofErr w:type="gramStart"/>
      <w:r w:rsidRPr="002919C7">
        <w:rPr>
          <w:sz w:val="28"/>
          <w:szCs w:val="28"/>
          <w:lang w:val="en-US"/>
        </w:rPr>
        <w:t>1.B</w:t>
      </w:r>
      <w:proofErr w:type="gramEnd"/>
      <w:r w:rsidRPr="002919C7">
        <w:rPr>
          <w:sz w:val="28"/>
          <w:szCs w:val="28"/>
          <w:lang w:val="en-US"/>
        </w:rPr>
        <w:t xml:space="preserve"> International marketing: cases of Eurasian markets / International marketing: cases of Eurasian markets refers to the part formed by the participants of educational relations of Block 1.</w:t>
      </w:r>
    </w:p>
    <w:p w:rsidR="00C220D9" w:rsidRPr="002919C7" w:rsidRDefault="00C220D9" w:rsidP="00C220D9">
      <w:pPr>
        <w:pStyle w:val="Style5"/>
        <w:widowControl/>
        <w:ind w:firstLine="709"/>
        <w:rPr>
          <w:rFonts w:eastAsia="Calibri"/>
          <w:i/>
          <w:iCs/>
          <w:color w:val="000000"/>
          <w:lang w:val="en-US"/>
        </w:rPr>
      </w:pPr>
    </w:p>
    <w:p w:rsidR="00751095" w:rsidRPr="002919C7" w:rsidRDefault="00751095" w:rsidP="00511619">
      <w:pPr>
        <w:pStyle w:val="1"/>
        <w:jc w:val="center"/>
        <w:rPr>
          <w:rFonts w:ascii="Times New Roman" w:hAnsi="Times New Roman" w:cs="Times New Roman"/>
          <w:b/>
          <w:color w:val="auto"/>
          <w:sz w:val="28"/>
          <w:szCs w:val="28"/>
          <w:lang w:val="en-US"/>
        </w:rPr>
      </w:pPr>
      <w:bookmarkStart w:id="3" w:name="_Toc83656873"/>
      <w:r w:rsidRPr="002919C7">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B550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919C7"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2919C7">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919C7"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919C7">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919C7" w:rsidRDefault="00751095" w:rsidP="009207A4">
            <w:pPr>
              <w:tabs>
                <w:tab w:val="left" w:pos="0"/>
              </w:tabs>
              <w:jc w:val="center"/>
              <w:rPr>
                <w:rFonts w:ascii="Times New Roman" w:hAnsi="Times New Roman" w:cs="Times New Roman"/>
                <w:lang w:val="en-US" w:bidi="ru-RU"/>
              </w:rPr>
            </w:pPr>
            <w:r w:rsidRPr="002919C7">
              <w:rPr>
                <w:rFonts w:ascii="Times New Roman" w:hAnsi="Times New Roman" w:cs="Times New Roman"/>
                <w:b/>
                <w:lang w:val="en-US"/>
              </w:rPr>
              <w:t>Planned learning outcomes for the discipline</w:t>
            </w:r>
          </w:p>
          <w:p w:rsidR="00751095" w:rsidRPr="002919C7"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AB550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919C7" w:rsidRDefault="00FD518F" w:rsidP="009207A4">
            <w:pPr>
              <w:widowControl w:val="0"/>
              <w:tabs>
                <w:tab w:val="left" w:pos="0"/>
              </w:tabs>
              <w:autoSpaceDE w:val="0"/>
              <w:autoSpaceDN w:val="0"/>
              <w:rPr>
                <w:rFonts w:ascii="Times New Roman" w:hAnsi="Times New Roman" w:cs="Times New Roman"/>
                <w:lang w:val="en-US"/>
              </w:rPr>
            </w:pPr>
            <w:r w:rsidRPr="002919C7">
              <w:rPr>
                <w:rFonts w:ascii="Times New Roman" w:hAnsi="Times New Roman" w:cs="Times New Roman"/>
                <w:lang w:val="en-US"/>
              </w:rPr>
              <w:t>PC-3 - Capable of making management decisions at the strategic and operational level in an international company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919C7" w:rsidRDefault="00FD518F" w:rsidP="009207A4">
            <w:pPr>
              <w:widowControl w:val="0"/>
              <w:tabs>
                <w:tab w:val="left" w:pos="0"/>
              </w:tabs>
              <w:autoSpaceDE w:val="0"/>
              <w:autoSpaceDN w:val="0"/>
              <w:rPr>
                <w:rFonts w:ascii="Times New Roman" w:hAnsi="Times New Roman" w:cs="Times New Roman"/>
                <w:lang w:val="en-US" w:bidi="ru-RU"/>
              </w:rPr>
            </w:pPr>
            <w:r w:rsidRPr="002919C7">
              <w:rPr>
                <w:rFonts w:ascii="Times New Roman" w:hAnsi="Times New Roman" w:cs="Times New Roman"/>
                <w:lang w:val="en-US" w:bidi="ru-RU"/>
              </w:rPr>
              <w:t>PC-3.1 - Justifies the choice of marketing and branding strategies in international markets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919C7" w:rsidRDefault="00751095" w:rsidP="009207A4">
            <w:pPr>
              <w:autoSpaceDE w:val="0"/>
              <w:autoSpaceDN w:val="0"/>
              <w:adjustRightInd w:val="0"/>
              <w:jc w:val="both"/>
              <w:rPr>
                <w:rFonts w:ascii="Times New Roman" w:hAnsi="Times New Roman" w:cs="Times New Roman"/>
                <w:lang w:val="en-US"/>
              </w:rPr>
            </w:pPr>
            <w:r w:rsidRPr="002919C7">
              <w:rPr>
                <w:rFonts w:ascii="Times New Roman" w:hAnsi="Times New Roman" w:cs="Times New Roman"/>
                <w:lang w:val="en-US"/>
              </w:rPr>
              <w:t>Know: approaches and methods for analyzing international markets, the specifics of marketing decisions in international markets.</w:t>
            </w:r>
          </w:p>
          <w:p w:rsidR="00751095" w:rsidRPr="002919C7" w:rsidRDefault="00751095" w:rsidP="009207A4">
            <w:pPr>
              <w:autoSpaceDE w:val="0"/>
              <w:autoSpaceDN w:val="0"/>
              <w:adjustRightInd w:val="0"/>
              <w:jc w:val="both"/>
              <w:rPr>
                <w:rFonts w:ascii="Times New Roman" w:hAnsi="Times New Roman" w:cs="Times New Roman"/>
                <w:lang w:val="en-US"/>
              </w:rPr>
            </w:pPr>
            <w:r w:rsidRPr="002919C7">
              <w:rPr>
                <w:rFonts w:ascii="Times New Roman" w:hAnsi="Times New Roman" w:cs="Times New Roman"/>
                <w:lang w:val="en-US"/>
              </w:rPr>
              <w:t xml:space="preserve">Be able to: select and use various business analysis tools and marketing mix tools </w:t>
            </w:r>
            <w:proofErr w:type="gramStart"/>
            <w:r w:rsidRPr="002919C7">
              <w:rPr>
                <w:rFonts w:ascii="Times New Roman" w:hAnsi="Times New Roman" w:cs="Times New Roman"/>
                <w:lang w:val="en-US"/>
              </w:rPr>
              <w:t>taking into account</w:t>
            </w:r>
            <w:proofErr w:type="gramEnd"/>
            <w:r w:rsidRPr="002919C7">
              <w:rPr>
                <w:rFonts w:ascii="Times New Roman" w:hAnsi="Times New Roman" w:cs="Times New Roman"/>
                <w:lang w:val="en-US"/>
              </w:rPr>
              <w:t xml:space="preserve"> the specifics of markets in different countries, justify marketing decisions in international markets.</w:t>
            </w:r>
          </w:p>
          <w:p w:rsidR="00751095" w:rsidRPr="002919C7" w:rsidRDefault="00751095" w:rsidP="00FD518F">
            <w:pPr>
              <w:autoSpaceDE w:val="0"/>
              <w:autoSpaceDN w:val="0"/>
              <w:adjustRightInd w:val="0"/>
              <w:jc w:val="both"/>
              <w:rPr>
                <w:rFonts w:ascii="Times New Roman" w:hAnsi="Times New Roman" w:cs="Times New Roman"/>
                <w:lang w:val="en-US" w:bidi="ru-RU"/>
              </w:rPr>
            </w:pPr>
            <w:r w:rsidRPr="002919C7">
              <w:rPr>
                <w:rFonts w:ascii="Times New Roman" w:hAnsi="Times New Roman" w:cs="Times New Roman"/>
                <w:lang w:val="en-US"/>
              </w:rPr>
              <w:t>To master: methods of strategic analysis and development of marketing solutions in international markets.</w:t>
            </w:r>
          </w:p>
        </w:tc>
      </w:tr>
    </w:tbl>
    <w:p w:rsidR="00E1429F" w:rsidRPr="002919C7" w:rsidRDefault="00E1429F" w:rsidP="002718E2">
      <w:pPr>
        <w:jc w:val="center"/>
        <w:rPr>
          <w:rFonts w:ascii="Times New Roman" w:hAnsi="Times New Roman" w:cs="Times New Roman"/>
          <w:b/>
          <w:sz w:val="28"/>
          <w:szCs w:val="28"/>
          <w:lang w:val="en-US"/>
        </w:rPr>
      </w:pPr>
    </w:p>
    <w:p w:rsidR="00546A9C" w:rsidRPr="002919C7" w:rsidRDefault="00E1429F" w:rsidP="00546A9C">
      <w:pPr>
        <w:pStyle w:val="1"/>
        <w:jc w:val="center"/>
        <w:rPr>
          <w:rFonts w:ascii="Times New Roman" w:hAnsi="Times New Roman" w:cs="Times New Roman"/>
          <w:b/>
          <w:color w:val="auto"/>
          <w:sz w:val="28"/>
          <w:szCs w:val="28"/>
          <w:lang w:val="en-US"/>
        </w:rPr>
      </w:pPr>
      <w:bookmarkStart w:id="6" w:name="_Toc83656874"/>
      <w:r w:rsidRPr="002919C7">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AB5500" w:rsidTr="005B37A7">
        <w:trPr>
          <w:trHeight w:val="331"/>
        </w:trPr>
        <w:tc>
          <w:tcPr>
            <w:tcW w:w="1024" w:type="pct"/>
            <w:vMerge w:val="restart"/>
            <w:tcBorders>
              <w:bottom w:val="single" w:sz="4" w:space="0" w:color="auto"/>
            </w:tcBorders>
            <w:shd w:val="clear" w:color="auto" w:fill="auto"/>
            <w:vAlign w:val="center"/>
            <w:hideMark/>
          </w:tcPr>
          <w:p w:rsidR="004535A3" w:rsidRPr="002919C7" w:rsidRDefault="004535A3" w:rsidP="007F544A">
            <w:pPr>
              <w:widowControl w:val="0"/>
              <w:tabs>
                <w:tab w:val="left" w:pos="0"/>
              </w:tabs>
              <w:autoSpaceDE w:val="0"/>
              <w:autoSpaceDN w:val="0"/>
              <w:jc w:val="center"/>
              <w:rPr>
                <w:rFonts w:ascii="Times New Roman" w:hAnsi="Times New Roman" w:cs="Times New Roman"/>
                <w:b/>
                <w:lang w:val="en-US"/>
              </w:rPr>
            </w:pPr>
            <w:r w:rsidRPr="002919C7">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4535A3" w:rsidRPr="009D58C7" w:rsidRDefault="004535A3" w:rsidP="00546A9C">
            <w:pPr>
              <w:tabs>
                <w:tab w:val="left" w:pos="0"/>
              </w:tabs>
              <w:jc w:val="center"/>
              <w:rPr>
                <w:rFonts w:ascii="Times New Roman" w:hAnsi="Times New Roman" w:cs="Times New Roman"/>
                <w:b/>
              </w:rPr>
            </w:pPr>
            <w:r w:rsidRPr="009D58C7">
              <w:rPr>
                <w:rFonts w:ascii="Times New Roman" w:hAnsi="Times New Roman" w:cs="Times New Roman"/>
                <w:b/>
              </w:rPr>
              <w:t>Contents of the discipline</w:t>
            </w:r>
          </w:p>
        </w:tc>
        <w:tc>
          <w:tcPr>
            <w:tcW w:w="1433" w:type="pct"/>
            <w:gridSpan w:val="5"/>
            <w:tcBorders>
              <w:bottom w:val="single" w:sz="4" w:space="0" w:color="auto"/>
            </w:tcBorders>
            <w:shd w:val="clear" w:color="auto" w:fill="auto"/>
          </w:tcPr>
          <w:p w:rsidR="004535A3" w:rsidRPr="002919C7" w:rsidRDefault="004535A3" w:rsidP="007F544A">
            <w:pPr>
              <w:tabs>
                <w:tab w:val="left" w:pos="0"/>
              </w:tabs>
              <w:jc w:val="center"/>
              <w:rPr>
                <w:rFonts w:ascii="Times New Roman" w:hAnsi="Times New Roman" w:cs="Times New Roman"/>
                <w:b/>
                <w:lang w:val="en-US"/>
              </w:rPr>
            </w:pPr>
            <w:r w:rsidRPr="002919C7">
              <w:rPr>
                <w:rFonts w:ascii="Times New Roman" w:hAnsi="Times New Roman" w:cs="Times New Roman"/>
                <w:b/>
                <w:lang w:val="en-US"/>
              </w:rPr>
              <w:t>Scope of discipline</w:t>
            </w:r>
          </w:p>
          <w:p w:rsidR="004535A3" w:rsidRPr="002919C7" w:rsidRDefault="004535A3" w:rsidP="007F544A">
            <w:pPr>
              <w:widowControl w:val="0"/>
              <w:tabs>
                <w:tab w:val="left" w:pos="0"/>
              </w:tabs>
              <w:autoSpaceDE w:val="0"/>
              <w:autoSpaceDN w:val="0"/>
              <w:jc w:val="center"/>
              <w:rPr>
                <w:rFonts w:ascii="Times New Roman" w:hAnsi="Times New Roman" w:cs="Times New Roman"/>
                <w:b/>
                <w:lang w:val="en-US"/>
              </w:rPr>
            </w:pPr>
            <w:r w:rsidRPr="002919C7">
              <w:rPr>
                <w:rFonts w:ascii="Times New Roman" w:hAnsi="Times New Roman" w:cs="Times New Roman"/>
                <w:b/>
                <w:lang w:val="en-US"/>
              </w:rPr>
              <w:t>(academic hours)</w:t>
            </w:r>
          </w:p>
        </w:tc>
      </w:tr>
      <w:tr w:rsidR="005B37A7" w:rsidRPr="009D58C7" w:rsidTr="005B37A7">
        <w:trPr>
          <w:trHeight w:val="300"/>
        </w:trPr>
        <w:tc>
          <w:tcPr>
            <w:tcW w:w="1024" w:type="pct"/>
            <w:vMerge/>
            <w:shd w:val="clear" w:color="auto" w:fill="auto"/>
            <w:vAlign w:val="center"/>
            <w:hideMark/>
          </w:tcPr>
          <w:p w:rsidR="000B317E" w:rsidRPr="002919C7" w:rsidRDefault="000B317E"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0B317E" w:rsidRPr="002919C7" w:rsidRDefault="000B317E"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0B317E" w:rsidRPr="009D58C7" w:rsidRDefault="000B317E" w:rsidP="007F544A">
            <w:pPr>
              <w:widowControl w:val="0"/>
              <w:tabs>
                <w:tab w:val="left" w:pos="0"/>
              </w:tabs>
              <w:autoSpaceDE w:val="0"/>
              <w:autoSpaceDN w:val="0"/>
              <w:jc w:val="center"/>
              <w:rPr>
                <w:rFonts w:ascii="Times New Roman" w:hAnsi="Times New Roman" w:cs="Times New Roman"/>
                <w:b/>
              </w:rPr>
            </w:pPr>
            <w:r w:rsidRPr="009D58C7">
              <w:rPr>
                <w:rFonts w:ascii="Times New Roman" w:hAnsi="Times New Roman" w:cs="Times New Roman"/>
                <w:b/>
              </w:rPr>
              <w:t>Contact work</w:t>
            </w:r>
          </w:p>
        </w:tc>
        <w:tc>
          <w:tcPr>
            <w:tcW w:w="358" w:type="pct"/>
            <w:vMerge w:val="restart"/>
            <w:shd w:val="clear" w:color="auto" w:fill="auto"/>
            <w:vAlign w:val="center"/>
          </w:tcPr>
          <w:p w:rsidR="000B317E" w:rsidRPr="009D58C7" w:rsidRDefault="002919C7" w:rsidP="007F544A">
            <w:pPr>
              <w:widowControl w:val="0"/>
              <w:tabs>
                <w:tab w:val="left" w:pos="0"/>
              </w:tabs>
              <w:autoSpaceDE w:val="0"/>
              <w:autoSpaceDN w:val="0"/>
              <w:jc w:val="center"/>
              <w:rPr>
                <w:rFonts w:ascii="Times New Roman" w:hAnsi="Times New Roman" w:cs="Times New Roman"/>
                <w:b/>
              </w:rPr>
            </w:pPr>
            <w:r w:rsidRPr="004F4901">
              <w:rPr>
                <w:rFonts w:ascii="Times New Roman" w:hAnsi="Times New Roman" w:cs="Times New Roman"/>
                <w:b/>
                <w:lang w:val="en-US"/>
              </w:rPr>
              <w:t>Self-study</w:t>
            </w:r>
          </w:p>
        </w:tc>
      </w:tr>
      <w:tr w:rsidR="002919C7" w:rsidRPr="009D58C7" w:rsidTr="005B37A7">
        <w:trPr>
          <w:trHeight w:val="463"/>
        </w:trPr>
        <w:tc>
          <w:tcPr>
            <w:tcW w:w="1024" w:type="pct"/>
            <w:vMerge/>
            <w:shd w:val="clear" w:color="auto" w:fill="auto"/>
            <w:vAlign w:val="center"/>
            <w:hideMark/>
          </w:tcPr>
          <w:p w:rsidR="002919C7" w:rsidRPr="009D58C7" w:rsidRDefault="002919C7"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2919C7" w:rsidRPr="009D58C7" w:rsidRDefault="002919C7"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2919C7" w:rsidRPr="004F4901" w:rsidRDefault="002919C7"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Lectures</w:t>
            </w:r>
          </w:p>
        </w:tc>
        <w:tc>
          <w:tcPr>
            <w:tcW w:w="360" w:type="pct"/>
            <w:shd w:val="clear" w:color="auto" w:fill="auto"/>
            <w:vAlign w:val="center"/>
            <w:hideMark/>
          </w:tcPr>
          <w:p w:rsidR="002919C7" w:rsidRPr="004F4901" w:rsidRDefault="002919C7"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Practices</w:t>
            </w:r>
          </w:p>
        </w:tc>
        <w:tc>
          <w:tcPr>
            <w:tcW w:w="358" w:type="pct"/>
            <w:shd w:val="clear" w:color="auto" w:fill="auto"/>
            <w:vAlign w:val="center"/>
            <w:hideMark/>
          </w:tcPr>
          <w:p w:rsidR="002919C7" w:rsidRPr="004F4901" w:rsidRDefault="002919C7"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Workshops</w:t>
            </w:r>
          </w:p>
        </w:tc>
        <w:tc>
          <w:tcPr>
            <w:tcW w:w="358" w:type="pct"/>
            <w:vMerge/>
            <w:shd w:val="clear" w:color="auto" w:fill="auto"/>
            <w:vAlign w:val="center"/>
            <w:hideMark/>
          </w:tcPr>
          <w:p w:rsidR="002919C7" w:rsidRPr="009D58C7" w:rsidRDefault="002919C7" w:rsidP="007F544A">
            <w:pPr>
              <w:widowControl w:val="0"/>
              <w:tabs>
                <w:tab w:val="left" w:pos="0"/>
              </w:tabs>
              <w:autoSpaceDE w:val="0"/>
              <w:autoSpaceDN w:val="0"/>
              <w:jc w:val="center"/>
              <w:rPr>
                <w:rFonts w:ascii="Times New Roman" w:hAnsi="Times New Roman" w:cs="Times New Roman"/>
                <w:b/>
              </w:rPr>
            </w:pPr>
          </w:p>
        </w:tc>
      </w:tr>
      <w:tr w:rsidR="005B37A7" w:rsidRPr="009D58C7" w:rsidTr="005B37A7">
        <w:trPr>
          <w:trHeight w:val="283"/>
        </w:trPr>
        <w:tc>
          <w:tcPr>
            <w:tcW w:w="1024" w:type="pct"/>
            <w:shd w:val="clear" w:color="auto" w:fill="auto"/>
            <w:vAlign w:val="center"/>
          </w:tcPr>
          <w:p w:rsidR="004475DA" w:rsidRPr="002919C7" w:rsidRDefault="00E948C3" w:rsidP="001116DF">
            <w:pPr>
              <w:widowControl w:val="0"/>
              <w:tabs>
                <w:tab w:val="left" w:pos="0"/>
              </w:tabs>
              <w:autoSpaceDE w:val="0"/>
              <w:autoSpaceDN w:val="0"/>
              <w:rPr>
                <w:rFonts w:ascii="Times New Roman" w:hAnsi="Times New Roman" w:cs="Times New Roman"/>
                <w:lang w:val="en-US" w:bidi="ru-RU"/>
              </w:rPr>
            </w:pPr>
            <w:r w:rsidRPr="002919C7">
              <w:rPr>
                <w:rFonts w:ascii="Times New Roman" w:hAnsi="Times New Roman" w:cs="Times New Roman"/>
                <w:lang w:val="en-US" w:bidi="ru-RU"/>
              </w:rPr>
              <w:t xml:space="preserve">Topic 1. Content and specifics of international marketing. Main trends of </w:t>
            </w:r>
            <w:r w:rsidRPr="002919C7">
              <w:rPr>
                <w:rFonts w:ascii="Times New Roman" w:hAnsi="Times New Roman" w:cs="Times New Roman"/>
                <w:lang w:val="en-US" w:bidi="ru-RU"/>
              </w:rPr>
              <w:lastRenderedPageBreak/>
              <w:t>international markets.</w:t>
            </w:r>
          </w:p>
        </w:tc>
        <w:tc>
          <w:tcPr>
            <w:tcW w:w="2543" w:type="pct"/>
            <w:gridSpan w:val="2"/>
            <w:shd w:val="clear" w:color="auto" w:fill="auto"/>
          </w:tcPr>
          <w:p w:rsidR="004475DA" w:rsidRPr="009D58C7" w:rsidRDefault="0011347D" w:rsidP="001116DF">
            <w:pPr>
              <w:pStyle w:val="Style5"/>
              <w:widowControl/>
              <w:tabs>
                <w:tab w:val="left" w:pos="0"/>
                <w:tab w:val="left" w:leader="underscore" w:pos="7027"/>
              </w:tabs>
              <w:rPr>
                <w:rFonts w:eastAsiaTheme="minorHAnsi"/>
                <w:sz w:val="22"/>
                <w:szCs w:val="22"/>
                <w:lang w:eastAsia="en-US"/>
              </w:rPr>
            </w:pPr>
            <w:r w:rsidRPr="002919C7">
              <w:rPr>
                <w:sz w:val="22"/>
                <w:szCs w:val="22"/>
                <w:lang w:val="en-US" w:bidi="ru-RU"/>
              </w:rPr>
              <w:lastRenderedPageBreak/>
              <w:t xml:space="preserve">Subject and content of the course "International Marketing". Interrelation with other disciplines of the curriculum. Functions and tasks of a specialist in the field of organizing international marketing activities in international markets. Geopolitical situation and its impact on the development of international marketing. </w:t>
            </w:r>
            <w:r w:rsidRPr="009D58C7">
              <w:rPr>
                <w:sz w:val="22"/>
                <w:szCs w:val="22"/>
                <w:lang w:bidi="ru-RU"/>
              </w:rPr>
              <w:lastRenderedPageBreak/>
              <w:t>Main trends of international markets.</w:t>
            </w:r>
          </w:p>
        </w:tc>
        <w:tc>
          <w:tcPr>
            <w:tcW w:w="357" w:type="pct"/>
            <w:gridSpan w:val="2"/>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lastRenderedPageBreak/>
              <w:t>4</w:t>
            </w:r>
          </w:p>
        </w:tc>
        <w:tc>
          <w:tcPr>
            <w:tcW w:w="360" w:type="pct"/>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4</w:t>
            </w:r>
          </w:p>
        </w:tc>
        <w:tc>
          <w:tcPr>
            <w:tcW w:w="358" w:type="pct"/>
            <w:shd w:val="clear" w:color="auto" w:fill="auto"/>
            <w:vAlign w:val="center"/>
          </w:tcPr>
          <w:p w:rsidR="004475DA" w:rsidRPr="009D58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58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58C7">
              <w:rPr>
                <w:rFonts w:ascii="Times New Roman" w:hAnsi="Times New Roman" w:cs="Times New Roman"/>
                <w:lang w:bidi="ru-RU"/>
              </w:rPr>
              <w:t>20</w:t>
            </w:r>
          </w:p>
        </w:tc>
      </w:tr>
      <w:tr w:rsidR="005B37A7" w:rsidRPr="009D58C7" w:rsidTr="005B37A7">
        <w:trPr>
          <w:trHeight w:val="283"/>
        </w:trPr>
        <w:tc>
          <w:tcPr>
            <w:tcW w:w="1024" w:type="pct"/>
            <w:shd w:val="clear" w:color="auto" w:fill="auto"/>
            <w:vAlign w:val="center"/>
          </w:tcPr>
          <w:p w:rsidR="004475DA" w:rsidRPr="002919C7" w:rsidRDefault="00E948C3" w:rsidP="001116DF">
            <w:pPr>
              <w:widowControl w:val="0"/>
              <w:tabs>
                <w:tab w:val="left" w:pos="0"/>
              </w:tabs>
              <w:autoSpaceDE w:val="0"/>
              <w:autoSpaceDN w:val="0"/>
              <w:rPr>
                <w:rFonts w:ascii="Times New Roman" w:hAnsi="Times New Roman" w:cs="Times New Roman"/>
                <w:lang w:val="en-US" w:bidi="ru-RU"/>
              </w:rPr>
            </w:pPr>
            <w:r w:rsidRPr="002919C7">
              <w:rPr>
                <w:rFonts w:ascii="Times New Roman" w:hAnsi="Times New Roman" w:cs="Times New Roman"/>
                <w:lang w:val="en-US" w:bidi="ru-RU"/>
              </w:rPr>
              <w:lastRenderedPageBreak/>
              <w:t>Topic 2. The influence of globalization and internationalization processes on the development of international marketing.</w:t>
            </w:r>
          </w:p>
        </w:tc>
        <w:tc>
          <w:tcPr>
            <w:tcW w:w="2543" w:type="pct"/>
            <w:gridSpan w:val="2"/>
            <w:shd w:val="clear" w:color="auto" w:fill="auto"/>
          </w:tcPr>
          <w:p w:rsidR="004475DA" w:rsidRPr="002919C7" w:rsidRDefault="0011347D" w:rsidP="001116DF">
            <w:pPr>
              <w:pStyle w:val="Style5"/>
              <w:widowControl/>
              <w:tabs>
                <w:tab w:val="left" w:pos="0"/>
                <w:tab w:val="left" w:leader="underscore" w:pos="7027"/>
              </w:tabs>
              <w:rPr>
                <w:rFonts w:eastAsiaTheme="minorHAnsi"/>
                <w:sz w:val="22"/>
                <w:szCs w:val="22"/>
                <w:lang w:val="en-US" w:eastAsia="en-US"/>
              </w:rPr>
            </w:pPr>
            <w:r w:rsidRPr="002919C7">
              <w:rPr>
                <w:sz w:val="22"/>
                <w:szCs w:val="22"/>
                <w:lang w:val="en-US" w:bidi="ru-RU"/>
              </w:rPr>
              <w:t>The need for a strategic approach in the international marketing system. The impact of economic globalization and entrepreneurship internationalization on international marketing. Motives for firm internationalization. Forms of firm internationalization and the evolution of international marketing. The essence of the EPRG model (ethnocentrism, polycentrism, regionocentrism, geocentrism). The impact of international marketing activities on the economy. Current trends and their impact on international marketing development: BREXIT consequences, prospects for the development of international markets and the European Union, Russia's image in the international arena. Sanctions against Russia: impact on business and main threats to the Russian economy, impact of sanctions on business in other countries.</w:t>
            </w:r>
          </w:p>
        </w:tc>
        <w:tc>
          <w:tcPr>
            <w:tcW w:w="357" w:type="pct"/>
            <w:gridSpan w:val="2"/>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4</w:t>
            </w:r>
          </w:p>
        </w:tc>
        <w:tc>
          <w:tcPr>
            <w:tcW w:w="360" w:type="pct"/>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2</w:t>
            </w:r>
          </w:p>
        </w:tc>
        <w:tc>
          <w:tcPr>
            <w:tcW w:w="358" w:type="pct"/>
            <w:shd w:val="clear" w:color="auto" w:fill="auto"/>
            <w:vAlign w:val="center"/>
          </w:tcPr>
          <w:p w:rsidR="004475DA" w:rsidRPr="009D58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58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58C7">
              <w:rPr>
                <w:rFonts w:ascii="Times New Roman" w:hAnsi="Times New Roman" w:cs="Times New Roman"/>
                <w:lang w:bidi="ru-RU"/>
              </w:rPr>
              <w:t>16</w:t>
            </w:r>
          </w:p>
        </w:tc>
      </w:tr>
      <w:tr w:rsidR="005B37A7" w:rsidRPr="009D58C7" w:rsidTr="005B37A7">
        <w:trPr>
          <w:trHeight w:val="283"/>
        </w:trPr>
        <w:tc>
          <w:tcPr>
            <w:tcW w:w="1024" w:type="pct"/>
            <w:shd w:val="clear" w:color="auto" w:fill="auto"/>
            <w:vAlign w:val="center"/>
          </w:tcPr>
          <w:p w:rsidR="004475DA" w:rsidRPr="009D58C7" w:rsidRDefault="00E948C3" w:rsidP="001116DF">
            <w:pPr>
              <w:widowControl w:val="0"/>
              <w:tabs>
                <w:tab w:val="left" w:pos="0"/>
              </w:tabs>
              <w:autoSpaceDE w:val="0"/>
              <w:autoSpaceDN w:val="0"/>
              <w:rPr>
                <w:rFonts w:ascii="Times New Roman" w:hAnsi="Times New Roman" w:cs="Times New Roman"/>
                <w:lang w:bidi="ru-RU"/>
              </w:rPr>
            </w:pPr>
            <w:r w:rsidRPr="002919C7">
              <w:rPr>
                <w:rFonts w:ascii="Times New Roman" w:hAnsi="Times New Roman" w:cs="Times New Roman"/>
                <w:lang w:val="en-US" w:bidi="ru-RU"/>
              </w:rPr>
              <w:t xml:space="preserve">Topic 3. Cases of Russian companies entering international markets. </w:t>
            </w:r>
            <w:r w:rsidRPr="009D58C7">
              <w:rPr>
                <w:rFonts w:ascii="Times New Roman" w:hAnsi="Times New Roman" w:cs="Times New Roman"/>
                <w:lang w:bidi="ru-RU"/>
              </w:rPr>
              <w:t>Main problems of working in international markets.</w:t>
            </w:r>
          </w:p>
        </w:tc>
        <w:tc>
          <w:tcPr>
            <w:tcW w:w="2543" w:type="pct"/>
            <w:gridSpan w:val="2"/>
            <w:shd w:val="clear" w:color="auto" w:fill="auto"/>
          </w:tcPr>
          <w:p w:rsidR="004475DA" w:rsidRPr="002919C7" w:rsidRDefault="0011347D" w:rsidP="001116DF">
            <w:pPr>
              <w:pStyle w:val="Style5"/>
              <w:widowControl/>
              <w:tabs>
                <w:tab w:val="left" w:pos="0"/>
                <w:tab w:val="left" w:leader="underscore" w:pos="7027"/>
              </w:tabs>
              <w:rPr>
                <w:rFonts w:eastAsiaTheme="minorHAnsi"/>
                <w:sz w:val="22"/>
                <w:szCs w:val="22"/>
                <w:lang w:val="en-US" w:eastAsia="en-US"/>
              </w:rPr>
            </w:pPr>
            <w:r w:rsidRPr="002919C7">
              <w:rPr>
                <w:sz w:val="22"/>
                <w:szCs w:val="22"/>
                <w:lang w:val="en-US" w:bidi="ru-RU"/>
              </w:rPr>
              <w:t>Successful cases of Russian companies entering international markets before 2020. Successful cases of Russian companies entering international markets after 2020. The main reasons for the competitiveness of Russian companies in the international market.</w:t>
            </w:r>
          </w:p>
        </w:tc>
        <w:tc>
          <w:tcPr>
            <w:tcW w:w="357" w:type="pct"/>
            <w:gridSpan w:val="2"/>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4</w:t>
            </w:r>
          </w:p>
        </w:tc>
        <w:tc>
          <w:tcPr>
            <w:tcW w:w="360" w:type="pct"/>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4</w:t>
            </w:r>
          </w:p>
        </w:tc>
        <w:tc>
          <w:tcPr>
            <w:tcW w:w="358" w:type="pct"/>
            <w:shd w:val="clear" w:color="auto" w:fill="auto"/>
            <w:vAlign w:val="center"/>
          </w:tcPr>
          <w:p w:rsidR="004475DA" w:rsidRPr="009D58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58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58C7">
              <w:rPr>
                <w:rFonts w:ascii="Times New Roman" w:hAnsi="Times New Roman" w:cs="Times New Roman"/>
                <w:lang w:bidi="ru-RU"/>
              </w:rPr>
              <w:t>20</w:t>
            </w:r>
          </w:p>
        </w:tc>
      </w:tr>
      <w:tr w:rsidR="005B37A7" w:rsidRPr="009D58C7" w:rsidTr="005B37A7">
        <w:trPr>
          <w:trHeight w:val="283"/>
        </w:trPr>
        <w:tc>
          <w:tcPr>
            <w:tcW w:w="1024" w:type="pct"/>
            <w:shd w:val="clear" w:color="auto" w:fill="auto"/>
            <w:vAlign w:val="center"/>
          </w:tcPr>
          <w:p w:rsidR="004475DA" w:rsidRPr="009D58C7" w:rsidRDefault="00E948C3" w:rsidP="001116DF">
            <w:pPr>
              <w:widowControl w:val="0"/>
              <w:tabs>
                <w:tab w:val="left" w:pos="0"/>
              </w:tabs>
              <w:autoSpaceDE w:val="0"/>
              <w:autoSpaceDN w:val="0"/>
              <w:rPr>
                <w:rFonts w:ascii="Times New Roman" w:hAnsi="Times New Roman" w:cs="Times New Roman"/>
                <w:lang w:bidi="ru-RU"/>
              </w:rPr>
            </w:pPr>
            <w:r w:rsidRPr="002919C7">
              <w:rPr>
                <w:rFonts w:ascii="Times New Roman" w:hAnsi="Times New Roman" w:cs="Times New Roman"/>
                <w:lang w:val="en-US" w:bidi="ru-RU"/>
              </w:rPr>
              <w:t xml:space="preserve">Topic 4. Cases of Chinese companies entering international markets. </w:t>
            </w:r>
            <w:r w:rsidRPr="009D58C7">
              <w:rPr>
                <w:rFonts w:ascii="Times New Roman" w:hAnsi="Times New Roman" w:cs="Times New Roman"/>
                <w:lang w:bidi="ru-RU"/>
              </w:rPr>
              <w:t>Main problems of working in international markets.</w:t>
            </w:r>
          </w:p>
        </w:tc>
        <w:tc>
          <w:tcPr>
            <w:tcW w:w="2543" w:type="pct"/>
            <w:gridSpan w:val="2"/>
            <w:shd w:val="clear" w:color="auto" w:fill="auto"/>
          </w:tcPr>
          <w:p w:rsidR="004475DA" w:rsidRPr="009D58C7" w:rsidRDefault="0011347D" w:rsidP="001116DF">
            <w:pPr>
              <w:pStyle w:val="Style5"/>
              <w:widowControl/>
              <w:tabs>
                <w:tab w:val="left" w:pos="0"/>
                <w:tab w:val="left" w:leader="underscore" w:pos="7027"/>
              </w:tabs>
              <w:rPr>
                <w:rFonts w:eastAsiaTheme="minorHAnsi"/>
                <w:sz w:val="22"/>
                <w:szCs w:val="22"/>
                <w:lang w:eastAsia="en-US"/>
              </w:rPr>
            </w:pPr>
            <w:r w:rsidRPr="002919C7">
              <w:rPr>
                <w:sz w:val="22"/>
                <w:szCs w:val="22"/>
                <w:lang w:val="en-US" w:bidi="ru-RU"/>
              </w:rPr>
              <w:t xml:space="preserve">Successful cases of Chinese companies entering Western markets. Successful cases of Chinese companies entering the Russian market. Stages of the market entry process. Key strategies for entering the market. </w:t>
            </w:r>
            <w:r w:rsidRPr="009D58C7">
              <w:rPr>
                <w:sz w:val="22"/>
                <w:szCs w:val="22"/>
                <w:lang w:bidi="ru-RU"/>
              </w:rPr>
              <w:t>Strategic decisions of unicorn companies.</w:t>
            </w:r>
          </w:p>
        </w:tc>
        <w:tc>
          <w:tcPr>
            <w:tcW w:w="357" w:type="pct"/>
            <w:gridSpan w:val="2"/>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6</w:t>
            </w:r>
          </w:p>
        </w:tc>
        <w:tc>
          <w:tcPr>
            <w:tcW w:w="360" w:type="pct"/>
            <w:shd w:val="clear" w:color="auto" w:fill="auto"/>
            <w:vAlign w:val="center"/>
          </w:tcPr>
          <w:p w:rsidR="004475DA" w:rsidRPr="009D58C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58C7">
              <w:rPr>
                <w:rFonts w:ascii="Times New Roman" w:hAnsi="Times New Roman" w:cs="Times New Roman"/>
                <w:lang w:bidi="ru-RU"/>
              </w:rPr>
              <w:t>4</w:t>
            </w:r>
          </w:p>
        </w:tc>
        <w:tc>
          <w:tcPr>
            <w:tcW w:w="358" w:type="pct"/>
            <w:shd w:val="clear" w:color="auto" w:fill="auto"/>
            <w:vAlign w:val="center"/>
          </w:tcPr>
          <w:p w:rsidR="004475DA" w:rsidRPr="009D58C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58C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58C7">
              <w:rPr>
                <w:rFonts w:ascii="Times New Roman" w:hAnsi="Times New Roman" w:cs="Times New Roman"/>
                <w:lang w:bidi="ru-RU"/>
              </w:rPr>
              <w:t>20</w:t>
            </w:r>
          </w:p>
        </w:tc>
      </w:tr>
      <w:tr w:rsidR="005B37A7" w:rsidRPr="009D58C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9D58C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D58C7">
              <w:rPr>
                <w:rFonts w:eastAsiaTheme="minorHAnsi"/>
                <w:b/>
                <w:sz w:val="22"/>
                <w:szCs w:val="22"/>
                <w:lang w:eastAsia="en-US"/>
              </w:rPr>
              <w:t>Control:</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9D58C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D58C7">
              <w:rPr>
                <w:rFonts w:eastAsiaTheme="minorHAnsi"/>
                <w:b/>
                <w:sz w:val="22"/>
                <w:szCs w:val="22"/>
                <w:lang w:eastAsia="en-US"/>
              </w:rPr>
              <w:t>0</w:t>
            </w:r>
          </w:p>
        </w:tc>
      </w:tr>
      <w:tr w:rsidR="005B37A7" w:rsidRPr="009D58C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58C7" w:rsidRDefault="00CA7DE7" w:rsidP="00CA7DE7">
            <w:pPr>
              <w:widowControl w:val="0"/>
              <w:tabs>
                <w:tab w:val="left" w:pos="0"/>
              </w:tabs>
              <w:autoSpaceDE w:val="0"/>
              <w:autoSpaceDN w:val="0"/>
              <w:spacing w:line="240" w:lineRule="auto"/>
              <w:rPr>
                <w:b/>
              </w:rPr>
            </w:pPr>
            <w:r w:rsidRPr="009D58C7">
              <w:rPr>
                <w:rFonts w:ascii="Times New Roman" w:hAnsi="Times New Roman" w:cs="Times New Roman"/>
                <w:b/>
                <w:lang w:bidi="ru-RU"/>
              </w:rPr>
              <w:t>Total for the discipline:</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58C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58C7">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58C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58C7">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9D58C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58C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58C7" w:rsidRDefault="00CA7DE7">
            <w:pPr>
              <w:pStyle w:val="Style5"/>
              <w:widowControl/>
              <w:tabs>
                <w:tab w:val="left" w:pos="0"/>
                <w:tab w:val="left" w:leader="underscore" w:pos="7027"/>
              </w:tabs>
              <w:spacing w:line="256" w:lineRule="auto"/>
              <w:jc w:val="center"/>
              <w:rPr>
                <w:b/>
                <w:sz w:val="22"/>
                <w:szCs w:val="22"/>
                <w:lang w:eastAsia="en-US"/>
              </w:rPr>
            </w:pPr>
            <w:r w:rsidRPr="009D58C7">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91168E" w:rsidRPr="002919C7"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2919C7">
        <w:rPr>
          <w:rFonts w:ascii="Times New Roman" w:hAnsi="Times New Roman" w:cs="Times New Roman"/>
          <w:b/>
          <w:color w:val="auto"/>
          <w:sz w:val="28"/>
          <w:szCs w:val="28"/>
          <w:lang w:val="en-US"/>
        </w:rPr>
        <w:t>5. EDUCATIONAL, METHODOLOGICAL AND INFORMATIONAL SUPPORT OF THE DISCIPLINE</w:t>
      </w:r>
      <w:bookmarkEnd w:id="8"/>
    </w:p>
    <w:p w:rsidR="00090AC1" w:rsidRPr="002919C7"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Recommended literature</w:t>
      </w:r>
      <w:bookmarkEnd w:id="9"/>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6"/>
        <w:gridCol w:w="3781"/>
      </w:tblGrid>
      <w:tr w:rsidR="00262CF0" w:rsidRPr="009D58C7" w:rsidTr="00E4641F">
        <w:trPr>
          <w:trHeight w:val="641"/>
        </w:trPr>
        <w:tc>
          <w:tcPr>
            <w:tcW w:w="4080" w:type="pct"/>
            <w:shd w:val="clear" w:color="auto" w:fill="auto"/>
            <w:vAlign w:val="center"/>
            <w:hideMark/>
          </w:tcPr>
          <w:p w:rsidR="00262CF0" w:rsidRPr="002919C7" w:rsidRDefault="00984247" w:rsidP="00984247">
            <w:pPr>
              <w:jc w:val="center"/>
              <w:rPr>
                <w:rFonts w:ascii="Times New Roman" w:hAnsi="Times New Roman" w:cs="Times New Roman"/>
                <w:b/>
                <w:lang w:val="en-US" w:bidi="ru-RU"/>
              </w:rPr>
            </w:pPr>
            <w:r w:rsidRPr="002919C7">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9D58C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D58C7">
              <w:rPr>
                <w:rFonts w:ascii="Times New Roman" w:hAnsi="Times New Roman" w:cs="Times New Roman"/>
                <w:b/>
              </w:rPr>
              <w:t>Electronic resources</w:t>
            </w:r>
          </w:p>
        </w:tc>
      </w:tr>
      <w:tr w:rsidR="00262CF0" w:rsidRPr="00AB5500" w:rsidTr="00E4641F">
        <w:trPr>
          <w:trHeight w:val="354"/>
        </w:trPr>
        <w:tc>
          <w:tcPr>
            <w:tcW w:w="4080" w:type="pct"/>
            <w:shd w:val="clear" w:color="auto" w:fill="auto"/>
            <w:vAlign w:val="center"/>
          </w:tcPr>
          <w:p w:rsidR="00262CF0" w:rsidRPr="002919C7" w:rsidRDefault="00984247" w:rsidP="00AA7A6A">
            <w:pPr>
              <w:rPr>
                <w:rFonts w:ascii="Times New Roman" w:hAnsi="Times New Roman" w:cs="Times New Roman"/>
                <w:lang w:val="en-US" w:bidi="ru-RU"/>
              </w:rPr>
            </w:pPr>
            <w:r w:rsidRPr="002919C7">
              <w:rPr>
                <w:rFonts w:ascii="Times New Roman" w:hAnsi="Times New Roman" w:cs="Times New Roman"/>
                <w:lang w:val="en-US"/>
              </w:rPr>
              <w:t>Didenko, N. I. International Marketing. Fundamentals of Theory: a textbook for bachelor's and master's degrees / N. I. Didenko, D. F. Skripnyuk. - M.: Yurait Publishing House, 2019. - 153 p.</w:t>
            </w:r>
          </w:p>
        </w:tc>
        <w:tc>
          <w:tcPr>
            <w:tcW w:w="920" w:type="pct"/>
            <w:shd w:val="clear" w:color="auto" w:fill="auto"/>
            <w:vAlign w:val="center"/>
            <w:hideMark/>
          </w:tcPr>
          <w:p w:rsidR="00262CF0" w:rsidRPr="009D58C7" w:rsidRDefault="001E7A7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9D58C7">
                <w:rPr>
                  <w:color w:val="00008B"/>
                  <w:u w:val="single"/>
                  <w:lang w:val="en-US"/>
                </w:rPr>
                <w:t>https://www.urait.ru/book/mezh ... marketing-osnovy-teorii-434714</w:t>
              </w:r>
            </w:hyperlink>
          </w:p>
        </w:tc>
      </w:tr>
      <w:tr w:rsidR="00262CF0" w:rsidRPr="00AB5500" w:rsidTr="00E4641F">
        <w:trPr>
          <w:trHeight w:val="354"/>
        </w:trPr>
        <w:tc>
          <w:tcPr>
            <w:tcW w:w="4080" w:type="pct"/>
            <w:shd w:val="clear" w:color="auto" w:fill="auto"/>
            <w:vAlign w:val="center"/>
          </w:tcPr>
          <w:p w:rsidR="00262CF0" w:rsidRPr="002919C7" w:rsidRDefault="00984247" w:rsidP="00AA7A6A">
            <w:pPr>
              <w:rPr>
                <w:rFonts w:ascii="Times New Roman" w:hAnsi="Times New Roman" w:cs="Times New Roman"/>
                <w:lang w:val="en-US" w:bidi="ru-RU"/>
              </w:rPr>
            </w:pPr>
            <w:r w:rsidRPr="002919C7">
              <w:rPr>
                <w:rFonts w:ascii="Times New Roman" w:hAnsi="Times New Roman" w:cs="Times New Roman"/>
                <w:lang w:val="en-US"/>
              </w:rPr>
              <w:t xml:space="preserve">Didenko, N. I. International Marketing. Practice: a textbook for </w:t>
            </w:r>
            <w:r w:rsidRPr="002919C7">
              <w:rPr>
                <w:rFonts w:ascii="Times New Roman" w:hAnsi="Times New Roman" w:cs="Times New Roman"/>
                <w:lang w:val="en-US"/>
              </w:rPr>
              <w:lastRenderedPageBreak/>
              <w:t>bachelor's and master's degrees / N. I. Didenko, D. F. Skripnyuk. - Moscow: Yurait Publishing House, 2019. - 406 p.</w:t>
            </w:r>
          </w:p>
        </w:tc>
        <w:tc>
          <w:tcPr>
            <w:tcW w:w="920" w:type="pct"/>
            <w:shd w:val="clear" w:color="auto" w:fill="auto"/>
            <w:vAlign w:val="center"/>
            <w:hideMark/>
          </w:tcPr>
          <w:p w:rsidR="00262CF0" w:rsidRPr="009D58C7" w:rsidRDefault="001E7A7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D58C7">
                <w:rPr>
                  <w:color w:val="00008B"/>
                  <w:u w:val="single"/>
                  <w:lang w:val="en-US"/>
                </w:rPr>
                <w:t>https://www.urait.ru/book/mezh ... dnyy-</w:t>
              </w:r>
              <w:r w:rsidR="00984247" w:rsidRPr="009D58C7">
                <w:rPr>
                  <w:color w:val="00008B"/>
                  <w:u w:val="single"/>
                  <w:lang w:val="en-US"/>
                </w:rPr>
                <w:lastRenderedPageBreak/>
                <w:t>marketing-praktika-434715</w:t>
              </w:r>
            </w:hyperlink>
          </w:p>
        </w:tc>
      </w:tr>
      <w:tr w:rsidR="00262CF0" w:rsidRPr="009D58C7" w:rsidTr="00E4641F">
        <w:trPr>
          <w:trHeight w:val="354"/>
        </w:trPr>
        <w:tc>
          <w:tcPr>
            <w:tcW w:w="4080" w:type="pct"/>
            <w:shd w:val="clear" w:color="auto" w:fill="auto"/>
            <w:vAlign w:val="center"/>
          </w:tcPr>
          <w:p w:rsidR="00262CF0" w:rsidRPr="002919C7" w:rsidRDefault="00984247" w:rsidP="00AA7A6A">
            <w:pPr>
              <w:rPr>
                <w:rFonts w:ascii="Times New Roman" w:hAnsi="Times New Roman" w:cs="Times New Roman"/>
                <w:lang w:val="en-US" w:bidi="ru-RU"/>
              </w:rPr>
            </w:pPr>
            <w:r w:rsidRPr="002919C7">
              <w:rPr>
                <w:rFonts w:ascii="Times New Roman" w:hAnsi="Times New Roman" w:cs="Times New Roman"/>
                <w:lang w:val="en-US"/>
              </w:rPr>
              <w:lastRenderedPageBreak/>
              <w:t>International Marketing: Textbook and Workshop for Universities / A. L. Abaev [et al.]; edited by A. L. Abaev, V. A. Aleksunin. — Moscow: Yurait Publishing House, 2024. — 343 p.</w:t>
            </w:r>
          </w:p>
        </w:tc>
        <w:tc>
          <w:tcPr>
            <w:tcW w:w="920" w:type="pct"/>
            <w:shd w:val="clear" w:color="auto" w:fill="auto"/>
            <w:vAlign w:val="center"/>
            <w:hideMark/>
          </w:tcPr>
          <w:p w:rsidR="00262CF0" w:rsidRPr="009D58C7" w:rsidRDefault="001E7A7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D58C7">
                <w:rPr>
                  <w:color w:val="00008B"/>
                  <w:u w:val="single"/>
                </w:rPr>
                <w:t>https://urait.ru/bcode/532412</w:t>
              </w:r>
            </w:hyperlink>
          </w:p>
        </w:tc>
      </w:tr>
      <w:tr w:rsidR="00262CF0" w:rsidRPr="009D58C7" w:rsidTr="00E4641F">
        <w:trPr>
          <w:trHeight w:val="354"/>
        </w:trPr>
        <w:tc>
          <w:tcPr>
            <w:tcW w:w="4080" w:type="pct"/>
            <w:shd w:val="clear" w:color="auto" w:fill="auto"/>
            <w:vAlign w:val="center"/>
          </w:tcPr>
          <w:p w:rsidR="00262CF0" w:rsidRPr="002919C7" w:rsidRDefault="00984247" w:rsidP="00AA7A6A">
            <w:pPr>
              <w:rPr>
                <w:rFonts w:ascii="Times New Roman" w:hAnsi="Times New Roman" w:cs="Times New Roman"/>
                <w:lang w:val="en-US" w:bidi="ru-RU"/>
              </w:rPr>
            </w:pPr>
            <w:r w:rsidRPr="002919C7">
              <w:rPr>
                <w:rFonts w:ascii="Times New Roman" w:hAnsi="Times New Roman" w:cs="Times New Roman"/>
                <w:lang w:val="en-US"/>
              </w:rPr>
              <w:t>Lizovskaya V.V. Marketing strategies in global markets: a textbook / V.</w:t>
            </w:r>
            <w:proofErr w:type="gramStart"/>
            <w:r w:rsidRPr="002919C7">
              <w:rPr>
                <w:rFonts w:ascii="Times New Roman" w:hAnsi="Times New Roman" w:cs="Times New Roman"/>
                <w:lang w:val="en-US"/>
              </w:rPr>
              <w:t>V.Lizovskaya</w:t>
            </w:r>
            <w:proofErr w:type="gramEnd"/>
            <w:r w:rsidRPr="002919C7">
              <w:rPr>
                <w:rFonts w:ascii="Times New Roman" w:hAnsi="Times New Roman" w:cs="Times New Roman"/>
                <w:lang w:val="en-US"/>
              </w:rPr>
              <w:t>; Ministry of Science and Higher Education of the Russian Federation, St. Petersburg State University of Economics, Department of Marketing. - St. Petersburg: Publishing House of St. Petersburg State University of Economics, 2019</w:t>
            </w:r>
          </w:p>
        </w:tc>
        <w:tc>
          <w:tcPr>
            <w:tcW w:w="920" w:type="pct"/>
            <w:shd w:val="clear" w:color="auto" w:fill="auto"/>
            <w:vAlign w:val="center"/>
            <w:hideMark/>
          </w:tcPr>
          <w:p w:rsidR="00262CF0" w:rsidRPr="009D58C7" w:rsidRDefault="001E7A7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919C7">
                <w:rPr>
                  <w:color w:val="00008B"/>
                  <w:u w:val="single"/>
                  <w:lang w:val="en-US"/>
                </w:rPr>
                <w:t xml:space="preserve">http://opac.unecon.ru/elibrary ... </w:t>
              </w:r>
              <w:r w:rsidR="00984247" w:rsidRPr="009D58C7">
                <w:rPr>
                  <w:color w:val="00008B"/>
                  <w:u w:val="single"/>
                </w:rPr>
                <w:t>D0%B8%D0%B8%20%D0%BD%D0%B0.pdf</w:t>
              </w:r>
            </w:hyperlink>
          </w:p>
        </w:tc>
      </w:tr>
    </w:tbl>
    <w:p w:rsidR="0091168E" w:rsidRPr="007E6725" w:rsidRDefault="0091168E" w:rsidP="0091168E">
      <w:pPr>
        <w:jc w:val="center"/>
        <w:rPr>
          <w:rFonts w:ascii="Times New Roman" w:hAnsi="Times New Roman" w:cs="Times New Roman"/>
          <w:b/>
          <w:sz w:val="28"/>
          <w:szCs w:val="28"/>
        </w:rPr>
      </w:pPr>
    </w:p>
    <w:p w:rsidR="0091168E" w:rsidRPr="002919C7" w:rsidRDefault="00090AC1" w:rsidP="00511619">
      <w:pPr>
        <w:pStyle w:val="2"/>
        <w:jc w:val="center"/>
        <w:rPr>
          <w:rFonts w:ascii="Times New Roman" w:hAnsi="Times New Roman" w:cs="Times New Roman"/>
          <w:b/>
          <w:color w:val="auto"/>
          <w:sz w:val="28"/>
          <w:szCs w:val="28"/>
          <w:lang w:val="en-US"/>
        </w:rPr>
      </w:pPr>
      <w:bookmarkStart w:id="10" w:name="_Toc83656877"/>
      <w:r w:rsidRPr="002919C7">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2919C7"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2919C7" w:rsidRDefault="00090AC1" w:rsidP="00511619">
      <w:pPr>
        <w:pStyle w:val="2"/>
        <w:jc w:val="center"/>
        <w:rPr>
          <w:rFonts w:ascii="Times New Roman" w:hAnsi="Times New Roman" w:cs="Times New Roman"/>
          <w:b/>
          <w:color w:val="auto"/>
          <w:sz w:val="28"/>
          <w:szCs w:val="28"/>
          <w:lang w:val="en-US"/>
        </w:rPr>
      </w:pPr>
      <w:bookmarkStart w:id="11" w:name="_Toc83656878"/>
      <w:r w:rsidRPr="002919C7">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No.</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Name of SPBD/ISS</w:t>
            </w:r>
          </w:p>
        </w:tc>
      </w:tr>
      <w:tr w:rsidR="007B323A" w:rsidRPr="00AB5500"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Electronic library Grebennikon.ru –</w:t>
            </w:r>
            <w:hyperlink r:id="rId15" w:history="1">
              <w:r w:rsidRPr="002919C7">
                <w:rPr>
                  <w:rStyle w:val="a8"/>
                  <w:rFonts w:ascii="Times New Roman" w:hAnsi="Times New Roman" w:cs="Times New Roman"/>
                  <w:sz w:val="25"/>
                  <w:szCs w:val="25"/>
                  <w:lang w:val="en-US"/>
                </w:rPr>
                <w:t>www.grebennikon.ru</w:t>
              </w:r>
            </w:hyperlink>
          </w:p>
        </w:tc>
      </w:tr>
      <w:tr w:rsidR="007B323A" w:rsidRPr="00AB5500"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Scientific electronic library eLIBRARRY – www.elibrary.ru</w:t>
            </w:r>
          </w:p>
        </w:tc>
      </w:tr>
      <w:tr w:rsidR="007B323A" w:rsidRPr="00AB5500"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Scientific electronic library CyberLeninka – www.cyberleninka.ru</w:t>
            </w:r>
          </w:p>
        </w:tc>
      </w:tr>
      <w:tr w:rsidR="007B323A" w:rsidRPr="00AB5500"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Database POLPRED Directories –</w:t>
            </w:r>
            <w:hyperlink r:id="rId16" w:history="1">
              <w:r w:rsidRPr="002919C7">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OECD Books, Papers &amp; Statistics database on the OECD iLibrary platform</w:t>
            </w:r>
          </w:p>
          <w:p w:rsidR="007B323A" w:rsidRPr="007E6725" w:rsidRDefault="001E7A7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AB550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Legal reference system ConsultantPlus (installed resource</w:t>
            </w:r>
          </w:p>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SPbGEU or www.consultant.ru)</w:t>
            </w:r>
          </w:p>
        </w:tc>
      </w:tr>
      <w:tr w:rsidR="002C735C" w:rsidRPr="00AB550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Reference legal system "GARANT" (installed resource of SPbGEU or www.garant.ru)</w:t>
            </w:r>
          </w:p>
        </w:tc>
      </w:tr>
      <w:tr w:rsidR="002C735C" w:rsidRPr="00AB550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Information and reference system "Code" (installed resource</w:t>
            </w:r>
          </w:p>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SPbGEU or www.kodeks.ru)</w:t>
            </w:r>
          </w:p>
        </w:tc>
      </w:tr>
      <w:tr w:rsidR="002C735C" w:rsidRPr="00AB550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Electronic library system BOOK.ru - www.book.ru</w:t>
            </w:r>
          </w:p>
        </w:tc>
      </w:tr>
      <w:tr w:rsidR="002C735C" w:rsidRPr="00AB5500"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Electronic library system EBS URAYT – www.urait.ru</w:t>
            </w:r>
          </w:p>
        </w:tc>
      </w:tr>
      <w:tr w:rsidR="002C735C" w:rsidRPr="00AB550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Electronic library system ZNANIUM (ZNANIUM) –</w:t>
            </w:r>
            <w:hyperlink r:id="rId18" w:history="1">
              <w:r w:rsidRPr="002919C7">
                <w:rPr>
                  <w:rStyle w:val="a8"/>
                  <w:rFonts w:ascii="Times New Roman" w:hAnsi="Times New Roman" w:cs="Times New Roman"/>
                  <w:sz w:val="25"/>
                  <w:szCs w:val="25"/>
                  <w:lang w:val="en-US"/>
                </w:rPr>
                <w:t>www.znanium.com</w:t>
              </w:r>
            </w:hyperlink>
            <w:r w:rsidRPr="002919C7">
              <w:rPr>
                <w:rFonts w:ascii="Times New Roman" w:hAnsi="Times New Roman" w:cs="Times New Roman"/>
                <w:color w:val="000000"/>
                <w:sz w:val="25"/>
                <w:szCs w:val="25"/>
                <w:lang w:val="en-US"/>
              </w:rPr>
              <w:t xml:space="preserve"> </w:t>
            </w:r>
          </w:p>
        </w:tc>
      </w:tr>
      <w:tr w:rsidR="002C735C" w:rsidRPr="00AB5500"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2919C7" w:rsidRDefault="002C735C" w:rsidP="0091168E">
            <w:pPr>
              <w:spacing w:after="0"/>
              <w:rPr>
                <w:rFonts w:ascii="Times New Roman" w:hAnsi="Times New Roman" w:cs="Times New Roman"/>
                <w:color w:val="000000"/>
                <w:sz w:val="25"/>
                <w:szCs w:val="25"/>
                <w:lang w:val="en-US"/>
              </w:rPr>
            </w:pPr>
            <w:r w:rsidRPr="002919C7">
              <w:rPr>
                <w:rFonts w:ascii="Times New Roman" w:hAnsi="Times New Roman" w:cs="Times New Roman"/>
                <w:color w:val="000000"/>
                <w:sz w:val="25"/>
                <w:szCs w:val="25"/>
                <w:lang w:val="en-US"/>
              </w:rPr>
              <w:t>Electronic library of SPbGEU – opac.unecon.ru</w:t>
            </w:r>
          </w:p>
        </w:tc>
      </w:tr>
    </w:tbl>
    <w:p w:rsidR="00315CA6" w:rsidRPr="002919C7" w:rsidRDefault="00315CA6" w:rsidP="007B323A">
      <w:pPr>
        <w:rPr>
          <w:rFonts w:ascii="Times New Roman" w:hAnsi="Times New Roman" w:cs="Times New Roman"/>
          <w:b/>
          <w:sz w:val="28"/>
          <w:szCs w:val="28"/>
          <w:lang w:val="en-US"/>
        </w:rPr>
      </w:pPr>
    </w:p>
    <w:p w:rsidR="00315CA6" w:rsidRPr="002919C7" w:rsidRDefault="00090AC1" w:rsidP="00511619">
      <w:pPr>
        <w:pStyle w:val="1"/>
        <w:jc w:val="center"/>
        <w:rPr>
          <w:rFonts w:ascii="Times New Roman" w:hAnsi="Times New Roman" w:cs="Times New Roman"/>
          <w:b/>
          <w:color w:val="auto"/>
          <w:sz w:val="28"/>
          <w:szCs w:val="28"/>
          <w:lang w:val="en-US"/>
        </w:rPr>
      </w:pPr>
      <w:bookmarkStart w:id="12" w:name="_Toc83656879"/>
      <w:r w:rsidRPr="002919C7">
        <w:rPr>
          <w:rFonts w:ascii="Times New Roman" w:hAnsi="Times New Roman" w:cs="Times New Roman"/>
          <w:b/>
          <w:color w:val="auto"/>
          <w:sz w:val="28"/>
          <w:szCs w:val="28"/>
          <w:lang w:val="en-US"/>
        </w:rPr>
        <w:lastRenderedPageBreak/>
        <w:t>6. LOGISTIC AND TECHNICAL SUPPORT OF DISCIPLINE</w:t>
      </w:r>
      <w:bookmarkEnd w:id="12"/>
    </w:p>
    <w:p w:rsidR="002718E2" w:rsidRPr="002919C7" w:rsidRDefault="00FC241A" w:rsidP="002718E2">
      <w:pPr>
        <w:pStyle w:val="Style214"/>
        <w:ind w:firstLine="709"/>
        <w:rPr>
          <w:color w:val="E36C0A"/>
          <w:sz w:val="28"/>
          <w:szCs w:val="28"/>
          <w:lang w:val="en-US"/>
        </w:rPr>
      </w:pPr>
      <w:r w:rsidRPr="002919C7">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2919C7">
        <w:rPr>
          <w:color w:val="E36C0A"/>
          <w:sz w:val="28"/>
          <w:szCs w:val="28"/>
          <w:lang w:val="en-US"/>
        </w:rPr>
        <w:t xml:space="preserve"> </w:t>
      </w:r>
    </w:p>
    <w:p w:rsidR="002718E2" w:rsidRPr="002919C7" w:rsidRDefault="002718E2" w:rsidP="002718E2">
      <w:pPr>
        <w:pStyle w:val="Style214"/>
        <w:ind w:firstLine="709"/>
        <w:rPr>
          <w:sz w:val="28"/>
          <w:szCs w:val="28"/>
          <w:lang w:val="en-US"/>
        </w:rPr>
      </w:pPr>
      <w:r w:rsidRPr="002919C7">
        <w:rPr>
          <w:sz w:val="28"/>
          <w:szCs w:val="28"/>
          <w:lang w:val="en-US"/>
        </w:rPr>
        <w:t>The premises are equipped with equipment and technical teaching aids.</w:t>
      </w:r>
    </w:p>
    <w:p w:rsidR="00FC241A" w:rsidRPr="002919C7" w:rsidRDefault="002718E2" w:rsidP="002718E2">
      <w:pPr>
        <w:pStyle w:val="Style214"/>
        <w:ind w:firstLine="709"/>
        <w:rPr>
          <w:sz w:val="28"/>
          <w:szCs w:val="28"/>
          <w:lang w:val="en-US"/>
        </w:rPr>
      </w:pPr>
      <w:r w:rsidRPr="002919C7">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92300D" w:rsidRDefault="0092300D" w:rsidP="0092300D">
      <w:pPr>
        <w:autoSpaceDE w:val="0"/>
        <w:autoSpaceDN w:val="0"/>
        <w:adjustRightInd w:val="0"/>
        <w:jc w:val="both"/>
        <w:rPr>
          <w:rStyle w:val="FontStyle76"/>
          <w:i/>
          <w:color w:val="E36C0A"/>
          <w:lang w:val="en-US"/>
        </w:rPr>
      </w:pPr>
    </w:p>
    <w:tbl>
      <w:tblPr>
        <w:tblStyle w:val="a4"/>
        <w:tblW w:w="10320" w:type="dxa"/>
        <w:tblInd w:w="-714" w:type="dxa"/>
        <w:tblLook w:val="04A0" w:firstRow="1" w:lastRow="0" w:firstColumn="1" w:lastColumn="0" w:noHBand="0" w:noVBand="1"/>
      </w:tblPr>
      <w:tblGrid>
        <w:gridCol w:w="7797"/>
        <w:gridCol w:w="2523"/>
      </w:tblGrid>
      <w:tr w:rsidR="002919C7" w:rsidRPr="00F764A8" w:rsidTr="002919C7">
        <w:tc>
          <w:tcPr>
            <w:tcW w:w="7797" w:type="dxa"/>
            <w:shd w:val="clear" w:color="auto" w:fill="auto"/>
          </w:tcPr>
          <w:p w:rsidR="002919C7" w:rsidRPr="00F764A8" w:rsidRDefault="002919C7" w:rsidP="00E14C53">
            <w:pPr>
              <w:pStyle w:val="Style214"/>
              <w:ind w:firstLine="0"/>
              <w:jc w:val="center"/>
              <w:rPr>
                <w:b/>
                <w:sz w:val="22"/>
                <w:szCs w:val="28"/>
              </w:rPr>
            </w:pPr>
            <w:r w:rsidRPr="00F764A8">
              <w:rPr>
                <w:b/>
                <w:sz w:val="22"/>
                <w:szCs w:val="28"/>
              </w:rPr>
              <w:t>Name of classrooms, list</w:t>
            </w:r>
          </w:p>
        </w:tc>
        <w:tc>
          <w:tcPr>
            <w:tcW w:w="2523" w:type="dxa"/>
            <w:shd w:val="clear" w:color="auto" w:fill="auto"/>
          </w:tcPr>
          <w:p w:rsidR="002919C7" w:rsidRPr="00F764A8" w:rsidRDefault="002919C7" w:rsidP="00E14C53">
            <w:pPr>
              <w:pStyle w:val="Style214"/>
              <w:ind w:firstLine="0"/>
              <w:jc w:val="center"/>
              <w:rPr>
                <w:b/>
                <w:sz w:val="22"/>
                <w:szCs w:val="28"/>
              </w:rPr>
            </w:pPr>
            <w:r w:rsidRPr="00F764A8">
              <w:rPr>
                <w:b/>
                <w:sz w:val="22"/>
                <w:szCs w:val="28"/>
              </w:rPr>
              <w:t>Address (location) of classrooms</w:t>
            </w:r>
          </w:p>
        </w:tc>
      </w:tr>
      <w:tr w:rsidR="002919C7" w:rsidRPr="00AB5500" w:rsidTr="002919C7">
        <w:tc>
          <w:tcPr>
            <w:tcW w:w="7797" w:type="dxa"/>
            <w:shd w:val="clear" w:color="auto" w:fill="auto"/>
          </w:tcPr>
          <w:p w:rsidR="002919C7" w:rsidRPr="00880D96" w:rsidRDefault="002919C7" w:rsidP="00E14C53">
            <w:pPr>
              <w:pStyle w:val="Style214"/>
              <w:ind w:firstLine="0"/>
              <w:rPr>
                <w:sz w:val="22"/>
                <w:szCs w:val="28"/>
                <w:lang w:val="en-US"/>
              </w:rPr>
            </w:pPr>
            <w:r w:rsidRPr="00880D96">
              <w:rPr>
                <w:sz w:val="22"/>
                <w:szCs w:val="28"/>
                <w:lang w:val="en-US"/>
              </w:rPr>
              <w:t>Audience 2021 Laboratory "Laboratory Complex" Specialized furniture and equipment: Educational furniture for 22 seats (22 computer desks, 22 black chairs) Educational furniture for 42 seats (21 desks) Teacher's workplace (1 computer desk) 3-section chalk board 1 pc., marker board on wheels 1 pc., clock 1 pc., lectern 1 pc., table 1 pc., nightstand 1 pc., iso chair 4 pcs., hanger stand 2 pcs., blinds 3 pcs. Computer i5-8400/8GB/500GB_SSD/Viewsonic VA2410-mh - 23 pcs., Installation of demonstration educational films - 1 pc., Computer complete with system unit Intel pentium x2 g3250 keyboard + mouse L (hard drive 500 GB, monitor Philips 21.5 ') - 1 pc. Sets of demonstration equipment and teaching aids: multimedia applications for lecture courses and practical classes, interactive teaching aids.</w:t>
            </w:r>
          </w:p>
        </w:tc>
        <w:tc>
          <w:tcPr>
            <w:tcW w:w="2523" w:type="dxa"/>
            <w:shd w:val="clear" w:color="auto" w:fill="auto"/>
          </w:tcPr>
          <w:p w:rsidR="002919C7" w:rsidRPr="00880D96" w:rsidRDefault="002919C7" w:rsidP="00E14C53">
            <w:pPr>
              <w:pStyle w:val="Style214"/>
              <w:ind w:firstLine="0"/>
              <w:rPr>
                <w:sz w:val="22"/>
                <w:szCs w:val="28"/>
                <w:lang w:val="en-US"/>
              </w:rPr>
            </w:pPr>
            <w:r w:rsidRPr="00880D96">
              <w:rPr>
                <w:sz w:val="22"/>
                <w:szCs w:val="28"/>
                <w:lang w:val="en-US"/>
              </w:rPr>
              <w:t>191023, St. Petersburg, st. Griboyedov Canal, 30/32, letters “A”, “B”, “R”</w:t>
            </w:r>
          </w:p>
        </w:tc>
      </w:tr>
      <w:tr w:rsidR="002919C7" w:rsidRPr="00AB5500" w:rsidTr="002919C7">
        <w:tc>
          <w:tcPr>
            <w:tcW w:w="7797" w:type="dxa"/>
            <w:shd w:val="clear" w:color="auto" w:fill="auto"/>
          </w:tcPr>
          <w:p w:rsidR="002919C7" w:rsidRPr="00880D96" w:rsidRDefault="002919C7" w:rsidP="00E14C53">
            <w:pPr>
              <w:pStyle w:val="Style214"/>
              <w:ind w:firstLine="0"/>
              <w:rPr>
                <w:sz w:val="22"/>
                <w:szCs w:val="28"/>
                <w:lang w:val="en-US"/>
              </w:rPr>
            </w:pPr>
            <w:r w:rsidRPr="00880D96">
              <w:rPr>
                <w:sz w:val="22"/>
                <w:szCs w:val="28"/>
                <w:lang w:val="en-US"/>
              </w:rPr>
              <w:t>Audience 2026 Computer class (for practical classes, course design (coursework) using computers). Equipped with a multimedia complex. Specialized furniture and equipment: Classroom furniture for 25 seats, teacher's workplace (table - 2 pcs., chair - 1 pc.), 3-section marker board - 1 pc., hangers stands - 2 pcs., iso chair - 9 pcs., blinds - 2 pcs., Pentium x2 g3250 computer /8Gb/500gb/philips 21.5') - 1 pc., Intel X2 G3420/8 Gb/500 HDD/PHILIPS 200V4 computer - 23 pcs., HP 250 G6 1WY58EA laptop -2 pcs., Optoma x 400 multimedia projector - 1 pc. Sets of demonstration equipment and teaching aids: multimedia applications for lecture courses and practical classes, interactive teaching aids.</w:t>
            </w:r>
          </w:p>
        </w:tc>
        <w:tc>
          <w:tcPr>
            <w:tcW w:w="2523" w:type="dxa"/>
            <w:shd w:val="clear" w:color="auto" w:fill="auto"/>
          </w:tcPr>
          <w:p w:rsidR="002919C7" w:rsidRPr="00880D96" w:rsidRDefault="002919C7" w:rsidP="00E14C53">
            <w:pPr>
              <w:pStyle w:val="Style214"/>
              <w:ind w:firstLine="0"/>
              <w:rPr>
                <w:sz w:val="22"/>
                <w:szCs w:val="28"/>
                <w:lang w:val="en-US"/>
              </w:rPr>
            </w:pPr>
            <w:r w:rsidRPr="00880D96">
              <w:rPr>
                <w:sz w:val="22"/>
                <w:szCs w:val="28"/>
                <w:lang w:val="en-US"/>
              </w:rPr>
              <w:t>191023, St. Petersburg, st. Griboyedov Canal, 30/32, letters “A”, “B”, “R”</w:t>
            </w:r>
          </w:p>
        </w:tc>
      </w:tr>
      <w:tr w:rsidR="002919C7" w:rsidRPr="00AB5500" w:rsidTr="002919C7">
        <w:tc>
          <w:tcPr>
            <w:tcW w:w="7797" w:type="dxa"/>
            <w:shd w:val="clear" w:color="auto" w:fill="auto"/>
          </w:tcPr>
          <w:p w:rsidR="002919C7" w:rsidRPr="00880D96" w:rsidRDefault="002919C7" w:rsidP="00E14C53">
            <w:pPr>
              <w:pStyle w:val="Style214"/>
              <w:ind w:firstLine="0"/>
              <w:rPr>
                <w:sz w:val="22"/>
                <w:szCs w:val="28"/>
                <w:lang w:val="en-US"/>
              </w:rPr>
            </w:pPr>
            <w:r w:rsidRPr="00880D96">
              <w:rPr>
                <w:sz w:val="22"/>
                <w:szCs w:val="28"/>
                <w:lang w:val="en-US"/>
              </w:rPr>
              <w:t>Room 2032 Computer class (for practical classes, course design (coursework) using computers). Equipped with a multimedia complex. Specialized furniture and equipment: Classroom furniture for 25 seats, teacher's workstation (1 table, 1 chair), 1 marker board on wheels, 1 marker board on legs, 1 hanger stand, 2 tables, 4 chairs, 1 notice board, 2 blinds, Intel I5-7400/16Gb/1Tb computer/NVIDIA GeForce GT 710 video card/Monitor. DELL S2218H - 25 pcs., SMARTB 680 interactive whiteboard - 1 pc., TsMO SHRN-E-6.650 wall-mounted telecommunication cabinet - 1 pc., ProCurve Switch 2626 switch - 1 pc., Thin client terminal station as part of Sun Ray 2 client - 1 pc., Rack for 660x680 interactive whiteboard - 1 pc. Demonstration equipment and teaching aids sets: multimedia applications for lecture courses and practical classes, interactive teaching aids.</w:t>
            </w:r>
          </w:p>
        </w:tc>
        <w:tc>
          <w:tcPr>
            <w:tcW w:w="2523" w:type="dxa"/>
            <w:shd w:val="clear" w:color="auto" w:fill="auto"/>
          </w:tcPr>
          <w:p w:rsidR="002919C7" w:rsidRPr="00880D96" w:rsidRDefault="002919C7" w:rsidP="00E14C53">
            <w:pPr>
              <w:pStyle w:val="Style214"/>
              <w:ind w:firstLine="0"/>
              <w:rPr>
                <w:sz w:val="22"/>
                <w:szCs w:val="28"/>
                <w:lang w:val="en-US"/>
              </w:rPr>
            </w:pPr>
            <w:r w:rsidRPr="00880D96">
              <w:rPr>
                <w:sz w:val="22"/>
                <w:szCs w:val="28"/>
                <w:lang w:val="en-US"/>
              </w:rPr>
              <w:t>191023, St. Petersburg, st. Griboyedov Canal, 30/32, letters “A”, “B”, “R”</w:t>
            </w:r>
          </w:p>
        </w:tc>
      </w:tr>
    </w:tbl>
    <w:p w:rsidR="002919C7" w:rsidRPr="002919C7" w:rsidRDefault="002919C7" w:rsidP="0092300D">
      <w:pPr>
        <w:autoSpaceDE w:val="0"/>
        <w:autoSpaceDN w:val="0"/>
        <w:adjustRightInd w:val="0"/>
        <w:jc w:val="both"/>
        <w:rPr>
          <w:rStyle w:val="FontStyle76"/>
          <w:i/>
          <w:color w:val="E36C0A"/>
          <w:lang w:val="en-US"/>
        </w:rPr>
      </w:pPr>
    </w:p>
    <w:p w:rsidR="00FC241A" w:rsidRPr="002919C7"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2919C7">
        <w:rPr>
          <w:rFonts w:ascii="Times New Roman" w:hAnsi="Times New Roman" w:cs="Times New Roman"/>
          <w:b/>
          <w:color w:val="auto"/>
          <w:sz w:val="28"/>
          <w:szCs w:val="28"/>
          <w:lang w:val="en-US"/>
        </w:rPr>
        <w:lastRenderedPageBreak/>
        <w:t>7. METHODOLOGICAL INSTRUCTIONS FOR STUDENTS TO MASTER THE DISCIPLINE</w:t>
      </w:r>
      <w:bookmarkEnd w:id="13"/>
    </w:p>
    <w:p w:rsidR="00090AC1" w:rsidRPr="002919C7" w:rsidRDefault="00090AC1" w:rsidP="00090AC1">
      <w:pPr>
        <w:rPr>
          <w:lang w:val="en-US"/>
        </w:rPr>
      </w:pPr>
      <w:bookmarkStart w:id="15" w:name="_Hlk71636079"/>
    </w:p>
    <w:p w:rsidR="002404FA" w:rsidRPr="002919C7" w:rsidRDefault="002404FA" w:rsidP="002404FA">
      <w:pPr>
        <w:spacing w:after="0"/>
        <w:ind w:firstLine="709"/>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educational and methodological documentation;</w:t>
      </w:r>
    </w:p>
    <w:p w:rsidR="002404FA" w:rsidRPr="002919C7"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2919C7">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2919C7" w:rsidRDefault="002404FA" w:rsidP="002404FA">
      <w:pPr>
        <w:pStyle w:val="a3"/>
        <w:numPr>
          <w:ilvl w:val="0"/>
          <w:numId w:val="4"/>
        </w:numPr>
        <w:spacing w:after="0"/>
        <w:ind w:left="0" w:firstLine="709"/>
        <w:jc w:val="both"/>
        <w:rPr>
          <w:rFonts w:ascii="Times New Roman" w:hAnsi="Times New Roman"/>
          <w:sz w:val="28"/>
          <w:szCs w:val="28"/>
          <w:lang w:val="en-US"/>
        </w:rPr>
      </w:pPr>
      <w:r w:rsidRPr="002919C7">
        <w:rPr>
          <w:rFonts w:ascii="Times New Roman" w:hAnsi="Times New Roman"/>
          <w:sz w:val="28"/>
          <w:szCs w:val="28"/>
          <w:lang w:val="en-US"/>
        </w:rPr>
        <w:t>schedule of consultations for faculty members.</w:t>
      </w:r>
    </w:p>
    <w:bookmarkEnd w:id="15"/>
    <w:p w:rsidR="00632575" w:rsidRPr="002919C7" w:rsidRDefault="002404FA" w:rsidP="00632575">
      <w:pPr>
        <w:spacing w:after="0"/>
        <w:ind w:firstLine="709"/>
        <w:jc w:val="both"/>
        <w:rPr>
          <w:rFonts w:ascii="Times New Roman" w:hAnsi="Times New Roman"/>
          <w:sz w:val="28"/>
          <w:szCs w:val="28"/>
          <w:lang w:val="en-US"/>
        </w:rPr>
      </w:pPr>
      <w:r w:rsidRPr="002919C7">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2919C7" w:rsidRDefault="00BB600A" w:rsidP="00BB600A">
      <w:pPr>
        <w:spacing w:after="0"/>
        <w:ind w:firstLine="709"/>
        <w:jc w:val="both"/>
        <w:rPr>
          <w:rFonts w:ascii="Times New Roman" w:hAnsi="Times New Roman"/>
          <w:sz w:val="28"/>
          <w:szCs w:val="28"/>
          <w:lang w:val="en-US"/>
        </w:rPr>
      </w:pPr>
      <w:r w:rsidRPr="002919C7">
        <w:rPr>
          <w:rFonts w:ascii="Times New Roman" w:hAnsi="Times New Roman"/>
          <w:sz w:val="28"/>
          <w:szCs w:val="28"/>
          <w:lang w:val="en-US"/>
        </w:rPr>
        <w:t>In preparation for classes, students are given the opportunity to attend consultations with the faculty of SPbGEU according to the schedule established in the consultation schedule.</w:t>
      </w:r>
    </w:p>
    <w:p w:rsidR="00F12F74" w:rsidRPr="002919C7" w:rsidRDefault="00F12F74" w:rsidP="00BB600A">
      <w:pPr>
        <w:spacing w:after="0"/>
        <w:ind w:firstLine="709"/>
        <w:jc w:val="both"/>
        <w:rPr>
          <w:rFonts w:ascii="Times New Roman" w:hAnsi="Times New Roman"/>
          <w:sz w:val="28"/>
          <w:szCs w:val="28"/>
          <w:lang w:val="en-US"/>
        </w:rPr>
      </w:pPr>
      <w:r w:rsidRPr="002919C7">
        <w:rPr>
          <w:rFonts w:ascii="Times New Roman" w:hAnsi="Times New Roman"/>
          <w:sz w:val="28"/>
          <w:szCs w:val="28"/>
          <w:lang w:val="en-US"/>
        </w:rPr>
        <w:t>The students’ in-class and out-of-class work should be aimed at developing:</w:t>
      </w:r>
    </w:p>
    <w:p w:rsidR="00F12F74" w:rsidRPr="002919C7" w:rsidRDefault="00E23467" w:rsidP="00E23467">
      <w:pPr>
        <w:pStyle w:val="a3"/>
        <w:numPr>
          <w:ilvl w:val="0"/>
          <w:numId w:val="7"/>
        </w:numPr>
        <w:spacing w:after="0"/>
        <w:jc w:val="both"/>
        <w:rPr>
          <w:rFonts w:ascii="Times New Roman" w:hAnsi="Times New Roman"/>
          <w:sz w:val="28"/>
          <w:szCs w:val="28"/>
          <w:lang w:val="en-US"/>
        </w:rPr>
      </w:pPr>
      <w:r w:rsidRPr="002919C7">
        <w:rPr>
          <w:rFonts w:ascii="Times New Roman" w:hAnsi="Times New Roman"/>
          <w:sz w:val="28"/>
          <w:szCs w:val="28"/>
          <w:lang w:val="en-US"/>
        </w:rPr>
        <w:t>fundamental foundations of students' worldview and natural science knowledge;</w:t>
      </w:r>
    </w:p>
    <w:p w:rsidR="00F12F74" w:rsidRPr="002919C7" w:rsidRDefault="00F12F74" w:rsidP="00E23467">
      <w:pPr>
        <w:pStyle w:val="a3"/>
        <w:numPr>
          <w:ilvl w:val="0"/>
          <w:numId w:val="7"/>
        </w:numPr>
        <w:spacing w:after="0"/>
        <w:jc w:val="both"/>
        <w:rPr>
          <w:rFonts w:ascii="Times New Roman" w:hAnsi="Times New Roman"/>
          <w:sz w:val="28"/>
          <w:szCs w:val="28"/>
          <w:lang w:val="en-US"/>
        </w:rPr>
      </w:pPr>
      <w:r w:rsidRPr="002919C7">
        <w:rPr>
          <w:rFonts w:ascii="Times New Roman" w:hAnsi="Times New Roman"/>
          <w:sz w:val="28"/>
          <w:szCs w:val="28"/>
          <w:lang w:val="en-US"/>
        </w:rPr>
        <w:t>basic knowledge corresponding to the area of ​​training and the declared professional field, forming a target and professional basis for training personnel;</w:t>
      </w:r>
    </w:p>
    <w:p w:rsidR="00E23467" w:rsidRPr="002919C7" w:rsidRDefault="00E23467" w:rsidP="00E23467">
      <w:pPr>
        <w:pStyle w:val="a3"/>
        <w:numPr>
          <w:ilvl w:val="0"/>
          <w:numId w:val="7"/>
        </w:numPr>
        <w:spacing w:after="0"/>
        <w:jc w:val="both"/>
        <w:rPr>
          <w:rFonts w:ascii="Times New Roman" w:hAnsi="Times New Roman"/>
          <w:sz w:val="28"/>
          <w:szCs w:val="28"/>
          <w:lang w:val="en-US"/>
        </w:rPr>
      </w:pPr>
      <w:r w:rsidRPr="002919C7">
        <w:rPr>
          <w:rFonts w:ascii="Times New Roman" w:hAnsi="Times New Roman"/>
          <w:sz w:val="28"/>
          <w:szCs w:val="28"/>
          <w:lang w:val="en-US"/>
        </w:rPr>
        <w:t>professional competencies aimed at meeting the needs of the labor market;</w:t>
      </w:r>
    </w:p>
    <w:p w:rsidR="00E23467" w:rsidRPr="002919C7" w:rsidRDefault="00E23467" w:rsidP="00E23467">
      <w:pPr>
        <w:pStyle w:val="Default"/>
        <w:numPr>
          <w:ilvl w:val="0"/>
          <w:numId w:val="7"/>
        </w:numPr>
        <w:jc w:val="both"/>
        <w:rPr>
          <w:lang w:val="en-US"/>
        </w:rPr>
      </w:pPr>
      <w:r w:rsidRPr="002919C7">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2919C7" w:rsidRDefault="00E23467" w:rsidP="00E23467">
      <w:pPr>
        <w:pStyle w:val="a3"/>
        <w:numPr>
          <w:ilvl w:val="0"/>
          <w:numId w:val="7"/>
        </w:numPr>
        <w:spacing w:after="0"/>
        <w:jc w:val="both"/>
        <w:rPr>
          <w:rFonts w:ascii="Times New Roman" w:hAnsi="Times New Roman"/>
          <w:sz w:val="28"/>
          <w:szCs w:val="28"/>
          <w:lang w:val="en-US"/>
        </w:rPr>
      </w:pPr>
      <w:r w:rsidRPr="002919C7">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2919C7" w:rsidRDefault="00090AC1" w:rsidP="00090AC1">
      <w:pPr>
        <w:pStyle w:val="1"/>
        <w:jc w:val="center"/>
        <w:rPr>
          <w:rFonts w:ascii="Times New Roman" w:hAnsi="Times New Roman" w:cs="Times New Roman"/>
          <w:b/>
          <w:color w:val="auto"/>
          <w:sz w:val="28"/>
          <w:szCs w:val="28"/>
          <w:lang w:val="en-US"/>
        </w:rPr>
      </w:pPr>
      <w:bookmarkStart w:id="17" w:name="_Toc83656881"/>
      <w:r w:rsidRPr="002919C7">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2919C7" w:rsidRDefault="00090AC1" w:rsidP="00090AC1">
      <w:pPr>
        <w:rPr>
          <w:lang w:val="en-US"/>
        </w:rPr>
      </w:pPr>
    </w:p>
    <w:p w:rsidR="0018274C" w:rsidRPr="002919C7" w:rsidRDefault="0018274C" w:rsidP="0018274C">
      <w:pPr>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ab/>
        <w:t xml:space="preserve">The training of students with disabilities, if necessary, is carried out on the basis of an adapted work program using special teaching methods and didactic </w:t>
      </w:r>
      <w:r w:rsidRPr="002919C7">
        <w:rPr>
          <w:rFonts w:ascii="Times New Roman" w:hAnsi="Times New Roman" w:cs="Times New Roman"/>
          <w:sz w:val="28"/>
          <w:szCs w:val="28"/>
          <w:lang w:val="en-US"/>
        </w:rPr>
        <w:lastRenderedPageBreak/>
        <w:t xml:space="preserve">materials compiled </w:t>
      </w:r>
      <w:proofErr w:type="gramStart"/>
      <w:r w:rsidRPr="002919C7">
        <w:rPr>
          <w:rFonts w:ascii="Times New Roman" w:hAnsi="Times New Roman" w:cs="Times New Roman"/>
          <w:sz w:val="28"/>
          <w:szCs w:val="28"/>
          <w:lang w:val="en-US"/>
        </w:rPr>
        <w:t>taking into account</w:t>
      </w:r>
      <w:proofErr w:type="gramEnd"/>
      <w:r w:rsidRPr="002919C7">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18274C" w:rsidRPr="002919C7" w:rsidRDefault="0018274C" w:rsidP="0018274C">
      <w:pPr>
        <w:ind w:firstLine="708"/>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2919C7" w:rsidRDefault="0018274C" w:rsidP="0018274C">
      <w:pPr>
        <w:ind w:firstLine="708"/>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2919C7" w:rsidRDefault="0018274C" w:rsidP="0018274C">
      <w:pPr>
        <w:ind w:firstLine="708"/>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 for disabled people and people with limited hearing: reproduction of information using appropriate sound means;</w:t>
      </w:r>
    </w:p>
    <w:p w:rsidR="0018274C" w:rsidRPr="002919C7" w:rsidRDefault="0018274C" w:rsidP="0018274C">
      <w:pPr>
        <w:ind w:firstLine="708"/>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2919C7" w:rsidRDefault="0018274C" w:rsidP="0018274C">
      <w:pPr>
        <w:ind w:firstLine="708"/>
        <w:jc w:val="both"/>
        <w:rPr>
          <w:rFonts w:ascii="Times New Roman" w:hAnsi="Times New Roman" w:cs="Times New Roman"/>
          <w:sz w:val="28"/>
          <w:szCs w:val="28"/>
          <w:lang w:val="en-US"/>
        </w:rPr>
      </w:pPr>
      <w:r w:rsidRPr="002919C7">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2919C7" w:rsidRDefault="00090AC1">
      <w:pPr>
        <w:rPr>
          <w:rFonts w:ascii="Times New Roman" w:hAnsi="Times New Roman" w:cs="Times New Roman"/>
          <w:sz w:val="24"/>
          <w:szCs w:val="28"/>
          <w:lang w:val="en-US"/>
        </w:rPr>
      </w:pPr>
      <w:r w:rsidRPr="002919C7">
        <w:rPr>
          <w:rFonts w:ascii="Times New Roman" w:hAnsi="Times New Roman" w:cs="Times New Roman"/>
          <w:sz w:val="24"/>
          <w:szCs w:val="28"/>
          <w:lang w:val="en-US"/>
        </w:rPr>
        <w:br w:type="page"/>
      </w:r>
    </w:p>
    <w:p w:rsidR="00090AC1" w:rsidRPr="002919C7" w:rsidRDefault="00090AC1" w:rsidP="0018274C">
      <w:pPr>
        <w:ind w:firstLine="708"/>
        <w:jc w:val="both"/>
        <w:rPr>
          <w:rFonts w:ascii="Times New Roman" w:hAnsi="Times New Roman" w:cs="Times New Roman"/>
          <w:sz w:val="24"/>
          <w:szCs w:val="28"/>
          <w:lang w:val="en-US"/>
        </w:rPr>
      </w:pPr>
    </w:p>
    <w:p w:rsidR="00090AC1" w:rsidRPr="002919C7" w:rsidRDefault="00090AC1" w:rsidP="00090AC1">
      <w:pPr>
        <w:pStyle w:val="1"/>
        <w:jc w:val="center"/>
        <w:rPr>
          <w:rFonts w:ascii="Times New Roman" w:hAnsi="Times New Roman" w:cs="Times New Roman"/>
          <w:b/>
          <w:color w:val="auto"/>
          <w:sz w:val="28"/>
          <w:szCs w:val="28"/>
          <w:lang w:val="en-US"/>
        </w:rPr>
      </w:pPr>
      <w:bookmarkStart w:id="18" w:name="_Toc83656882"/>
      <w:r w:rsidRPr="002919C7">
        <w:rPr>
          <w:rFonts w:ascii="Times New Roman" w:hAnsi="Times New Roman" w:cs="Times New Roman"/>
          <w:b/>
          <w:color w:val="auto"/>
          <w:sz w:val="28"/>
          <w:szCs w:val="28"/>
          <w:lang w:val="en-US"/>
        </w:rPr>
        <w:t>ASSESSMENT TOOLS FUND</w:t>
      </w:r>
      <w:bookmarkEnd w:id="18"/>
    </w:p>
    <w:p w:rsidR="00090AC1" w:rsidRPr="002919C7" w:rsidRDefault="00090AC1" w:rsidP="00090AC1">
      <w:pPr>
        <w:rPr>
          <w:lang w:val="en-US"/>
        </w:rPr>
      </w:pPr>
    </w:p>
    <w:p w:rsidR="00090AC1" w:rsidRPr="002919C7" w:rsidRDefault="00090AC1" w:rsidP="00090AC1">
      <w:pPr>
        <w:pStyle w:val="2"/>
        <w:jc w:val="center"/>
        <w:rPr>
          <w:rFonts w:ascii="Times New Roman" w:hAnsi="Times New Roman" w:cs="Times New Roman"/>
          <w:b/>
          <w:color w:val="auto"/>
          <w:sz w:val="28"/>
          <w:szCs w:val="28"/>
          <w:lang w:val="en-US"/>
        </w:rPr>
      </w:pPr>
      <w:bookmarkStart w:id="19" w:name="_Toc83656883"/>
      <w:r w:rsidRPr="002919C7">
        <w:rPr>
          <w:rFonts w:ascii="Times New Roman" w:hAnsi="Times New Roman" w:cs="Times New Roman"/>
          <w:b/>
          <w:color w:val="auto"/>
          <w:sz w:val="28"/>
          <w:szCs w:val="28"/>
          <w:lang w:val="en-US"/>
        </w:rPr>
        <w:t>1.1 Test questions and assignments for midterm assessment</w:t>
      </w:r>
      <w:bookmarkEnd w:id="19"/>
    </w:p>
    <w:p w:rsidR="00090AC1" w:rsidRPr="002919C7"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58C7" w:rsidRPr="00AB5500" w:rsidTr="00CE4788">
        <w:tc>
          <w:tcPr>
            <w:tcW w:w="562" w:type="dxa"/>
          </w:tcPr>
          <w:p w:rsidR="009D58C7" w:rsidRPr="009E6058" w:rsidRDefault="009D58C7" w:rsidP="00CE4788">
            <w:pPr>
              <w:pStyle w:val="Default"/>
              <w:spacing w:after="30"/>
              <w:jc w:val="both"/>
              <w:rPr>
                <w:sz w:val="23"/>
                <w:szCs w:val="23"/>
                <w:lang w:val="en-US"/>
              </w:rPr>
            </w:pPr>
          </w:p>
        </w:tc>
        <w:tc>
          <w:tcPr>
            <w:tcW w:w="8783" w:type="dxa"/>
          </w:tcPr>
          <w:p w:rsidR="009D58C7" w:rsidRPr="002919C7" w:rsidRDefault="009D58C7" w:rsidP="00CE4788">
            <w:pPr>
              <w:pStyle w:val="Default"/>
              <w:spacing w:after="30"/>
              <w:jc w:val="both"/>
              <w:rPr>
                <w:sz w:val="23"/>
                <w:szCs w:val="23"/>
                <w:lang w:val="en-US"/>
              </w:rPr>
            </w:pPr>
            <w:r w:rsidRPr="002919C7">
              <w:rPr>
                <w:sz w:val="23"/>
                <w:szCs w:val="23"/>
                <w:lang w:val="en-US"/>
              </w:rPr>
              <w:t>The work program does not provide for this discipline.</w:t>
            </w:r>
          </w:p>
        </w:tc>
      </w:tr>
    </w:tbl>
    <w:p w:rsidR="005B37A7" w:rsidRPr="002919C7"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Topics of written works</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AB5500"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919C7" w:rsidRDefault="00AD3A54" w:rsidP="00801458">
            <w:pPr>
              <w:pStyle w:val="Default"/>
              <w:spacing w:after="30"/>
              <w:jc w:val="both"/>
              <w:rPr>
                <w:sz w:val="23"/>
                <w:szCs w:val="23"/>
                <w:lang w:val="en-US"/>
              </w:rPr>
            </w:pPr>
            <w:r w:rsidRPr="002919C7">
              <w:rPr>
                <w:sz w:val="23"/>
                <w:szCs w:val="23"/>
                <w:lang w:val="en-US"/>
              </w:rPr>
              <w:t>The work program does not provide for this discipline.</w:t>
            </w:r>
          </w:p>
        </w:tc>
      </w:tr>
    </w:tbl>
    <w:p w:rsidR="005D65A5" w:rsidRPr="002919C7"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Checkpoints</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D58C7" w:rsidTr="00801458">
        <w:tc>
          <w:tcPr>
            <w:tcW w:w="2336" w:type="dxa"/>
          </w:tcPr>
          <w:p w:rsidR="005D65A5" w:rsidRPr="009D58C7" w:rsidRDefault="005D65A5" w:rsidP="00801458">
            <w:pPr>
              <w:jc w:val="center"/>
              <w:rPr>
                <w:rFonts w:ascii="Times New Roman" w:hAnsi="Times New Roman" w:cs="Times New Roman"/>
                <w:b/>
              </w:rPr>
            </w:pPr>
            <w:r w:rsidRPr="009D58C7">
              <w:rPr>
                <w:rFonts w:ascii="Times New Roman" w:hAnsi="Times New Roman" w:cs="Times New Roman"/>
                <w:b/>
              </w:rPr>
              <w:t>Checkpoint number</w:t>
            </w:r>
          </w:p>
        </w:tc>
        <w:tc>
          <w:tcPr>
            <w:tcW w:w="2336" w:type="dxa"/>
          </w:tcPr>
          <w:p w:rsidR="005D65A5" w:rsidRPr="009D58C7" w:rsidRDefault="005D65A5" w:rsidP="00801458">
            <w:pPr>
              <w:jc w:val="center"/>
              <w:rPr>
                <w:rFonts w:ascii="Times New Roman" w:hAnsi="Times New Roman" w:cs="Times New Roman"/>
                <w:b/>
              </w:rPr>
            </w:pPr>
            <w:r w:rsidRPr="009D58C7">
              <w:rPr>
                <w:rFonts w:ascii="Times New Roman" w:hAnsi="Times New Roman" w:cs="Times New Roman"/>
                <w:b/>
              </w:rPr>
              <w:t>Checkpoint type</w:t>
            </w:r>
          </w:p>
        </w:tc>
        <w:tc>
          <w:tcPr>
            <w:tcW w:w="2336" w:type="dxa"/>
          </w:tcPr>
          <w:p w:rsidR="005D65A5" w:rsidRPr="009D58C7" w:rsidRDefault="005D65A5" w:rsidP="00801458">
            <w:pPr>
              <w:jc w:val="center"/>
              <w:rPr>
                <w:rFonts w:ascii="Times New Roman" w:hAnsi="Times New Roman" w:cs="Times New Roman"/>
                <w:b/>
              </w:rPr>
            </w:pPr>
            <w:r w:rsidRPr="009D58C7">
              <w:rPr>
                <w:rFonts w:ascii="Times New Roman" w:hAnsi="Times New Roman" w:cs="Times New Roman"/>
                <w:b/>
              </w:rPr>
              <w:t>Method of implementation</w:t>
            </w:r>
          </w:p>
        </w:tc>
        <w:tc>
          <w:tcPr>
            <w:tcW w:w="2337" w:type="dxa"/>
          </w:tcPr>
          <w:p w:rsidR="005D65A5" w:rsidRPr="009D58C7" w:rsidRDefault="005D65A5" w:rsidP="00801458">
            <w:pPr>
              <w:jc w:val="center"/>
              <w:rPr>
                <w:rFonts w:ascii="Times New Roman" w:hAnsi="Times New Roman" w:cs="Times New Roman"/>
                <w:b/>
              </w:rPr>
            </w:pPr>
            <w:r w:rsidRPr="009D58C7">
              <w:rPr>
                <w:rFonts w:ascii="Times New Roman" w:hAnsi="Times New Roman" w:cs="Times New Roman"/>
                <w:b/>
              </w:rPr>
              <w:t>Topic numbers</w:t>
            </w:r>
          </w:p>
        </w:tc>
      </w:tr>
      <w:tr w:rsidR="005D65A5" w:rsidRPr="009D58C7" w:rsidTr="00801458">
        <w:tc>
          <w:tcPr>
            <w:tcW w:w="2336" w:type="dxa"/>
          </w:tcPr>
          <w:p w:rsidR="005D65A5" w:rsidRPr="009D58C7" w:rsidRDefault="007478E0" w:rsidP="00801458">
            <w:pPr>
              <w:jc w:val="center"/>
              <w:rPr>
                <w:rFonts w:ascii="Times New Roman" w:hAnsi="Times New Roman" w:cs="Times New Roman"/>
              </w:rPr>
            </w:pPr>
            <w:r w:rsidRPr="009D58C7">
              <w:rPr>
                <w:rFonts w:ascii="Times New Roman" w:hAnsi="Times New Roman" w:cs="Times New Roman"/>
                <w:lang w:val="en-US"/>
              </w:rPr>
              <w:t>1</w:t>
            </w:r>
          </w:p>
        </w:tc>
        <w:tc>
          <w:tcPr>
            <w:tcW w:w="2336"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Analytical work</w:t>
            </w:r>
          </w:p>
        </w:tc>
        <w:tc>
          <w:tcPr>
            <w:tcW w:w="2336"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in writing</w:t>
            </w:r>
          </w:p>
        </w:tc>
        <w:tc>
          <w:tcPr>
            <w:tcW w:w="2337"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1-2</w:t>
            </w:r>
          </w:p>
        </w:tc>
      </w:tr>
      <w:tr w:rsidR="005D65A5" w:rsidRPr="009D58C7" w:rsidTr="00801458">
        <w:tc>
          <w:tcPr>
            <w:tcW w:w="2336" w:type="dxa"/>
          </w:tcPr>
          <w:p w:rsidR="005D65A5" w:rsidRPr="009D58C7" w:rsidRDefault="007478E0" w:rsidP="00801458">
            <w:pPr>
              <w:jc w:val="center"/>
              <w:rPr>
                <w:rFonts w:ascii="Times New Roman" w:hAnsi="Times New Roman" w:cs="Times New Roman"/>
              </w:rPr>
            </w:pPr>
            <w:r w:rsidRPr="009D58C7">
              <w:rPr>
                <w:rFonts w:ascii="Times New Roman" w:hAnsi="Times New Roman" w:cs="Times New Roman"/>
                <w:lang w:val="en-US"/>
              </w:rPr>
              <w:t>2</w:t>
            </w:r>
          </w:p>
        </w:tc>
        <w:tc>
          <w:tcPr>
            <w:tcW w:w="2336"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Analytical work</w:t>
            </w:r>
          </w:p>
        </w:tc>
        <w:tc>
          <w:tcPr>
            <w:tcW w:w="2336"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in writing</w:t>
            </w:r>
          </w:p>
        </w:tc>
        <w:tc>
          <w:tcPr>
            <w:tcW w:w="2337"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3-4</w:t>
            </w:r>
          </w:p>
        </w:tc>
      </w:tr>
      <w:tr w:rsidR="005D65A5" w:rsidRPr="009D58C7" w:rsidTr="00801458">
        <w:tc>
          <w:tcPr>
            <w:tcW w:w="2336" w:type="dxa"/>
          </w:tcPr>
          <w:p w:rsidR="005D65A5" w:rsidRPr="009D58C7" w:rsidRDefault="007478E0" w:rsidP="00801458">
            <w:pPr>
              <w:jc w:val="center"/>
              <w:rPr>
                <w:rFonts w:ascii="Times New Roman" w:hAnsi="Times New Roman" w:cs="Times New Roman"/>
              </w:rPr>
            </w:pPr>
            <w:r w:rsidRPr="009D58C7">
              <w:rPr>
                <w:rFonts w:ascii="Times New Roman" w:hAnsi="Times New Roman" w:cs="Times New Roman"/>
                <w:lang w:val="en-US"/>
              </w:rPr>
              <w:t>3</w:t>
            </w:r>
          </w:p>
        </w:tc>
        <w:tc>
          <w:tcPr>
            <w:tcW w:w="2336"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Current control</w:t>
            </w:r>
          </w:p>
        </w:tc>
        <w:tc>
          <w:tcPr>
            <w:tcW w:w="2336" w:type="dxa"/>
          </w:tcPr>
          <w:p w:rsidR="005D65A5" w:rsidRPr="002919C7" w:rsidRDefault="007478E0" w:rsidP="00801458">
            <w:pPr>
              <w:rPr>
                <w:rFonts w:ascii="Times New Roman" w:hAnsi="Times New Roman" w:cs="Times New Roman"/>
                <w:lang w:val="en-US"/>
              </w:rPr>
            </w:pPr>
            <w:r w:rsidRPr="002919C7">
              <w:rPr>
                <w:rFonts w:ascii="Times New Roman" w:hAnsi="Times New Roman" w:cs="Times New Roman"/>
                <w:lang w:val="en-US"/>
              </w:rPr>
              <w:t>with the help of technical means and information systems</w:t>
            </w:r>
          </w:p>
        </w:tc>
        <w:tc>
          <w:tcPr>
            <w:tcW w:w="2337" w:type="dxa"/>
          </w:tcPr>
          <w:p w:rsidR="005D65A5" w:rsidRPr="009D58C7" w:rsidRDefault="007478E0" w:rsidP="00801458">
            <w:pPr>
              <w:rPr>
                <w:rFonts w:ascii="Times New Roman" w:hAnsi="Times New Roman" w:cs="Times New Roman"/>
              </w:rPr>
            </w:pPr>
            <w:r w:rsidRPr="009D58C7">
              <w:rPr>
                <w:rFonts w:ascii="Times New Roman" w:hAnsi="Times New Roman" w:cs="Times New Roman"/>
                <w:lang w:val="en-US"/>
              </w:rPr>
              <w:t>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Other objects of assessment</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58C7" w:rsidRPr="00AB5500" w:rsidTr="00CE4788">
        <w:tc>
          <w:tcPr>
            <w:tcW w:w="562" w:type="dxa"/>
          </w:tcPr>
          <w:p w:rsidR="009D58C7" w:rsidRPr="009E6058" w:rsidRDefault="009D58C7" w:rsidP="00CE4788">
            <w:pPr>
              <w:pStyle w:val="Default"/>
              <w:spacing w:after="30"/>
              <w:jc w:val="both"/>
              <w:rPr>
                <w:sz w:val="23"/>
                <w:szCs w:val="23"/>
                <w:lang w:val="en-US"/>
              </w:rPr>
            </w:pPr>
          </w:p>
        </w:tc>
        <w:tc>
          <w:tcPr>
            <w:tcW w:w="8783" w:type="dxa"/>
          </w:tcPr>
          <w:p w:rsidR="009D58C7" w:rsidRPr="002919C7" w:rsidRDefault="009D58C7" w:rsidP="00CE4788">
            <w:pPr>
              <w:pStyle w:val="Default"/>
              <w:spacing w:after="30"/>
              <w:jc w:val="both"/>
              <w:rPr>
                <w:sz w:val="23"/>
                <w:szCs w:val="23"/>
                <w:lang w:val="en-US"/>
              </w:rPr>
            </w:pPr>
            <w:r w:rsidRPr="002919C7">
              <w:rPr>
                <w:sz w:val="23"/>
                <w:szCs w:val="23"/>
                <w:lang w:val="en-US"/>
              </w:rPr>
              <w:t>The work program does not provide for this discipline.</w:t>
            </w:r>
          </w:p>
        </w:tc>
      </w:tr>
    </w:tbl>
    <w:p w:rsidR="00C23E7F" w:rsidRPr="002919C7"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Independent work of the student</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D58C7" w:rsidTr="00801458">
        <w:tc>
          <w:tcPr>
            <w:tcW w:w="2500" w:type="pct"/>
          </w:tcPr>
          <w:p w:rsidR="00B8237E" w:rsidRPr="009D58C7" w:rsidRDefault="00B8237E" w:rsidP="00801458">
            <w:pPr>
              <w:jc w:val="center"/>
              <w:rPr>
                <w:rFonts w:ascii="Times New Roman" w:hAnsi="Times New Roman" w:cs="Times New Roman"/>
                <w:b/>
              </w:rPr>
            </w:pPr>
            <w:r w:rsidRPr="009D58C7">
              <w:rPr>
                <w:rFonts w:ascii="Times New Roman" w:hAnsi="Times New Roman" w:cs="Times New Roman"/>
                <w:b/>
              </w:rPr>
              <w:t>Titles of independent work</w:t>
            </w:r>
          </w:p>
        </w:tc>
        <w:tc>
          <w:tcPr>
            <w:tcW w:w="2500" w:type="pct"/>
          </w:tcPr>
          <w:p w:rsidR="00B8237E" w:rsidRPr="009D58C7" w:rsidRDefault="00B8237E" w:rsidP="00801458">
            <w:pPr>
              <w:jc w:val="center"/>
              <w:rPr>
                <w:rFonts w:ascii="Times New Roman" w:hAnsi="Times New Roman" w:cs="Times New Roman"/>
                <w:b/>
              </w:rPr>
            </w:pPr>
            <w:r w:rsidRPr="009D58C7">
              <w:rPr>
                <w:rFonts w:ascii="Times New Roman" w:hAnsi="Times New Roman" w:cs="Times New Roman"/>
                <w:b/>
              </w:rPr>
              <w:t>Topic numbers</w:t>
            </w:r>
          </w:p>
        </w:tc>
      </w:tr>
      <w:tr w:rsidR="00B8237E" w:rsidRPr="009D58C7" w:rsidTr="00801458">
        <w:tc>
          <w:tcPr>
            <w:tcW w:w="2500" w:type="pct"/>
          </w:tcPr>
          <w:p w:rsidR="00B8237E" w:rsidRPr="002919C7" w:rsidRDefault="00B8237E" w:rsidP="00801458">
            <w:pPr>
              <w:rPr>
                <w:rFonts w:ascii="Times New Roman" w:hAnsi="Times New Roman" w:cs="Times New Roman"/>
                <w:lang w:val="en-US"/>
              </w:rPr>
            </w:pPr>
            <w:r w:rsidRPr="002919C7">
              <w:rPr>
                <w:rFonts w:ascii="Times New Roman" w:hAnsi="Times New Roman" w:cs="Times New Roman"/>
                <w:lang w:val="en-US"/>
              </w:rPr>
              <w:t>Carrying out calculation, analytical, calculation-graphic and other tasks</w:t>
            </w:r>
          </w:p>
        </w:tc>
        <w:tc>
          <w:tcPr>
            <w:tcW w:w="2500" w:type="pct"/>
          </w:tcPr>
          <w:p w:rsidR="00B8237E" w:rsidRPr="009D58C7" w:rsidRDefault="005C548A" w:rsidP="00801458">
            <w:pPr>
              <w:rPr>
                <w:rFonts w:ascii="Times New Roman" w:hAnsi="Times New Roman" w:cs="Times New Roman"/>
              </w:rPr>
            </w:pPr>
            <w:r w:rsidRPr="009D58C7">
              <w:rPr>
                <w:rFonts w:ascii="Times New Roman" w:hAnsi="Times New Roman" w:cs="Times New Roman"/>
                <w:lang w:val="en-US"/>
              </w:rPr>
              <w:t>1-4</w:t>
            </w:r>
          </w:p>
        </w:tc>
      </w:tr>
      <w:tr w:rsidR="00B8237E" w:rsidRPr="009D58C7" w:rsidTr="00801458">
        <w:tc>
          <w:tcPr>
            <w:tcW w:w="2500" w:type="pct"/>
          </w:tcPr>
          <w:p w:rsidR="00B8237E" w:rsidRPr="002919C7" w:rsidRDefault="00B8237E" w:rsidP="00801458">
            <w:pPr>
              <w:rPr>
                <w:rFonts w:ascii="Times New Roman" w:hAnsi="Times New Roman" w:cs="Times New Roman"/>
                <w:lang w:val="en-US"/>
              </w:rPr>
            </w:pPr>
            <w:r w:rsidRPr="002919C7">
              <w:rPr>
                <w:rFonts w:ascii="Times New Roman" w:hAnsi="Times New Roman" w:cs="Times New Roman"/>
                <w:lang w:val="en-US"/>
              </w:rPr>
              <w:t>Preparation for lectures and practical classes</w:t>
            </w:r>
          </w:p>
        </w:tc>
        <w:tc>
          <w:tcPr>
            <w:tcW w:w="2500" w:type="pct"/>
          </w:tcPr>
          <w:p w:rsidR="00B8237E" w:rsidRPr="009D58C7" w:rsidRDefault="005C548A" w:rsidP="00801458">
            <w:pPr>
              <w:rPr>
                <w:rFonts w:ascii="Times New Roman" w:hAnsi="Times New Roman" w:cs="Times New Roman"/>
              </w:rPr>
            </w:pPr>
            <w:r w:rsidRPr="009D58C7">
              <w:rPr>
                <w:rFonts w:ascii="Times New Roman" w:hAnsi="Times New Roman" w:cs="Times New Roman"/>
                <w:lang w:val="en-US"/>
              </w:rPr>
              <w:t>1-4</w:t>
            </w:r>
          </w:p>
        </w:tc>
      </w:tr>
      <w:tr w:rsidR="00B8237E" w:rsidRPr="009D58C7" w:rsidTr="00801458">
        <w:tc>
          <w:tcPr>
            <w:tcW w:w="2500" w:type="pct"/>
          </w:tcPr>
          <w:p w:rsidR="00B8237E" w:rsidRPr="002919C7" w:rsidRDefault="00B8237E" w:rsidP="00801458">
            <w:pPr>
              <w:rPr>
                <w:rFonts w:ascii="Times New Roman" w:hAnsi="Times New Roman" w:cs="Times New Roman"/>
                <w:lang w:val="en-US"/>
              </w:rPr>
            </w:pPr>
            <w:r w:rsidRPr="002919C7">
              <w:rPr>
                <w:rFonts w:ascii="Times New Roman" w:hAnsi="Times New Roman" w:cs="Times New Roman"/>
                <w:lang w:val="en-US"/>
              </w:rPr>
              <w:t>Working with analytical databases, regulatory documents, reference literature</w:t>
            </w:r>
          </w:p>
        </w:tc>
        <w:tc>
          <w:tcPr>
            <w:tcW w:w="2500" w:type="pct"/>
          </w:tcPr>
          <w:p w:rsidR="00B8237E" w:rsidRPr="009D58C7" w:rsidRDefault="005C548A" w:rsidP="00801458">
            <w:pPr>
              <w:rPr>
                <w:rFonts w:ascii="Times New Roman" w:hAnsi="Times New Roman" w:cs="Times New Roman"/>
              </w:rPr>
            </w:pPr>
            <w:r w:rsidRPr="009D58C7">
              <w:rPr>
                <w:rFonts w:ascii="Times New Roman" w:hAnsi="Times New Roman" w:cs="Times New Roman"/>
                <w:lang w:val="en-US"/>
              </w:rPr>
              <w:t>1-4</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1.6 Result assessment scale</w:t>
      </w:r>
      <w:bookmarkStart w:id="29" w:name="_Hlk69827873"/>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2919C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2919C7">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2919C7"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2919C7">
        <w:rPr>
          <w:rFonts w:ascii="Times New Roman" w:hAnsi="Times New Roman" w:cs="Times New Roman"/>
          <w:color w:val="000000"/>
          <w:sz w:val="28"/>
          <w:szCs w:val="28"/>
          <w:lang w:val="en-US"/>
        </w:rPr>
        <w:t>To assess the development of learning outcomes in a discipline, a point-rating system of student performance is used:</w:t>
      </w:r>
    </w:p>
    <w:p w:rsidR="00ED6AF6" w:rsidRPr="002919C7" w:rsidRDefault="00ED6AF6" w:rsidP="00ED6AF6">
      <w:pPr>
        <w:widowControl w:val="0"/>
        <w:spacing w:after="0" w:line="240" w:lineRule="auto"/>
        <w:ind w:firstLine="567"/>
        <w:jc w:val="both"/>
        <w:rPr>
          <w:rFonts w:ascii="Times New Roman" w:hAnsi="Times New Roman"/>
          <w:sz w:val="28"/>
          <w:szCs w:val="28"/>
          <w:lang w:val="en-US"/>
        </w:rPr>
      </w:pPr>
      <w:r w:rsidRPr="002919C7">
        <w:rPr>
          <w:rFonts w:ascii="Times New Roman" w:hAnsi="Times New Roman"/>
          <w:sz w:val="28"/>
          <w:szCs w:val="28"/>
          <w:lang w:val="en-US"/>
        </w:rPr>
        <w:t>The final assessment form for the discipline is a test; the final result is formed in accordance with the scale given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Grade</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Fail</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Credit</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Result assessment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AB5500"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(score up to 54)</w:t>
            </w:r>
          </w:p>
        </w:tc>
        <w:tc>
          <w:tcPr>
            <w:tcW w:w="4097" w:type="pct"/>
          </w:tcPr>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Demonstrates a lack of understanding of the problem. Many of the requirements for the task are not met.</w:t>
            </w:r>
          </w:p>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Primary perception of the material is demonstrated. The work is unfinished and/or it is plagiarism.</w:t>
            </w:r>
          </w:p>
        </w:tc>
      </w:tr>
      <w:tr w:rsidR="00142518" w:rsidRPr="00AB5500"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(score 55-69)</w:t>
            </w:r>
          </w:p>
        </w:tc>
        <w:tc>
          <w:tcPr>
            <w:tcW w:w="4097" w:type="pct"/>
          </w:tcPr>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Demonstrates partial understanding of the problem. Most of the requirements for the task are met.</w:t>
            </w:r>
          </w:p>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Mastery of the elements of the given material. The completed material is generally understandable and holistic.</w:t>
            </w:r>
          </w:p>
        </w:tc>
      </w:tr>
      <w:tr w:rsidR="00142518" w:rsidRPr="00AB5500"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(score 70-84)</w:t>
            </w:r>
          </w:p>
        </w:tc>
        <w:tc>
          <w:tcPr>
            <w:tcW w:w="4097" w:type="pct"/>
          </w:tcPr>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The content of the completed tasks is disclosed and examined from different points of view.</w:t>
            </w:r>
          </w:p>
        </w:tc>
      </w:tr>
      <w:tr w:rsidR="00142518" w:rsidRPr="00AB5500"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(score 85-100)</w:t>
            </w:r>
          </w:p>
        </w:tc>
        <w:tc>
          <w:tcPr>
            <w:tcW w:w="4097" w:type="pct"/>
          </w:tcPr>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Demonstrates a complete understanding of the problem. All requirements for the task are met.</w:t>
            </w:r>
          </w:p>
          <w:p w:rsidR="00142518" w:rsidRPr="002919C7" w:rsidRDefault="00142518" w:rsidP="00801458">
            <w:pPr>
              <w:autoSpaceDE w:val="0"/>
              <w:autoSpaceDN w:val="0"/>
              <w:adjustRightInd w:val="0"/>
              <w:spacing w:after="0" w:line="240" w:lineRule="auto"/>
              <w:rPr>
                <w:rFonts w:ascii="Times New Roman" w:hAnsi="Times New Roman" w:cs="Times New Roman"/>
                <w:color w:val="000000"/>
                <w:lang w:val="en-US"/>
              </w:rPr>
            </w:pPr>
            <w:r w:rsidRPr="002919C7">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2919C7" w:rsidRDefault="00142518" w:rsidP="00142518">
      <w:pPr>
        <w:ind w:firstLine="708"/>
        <w:jc w:val="both"/>
        <w:rPr>
          <w:rFonts w:ascii="Times New Roman" w:hAnsi="Times New Roman" w:cs="Times New Roman"/>
          <w:sz w:val="24"/>
          <w:szCs w:val="28"/>
          <w:lang w:val="en-US"/>
        </w:rPr>
      </w:pPr>
    </w:p>
    <w:p w:rsidR="00142518" w:rsidRPr="002919C7" w:rsidRDefault="00142518" w:rsidP="00090AC1">
      <w:pPr>
        <w:jc w:val="both"/>
        <w:rPr>
          <w:rFonts w:ascii="Times New Roman" w:hAnsi="Times New Roman" w:cs="Times New Roman"/>
          <w:b/>
          <w:sz w:val="28"/>
          <w:szCs w:val="28"/>
          <w:lang w:val="en-US"/>
        </w:rPr>
      </w:pPr>
    </w:p>
    <w:sectPr w:rsidR="00142518" w:rsidRPr="002919C7"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A76" w:rsidRDefault="001E7A76" w:rsidP="00315CA6">
      <w:pPr>
        <w:spacing w:after="0" w:line="240" w:lineRule="auto"/>
      </w:pPr>
      <w:r>
        <w:separator/>
      </w:r>
    </w:p>
  </w:endnote>
  <w:endnote w:type="continuationSeparator" w:id="0">
    <w:p w:rsidR="001E7A76" w:rsidRDefault="001E7A7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AF288F">
        <w:pPr>
          <w:pStyle w:val="af4"/>
          <w:jc w:val="center"/>
        </w:pPr>
        <w:r>
          <w:fldChar w:fldCharType="begin"/>
        </w:r>
        <w:r w:rsidR="00801458">
          <w:instrText>PAGE   \* MERGEFORMAT</w:instrText>
        </w:r>
        <w:r>
          <w:fldChar w:fldCharType="separate"/>
        </w:r>
        <w:r w:rsidR="007662E9">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A76" w:rsidRDefault="001E7A76" w:rsidP="00315CA6">
      <w:pPr>
        <w:spacing w:after="0" w:line="240" w:lineRule="auto"/>
      </w:pPr>
      <w:r>
        <w:separator/>
      </w:r>
    </w:p>
  </w:footnote>
  <w:footnote w:type="continuationSeparator" w:id="0">
    <w:p w:rsidR="001E7A76" w:rsidRDefault="001E7A7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7A76"/>
    <w:rsid w:val="00205002"/>
    <w:rsid w:val="002053A5"/>
    <w:rsid w:val="0023371F"/>
    <w:rsid w:val="002404FA"/>
    <w:rsid w:val="00242621"/>
    <w:rsid w:val="00255F04"/>
    <w:rsid w:val="00262CF0"/>
    <w:rsid w:val="002718E2"/>
    <w:rsid w:val="00273D8E"/>
    <w:rsid w:val="00282115"/>
    <w:rsid w:val="002919C7"/>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45BD"/>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662E9"/>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D58C7"/>
    <w:rsid w:val="009E5201"/>
    <w:rsid w:val="009E6058"/>
    <w:rsid w:val="009F62AE"/>
    <w:rsid w:val="00A21240"/>
    <w:rsid w:val="00A407D6"/>
    <w:rsid w:val="00A57517"/>
    <w:rsid w:val="00A77598"/>
    <w:rsid w:val="00A86C18"/>
    <w:rsid w:val="00AA24DD"/>
    <w:rsid w:val="00AA7A6A"/>
    <w:rsid w:val="00AB5500"/>
    <w:rsid w:val="00AC3C95"/>
    <w:rsid w:val="00AD3A54"/>
    <w:rsid w:val="00AD6122"/>
    <w:rsid w:val="00AE2B1A"/>
    <w:rsid w:val="00AF288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4C23"/>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D7D47"/>
    <w:rsid w:val="00CE14AD"/>
    <w:rsid w:val="00CE1DBC"/>
    <w:rsid w:val="00D03128"/>
    <w:rsid w:val="00D034CA"/>
    <w:rsid w:val="00D33437"/>
    <w:rsid w:val="00D33C83"/>
    <w:rsid w:val="00D373B6"/>
    <w:rsid w:val="00D40EAD"/>
    <w:rsid w:val="00D56558"/>
    <w:rsid w:val="00D75436"/>
    <w:rsid w:val="00D75BCC"/>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0C27C"/>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4C2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4927">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3241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rait.ru/book/mezhdunarodnyy-marketing-praktika-434715"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ook/mezhdunarodnyy-marketing-osnovy-teorii-434714"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ucheb/%D0%9C%D0%B0%D1%80%D0%BA%D0%B5%D1%82%D0%B8%D0%BD%D0%B3%D0%BE%D0%B2%D1%8B%D0%B5%20%D1%81%D1%82%D1%80%D0%B0%D1%82%D0%B5%D0%B3%D0%B8%D0%B8%20%D0%BD%D0%B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006FCA9-1AF3-4D78-9079-82B9D33F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2914</Words>
  <Characters>16611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87</cp:revision>
  <cp:lastPrinted>2021-04-28T14:42:00Z</cp:lastPrinted>
  <dcterms:created xsi:type="dcterms:W3CDTF">2021-05-12T16:57:00Z</dcterms:created>
  <dcterms:modified xsi:type="dcterms:W3CDTF">2024-10-16T08:30:00Z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