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Pr="00AB5E75"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sz w:val="24"/>
          <w:szCs w:val="24"/>
          <w:lang w:val="en-US"/>
        </w:rPr>
        <w:t>MINISTRY OF SCIENCE AND HIGH</w:t>
      </w:r>
      <w:r w:rsidR="00A14B14">
        <w:rPr>
          <w:rFonts w:ascii="Times New Roman" w:hAnsi="Times New Roman"/>
          <w:sz w:val="24"/>
          <w:szCs w:val="24"/>
          <w:lang w:val="en-US"/>
        </w:rPr>
        <w:t>ER</w:t>
      </w:r>
      <w:r w:rsidRPr="00AB5E75">
        <w:rPr>
          <w:rFonts w:ascii="Times New Roman" w:hAnsi="Times New Roman"/>
          <w:sz w:val="24"/>
          <w:szCs w:val="24"/>
          <w:lang w:val="en-US"/>
        </w:rPr>
        <w:t xml:space="preserve"> EDUCATION OF THE RUSSIAN FEDERATION</w:t>
      </w:r>
    </w:p>
    <w:p w:rsidR="00C52FB4" w:rsidRPr="00AB5E7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C52FB4" w:rsidRPr="00AB5E75"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sz w:val="24"/>
          <w:szCs w:val="24"/>
          <w:lang w:val="en-US"/>
        </w:rPr>
        <w:t>Federal State Budgetary Educational Institution of Higher Education</w:t>
      </w:r>
    </w:p>
    <w:p w:rsidR="002A3420" w:rsidRPr="00AB5E75"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color w:val="000000"/>
          <w:lang w:val="en-US"/>
        </w:rPr>
        <w:t>«SAINT-PETERSBURG STATE UNIVERSITY OF ECONOMICS» (UNECON)</w:t>
      </w:r>
    </w:p>
    <w:p w:rsidR="002A3420" w:rsidRPr="00AB5E75"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C52FB4" w:rsidRDefault="00C52FB4" w:rsidP="001400FE">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E24F6B" w:rsidTr="00E24F6B">
        <w:trPr>
          <w:trHeight w:val="1797"/>
        </w:trPr>
        <w:tc>
          <w:tcPr>
            <w:tcW w:w="4784" w:type="dxa"/>
          </w:tcPr>
          <w:p w:rsidR="00E24F6B" w:rsidRDefault="00E24F6B">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E24F6B" w:rsidRDefault="00E24F6B">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E24F6B" w:rsidRDefault="00E24F6B">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E24F6B" w:rsidRDefault="00E24F6B">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Veronika.G. Shubaeva</w:t>
            </w:r>
          </w:p>
          <w:p w:rsidR="00E24F6B" w:rsidRDefault="00E24F6B">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E24F6B" w:rsidRPr="00AB5E75" w:rsidRDefault="00E24F6B" w:rsidP="001400FE">
      <w:pPr>
        <w:rPr>
          <w:rFonts w:ascii="Times New Roman" w:hAnsi="Times New Roman" w:cs="Times New Roman"/>
          <w:b/>
          <w:sz w:val="20"/>
          <w:szCs w:val="20"/>
          <w:lang w:val="en-US"/>
        </w:rPr>
      </w:pPr>
      <w:bookmarkStart w:id="0" w:name="_GoBack"/>
      <w:bookmarkEnd w:id="0"/>
    </w:p>
    <w:p w:rsidR="00D62501" w:rsidRPr="00352B6F" w:rsidRDefault="00D62501" w:rsidP="00D62501">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Стратегическое управление затратами / Strategic сost сontrol</w:t>
      </w:r>
    </w:p>
    <w:p w:rsidR="001400FE" w:rsidRPr="003F377E" w:rsidRDefault="003F377E" w:rsidP="001400FE">
      <w:pPr>
        <w:jc w:val="center"/>
        <w:rPr>
          <w:rFonts w:ascii="Times New Roman" w:hAnsi="Times New Roman" w:cs="Times New Roman"/>
          <w:b/>
          <w:sz w:val="32"/>
          <w:szCs w:val="32"/>
          <w:lang w:val="en-US"/>
        </w:rPr>
      </w:pPr>
      <w:r>
        <w:rPr>
          <w:rFonts w:ascii="Times New Roman" w:hAnsi="Times New Roman" w:cs="Times New Roman"/>
          <w:b/>
          <w:sz w:val="32"/>
          <w:szCs w:val="32"/>
          <w:lang w:val="en-US"/>
        </w:rPr>
        <w:t>Syllabus of the course</w:t>
      </w:r>
    </w:p>
    <w:p w:rsidR="00C52FB4" w:rsidRPr="00F27733"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C52FB4" w:rsidRPr="00F27733" w:rsidTr="009F62AE">
        <w:tc>
          <w:tcPr>
            <w:tcW w:w="3369" w:type="dxa"/>
            <w:vAlign w:val="center"/>
            <w:hideMark/>
          </w:tcPr>
          <w:p w:rsidR="00C52FB4" w:rsidRPr="00F27733" w:rsidRDefault="00F27733" w:rsidP="00F27733">
            <w:pPr>
              <w:widowControl w:val="0"/>
              <w:autoSpaceDE w:val="0"/>
              <w:autoSpaceDN w:val="0"/>
              <w:rPr>
                <w:rFonts w:ascii="Times New Roman" w:hAnsi="Times New Roman" w:cs="Times New Roman"/>
                <w:b/>
                <w:sz w:val="18"/>
                <w:szCs w:val="18"/>
                <w:lang w:val="en-US" w:bidi="ru-RU"/>
              </w:rPr>
            </w:pPr>
            <w:r>
              <w:rPr>
                <w:rFonts w:ascii="Times New Roman" w:hAnsi="Times New Roman" w:cs="Times New Roman"/>
                <w:bCs/>
                <w:sz w:val="18"/>
                <w:szCs w:val="18"/>
                <w:lang w:val="en-US"/>
              </w:rPr>
              <w:t>Specialty</w:t>
            </w:r>
          </w:p>
        </w:tc>
        <w:tc>
          <w:tcPr>
            <w:tcW w:w="6237" w:type="dxa"/>
            <w:vAlign w:val="center"/>
            <w:hideMark/>
          </w:tcPr>
          <w:p w:rsidR="00C52FB4" w:rsidRPr="00C612DB" w:rsidRDefault="00BB124D" w:rsidP="00C612DB">
            <w:pPr>
              <w:widowControl w:val="0"/>
              <w:autoSpaceDE w:val="0"/>
              <w:autoSpaceDN w:val="0"/>
              <w:rPr>
                <w:rFonts w:ascii="Times New Roman" w:hAnsi="Times New Roman" w:cs="Times New Roman"/>
                <w:i/>
                <w:sz w:val="18"/>
                <w:szCs w:val="18"/>
                <w:lang w:val="en-US" w:bidi="ru-RU"/>
              </w:rPr>
            </w:pPr>
            <w:r w:rsidRPr="00F27733">
              <w:rPr>
                <w:rFonts w:ascii="Times New Roman" w:hAnsi="Times New Roman" w:cs="Times New Roman"/>
                <w:i/>
                <w:sz w:val="18"/>
                <w:szCs w:val="18"/>
                <w:lang w:val="en-US"/>
              </w:rPr>
              <w:t>38.04.02</w:t>
            </w:r>
            <w:r w:rsidR="00910C71" w:rsidRPr="00F27733">
              <w:rPr>
                <w:rFonts w:ascii="Times New Roman" w:hAnsi="Times New Roman" w:cs="Times New Roman"/>
                <w:i/>
                <w:sz w:val="18"/>
                <w:szCs w:val="18"/>
                <w:lang w:val="en-US"/>
              </w:rPr>
              <w:t xml:space="preserve"> </w:t>
            </w:r>
            <w:r w:rsidR="00C612DB">
              <w:rPr>
                <w:rFonts w:ascii="Times New Roman" w:hAnsi="Times New Roman" w:cs="Times New Roman"/>
                <w:i/>
                <w:sz w:val="18"/>
                <w:szCs w:val="18"/>
                <w:lang w:val="en-US"/>
              </w:rPr>
              <w:t>Management</w:t>
            </w:r>
          </w:p>
        </w:tc>
      </w:tr>
      <w:tr w:rsidR="00C52FB4" w:rsidRPr="00D62501" w:rsidTr="009F62AE">
        <w:tc>
          <w:tcPr>
            <w:tcW w:w="3369" w:type="dxa"/>
            <w:hideMark/>
          </w:tcPr>
          <w:p w:rsidR="00C52FB4" w:rsidRPr="007E6725" w:rsidRDefault="00F27733" w:rsidP="009F62AE">
            <w:pPr>
              <w:rPr>
                <w:rFonts w:ascii="Times New Roman" w:hAnsi="Times New Roman" w:cs="Times New Roman"/>
                <w:sz w:val="18"/>
                <w:szCs w:val="18"/>
                <w:lang w:bidi="ru-RU"/>
              </w:rPr>
            </w:pPr>
            <w:r>
              <w:rPr>
                <w:rFonts w:ascii="Times New Roman" w:hAnsi="Times New Roman" w:cs="Times New Roman"/>
                <w:sz w:val="18"/>
                <w:szCs w:val="18"/>
                <w:lang w:val="en-US"/>
              </w:rPr>
              <w:t>Specialization</w:t>
            </w:r>
          </w:p>
          <w:p w:rsidR="00C52FB4" w:rsidRPr="007E6725" w:rsidRDefault="00C52FB4" w:rsidP="009F62AE">
            <w:pPr>
              <w:widowControl w:val="0"/>
              <w:autoSpaceDE w:val="0"/>
              <w:autoSpaceDN w:val="0"/>
              <w:rPr>
                <w:rFonts w:ascii="Times New Roman" w:hAnsi="Times New Roman" w:cs="Times New Roman"/>
                <w:b/>
                <w:i/>
                <w:sz w:val="18"/>
                <w:szCs w:val="18"/>
                <w:lang w:bidi="ru-RU"/>
              </w:rPr>
            </w:pPr>
          </w:p>
        </w:tc>
        <w:tc>
          <w:tcPr>
            <w:tcW w:w="6237" w:type="dxa"/>
            <w:vAlign w:val="center"/>
            <w:hideMark/>
          </w:tcPr>
          <w:p w:rsidR="00C52FB4" w:rsidRPr="00C612DB" w:rsidRDefault="00AB5E75" w:rsidP="009F62AE">
            <w:pPr>
              <w:widowControl w:val="0"/>
              <w:autoSpaceDE w:val="0"/>
              <w:autoSpaceDN w:val="0"/>
              <w:spacing w:line="276" w:lineRule="auto"/>
              <w:rPr>
                <w:rFonts w:ascii="Times New Roman" w:hAnsi="Times New Roman" w:cs="Times New Roman"/>
                <w:i/>
                <w:sz w:val="18"/>
                <w:szCs w:val="18"/>
                <w:lang w:val="en-US" w:bidi="ru-RU"/>
              </w:rPr>
            </w:pPr>
            <w:r w:rsidRPr="00EA4B10">
              <w:rPr>
                <w:rFonts w:ascii="Times New Roman" w:hAnsi="Times New Roman" w:cs="Times New Roman"/>
                <w:i/>
                <w:sz w:val="18"/>
                <w:szCs w:val="18"/>
                <w:lang w:val="en-US"/>
              </w:rPr>
              <w:t>International Business Administration</w:t>
            </w:r>
          </w:p>
        </w:tc>
      </w:tr>
      <w:tr w:rsidR="00C52FB4" w:rsidRPr="007E6725" w:rsidTr="009F62AE">
        <w:trPr>
          <w:trHeight w:val="283"/>
        </w:trPr>
        <w:tc>
          <w:tcPr>
            <w:tcW w:w="3369" w:type="dxa"/>
            <w:hideMark/>
          </w:tcPr>
          <w:p w:rsidR="00C52FB4" w:rsidRPr="00A50B10" w:rsidRDefault="00A50B10" w:rsidP="009F62AE">
            <w:pPr>
              <w:widowControl w:val="0"/>
              <w:autoSpaceDE w:val="0"/>
              <w:autoSpaceDN w:val="0"/>
              <w:rPr>
                <w:rFonts w:ascii="Times New Roman" w:hAnsi="Times New Roman" w:cs="Times New Roman"/>
                <w:b/>
                <w:sz w:val="18"/>
                <w:szCs w:val="18"/>
                <w:lang w:val="en-US" w:bidi="ru-RU"/>
              </w:rPr>
            </w:pPr>
            <w:r>
              <w:rPr>
                <w:rFonts w:ascii="Times New Roman" w:hAnsi="Times New Roman" w:cs="Times New Roman"/>
                <w:bCs/>
                <w:sz w:val="18"/>
                <w:szCs w:val="18"/>
                <w:lang w:val="en-US"/>
              </w:rPr>
              <w:t>Level of higher education</w:t>
            </w:r>
          </w:p>
        </w:tc>
        <w:tc>
          <w:tcPr>
            <w:tcW w:w="6237" w:type="dxa"/>
            <w:vAlign w:val="center"/>
            <w:hideMark/>
          </w:tcPr>
          <w:p w:rsidR="00C52FB4" w:rsidRPr="00A50B10" w:rsidRDefault="00C612DB" w:rsidP="00910C71">
            <w:pPr>
              <w:widowControl w:val="0"/>
              <w:autoSpaceDE w:val="0"/>
              <w:autoSpaceDN w:val="0"/>
              <w:rPr>
                <w:rFonts w:ascii="Times New Roman" w:hAnsi="Times New Roman" w:cs="Times New Roman"/>
                <w:i/>
                <w:sz w:val="18"/>
                <w:szCs w:val="18"/>
                <w:lang w:bidi="ru-RU"/>
              </w:rPr>
            </w:pPr>
            <w:r>
              <w:rPr>
                <w:rFonts w:ascii="Times New Roman" w:hAnsi="Times New Roman" w:cs="Times New Roman"/>
                <w:i/>
                <w:sz w:val="18"/>
                <w:szCs w:val="18"/>
                <w:lang w:val="en-US"/>
              </w:rPr>
              <w:t>Master</w:t>
            </w:r>
            <w:r w:rsidR="00982626">
              <w:rPr>
                <w:rFonts w:ascii="Times New Roman" w:hAnsi="Times New Roman" w:cs="Times New Roman"/>
                <w:i/>
                <w:sz w:val="18"/>
                <w:szCs w:val="18"/>
                <w:lang w:val="en-US"/>
              </w:rPr>
              <w:t>’</w:t>
            </w:r>
            <w:r>
              <w:rPr>
                <w:rFonts w:ascii="Times New Roman" w:hAnsi="Times New Roman" w:cs="Times New Roman"/>
                <w:i/>
                <w:sz w:val="18"/>
                <w:szCs w:val="18"/>
                <w:lang w:val="en-US"/>
              </w:rPr>
              <w:t>s Degree</w:t>
            </w:r>
          </w:p>
        </w:tc>
      </w:tr>
      <w:tr w:rsidR="00C52FB4" w:rsidRPr="007E6725" w:rsidTr="004F2F48">
        <w:trPr>
          <w:trHeight w:val="80"/>
        </w:trPr>
        <w:tc>
          <w:tcPr>
            <w:tcW w:w="3369" w:type="dxa"/>
          </w:tcPr>
          <w:p w:rsidR="00C52FB4" w:rsidRDefault="00A50B10" w:rsidP="009F62AE">
            <w:pPr>
              <w:widowControl w:val="0"/>
              <w:autoSpaceDE w:val="0"/>
              <w:autoSpaceDN w:val="0"/>
              <w:rPr>
                <w:rFonts w:ascii="Times New Roman" w:hAnsi="Times New Roman" w:cs="Times New Roman"/>
                <w:bCs/>
                <w:sz w:val="18"/>
                <w:szCs w:val="18"/>
                <w:lang w:val="en-US"/>
              </w:rPr>
            </w:pPr>
            <w:r>
              <w:rPr>
                <w:rFonts w:ascii="Times New Roman" w:hAnsi="Times New Roman" w:cs="Times New Roman"/>
                <w:bCs/>
                <w:sz w:val="18"/>
                <w:szCs w:val="18"/>
                <w:lang w:val="en-US"/>
              </w:rPr>
              <w:t>Form of training</w:t>
            </w:r>
          </w:p>
          <w:p w:rsidR="005A69C4" w:rsidRPr="00C87BD3" w:rsidRDefault="005A69C4" w:rsidP="009F62AE">
            <w:pPr>
              <w:widowControl w:val="0"/>
              <w:autoSpaceDE w:val="0"/>
              <w:autoSpaceDN w:val="0"/>
              <w:rPr>
                <w:rFonts w:ascii="Times New Roman" w:hAnsi="Times New Roman" w:cs="Times New Roman"/>
                <w:bCs/>
                <w:sz w:val="18"/>
                <w:szCs w:val="18"/>
                <w:lang w:val="en-US"/>
              </w:rPr>
            </w:pPr>
            <w:r w:rsidRPr="00582AE4">
              <w:rPr>
                <w:rFonts w:ascii="Times New Roman" w:hAnsi="Times New Roman" w:cs="Times New Roman"/>
                <w:bCs/>
                <w:sz w:val="18"/>
                <w:szCs w:val="18"/>
                <w:lang w:val="en-US"/>
              </w:rPr>
              <w:t>Year of enrolment</w:t>
            </w:r>
          </w:p>
        </w:tc>
        <w:tc>
          <w:tcPr>
            <w:tcW w:w="6237" w:type="dxa"/>
            <w:vAlign w:val="center"/>
          </w:tcPr>
          <w:p w:rsidR="00C52FB4" w:rsidRDefault="00A50B10" w:rsidP="00910C71">
            <w:pPr>
              <w:widowControl w:val="0"/>
              <w:autoSpaceDE w:val="0"/>
              <w:autoSpaceDN w:val="0"/>
              <w:rPr>
                <w:rFonts w:ascii="Times New Roman" w:hAnsi="Times New Roman" w:cs="Times New Roman"/>
                <w:i/>
                <w:sz w:val="18"/>
                <w:szCs w:val="18"/>
                <w:lang w:val="en-US"/>
              </w:rPr>
            </w:pPr>
            <w:r>
              <w:rPr>
                <w:rFonts w:ascii="Times New Roman" w:hAnsi="Times New Roman" w:cs="Times New Roman"/>
                <w:i/>
                <w:sz w:val="18"/>
                <w:szCs w:val="18"/>
                <w:lang w:val="en-US"/>
              </w:rPr>
              <w:t>Full-time</w:t>
            </w:r>
          </w:p>
          <w:p w:rsidR="005A69C4" w:rsidRPr="00A50B10" w:rsidRDefault="005A69C4" w:rsidP="00F1330A">
            <w:pPr>
              <w:widowControl w:val="0"/>
              <w:autoSpaceDE w:val="0"/>
              <w:autoSpaceDN w:val="0"/>
              <w:rPr>
                <w:rFonts w:ascii="Times New Roman" w:hAnsi="Times New Roman" w:cs="Times New Roman"/>
                <w:i/>
                <w:sz w:val="18"/>
                <w:szCs w:val="18"/>
                <w:lang w:val="en-US"/>
              </w:rPr>
            </w:pPr>
            <w:r>
              <w:rPr>
                <w:rFonts w:ascii="Times New Roman" w:hAnsi="Times New Roman" w:cs="Times New Roman"/>
                <w:i/>
                <w:sz w:val="18"/>
                <w:szCs w:val="18"/>
              </w:rPr>
              <w:t>202</w:t>
            </w:r>
            <w:r w:rsidR="00F1330A">
              <w:rPr>
                <w:rFonts w:ascii="Times New Roman" w:hAnsi="Times New Roman" w:cs="Times New Roman"/>
                <w:i/>
                <w:sz w:val="18"/>
                <w:szCs w:val="18"/>
              </w:rPr>
              <w:t>4</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3F377E" w:rsidP="00C52FB4">
      <w:pPr>
        <w:rPr>
          <w:rFonts w:ascii="Times New Roman" w:hAnsi="Times New Roman" w:cs="Times New Roman"/>
          <w:sz w:val="20"/>
          <w:szCs w:val="20"/>
        </w:rPr>
      </w:pPr>
      <w:r>
        <w:rPr>
          <w:rFonts w:ascii="Times New Roman" w:hAnsi="Times New Roman" w:cs="Times New Roman"/>
          <w:sz w:val="20"/>
          <w:szCs w:val="20"/>
          <w:lang w:val="en-US"/>
        </w:rPr>
        <w:t xml:space="preserve">  Authored by</w:t>
      </w:r>
      <w:r w:rsidR="00C52FB4"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823B42" w:rsidTr="00ED54AA">
        <w:tc>
          <w:tcPr>
            <w:tcW w:w="9345" w:type="dxa"/>
          </w:tcPr>
          <w:p w:rsidR="007A7979" w:rsidRPr="00FB326C" w:rsidRDefault="00F27733" w:rsidP="00C612DB">
            <w:pPr>
              <w:rPr>
                <w:rFonts w:ascii="Times New Roman" w:hAnsi="Times New Roman" w:cs="Times New Roman"/>
                <w:sz w:val="20"/>
                <w:szCs w:val="20"/>
                <w:lang w:val="en-US"/>
              </w:rPr>
            </w:pPr>
            <w:r w:rsidRPr="00FB326C">
              <w:rPr>
                <w:rFonts w:ascii="Times New Roman" w:hAnsi="Times New Roman" w:cs="Times New Roman"/>
                <w:sz w:val="20"/>
                <w:szCs w:val="20"/>
                <w:lang w:val="en-US"/>
              </w:rPr>
              <w:t>PhD</w:t>
            </w:r>
            <w:r w:rsidR="007A7979" w:rsidRPr="00FB326C">
              <w:rPr>
                <w:rFonts w:ascii="Times New Roman" w:hAnsi="Times New Roman" w:cs="Times New Roman"/>
                <w:sz w:val="20"/>
                <w:szCs w:val="20"/>
                <w:lang w:val="en-US"/>
              </w:rPr>
              <w:t>,</w:t>
            </w:r>
            <w:r w:rsidR="00EA4B10" w:rsidRPr="00FB326C">
              <w:rPr>
                <w:rFonts w:ascii="Times New Roman" w:hAnsi="Times New Roman" w:cs="Times New Roman"/>
                <w:sz w:val="20"/>
                <w:szCs w:val="20"/>
                <w:lang w:val="en-US"/>
              </w:rPr>
              <w:t xml:space="preserve"> Aleksandr A</w:t>
            </w:r>
            <w:r w:rsidR="00FB326C" w:rsidRPr="00FB326C">
              <w:rPr>
                <w:rFonts w:ascii="Times New Roman" w:hAnsi="Times New Roman" w:cs="Times New Roman"/>
                <w:sz w:val="20"/>
                <w:szCs w:val="20"/>
                <w:lang w:val="en-US"/>
              </w:rPr>
              <w:t>. Barkar</w:t>
            </w:r>
          </w:p>
        </w:tc>
      </w:tr>
    </w:tbl>
    <w:p w:rsidR="00511619" w:rsidRPr="00FB326C"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4475DA" w:rsidRPr="00FB326C" w:rsidTr="002E4044">
        <w:tc>
          <w:tcPr>
            <w:tcW w:w="3115" w:type="dxa"/>
          </w:tcPr>
          <w:p w:rsidR="004475DA" w:rsidRPr="00FB326C" w:rsidRDefault="00223F31" w:rsidP="00223F31">
            <w:pPr>
              <w:rPr>
                <w:rFonts w:ascii="Times New Roman" w:hAnsi="Times New Roman" w:cs="Times New Roman"/>
                <w:sz w:val="20"/>
                <w:szCs w:val="20"/>
                <w:lang w:val="en-US"/>
              </w:rPr>
            </w:pPr>
            <w:r w:rsidRPr="00FB326C">
              <w:rPr>
                <w:rFonts w:ascii="Times New Roman" w:hAnsi="Times New Roman" w:cs="Times New Roman"/>
                <w:lang w:val="en-US"/>
              </w:rPr>
              <w:t>Total number of hours</w:t>
            </w:r>
          </w:p>
        </w:tc>
        <w:tc>
          <w:tcPr>
            <w:tcW w:w="566" w:type="dxa"/>
          </w:tcPr>
          <w:p w:rsidR="004475DA" w:rsidRPr="00FB326C" w:rsidRDefault="006A3967" w:rsidP="004475DA">
            <w:pPr>
              <w:rPr>
                <w:rFonts w:ascii="Times New Roman" w:hAnsi="Times New Roman" w:cs="Times New Roman"/>
                <w:sz w:val="20"/>
                <w:szCs w:val="20"/>
              </w:rPr>
            </w:pPr>
            <w:r w:rsidRPr="00FB326C">
              <w:rPr>
                <w:rFonts w:ascii="Times New Roman" w:hAnsi="Times New Roman" w:cs="Times New Roman"/>
              </w:rPr>
              <w:t>144</w:t>
            </w:r>
          </w:p>
        </w:tc>
        <w:tc>
          <w:tcPr>
            <w:tcW w:w="5160" w:type="dxa"/>
            <w:vMerge w:val="restart"/>
          </w:tcPr>
          <w:p w:rsidR="004475DA" w:rsidRPr="00FB326C" w:rsidRDefault="003F377E" w:rsidP="004475DA">
            <w:pPr>
              <w:ind w:left="884"/>
              <w:contextualSpacing/>
              <w:rPr>
                <w:rFonts w:ascii="Times New Roman" w:hAnsi="Times New Roman" w:cs="Times New Roman"/>
                <w:b/>
              </w:rPr>
            </w:pPr>
            <w:r w:rsidRPr="00FB326C">
              <w:rPr>
                <w:rFonts w:ascii="Times New Roman" w:hAnsi="Times New Roman" w:cs="Times New Roman"/>
                <w:b/>
                <w:lang w:val="en-US"/>
              </w:rPr>
              <w:t>Form</w:t>
            </w:r>
            <w:r w:rsidRPr="00FB326C">
              <w:rPr>
                <w:rFonts w:ascii="Times New Roman" w:hAnsi="Times New Roman" w:cs="Times New Roman"/>
                <w:b/>
              </w:rPr>
              <w:t xml:space="preserve"> </w:t>
            </w:r>
            <w:r w:rsidRPr="00FB326C">
              <w:rPr>
                <w:rFonts w:ascii="Times New Roman" w:hAnsi="Times New Roman" w:cs="Times New Roman"/>
                <w:b/>
                <w:lang w:val="en-US"/>
              </w:rPr>
              <w:t>of</w:t>
            </w:r>
            <w:r w:rsidRPr="00FB326C">
              <w:rPr>
                <w:rFonts w:ascii="Times New Roman" w:hAnsi="Times New Roman" w:cs="Times New Roman"/>
                <w:b/>
              </w:rPr>
              <w:t xml:space="preserve"> </w:t>
            </w:r>
            <w:r w:rsidRPr="00FB326C">
              <w:rPr>
                <w:rFonts w:ascii="Times New Roman" w:hAnsi="Times New Roman" w:cs="Times New Roman"/>
                <w:b/>
                <w:lang w:val="en-US"/>
              </w:rPr>
              <w:t>final</w:t>
            </w:r>
            <w:r w:rsidRPr="00FB326C">
              <w:rPr>
                <w:rFonts w:ascii="Times New Roman" w:hAnsi="Times New Roman" w:cs="Times New Roman"/>
                <w:b/>
              </w:rPr>
              <w:t xml:space="preserve"> </w:t>
            </w:r>
            <w:r w:rsidRPr="00FB326C">
              <w:rPr>
                <w:rFonts w:ascii="Times New Roman" w:hAnsi="Times New Roman" w:cs="Times New Roman"/>
                <w:b/>
                <w:lang w:val="en-US"/>
              </w:rPr>
              <w:t>attestation</w:t>
            </w:r>
            <w:r w:rsidR="004475DA" w:rsidRPr="00FB326C">
              <w:rPr>
                <w:rFonts w:ascii="Times New Roman" w:hAnsi="Times New Roman" w:cs="Times New Roman"/>
                <w:b/>
              </w:rPr>
              <w:t>:</w:t>
            </w:r>
          </w:p>
          <w:p w:rsidR="004475DA" w:rsidRPr="00FB326C"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FB326C" w:rsidTr="006945E7">
              <w:tc>
                <w:tcPr>
                  <w:tcW w:w="4276" w:type="dxa"/>
                  <w:tcBorders>
                    <w:top w:val="nil"/>
                    <w:left w:val="nil"/>
                    <w:bottom w:val="nil"/>
                    <w:right w:val="nil"/>
                  </w:tcBorders>
                </w:tcPr>
                <w:p w:rsidR="006945E7" w:rsidRPr="00FB326C" w:rsidRDefault="00C87BD3" w:rsidP="00A50B10">
                  <w:pPr>
                    <w:contextualSpacing/>
                    <w:rPr>
                      <w:rFonts w:ascii="Times New Roman" w:hAnsi="Times New Roman" w:cs="Times New Roman"/>
                      <w:sz w:val="20"/>
                      <w:szCs w:val="20"/>
                    </w:rPr>
                  </w:pPr>
                  <w:r>
                    <w:rPr>
                      <w:rFonts w:ascii="Times New Roman" w:hAnsi="Times New Roman" w:cs="Times New Roman"/>
                      <w:sz w:val="20"/>
                      <w:szCs w:val="20"/>
                      <w:lang w:val="en-US"/>
                    </w:rPr>
                    <w:t>Graded test</w:t>
                  </w:r>
                  <w:r w:rsidR="006945E7" w:rsidRPr="00FB326C">
                    <w:rPr>
                      <w:rFonts w:ascii="Times New Roman" w:hAnsi="Times New Roman" w:cs="Times New Roman"/>
                      <w:sz w:val="20"/>
                      <w:szCs w:val="20"/>
                    </w:rPr>
                    <w:t xml:space="preserve">: </w:t>
                  </w:r>
                  <w:r w:rsidR="00A50B10" w:rsidRPr="00FB326C">
                    <w:rPr>
                      <w:rFonts w:ascii="Times New Roman" w:hAnsi="Times New Roman" w:cs="Times New Roman"/>
                      <w:sz w:val="20"/>
                      <w:szCs w:val="20"/>
                      <w:lang w:val="en-US"/>
                    </w:rPr>
                    <w:t>semester</w:t>
                  </w:r>
                  <w:r w:rsidR="006945E7" w:rsidRPr="00FB326C">
                    <w:rPr>
                      <w:rFonts w:ascii="Times New Roman" w:hAnsi="Times New Roman" w:cs="Times New Roman"/>
                      <w:sz w:val="20"/>
                      <w:szCs w:val="20"/>
                    </w:rPr>
                    <w:t xml:space="preserve"> 1</w:t>
                  </w:r>
                </w:p>
              </w:tc>
            </w:tr>
          </w:tbl>
          <w:p w:rsidR="004475DA" w:rsidRPr="00FB326C" w:rsidRDefault="004475DA" w:rsidP="007B39F4">
            <w:pPr>
              <w:ind w:left="884"/>
              <w:contextualSpacing/>
              <w:rPr>
                <w:rFonts w:ascii="Times New Roman" w:hAnsi="Times New Roman" w:cs="Times New Roman"/>
                <w:sz w:val="20"/>
                <w:szCs w:val="20"/>
              </w:rPr>
            </w:pPr>
          </w:p>
        </w:tc>
      </w:tr>
      <w:tr w:rsidR="004475DA" w:rsidRPr="00FB326C" w:rsidTr="004475DA">
        <w:tc>
          <w:tcPr>
            <w:tcW w:w="3115" w:type="dxa"/>
          </w:tcPr>
          <w:p w:rsidR="004475DA" w:rsidRPr="00FB326C" w:rsidRDefault="00223F31" w:rsidP="004475DA">
            <w:pPr>
              <w:rPr>
                <w:rFonts w:ascii="Times New Roman" w:hAnsi="Times New Roman" w:cs="Times New Roman"/>
                <w:sz w:val="20"/>
                <w:szCs w:val="20"/>
              </w:rPr>
            </w:pPr>
            <w:r w:rsidRPr="00FB326C">
              <w:rPr>
                <w:rFonts w:ascii="Times New Roman" w:hAnsi="Times New Roman" w:cs="Times New Roman"/>
                <w:lang w:val="en-US"/>
              </w:rPr>
              <w:t>incl</w:t>
            </w:r>
            <w:r w:rsidR="004475DA" w:rsidRPr="00FB326C">
              <w:rPr>
                <w:rFonts w:ascii="Times New Roman" w:hAnsi="Times New Roman" w:cs="Times New Roman"/>
              </w:rPr>
              <w:t>:</w:t>
            </w:r>
          </w:p>
        </w:tc>
        <w:tc>
          <w:tcPr>
            <w:tcW w:w="566" w:type="dxa"/>
          </w:tcPr>
          <w:p w:rsidR="004475DA" w:rsidRPr="00FB326C" w:rsidRDefault="004475DA" w:rsidP="004475DA">
            <w:pPr>
              <w:rPr>
                <w:rFonts w:ascii="Times New Roman" w:hAnsi="Times New Roman" w:cs="Times New Roman"/>
                <w:sz w:val="20"/>
                <w:szCs w:val="20"/>
              </w:rPr>
            </w:pPr>
          </w:p>
        </w:tc>
        <w:tc>
          <w:tcPr>
            <w:tcW w:w="5664" w:type="dxa"/>
            <w:vMerge/>
          </w:tcPr>
          <w:p w:rsidR="004475DA" w:rsidRPr="00FB326C" w:rsidRDefault="004475DA" w:rsidP="004475DA">
            <w:pPr>
              <w:rPr>
                <w:rFonts w:ascii="Times New Roman" w:hAnsi="Times New Roman" w:cs="Times New Roman"/>
                <w:sz w:val="20"/>
                <w:szCs w:val="20"/>
              </w:rPr>
            </w:pPr>
          </w:p>
        </w:tc>
      </w:tr>
      <w:tr w:rsidR="004475DA" w:rsidRPr="00FB326C" w:rsidTr="004475DA">
        <w:tc>
          <w:tcPr>
            <w:tcW w:w="3115" w:type="dxa"/>
          </w:tcPr>
          <w:p w:rsidR="004475DA" w:rsidRPr="00FB326C" w:rsidRDefault="00223F31" w:rsidP="002E4718">
            <w:pPr>
              <w:rPr>
                <w:rFonts w:ascii="Times New Roman" w:hAnsi="Times New Roman" w:cs="Times New Roman"/>
                <w:sz w:val="20"/>
                <w:szCs w:val="20"/>
                <w:lang w:val="en-US"/>
              </w:rPr>
            </w:pPr>
            <w:r w:rsidRPr="00FB326C">
              <w:rPr>
                <w:rFonts w:ascii="Times New Roman" w:hAnsi="Times New Roman" w:cs="Times New Roman"/>
                <w:lang w:val="en-US"/>
              </w:rPr>
              <w:t xml:space="preserve">contact </w:t>
            </w:r>
            <w:r w:rsidR="002E4718" w:rsidRPr="00FB326C">
              <w:rPr>
                <w:rFonts w:ascii="Times New Roman" w:hAnsi="Times New Roman" w:cs="Times New Roman"/>
                <w:lang w:val="en-US"/>
              </w:rPr>
              <w:t>work</w:t>
            </w:r>
          </w:p>
        </w:tc>
        <w:tc>
          <w:tcPr>
            <w:tcW w:w="566" w:type="dxa"/>
          </w:tcPr>
          <w:p w:rsidR="004475DA" w:rsidRPr="00FB326C" w:rsidRDefault="00EE1C3E" w:rsidP="004475DA">
            <w:pPr>
              <w:rPr>
                <w:rFonts w:ascii="Times New Roman" w:hAnsi="Times New Roman" w:cs="Times New Roman"/>
                <w:sz w:val="20"/>
                <w:szCs w:val="20"/>
              </w:rPr>
            </w:pPr>
            <w:r w:rsidRPr="00FB326C">
              <w:rPr>
                <w:rFonts w:ascii="Times New Roman" w:hAnsi="Times New Roman" w:cs="Times New Roman"/>
              </w:rPr>
              <w:t>32</w:t>
            </w:r>
          </w:p>
        </w:tc>
        <w:tc>
          <w:tcPr>
            <w:tcW w:w="5664" w:type="dxa"/>
            <w:vMerge/>
          </w:tcPr>
          <w:p w:rsidR="004475DA" w:rsidRPr="00FB326C" w:rsidRDefault="004475DA" w:rsidP="004475DA">
            <w:pPr>
              <w:rPr>
                <w:rFonts w:ascii="Times New Roman" w:hAnsi="Times New Roman" w:cs="Times New Roman"/>
                <w:sz w:val="20"/>
                <w:szCs w:val="20"/>
              </w:rPr>
            </w:pPr>
          </w:p>
        </w:tc>
      </w:tr>
      <w:tr w:rsidR="004475DA" w:rsidRPr="00FB326C" w:rsidTr="004475DA">
        <w:tc>
          <w:tcPr>
            <w:tcW w:w="3115" w:type="dxa"/>
          </w:tcPr>
          <w:p w:rsidR="004475DA" w:rsidRPr="00FB326C" w:rsidRDefault="00223F31" w:rsidP="004475DA">
            <w:pPr>
              <w:rPr>
                <w:rFonts w:ascii="Times New Roman" w:hAnsi="Times New Roman" w:cs="Times New Roman"/>
                <w:sz w:val="20"/>
                <w:szCs w:val="20"/>
              </w:rPr>
            </w:pPr>
            <w:r w:rsidRPr="00FB326C">
              <w:rPr>
                <w:rFonts w:ascii="Times New Roman" w:hAnsi="Times New Roman" w:cs="Times New Roman"/>
                <w:lang w:val="en-US"/>
              </w:rPr>
              <w:t>self-study</w:t>
            </w:r>
          </w:p>
        </w:tc>
        <w:tc>
          <w:tcPr>
            <w:tcW w:w="566" w:type="dxa"/>
          </w:tcPr>
          <w:p w:rsidR="004475DA" w:rsidRPr="00FB326C" w:rsidRDefault="00FB326C" w:rsidP="004475DA">
            <w:pPr>
              <w:rPr>
                <w:rFonts w:ascii="Times New Roman" w:hAnsi="Times New Roman" w:cs="Times New Roman"/>
                <w:sz w:val="20"/>
                <w:szCs w:val="20"/>
              </w:rPr>
            </w:pPr>
            <w:r w:rsidRPr="00FB326C">
              <w:rPr>
                <w:rFonts w:ascii="Times New Roman" w:hAnsi="Times New Roman" w:cs="Times New Roman"/>
                <w:sz w:val="20"/>
                <w:szCs w:val="20"/>
              </w:rPr>
              <w:t>112</w:t>
            </w:r>
          </w:p>
        </w:tc>
        <w:tc>
          <w:tcPr>
            <w:tcW w:w="5664" w:type="dxa"/>
            <w:vMerge/>
          </w:tcPr>
          <w:p w:rsidR="004475DA" w:rsidRPr="00FB326C" w:rsidRDefault="004475DA" w:rsidP="004475DA">
            <w:pPr>
              <w:rPr>
                <w:rFonts w:ascii="Times New Roman" w:hAnsi="Times New Roman" w:cs="Times New Roman"/>
                <w:sz w:val="20"/>
                <w:szCs w:val="20"/>
              </w:rPr>
            </w:pPr>
          </w:p>
        </w:tc>
      </w:tr>
      <w:tr w:rsidR="004475DA" w:rsidRPr="00FB326C" w:rsidTr="004475DA">
        <w:tc>
          <w:tcPr>
            <w:tcW w:w="3115" w:type="dxa"/>
          </w:tcPr>
          <w:p w:rsidR="004475DA" w:rsidRPr="00FB326C" w:rsidRDefault="00223F31" w:rsidP="004475DA">
            <w:pPr>
              <w:rPr>
                <w:rFonts w:ascii="Times New Roman" w:hAnsi="Times New Roman" w:cs="Times New Roman"/>
                <w:sz w:val="20"/>
                <w:szCs w:val="20"/>
                <w:lang w:val="en-US"/>
              </w:rPr>
            </w:pPr>
            <w:r w:rsidRPr="00FB326C">
              <w:rPr>
                <w:rFonts w:ascii="Times New Roman" w:hAnsi="Times New Roman" w:cs="Times New Roman"/>
                <w:lang w:val="en-US"/>
              </w:rPr>
              <w:t>practical training</w:t>
            </w:r>
          </w:p>
        </w:tc>
        <w:tc>
          <w:tcPr>
            <w:tcW w:w="566" w:type="dxa"/>
          </w:tcPr>
          <w:p w:rsidR="004475DA" w:rsidRPr="00FB326C" w:rsidRDefault="003817FD" w:rsidP="004475DA">
            <w:pPr>
              <w:rPr>
                <w:rFonts w:ascii="Times New Roman" w:hAnsi="Times New Roman" w:cs="Times New Roman"/>
                <w:sz w:val="20"/>
                <w:szCs w:val="20"/>
              </w:rPr>
            </w:pPr>
            <w:r w:rsidRPr="00FB326C">
              <w:rPr>
                <w:rFonts w:ascii="Times New Roman" w:hAnsi="Times New Roman" w:cs="Times New Roman"/>
              </w:rPr>
              <w:t>0</w:t>
            </w:r>
          </w:p>
        </w:tc>
        <w:tc>
          <w:tcPr>
            <w:tcW w:w="5664" w:type="dxa"/>
            <w:vMerge/>
          </w:tcPr>
          <w:p w:rsidR="004475DA" w:rsidRPr="00FB326C"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FB326C" w:rsidRDefault="00223F31" w:rsidP="004475DA">
            <w:pPr>
              <w:rPr>
                <w:rFonts w:ascii="Times New Roman" w:hAnsi="Times New Roman" w:cs="Times New Roman"/>
                <w:sz w:val="20"/>
                <w:szCs w:val="20"/>
                <w:lang w:val="en-US"/>
              </w:rPr>
            </w:pPr>
            <w:r w:rsidRPr="00FB326C">
              <w:rPr>
                <w:rFonts w:ascii="Times New Roman" w:hAnsi="Times New Roman" w:cs="Times New Roman"/>
                <w:lang w:val="en-US"/>
              </w:rPr>
              <w:t>control hours</w:t>
            </w:r>
          </w:p>
        </w:tc>
        <w:tc>
          <w:tcPr>
            <w:tcW w:w="566" w:type="dxa"/>
          </w:tcPr>
          <w:p w:rsidR="004475DA" w:rsidRPr="00FB326C" w:rsidRDefault="00FB326C" w:rsidP="004475DA">
            <w:pPr>
              <w:rPr>
                <w:rFonts w:ascii="Times New Roman" w:hAnsi="Times New Roman" w:cs="Times New Roman"/>
                <w:sz w:val="20"/>
                <w:szCs w:val="20"/>
              </w:rPr>
            </w:pPr>
            <w:r w:rsidRPr="00FB326C">
              <w:rPr>
                <w:rFonts w:ascii="Times New Roman" w:hAnsi="Times New Roman" w:cs="Times New Roman"/>
                <w:sz w:val="20"/>
                <w:szCs w:val="20"/>
              </w:rPr>
              <w:t>0</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223F31" w:rsidP="00511619">
      <w:pPr>
        <w:jc w:val="both"/>
        <w:rPr>
          <w:rFonts w:ascii="Times New Roman" w:hAnsi="Times New Roman" w:cs="Times New Roman"/>
          <w:b/>
        </w:rPr>
      </w:pPr>
      <w:r>
        <w:rPr>
          <w:rFonts w:ascii="Times New Roman" w:hAnsi="Times New Roman" w:cs="Times New Roman"/>
          <w:b/>
          <w:lang w:val="en-US"/>
        </w:rPr>
        <w:t>Hours distribution</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C612DB" w:rsidP="00BD20AA">
            <w:pPr>
              <w:jc w:val="center"/>
              <w:rPr>
                <w:rFonts w:ascii="Times New Roman" w:hAnsi="Times New Roman" w:cs="Times New Roman"/>
              </w:rPr>
            </w:pPr>
            <w:r>
              <w:rPr>
                <w:rFonts w:ascii="Times New Roman" w:hAnsi="Times New Roman" w:cs="Times New Roman"/>
                <w:lang w:val="en-US"/>
              </w:rPr>
              <w:t>Semester</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w:t>
            </w:r>
          </w:p>
        </w:tc>
      </w:tr>
      <w:tr w:rsidR="0092300D" w:rsidRPr="007E6725" w:rsidTr="00967B8F">
        <w:tc>
          <w:tcPr>
            <w:tcW w:w="3519" w:type="pct"/>
            <w:shd w:val="clear" w:color="auto" w:fill="auto"/>
          </w:tcPr>
          <w:p w:rsidR="0092300D" w:rsidRPr="00223F31" w:rsidRDefault="00223F31" w:rsidP="00D8262E">
            <w:pPr>
              <w:jc w:val="center"/>
              <w:rPr>
                <w:rFonts w:ascii="Times New Roman" w:hAnsi="Times New Roman" w:cs="Times New Roman"/>
                <w:lang w:val="en-US"/>
              </w:rPr>
            </w:pPr>
            <w:r>
              <w:rPr>
                <w:rFonts w:ascii="Times New Roman" w:hAnsi="Times New Roman" w:cs="Times New Roman"/>
                <w:lang w:val="en-US"/>
              </w:rPr>
              <w:t>Type of classes</w:t>
            </w:r>
          </w:p>
        </w:tc>
        <w:tc>
          <w:tcPr>
            <w:tcW w:w="1481" w:type="pct"/>
            <w:shd w:val="clear" w:color="auto" w:fill="auto"/>
          </w:tcPr>
          <w:p w:rsidR="0092300D" w:rsidRPr="00514355" w:rsidRDefault="00223F31" w:rsidP="00D8262E">
            <w:pPr>
              <w:jc w:val="center"/>
              <w:rPr>
                <w:rFonts w:ascii="Times New Roman" w:hAnsi="Times New Roman" w:cs="Times New Roman"/>
                <w:lang w:val="en-US"/>
              </w:rPr>
            </w:pPr>
            <w:r w:rsidRPr="00514355">
              <w:rPr>
                <w:rFonts w:ascii="Times New Roman" w:hAnsi="Times New Roman" w:cs="Times New Roman"/>
                <w:lang w:val="en-US"/>
              </w:rPr>
              <w:t>Hours</w:t>
            </w:r>
          </w:p>
        </w:tc>
      </w:tr>
      <w:tr w:rsidR="0092300D" w:rsidRPr="007E6725" w:rsidTr="00967B8F">
        <w:tc>
          <w:tcPr>
            <w:tcW w:w="3519" w:type="pct"/>
            <w:shd w:val="clear" w:color="auto" w:fill="auto"/>
          </w:tcPr>
          <w:p w:rsidR="0092300D" w:rsidRPr="007E6725" w:rsidRDefault="00223F31" w:rsidP="00D8262E">
            <w:pPr>
              <w:jc w:val="both"/>
              <w:rPr>
                <w:rFonts w:ascii="Times New Roman" w:hAnsi="Times New Roman" w:cs="Times New Roman"/>
              </w:rPr>
            </w:pPr>
            <w:r>
              <w:rPr>
                <w:rFonts w:ascii="Times New Roman" w:hAnsi="Times New Roman" w:cs="Times New Roman"/>
                <w:lang w:val="en-US"/>
              </w:rPr>
              <w:t>Contact hours</w:t>
            </w:r>
          </w:p>
        </w:tc>
        <w:tc>
          <w:tcPr>
            <w:tcW w:w="1481" w:type="pct"/>
            <w:shd w:val="clear" w:color="auto" w:fill="auto"/>
          </w:tcPr>
          <w:p w:rsidR="0092300D" w:rsidRPr="00514355" w:rsidRDefault="008D3F1C" w:rsidP="00D8262E">
            <w:pPr>
              <w:jc w:val="both"/>
              <w:rPr>
                <w:rFonts w:ascii="Times New Roman" w:hAnsi="Times New Roman" w:cs="Times New Roman"/>
              </w:rPr>
            </w:pPr>
            <w:r w:rsidRPr="00514355">
              <w:rPr>
                <w:rFonts w:ascii="Times New Roman" w:hAnsi="Times New Roman" w:cs="Times New Roman"/>
                <w:lang w:val="en-US"/>
              </w:rPr>
              <w:t>18</w:t>
            </w:r>
          </w:p>
        </w:tc>
      </w:tr>
      <w:tr w:rsidR="0092300D" w:rsidRPr="007E6725" w:rsidTr="00967B8F">
        <w:tc>
          <w:tcPr>
            <w:tcW w:w="3519" w:type="pct"/>
            <w:shd w:val="clear" w:color="auto" w:fill="auto"/>
          </w:tcPr>
          <w:p w:rsidR="0092300D" w:rsidRPr="007E6725" w:rsidRDefault="00223F31" w:rsidP="00D8262E">
            <w:pPr>
              <w:jc w:val="both"/>
              <w:rPr>
                <w:rFonts w:ascii="Times New Roman" w:hAnsi="Times New Roman" w:cs="Times New Roman"/>
              </w:rPr>
            </w:pPr>
            <w:r>
              <w:rPr>
                <w:rFonts w:ascii="Times New Roman" w:hAnsi="Times New Roman" w:cs="Times New Roman"/>
                <w:lang w:val="en-US"/>
              </w:rPr>
              <w:t>Practical training</w:t>
            </w:r>
          </w:p>
        </w:tc>
        <w:tc>
          <w:tcPr>
            <w:tcW w:w="1481" w:type="pct"/>
            <w:shd w:val="clear" w:color="auto" w:fill="auto"/>
          </w:tcPr>
          <w:p w:rsidR="0092300D" w:rsidRPr="00514355" w:rsidRDefault="008D3F1C" w:rsidP="00D8262E">
            <w:pPr>
              <w:jc w:val="both"/>
              <w:rPr>
                <w:rFonts w:ascii="Times New Roman" w:hAnsi="Times New Roman" w:cs="Times New Roman"/>
              </w:rPr>
            </w:pPr>
            <w:r w:rsidRPr="00514355">
              <w:rPr>
                <w:rFonts w:ascii="Times New Roman" w:hAnsi="Times New Roman" w:cs="Times New Roman"/>
                <w:lang w:val="en-US"/>
              </w:rPr>
              <w:t>14</w:t>
            </w:r>
          </w:p>
        </w:tc>
      </w:tr>
      <w:tr w:rsidR="0092300D" w:rsidRPr="007E6725" w:rsidTr="00967B8F">
        <w:tc>
          <w:tcPr>
            <w:tcW w:w="3519" w:type="pct"/>
            <w:shd w:val="clear" w:color="auto" w:fill="auto"/>
          </w:tcPr>
          <w:p w:rsidR="0092300D" w:rsidRPr="00223F31" w:rsidRDefault="00223F31" w:rsidP="00D8262E">
            <w:pPr>
              <w:jc w:val="both"/>
              <w:rPr>
                <w:rFonts w:ascii="Times New Roman" w:hAnsi="Times New Roman" w:cs="Times New Roman"/>
                <w:lang w:val="en-US"/>
              </w:rPr>
            </w:pPr>
            <w:r>
              <w:rPr>
                <w:rFonts w:ascii="Times New Roman" w:hAnsi="Times New Roman" w:cs="Times New Roman"/>
                <w:lang w:val="en-US"/>
              </w:rPr>
              <w:t>Laboratory work</w:t>
            </w:r>
          </w:p>
        </w:tc>
        <w:tc>
          <w:tcPr>
            <w:tcW w:w="1481" w:type="pct"/>
            <w:shd w:val="clear" w:color="auto" w:fill="auto"/>
          </w:tcPr>
          <w:p w:rsidR="0092300D" w:rsidRPr="0051435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223F31" w:rsidRDefault="00223F31" w:rsidP="00D8262E">
            <w:pPr>
              <w:jc w:val="both"/>
              <w:rPr>
                <w:rFonts w:ascii="Times New Roman" w:hAnsi="Times New Roman" w:cs="Times New Roman"/>
                <w:b/>
                <w:lang w:val="en-US"/>
              </w:rPr>
            </w:pPr>
            <w:r>
              <w:rPr>
                <w:rFonts w:ascii="Times New Roman" w:hAnsi="Times New Roman" w:cs="Times New Roman"/>
                <w:b/>
                <w:lang w:val="en-US"/>
              </w:rPr>
              <w:t>Total contact hours</w:t>
            </w:r>
          </w:p>
        </w:tc>
        <w:tc>
          <w:tcPr>
            <w:tcW w:w="1481" w:type="pct"/>
            <w:shd w:val="clear" w:color="auto" w:fill="auto"/>
          </w:tcPr>
          <w:p w:rsidR="0092300D" w:rsidRPr="00514355" w:rsidRDefault="008D3F1C" w:rsidP="00D8262E">
            <w:pPr>
              <w:jc w:val="both"/>
              <w:rPr>
                <w:rFonts w:ascii="Times New Roman" w:hAnsi="Times New Roman" w:cs="Times New Roman"/>
                <w:b/>
              </w:rPr>
            </w:pPr>
            <w:r w:rsidRPr="00514355">
              <w:rPr>
                <w:rFonts w:ascii="Times New Roman" w:hAnsi="Times New Roman" w:cs="Times New Roman"/>
                <w:b/>
                <w:lang w:val="en-US"/>
              </w:rPr>
              <w:t>32</w:t>
            </w:r>
          </w:p>
        </w:tc>
      </w:tr>
      <w:tr w:rsidR="0092300D" w:rsidRPr="007E6725" w:rsidTr="00967B8F">
        <w:tc>
          <w:tcPr>
            <w:tcW w:w="3519" w:type="pct"/>
            <w:shd w:val="clear" w:color="auto" w:fill="auto"/>
          </w:tcPr>
          <w:p w:rsidR="0092300D" w:rsidRPr="00223F31" w:rsidRDefault="00223F31" w:rsidP="00D8262E">
            <w:pPr>
              <w:jc w:val="both"/>
              <w:rPr>
                <w:rFonts w:ascii="Times New Roman" w:hAnsi="Times New Roman" w:cs="Times New Roman"/>
                <w:lang w:val="en-US"/>
              </w:rPr>
            </w:pPr>
            <w:r>
              <w:rPr>
                <w:rFonts w:ascii="Times New Roman" w:hAnsi="Times New Roman" w:cs="Times New Roman"/>
                <w:lang w:val="en-US"/>
              </w:rPr>
              <w:t>Self-study</w:t>
            </w:r>
          </w:p>
        </w:tc>
        <w:tc>
          <w:tcPr>
            <w:tcW w:w="1481" w:type="pct"/>
            <w:shd w:val="clear" w:color="auto" w:fill="auto"/>
          </w:tcPr>
          <w:p w:rsidR="0092300D" w:rsidRPr="00514355" w:rsidRDefault="00514355" w:rsidP="00D8262E">
            <w:pPr>
              <w:jc w:val="both"/>
              <w:rPr>
                <w:rFonts w:ascii="Times New Roman" w:hAnsi="Times New Roman" w:cs="Times New Roman"/>
              </w:rPr>
            </w:pPr>
            <w:r w:rsidRPr="00514355">
              <w:rPr>
                <w:rFonts w:ascii="Times New Roman" w:hAnsi="Times New Roman" w:cs="Times New Roman"/>
              </w:rPr>
              <w:t>112</w:t>
            </w:r>
          </w:p>
        </w:tc>
      </w:tr>
      <w:tr w:rsidR="0092300D" w:rsidRPr="007E6725" w:rsidTr="00967B8F">
        <w:tc>
          <w:tcPr>
            <w:tcW w:w="3519" w:type="pct"/>
            <w:shd w:val="clear" w:color="auto" w:fill="auto"/>
          </w:tcPr>
          <w:p w:rsidR="0092300D" w:rsidRPr="007E6725" w:rsidRDefault="00223F31" w:rsidP="00D8262E">
            <w:pPr>
              <w:jc w:val="both"/>
              <w:rPr>
                <w:rFonts w:ascii="Times New Roman" w:hAnsi="Times New Roman" w:cs="Times New Roman"/>
              </w:rPr>
            </w:pPr>
            <w:r>
              <w:rPr>
                <w:rFonts w:ascii="Times New Roman" w:hAnsi="Times New Roman" w:cs="Times New Roman"/>
                <w:lang w:val="en-US"/>
              </w:rPr>
              <w:t>Control hours</w:t>
            </w:r>
          </w:p>
        </w:tc>
        <w:tc>
          <w:tcPr>
            <w:tcW w:w="1481" w:type="pct"/>
            <w:shd w:val="clear" w:color="auto" w:fill="auto"/>
          </w:tcPr>
          <w:p w:rsidR="0092300D" w:rsidRPr="00514355" w:rsidRDefault="00514355" w:rsidP="00D8262E">
            <w:pPr>
              <w:jc w:val="both"/>
              <w:rPr>
                <w:rFonts w:ascii="Times New Roman" w:hAnsi="Times New Roman" w:cs="Times New Roman"/>
              </w:rPr>
            </w:pPr>
            <w:r w:rsidRPr="00514355">
              <w:rPr>
                <w:rFonts w:ascii="Times New Roman" w:hAnsi="Times New Roman" w:cs="Times New Roman"/>
              </w:rPr>
              <w:t>0</w:t>
            </w:r>
          </w:p>
        </w:tc>
      </w:tr>
      <w:tr w:rsidR="0092300D" w:rsidRPr="007E6725" w:rsidTr="00967B8F">
        <w:tc>
          <w:tcPr>
            <w:tcW w:w="3519" w:type="pct"/>
            <w:shd w:val="clear" w:color="auto" w:fill="auto"/>
          </w:tcPr>
          <w:p w:rsidR="0092300D" w:rsidRPr="00F45F9F" w:rsidRDefault="00F45F9F" w:rsidP="00D8262E">
            <w:pPr>
              <w:jc w:val="both"/>
              <w:rPr>
                <w:rFonts w:ascii="Times New Roman" w:hAnsi="Times New Roman" w:cs="Times New Roman"/>
                <w:b/>
                <w:lang w:val="en-US"/>
              </w:rPr>
            </w:pPr>
            <w:r w:rsidRPr="002E4718">
              <w:rPr>
                <w:rFonts w:ascii="Times New Roman" w:hAnsi="Times New Roman" w:cs="Times New Roman"/>
                <w:b/>
                <w:color w:val="000000" w:themeColor="text1"/>
                <w:lang w:val="en-US"/>
              </w:rPr>
              <w:t>Total academic hours</w:t>
            </w:r>
          </w:p>
        </w:tc>
        <w:tc>
          <w:tcPr>
            <w:tcW w:w="1481" w:type="pct"/>
            <w:shd w:val="clear" w:color="auto" w:fill="auto"/>
          </w:tcPr>
          <w:p w:rsidR="0092300D" w:rsidRPr="00514355" w:rsidRDefault="00C661EC" w:rsidP="00D8262E">
            <w:pPr>
              <w:jc w:val="both"/>
              <w:rPr>
                <w:rFonts w:ascii="Times New Roman" w:hAnsi="Times New Roman" w:cs="Times New Roman"/>
                <w:b/>
              </w:rPr>
            </w:pPr>
            <w:r w:rsidRPr="00514355">
              <w:rPr>
                <w:rFonts w:ascii="Times New Roman" w:hAnsi="Times New Roman" w:cs="Times New Roman"/>
                <w:b/>
                <w:lang w:val="en-US"/>
              </w:rPr>
              <w:t>144</w:t>
            </w:r>
          </w:p>
        </w:tc>
      </w:tr>
      <w:tr w:rsidR="00C624FA" w:rsidRPr="007E6725" w:rsidTr="00967B8F">
        <w:tc>
          <w:tcPr>
            <w:tcW w:w="3519" w:type="pct"/>
            <w:shd w:val="clear" w:color="auto" w:fill="auto"/>
          </w:tcPr>
          <w:p w:rsidR="00C624FA" w:rsidRPr="00F45F9F" w:rsidRDefault="00F45F9F" w:rsidP="00D8262E">
            <w:pPr>
              <w:jc w:val="both"/>
              <w:rPr>
                <w:rFonts w:ascii="Times New Roman" w:hAnsi="Times New Roman" w:cs="Times New Roman"/>
                <w:b/>
                <w:lang w:val="en-US"/>
              </w:rPr>
            </w:pPr>
            <w:r>
              <w:rPr>
                <w:rFonts w:ascii="Times New Roman" w:hAnsi="Times New Roman" w:cs="Times New Roman"/>
                <w:b/>
                <w:lang w:val="en-US" w:bidi="ru-RU"/>
              </w:rPr>
              <w:t>Total credits</w:t>
            </w:r>
          </w:p>
        </w:tc>
        <w:tc>
          <w:tcPr>
            <w:tcW w:w="1481" w:type="pct"/>
            <w:shd w:val="clear" w:color="auto" w:fill="auto"/>
          </w:tcPr>
          <w:p w:rsidR="00C624FA" w:rsidRPr="00514355" w:rsidRDefault="008D3F1C" w:rsidP="00D8262E">
            <w:pPr>
              <w:jc w:val="both"/>
              <w:rPr>
                <w:rFonts w:ascii="Times New Roman" w:hAnsi="Times New Roman" w:cs="Times New Roman"/>
                <w:b/>
                <w:lang w:val="en-US"/>
              </w:rPr>
            </w:pPr>
            <w:r w:rsidRPr="00514355">
              <w:rPr>
                <w:rFonts w:ascii="Times New Roman" w:hAnsi="Times New Roman" w:cs="Times New Roman"/>
                <w:b/>
                <w:lang w:val="en-US"/>
              </w:rPr>
              <w:t>4</w:t>
            </w:r>
          </w:p>
        </w:tc>
      </w:tr>
    </w:tbl>
    <w:p w:rsidR="005B4DAC" w:rsidRPr="007E6725" w:rsidRDefault="005B4DAC" w:rsidP="00511619">
      <w:pPr>
        <w:contextualSpacing/>
        <w:jc w:val="center"/>
        <w:rPr>
          <w:rFonts w:ascii="Times New Roman" w:hAnsi="Times New Roman" w:cs="Times New Roman"/>
        </w:rPr>
      </w:pPr>
    </w:p>
    <w:p w:rsidR="00945486" w:rsidRPr="00C612DB" w:rsidRDefault="00C612DB" w:rsidP="00511619">
      <w:pPr>
        <w:contextualSpacing/>
        <w:jc w:val="center"/>
        <w:rPr>
          <w:rFonts w:ascii="Times New Roman" w:hAnsi="Times New Roman" w:cs="Times New Roman"/>
        </w:rPr>
      </w:pPr>
      <w:r>
        <w:rPr>
          <w:rFonts w:ascii="Times New Roman" w:hAnsi="Times New Roman" w:cs="Times New Roman"/>
          <w:lang w:val="en-US"/>
        </w:rPr>
        <w:t>Saint-Petersburg</w:t>
      </w:r>
    </w:p>
    <w:p w:rsidR="004475DA" w:rsidRPr="00F1330A" w:rsidRDefault="00945486" w:rsidP="00511619">
      <w:pPr>
        <w:contextualSpacing/>
        <w:jc w:val="center"/>
        <w:rPr>
          <w:rFonts w:ascii="Times New Roman" w:hAnsi="Times New Roman" w:cs="Times New Roman"/>
        </w:rPr>
      </w:pPr>
      <w:r w:rsidRPr="00514355">
        <w:rPr>
          <w:rFonts w:ascii="Times New Roman" w:hAnsi="Times New Roman" w:cs="Times New Roman"/>
        </w:rPr>
        <w:t>202</w:t>
      </w:r>
      <w:r w:rsidR="00F1330A">
        <w:rPr>
          <w:rFonts w:ascii="Times New Roman" w:hAnsi="Times New Roman" w:cs="Times New Roman"/>
        </w:rPr>
        <w:t>4</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C612DB" w:rsidRDefault="00C612DB" w:rsidP="00511619">
      <w:pPr>
        <w:contextualSpacing/>
        <w:jc w:val="center"/>
        <w:rPr>
          <w:rFonts w:ascii="Times New Roman" w:hAnsi="Times New Roman" w:cs="Times New Roman"/>
          <w:b/>
          <w:sz w:val="40"/>
          <w:szCs w:val="40"/>
        </w:rPr>
      </w:pPr>
      <w:r>
        <w:rPr>
          <w:rFonts w:ascii="Times New Roman" w:hAnsi="Times New Roman" w:cs="Times New Roman"/>
          <w:b/>
          <w:sz w:val="40"/>
          <w:szCs w:val="40"/>
          <w:lang w:val="en-US"/>
        </w:rPr>
        <w:t>CONTENTS</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A14B14" w:rsidRDefault="00953EFF">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31499655" w:history="1">
            <w:r w:rsidR="00A14B14" w:rsidRPr="001D0F95">
              <w:rPr>
                <w:rStyle w:val="a8"/>
                <w:rFonts w:ascii="Times New Roman" w:hAnsi="Times New Roman" w:cs="Times New Roman"/>
                <w:b/>
                <w:noProof/>
              </w:rPr>
              <w:t>1. LEARNING OBJECTIVES</w:t>
            </w:r>
            <w:r w:rsidR="00A14B14">
              <w:rPr>
                <w:noProof/>
                <w:webHidden/>
              </w:rPr>
              <w:tab/>
            </w:r>
            <w:r>
              <w:rPr>
                <w:noProof/>
                <w:webHidden/>
              </w:rPr>
              <w:fldChar w:fldCharType="begin"/>
            </w:r>
            <w:r w:rsidR="00A14B14">
              <w:rPr>
                <w:noProof/>
                <w:webHidden/>
              </w:rPr>
              <w:instrText xml:space="preserve"> PAGEREF _Toc131499655 \h </w:instrText>
            </w:r>
            <w:r>
              <w:rPr>
                <w:noProof/>
                <w:webHidden/>
              </w:rPr>
            </w:r>
            <w:r>
              <w:rPr>
                <w:noProof/>
                <w:webHidden/>
              </w:rPr>
              <w:fldChar w:fldCharType="separate"/>
            </w:r>
            <w:r w:rsidR="00A14B14">
              <w:rPr>
                <w:noProof/>
                <w:webHidden/>
              </w:rPr>
              <w:t>3</w:t>
            </w:r>
            <w:r>
              <w:rPr>
                <w:noProof/>
                <w:webHidden/>
              </w:rPr>
              <w:fldChar w:fldCharType="end"/>
            </w:r>
          </w:hyperlink>
        </w:p>
        <w:p w:rsidR="00A14B14" w:rsidRDefault="00596443">
          <w:pPr>
            <w:pStyle w:val="11"/>
            <w:tabs>
              <w:tab w:val="right" w:leader="dot" w:pos="9345"/>
            </w:tabs>
            <w:rPr>
              <w:rFonts w:eastAsiaTheme="minorEastAsia"/>
              <w:noProof/>
              <w:lang w:eastAsia="ru-RU"/>
            </w:rPr>
          </w:pPr>
          <w:hyperlink w:anchor="_Toc131499656" w:history="1">
            <w:r w:rsidR="00A14B14" w:rsidRPr="001D0F95">
              <w:rPr>
                <w:rStyle w:val="a8"/>
                <w:rFonts w:ascii="Times New Roman" w:hAnsi="Times New Roman" w:cs="Times New Roman"/>
                <w:b/>
                <w:noProof/>
                <w:lang w:val="en-US"/>
              </w:rPr>
              <w:t>2. COURSE PLACE IN THE PROGRAMME STRUCTURE</w:t>
            </w:r>
            <w:r w:rsidR="00A14B14">
              <w:rPr>
                <w:noProof/>
                <w:webHidden/>
              </w:rPr>
              <w:tab/>
            </w:r>
            <w:r w:rsidR="00953EFF">
              <w:rPr>
                <w:noProof/>
                <w:webHidden/>
              </w:rPr>
              <w:fldChar w:fldCharType="begin"/>
            </w:r>
            <w:r w:rsidR="00A14B14">
              <w:rPr>
                <w:noProof/>
                <w:webHidden/>
              </w:rPr>
              <w:instrText xml:space="preserve"> PAGEREF _Toc131499656 \h </w:instrText>
            </w:r>
            <w:r w:rsidR="00953EFF">
              <w:rPr>
                <w:noProof/>
                <w:webHidden/>
              </w:rPr>
            </w:r>
            <w:r w:rsidR="00953EFF">
              <w:rPr>
                <w:noProof/>
                <w:webHidden/>
              </w:rPr>
              <w:fldChar w:fldCharType="separate"/>
            </w:r>
            <w:r w:rsidR="00A14B14">
              <w:rPr>
                <w:noProof/>
                <w:webHidden/>
              </w:rPr>
              <w:t>3</w:t>
            </w:r>
            <w:r w:rsidR="00953EFF">
              <w:rPr>
                <w:noProof/>
                <w:webHidden/>
              </w:rPr>
              <w:fldChar w:fldCharType="end"/>
            </w:r>
          </w:hyperlink>
        </w:p>
        <w:p w:rsidR="00A14B14" w:rsidRDefault="00596443">
          <w:pPr>
            <w:pStyle w:val="11"/>
            <w:tabs>
              <w:tab w:val="right" w:leader="dot" w:pos="9345"/>
            </w:tabs>
            <w:rPr>
              <w:rFonts w:eastAsiaTheme="minorEastAsia"/>
              <w:noProof/>
              <w:lang w:eastAsia="ru-RU"/>
            </w:rPr>
          </w:pPr>
          <w:hyperlink w:anchor="_Toc131499657" w:history="1">
            <w:r w:rsidR="00A14B14" w:rsidRPr="001D0F95">
              <w:rPr>
                <w:rStyle w:val="a8"/>
                <w:rFonts w:ascii="Times New Roman" w:hAnsi="Times New Roman" w:cs="Times New Roman"/>
                <w:b/>
                <w:noProof/>
                <w:lang w:val="en-US"/>
              </w:rPr>
              <w:t>3. EXPECTED LEARNING OUTCOMES</w:t>
            </w:r>
            <w:r w:rsidR="00A14B14">
              <w:rPr>
                <w:noProof/>
                <w:webHidden/>
              </w:rPr>
              <w:tab/>
            </w:r>
            <w:r w:rsidR="00953EFF">
              <w:rPr>
                <w:noProof/>
                <w:webHidden/>
              </w:rPr>
              <w:fldChar w:fldCharType="begin"/>
            </w:r>
            <w:r w:rsidR="00A14B14">
              <w:rPr>
                <w:noProof/>
                <w:webHidden/>
              </w:rPr>
              <w:instrText xml:space="preserve"> PAGEREF _Toc131499657 \h </w:instrText>
            </w:r>
            <w:r w:rsidR="00953EFF">
              <w:rPr>
                <w:noProof/>
                <w:webHidden/>
              </w:rPr>
            </w:r>
            <w:r w:rsidR="00953EFF">
              <w:rPr>
                <w:noProof/>
                <w:webHidden/>
              </w:rPr>
              <w:fldChar w:fldCharType="separate"/>
            </w:r>
            <w:r w:rsidR="00A14B14">
              <w:rPr>
                <w:noProof/>
                <w:webHidden/>
              </w:rPr>
              <w:t>3</w:t>
            </w:r>
            <w:r w:rsidR="00953EFF">
              <w:rPr>
                <w:noProof/>
                <w:webHidden/>
              </w:rPr>
              <w:fldChar w:fldCharType="end"/>
            </w:r>
          </w:hyperlink>
        </w:p>
        <w:p w:rsidR="00A14B14" w:rsidRDefault="00596443">
          <w:pPr>
            <w:pStyle w:val="11"/>
            <w:tabs>
              <w:tab w:val="right" w:leader="dot" w:pos="9345"/>
            </w:tabs>
            <w:rPr>
              <w:rFonts w:eastAsiaTheme="minorEastAsia"/>
              <w:noProof/>
              <w:lang w:eastAsia="ru-RU"/>
            </w:rPr>
          </w:pPr>
          <w:hyperlink w:anchor="_Toc131499658" w:history="1">
            <w:r w:rsidR="00A14B14" w:rsidRPr="001D0F95">
              <w:rPr>
                <w:rStyle w:val="a8"/>
                <w:rFonts w:ascii="Times New Roman" w:hAnsi="Times New Roman" w:cs="Times New Roman"/>
                <w:b/>
                <w:noProof/>
              </w:rPr>
              <w:t xml:space="preserve">4. COURSE STRUCTURE AND CONTENT </w:t>
            </w:r>
            <w:r w:rsidR="00A14B14">
              <w:rPr>
                <w:noProof/>
                <w:webHidden/>
              </w:rPr>
              <w:tab/>
            </w:r>
            <w:r w:rsidR="00953EFF">
              <w:rPr>
                <w:noProof/>
                <w:webHidden/>
              </w:rPr>
              <w:fldChar w:fldCharType="begin"/>
            </w:r>
            <w:r w:rsidR="00A14B14">
              <w:rPr>
                <w:noProof/>
                <w:webHidden/>
              </w:rPr>
              <w:instrText xml:space="preserve"> PAGEREF _Toc131499658 \h </w:instrText>
            </w:r>
            <w:r w:rsidR="00953EFF">
              <w:rPr>
                <w:noProof/>
                <w:webHidden/>
              </w:rPr>
            </w:r>
            <w:r w:rsidR="00953EFF">
              <w:rPr>
                <w:noProof/>
                <w:webHidden/>
              </w:rPr>
              <w:fldChar w:fldCharType="separate"/>
            </w:r>
            <w:r w:rsidR="00A14B14">
              <w:rPr>
                <w:noProof/>
                <w:webHidden/>
              </w:rPr>
              <w:t>3</w:t>
            </w:r>
            <w:r w:rsidR="00953EFF">
              <w:rPr>
                <w:noProof/>
                <w:webHidden/>
              </w:rPr>
              <w:fldChar w:fldCharType="end"/>
            </w:r>
          </w:hyperlink>
        </w:p>
        <w:p w:rsidR="00A14B14" w:rsidRDefault="00596443">
          <w:pPr>
            <w:pStyle w:val="11"/>
            <w:tabs>
              <w:tab w:val="right" w:leader="dot" w:pos="9345"/>
            </w:tabs>
            <w:rPr>
              <w:rFonts w:eastAsiaTheme="minorEastAsia"/>
              <w:noProof/>
              <w:lang w:eastAsia="ru-RU"/>
            </w:rPr>
          </w:pPr>
          <w:hyperlink w:anchor="_Toc131499659" w:history="1">
            <w:r w:rsidR="00A14B14" w:rsidRPr="001D0F95">
              <w:rPr>
                <w:rStyle w:val="a8"/>
                <w:rFonts w:ascii="Times New Roman" w:hAnsi="Times New Roman" w:cs="Times New Roman"/>
                <w:b/>
                <w:noProof/>
                <w:lang w:val="en-US"/>
              </w:rPr>
              <w:t>5. TEACHING AND LEARNING TOOLS OF THE COURSE</w:t>
            </w:r>
            <w:r w:rsidR="00A14B14">
              <w:rPr>
                <w:noProof/>
                <w:webHidden/>
              </w:rPr>
              <w:tab/>
            </w:r>
            <w:r w:rsidR="00953EFF">
              <w:rPr>
                <w:noProof/>
                <w:webHidden/>
              </w:rPr>
              <w:fldChar w:fldCharType="begin"/>
            </w:r>
            <w:r w:rsidR="00A14B14">
              <w:rPr>
                <w:noProof/>
                <w:webHidden/>
              </w:rPr>
              <w:instrText xml:space="preserve"> PAGEREF _Toc131499659 \h </w:instrText>
            </w:r>
            <w:r w:rsidR="00953EFF">
              <w:rPr>
                <w:noProof/>
                <w:webHidden/>
              </w:rPr>
            </w:r>
            <w:r w:rsidR="00953EFF">
              <w:rPr>
                <w:noProof/>
                <w:webHidden/>
              </w:rPr>
              <w:fldChar w:fldCharType="separate"/>
            </w:r>
            <w:r w:rsidR="00A14B14">
              <w:rPr>
                <w:noProof/>
                <w:webHidden/>
              </w:rPr>
              <w:t>6</w:t>
            </w:r>
            <w:r w:rsidR="00953EFF">
              <w:rPr>
                <w:noProof/>
                <w:webHidden/>
              </w:rPr>
              <w:fldChar w:fldCharType="end"/>
            </w:r>
          </w:hyperlink>
        </w:p>
        <w:p w:rsidR="00A14B14" w:rsidRDefault="00596443">
          <w:pPr>
            <w:pStyle w:val="21"/>
            <w:tabs>
              <w:tab w:val="right" w:leader="dot" w:pos="9345"/>
            </w:tabs>
            <w:rPr>
              <w:rFonts w:eastAsiaTheme="minorEastAsia"/>
              <w:noProof/>
              <w:lang w:eastAsia="ru-RU"/>
            </w:rPr>
          </w:pPr>
          <w:hyperlink w:anchor="_Toc131499660" w:history="1">
            <w:r w:rsidR="00A14B14" w:rsidRPr="001D0F95">
              <w:rPr>
                <w:rStyle w:val="a8"/>
                <w:rFonts w:ascii="Times New Roman" w:hAnsi="Times New Roman" w:cs="Times New Roman"/>
                <w:b/>
                <w:noProof/>
              </w:rPr>
              <w:t xml:space="preserve">5.1 </w:t>
            </w:r>
            <w:r w:rsidR="00A14B14" w:rsidRPr="001D0F95">
              <w:rPr>
                <w:rStyle w:val="a8"/>
                <w:rFonts w:ascii="Times New Roman" w:hAnsi="Times New Roman" w:cs="Times New Roman"/>
                <w:b/>
                <w:noProof/>
                <w:lang w:val="en-US"/>
              </w:rPr>
              <w:t>Recommended literature</w:t>
            </w:r>
            <w:r w:rsidR="00A14B14">
              <w:rPr>
                <w:noProof/>
                <w:webHidden/>
              </w:rPr>
              <w:tab/>
            </w:r>
            <w:r w:rsidR="00953EFF">
              <w:rPr>
                <w:noProof/>
                <w:webHidden/>
              </w:rPr>
              <w:fldChar w:fldCharType="begin"/>
            </w:r>
            <w:r w:rsidR="00A14B14">
              <w:rPr>
                <w:noProof/>
                <w:webHidden/>
              </w:rPr>
              <w:instrText xml:space="preserve"> PAGEREF _Toc131499660 \h </w:instrText>
            </w:r>
            <w:r w:rsidR="00953EFF">
              <w:rPr>
                <w:noProof/>
                <w:webHidden/>
              </w:rPr>
            </w:r>
            <w:r w:rsidR="00953EFF">
              <w:rPr>
                <w:noProof/>
                <w:webHidden/>
              </w:rPr>
              <w:fldChar w:fldCharType="separate"/>
            </w:r>
            <w:r w:rsidR="00A14B14">
              <w:rPr>
                <w:noProof/>
                <w:webHidden/>
              </w:rPr>
              <w:t>6</w:t>
            </w:r>
            <w:r w:rsidR="00953EFF">
              <w:rPr>
                <w:noProof/>
                <w:webHidden/>
              </w:rPr>
              <w:fldChar w:fldCharType="end"/>
            </w:r>
          </w:hyperlink>
        </w:p>
        <w:p w:rsidR="00A14B14" w:rsidRDefault="00596443">
          <w:pPr>
            <w:pStyle w:val="21"/>
            <w:tabs>
              <w:tab w:val="right" w:leader="dot" w:pos="9345"/>
            </w:tabs>
            <w:rPr>
              <w:rFonts w:eastAsiaTheme="minorEastAsia"/>
              <w:noProof/>
              <w:lang w:eastAsia="ru-RU"/>
            </w:rPr>
          </w:pPr>
          <w:hyperlink w:anchor="_Toc131499661" w:history="1">
            <w:r w:rsidR="00A14B14" w:rsidRPr="001D0F95">
              <w:rPr>
                <w:rStyle w:val="a8"/>
                <w:rFonts w:ascii="Times New Roman" w:hAnsi="Times New Roman" w:cs="Times New Roman"/>
                <w:b/>
                <w:noProof/>
                <w:lang w:val="en-US"/>
              </w:rPr>
              <w:t>5.2 List of software (including national production)</w:t>
            </w:r>
            <w:r w:rsidR="00A14B14">
              <w:rPr>
                <w:noProof/>
                <w:webHidden/>
              </w:rPr>
              <w:tab/>
            </w:r>
            <w:r w:rsidR="00953EFF">
              <w:rPr>
                <w:noProof/>
                <w:webHidden/>
              </w:rPr>
              <w:fldChar w:fldCharType="begin"/>
            </w:r>
            <w:r w:rsidR="00A14B14">
              <w:rPr>
                <w:noProof/>
                <w:webHidden/>
              </w:rPr>
              <w:instrText xml:space="preserve"> PAGEREF _Toc131499661 \h </w:instrText>
            </w:r>
            <w:r w:rsidR="00953EFF">
              <w:rPr>
                <w:noProof/>
                <w:webHidden/>
              </w:rPr>
            </w:r>
            <w:r w:rsidR="00953EFF">
              <w:rPr>
                <w:noProof/>
                <w:webHidden/>
              </w:rPr>
              <w:fldChar w:fldCharType="separate"/>
            </w:r>
            <w:r w:rsidR="00A14B14">
              <w:rPr>
                <w:noProof/>
                <w:webHidden/>
              </w:rPr>
              <w:t>7</w:t>
            </w:r>
            <w:r w:rsidR="00953EFF">
              <w:rPr>
                <w:noProof/>
                <w:webHidden/>
              </w:rPr>
              <w:fldChar w:fldCharType="end"/>
            </w:r>
          </w:hyperlink>
        </w:p>
        <w:p w:rsidR="00A14B14" w:rsidRDefault="00596443">
          <w:pPr>
            <w:pStyle w:val="21"/>
            <w:tabs>
              <w:tab w:val="right" w:leader="dot" w:pos="9345"/>
            </w:tabs>
            <w:rPr>
              <w:rFonts w:eastAsiaTheme="minorEastAsia"/>
              <w:noProof/>
              <w:lang w:eastAsia="ru-RU"/>
            </w:rPr>
          </w:pPr>
          <w:hyperlink w:anchor="_Toc131499662" w:history="1">
            <w:r w:rsidR="00A14B14" w:rsidRPr="001D0F95">
              <w:rPr>
                <w:rStyle w:val="a8"/>
                <w:rFonts w:ascii="Times New Roman" w:hAnsi="Times New Roman" w:cs="Times New Roman"/>
                <w:b/>
                <w:noProof/>
                <w:lang w:val="en-US"/>
              </w:rPr>
              <w:t>5.3 List of reference systems and modern professional databases</w:t>
            </w:r>
            <w:r w:rsidR="00A14B14">
              <w:rPr>
                <w:noProof/>
                <w:webHidden/>
              </w:rPr>
              <w:tab/>
            </w:r>
            <w:r w:rsidR="00953EFF">
              <w:rPr>
                <w:noProof/>
                <w:webHidden/>
              </w:rPr>
              <w:fldChar w:fldCharType="begin"/>
            </w:r>
            <w:r w:rsidR="00A14B14">
              <w:rPr>
                <w:noProof/>
                <w:webHidden/>
              </w:rPr>
              <w:instrText xml:space="preserve"> PAGEREF _Toc131499662 \h </w:instrText>
            </w:r>
            <w:r w:rsidR="00953EFF">
              <w:rPr>
                <w:noProof/>
                <w:webHidden/>
              </w:rPr>
            </w:r>
            <w:r w:rsidR="00953EFF">
              <w:rPr>
                <w:noProof/>
                <w:webHidden/>
              </w:rPr>
              <w:fldChar w:fldCharType="separate"/>
            </w:r>
            <w:r w:rsidR="00A14B14">
              <w:rPr>
                <w:noProof/>
                <w:webHidden/>
              </w:rPr>
              <w:t>7</w:t>
            </w:r>
            <w:r w:rsidR="00953EFF">
              <w:rPr>
                <w:noProof/>
                <w:webHidden/>
              </w:rPr>
              <w:fldChar w:fldCharType="end"/>
            </w:r>
          </w:hyperlink>
        </w:p>
        <w:p w:rsidR="00A14B14" w:rsidRDefault="00596443">
          <w:pPr>
            <w:pStyle w:val="11"/>
            <w:tabs>
              <w:tab w:val="right" w:leader="dot" w:pos="9345"/>
            </w:tabs>
            <w:rPr>
              <w:rFonts w:eastAsiaTheme="minorEastAsia"/>
              <w:noProof/>
              <w:lang w:eastAsia="ru-RU"/>
            </w:rPr>
          </w:pPr>
          <w:hyperlink w:anchor="_Toc131499663" w:history="1">
            <w:r w:rsidR="00A14B14" w:rsidRPr="001D0F95">
              <w:rPr>
                <w:rStyle w:val="a8"/>
                <w:rFonts w:ascii="Times New Roman" w:hAnsi="Times New Roman" w:cs="Times New Roman"/>
                <w:b/>
                <w:noProof/>
                <w:lang w:val="en-US"/>
              </w:rPr>
              <w:t>6. TECHNICAL FACILITIES</w:t>
            </w:r>
            <w:r w:rsidR="00A14B14">
              <w:rPr>
                <w:noProof/>
                <w:webHidden/>
              </w:rPr>
              <w:tab/>
            </w:r>
            <w:r w:rsidR="00953EFF">
              <w:rPr>
                <w:noProof/>
                <w:webHidden/>
              </w:rPr>
              <w:fldChar w:fldCharType="begin"/>
            </w:r>
            <w:r w:rsidR="00A14B14">
              <w:rPr>
                <w:noProof/>
                <w:webHidden/>
              </w:rPr>
              <w:instrText xml:space="preserve"> PAGEREF _Toc131499663 \h </w:instrText>
            </w:r>
            <w:r w:rsidR="00953EFF">
              <w:rPr>
                <w:noProof/>
                <w:webHidden/>
              </w:rPr>
            </w:r>
            <w:r w:rsidR="00953EFF">
              <w:rPr>
                <w:noProof/>
                <w:webHidden/>
              </w:rPr>
              <w:fldChar w:fldCharType="separate"/>
            </w:r>
            <w:r w:rsidR="00A14B14">
              <w:rPr>
                <w:noProof/>
                <w:webHidden/>
              </w:rPr>
              <w:t>8</w:t>
            </w:r>
            <w:r w:rsidR="00953EFF">
              <w:rPr>
                <w:noProof/>
                <w:webHidden/>
              </w:rPr>
              <w:fldChar w:fldCharType="end"/>
            </w:r>
          </w:hyperlink>
        </w:p>
        <w:p w:rsidR="00A14B14" w:rsidRDefault="00596443">
          <w:pPr>
            <w:pStyle w:val="11"/>
            <w:tabs>
              <w:tab w:val="right" w:leader="dot" w:pos="9345"/>
            </w:tabs>
            <w:rPr>
              <w:rFonts w:eastAsiaTheme="minorEastAsia"/>
              <w:noProof/>
              <w:lang w:eastAsia="ru-RU"/>
            </w:rPr>
          </w:pPr>
          <w:hyperlink w:anchor="_Toc131499664" w:history="1">
            <w:r w:rsidR="00A14B14" w:rsidRPr="001D0F95">
              <w:rPr>
                <w:rStyle w:val="a8"/>
                <w:rFonts w:ascii="Times New Roman" w:hAnsi="Times New Roman" w:cs="Times New Roman"/>
                <w:b/>
                <w:noProof/>
              </w:rPr>
              <w:t>7. METHODOLOGICAL GUIDELINES FOR STUDENTS</w:t>
            </w:r>
            <w:r w:rsidR="00A14B14">
              <w:rPr>
                <w:noProof/>
                <w:webHidden/>
              </w:rPr>
              <w:tab/>
            </w:r>
            <w:r w:rsidR="00953EFF">
              <w:rPr>
                <w:noProof/>
                <w:webHidden/>
              </w:rPr>
              <w:fldChar w:fldCharType="begin"/>
            </w:r>
            <w:r w:rsidR="00A14B14">
              <w:rPr>
                <w:noProof/>
                <w:webHidden/>
              </w:rPr>
              <w:instrText xml:space="preserve"> PAGEREF _Toc131499664 \h </w:instrText>
            </w:r>
            <w:r w:rsidR="00953EFF">
              <w:rPr>
                <w:noProof/>
                <w:webHidden/>
              </w:rPr>
            </w:r>
            <w:r w:rsidR="00953EFF">
              <w:rPr>
                <w:noProof/>
                <w:webHidden/>
              </w:rPr>
              <w:fldChar w:fldCharType="separate"/>
            </w:r>
            <w:r w:rsidR="00A14B14">
              <w:rPr>
                <w:noProof/>
                <w:webHidden/>
              </w:rPr>
              <w:t>9</w:t>
            </w:r>
            <w:r w:rsidR="00953EFF">
              <w:rPr>
                <w:noProof/>
                <w:webHidden/>
              </w:rPr>
              <w:fldChar w:fldCharType="end"/>
            </w:r>
          </w:hyperlink>
        </w:p>
        <w:p w:rsidR="00A14B14" w:rsidRDefault="00596443">
          <w:pPr>
            <w:pStyle w:val="11"/>
            <w:tabs>
              <w:tab w:val="right" w:leader="dot" w:pos="9345"/>
            </w:tabs>
            <w:rPr>
              <w:rFonts w:eastAsiaTheme="minorEastAsia"/>
              <w:noProof/>
              <w:lang w:eastAsia="ru-RU"/>
            </w:rPr>
          </w:pPr>
          <w:hyperlink w:anchor="_Toc131499665" w:history="1">
            <w:r w:rsidR="00A14B14" w:rsidRPr="001D0F95">
              <w:rPr>
                <w:rStyle w:val="a8"/>
                <w:rFonts w:ascii="Times New Roman" w:hAnsi="Times New Roman" w:cs="Times New Roman"/>
                <w:b/>
                <w:noProof/>
                <w:lang w:val="en-US"/>
              </w:rPr>
              <w:t>8. SPECIFICATIONS FOR TEACHING DISABLED PERSONS</w:t>
            </w:r>
            <w:r w:rsidR="00A14B14">
              <w:rPr>
                <w:noProof/>
                <w:webHidden/>
              </w:rPr>
              <w:tab/>
            </w:r>
            <w:r w:rsidR="00953EFF">
              <w:rPr>
                <w:noProof/>
                <w:webHidden/>
              </w:rPr>
              <w:fldChar w:fldCharType="begin"/>
            </w:r>
            <w:r w:rsidR="00A14B14">
              <w:rPr>
                <w:noProof/>
                <w:webHidden/>
              </w:rPr>
              <w:instrText xml:space="preserve"> PAGEREF _Toc131499665 \h </w:instrText>
            </w:r>
            <w:r w:rsidR="00953EFF">
              <w:rPr>
                <w:noProof/>
                <w:webHidden/>
              </w:rPr>
            </w:r>
            <w:r w:rsidR="00953EFF">
              <w:rPr>
                <w:noProof/>
                <w:webHidden/>
              </w:rPr>
              <w:fldChar w:fldCharType="separate"/>
            </w:r>
            <w:r w:rsidR="00A14B14">
              <w:rPr>
                <w:noProof/>
                <w:webHidden/>
              </w:rPr>
              <w:t>9</w:t>
            </w:r>
            <w:r w:rsidR="00953EFF">
              <w:rPr>
                <w:noProof/>
                <w:webHidden/>
              </w:rPr>
              <w:fldChar w:fldCharType="end"/>
            </w:r>
          </w:hyperlink>
        </w:p>
        <w:p w:rsidR="00A14B14" w:rsidRDefault="00596443">
          <w:pPr>
            <w:pStyle w:val="21"/>
            <w:tabs>
              <w:tab w:val="right" w:leader="dot" w:pos="9345"/>
            </w:tabs>
            <w:rPr>
              <w:rFonts w:eastAsiaTheme="minorEastAsia"/>
              <w:noProof/>
              <w:lang w:eastAsia="ru-RU"/>
            </w:rPr>
          </w:pPr>
          <w:hyperlink w:anchor="_Toc131499666" w:history="1">
            <w:r w:rsidR="00A14B14" w:rsidRPr="001D0F95">
              <w:rPr>
                <w:rStyle w:val="a8"/>
                <w:rFonts w:ascii="Times New Roman" w:hAnsi="Times New Roman" w:cs="Times New Roman"/>
                <w:b/>
                <w:noProof/>
                <w:lang w:val="en-US"/>
              </w:rPr>
              <w:t>1.1 Control tasks and assignments for interim attestation</w:t>
            </w:r>
            <w:r w:rsidR="00A14B14">
              <w:rPr>
                <w:noProof/>
                <w:webHidden/>
              </w:rPr>
              <w:tab/>
            </w:r>
            <w:r w:rsidR="00953EFF">
              <w:rPr>
                <w:noProof/>
                <w:webHidden/>
              </w:rPr>
              <w:fldChar w:fldCharType="begin"/>
            </w:r>
            <w:r w:rsidR="00A14B14">
              <w:rPr>
                <w:noProof/>
                <w:webHidden/>
              </w:rPr>
              <w:instrText xml:space="preserve"> PAGEREF _Toc131499666 \h </w:instrText>
            </w:r>
            <w:r w:rsidR="00953EFF">
              <w:rPr>
                <w:noProof/>
                <w:webHidden/>
              </w:rPr>
            </w:r>
            <w:r w:rsidR="00953EFF">
              <w:rPr>
                <w:noProof/>
                <w:webHidden/>
              </w:rPr>
              <w:fldChar w:fldCharType="separate"/>
            </w:r>
            <w:r w:rsidR="00A14B14">
              <w:rPr>
                <w:noProof/>
                <w:webHidden/>
              </w:rPr>
              <w:t>11</w:t>
            </w:r>
            <w:r w:rsidR="00953EFF">
              <w:rPr>
                <w:noProof/>
                <w:webHidden/>
              </w:rPr>
              <w:fldChar w:fldCharType="end"/>
            </w:r>
          </w:hyperlink>
        </w:p>
        <w:p w:rsidR="00A14B14" w:rsidRDefault="00596443">
          <w:pPr>
            <w:pStyle w:val="21"/>
            <w:tabs>
              <w:tab w:val="right" w:leader="dot" w:pos="9345"/>
            </w:tabs>
            <w:rPr>
              <w:rFonts w:eastAsiaTheme="minorEastAsia"/>
              <w:noProof/>
              <w:lang w:eastAsia="ru-RU"/>
            </w:rPr>
          </w:pPr>
          <w:hyperlink w:anchor="_Toc131499667" w:history="1">
            <w:r w:rsidR="00A14B14" w:rsidRPr="001D0F95">
              <w:rPr>
                <w:rStyle w:val="a8"/>
                <w:rFonts w:ascii="Times New Roman" w:hAnsi="Times New Roman" w:cs="Times New Roman"/>
                <w:b/>
                <w:noProof/>
              </w:rPr>
              <w:t>1.2 Topics for written task</w:t>
            </w:r>
            <w:r w:rsidR="00A14B14">
              <w:rPr>
                <w:noProof/>
                <w:webHidden/>
              </w:rPr>
              <w:tab/>
            </w:r>
            <w:r w:rsidR="00953EFF">
              <w:rPr>
                <w:noProof/>
                <w:webHidden/>
              </w:rPr>
              <w:fldChar w:fldCharType="begin"/>
            </w:r>
            <w:r w:rsidR="00A14B14">
              <w:rPr>
                <w:noProof/>
                <w:webHidden/>
              </w:rPr>
              <w:instrText xml:space="preserve"> PAGEREF _Toc131499667 \h </w:instrText>
            </w:r>
            <w:r w:rsidR="00953EFF">
              <w:rPr>
                <w:noProof/>
                <w:webHidden/>
              </w:rPr>
            </w:r>
            <w:r w:rsidR="00953EFF">
              <w:rPr>
                <w:noProof/>
                <w:webHidden/>
              </w:rPr>
              <w:fldChar w:fldCharType="separate"/>
            </w:r>
            <w:r w:rsidR="00A14B14">
              <w:rPr>
                <w:noProof/>
                <w:webHidden/>
              </w:rPr>
              <w:t>11</w:t>
            </w:r>
            <w:r w:rsidR="00953EFF">
              <w:rPr>
                <w:noProof/>
                <w:webHidden/>
              </w:rPr>
              <w:fldChar w:fldCharType="end"/>
            </w:r>
          </w:hyperlink>
        </w:p>
        <w:p w:rsidR="00A14B14" w:rsidRDefault="00596443">
          <w:pPr>
            <w:pStyle w:val="21"/>
            <w:tabs>
              <w:tab w:val="right" w:leader="dot" w:pos="9345"/>
            </w:tabs>
            <w:rPr>
              <w:rFonts w:eastAsiaTheme="minorEastAsia"/>
              <w:noProof/>
              <w:lang w:eastAsia="ru-RU"/>
            </w:rPr>
          </w:pPr>
          <w:hyperlink w:anchor="_Toc131499668" w:history="1">
            <w:r w:rsidR="00A14B14" w:rsidRPr="001D0F95">
              <w:rPr>
                <w:rStyle w:val="a8"/>
                <w:rFonts w:ascii="Times New Roman" w:hAnsi="Times New Roman" w:cs="Times New Roman"/>
                <w:b/>
                <w:noProof/>
              </w:rPr>
              <w:t>1.3 Interim checkpoints</w:t>
            </w:r>
            <w:r w:rsidR="00A14B14">
              <w:rPr>
                <w:noProof/>
                <w:webHidden/>
              </w:rPr>
              <w:tab/>
            </w:r>
            <w:r w:rsidR="00953EFF">
              <w:rPr>
                <w:noProof/>
                <w:webHidden/>
              </w:rPr>
              <w:fldChar w:fldCharType="begin"/>
            </w:r>
            <w:r w:rsidR="00A14B14">
              <w:rPr>
                <w:noProof/>
                <w:webHidden/>
              </w:rPr>
              <w:instrText xml:space="preserve"> PAGEREF _Toc131499668 \h </w:instrText>
            </w:r>
            <w:r w:rsidR="00953EFF">
              <w:rPr>
                <w:noProof/>
                <w:webHidden/>
              </w:rPr>
            </w:r>
            <w:r w:rsidR="00953EFF">
              <w:rPr>
                <w:noProof/>
                <w:webHidden/>
              </w:rPr>
              <w:fldChar w:fldCharType="separate"/>
            </w:r>
            <w:r w:rsidR="00A14B14">
              <w:rPr>
                <w:noProof/>
                <w:webHidden/>
              </w:rPr>
              <w:t>11</w:t>
            </w:r>
            <w:r w:rsidR="00953EFF">
              <w:rPr>
                <w:noProof/>
                <w:webHidden/>
              </w:rPr>
              <w:fldChar w:fldCharType="end"/>
            </w:r>
          </w:hyperlink>
        </w:p>
        <w:p w:rsidR="00A14B14" w:rsidRDefault="00596443">
          <w:pPr>
            <w:pStyle w:val="21"/>
            <w:tabs>
              <w:tab w:val="right" w:leader="dot" w:pos="9345"/>
            </w:tabs>
            <w:rPr>
              <w:rFonts w:eastAsiaTheme="minorEastAsia"/>
              <w:noProof/>
              <w:lang w:eastAsia="ru-RU"/>
            </w:rPr>
          </w:pPr>
          <w:hyperlink w:anchor="_Toc131499669" w:history="1">
            <w:r w:rsidR="00A14B14" w:rsidRPr="001D0F95">
              <w:rPr>
                <w:rStyle w:val="a8"/>
                <w:rFonts w:ascii="Times New Roman" w:hAnsi="Times New Roman" w:cs="Times New Roman"/>
                <w:b/>
                <w:noProof/>
              </w:rPr>
              <w:t>1.4 Other assessment objects</w:t>
            </w:r>
            <w:r w:rsidR="00A14B14">
              <w:rPr>
                <w:noProof/>
                <w:webHidden/>
              </w:rPr>
              <w:tab/>
            </w:r>
            <w:r w:rsidR="00953EFF">
              <w:rPr>
                <w:noProof/>
                <w:webHidden/>
              </w:rPr>
              <w:fldChar w:fldCharType="begin"/>
            </w:r>
            <w:r w:rsidR="00A14B14">
              <w:rPr>
                <w:noProof/>
                <w:webHidden/>
              </w:rPr>
              <w:instrText xml:space="preserve"> PAGEREF _Toc131499669 \h </w:instrText>
            </w:r>
            <w:r w:rsidR="00953EFF">
              <w:rPr>
                <w:noProof/>
                <w:webHidden/>
              </w:rPr>
            </w:r>
            <w:r w:rsidR="00953EFF">
              <w:rPr>
                <w:noProof/>
                <w:webHidden/>
              </w:rPr>
              <w:fldChar w:fldCharType="separate"/>
            </w:r>
            <w:r w:rsidR="00A14B14">
              <w:rPr>
                <w:noProof/>
                <w:webHidden/>
              </w:rPr>
              <w:t>11</w:t>
            </w:r>
            <w:r w:rsidR="00953EFF">
              <w:rPr>
                <w:noProof/>
                <w:webHidden/>
              </w:rPr>
              <w:fldChar w:fldCharType="end"/>
            </w:r>
          </w:hyperlink>
        </w:p>
        <w:p w:rsidR="00A14B14" w:rsidRDefault="00596443">
          <w:pPr>
            <w:pStyle w:val="21"/>
            <w:tabs>
              <w:tab w:val="right" w:leader="dot" w:pos="9345"/>
            </w:tabs>
            <w:rPr>
              <w:rFonts w:eastAsiaTheme="minorEastAsia"/>
              <w:noProof/>
              <w:lang w:eastAsia="ru-RU"/>
            </w:rPr>
          </w:pPr>
          <w:hyperlink w:anchor="_Toc131499670" w:history="1">
            <w:r w:rsidR="00A14B14" w:rsidRPr="001D0F95">
              <w:rPr>
                <w:rStyle w:val="a8"/>
                <w:rFonts w:ascii="Times New Roman" w:hAnsi="Times New Roman" w:cs="Times New Roman"/>
                <w:b/>
                <w:noProof/>
              </w:rPr>
              <w:t>1.5 Self-study</w:t>
            </w:r>
            <w:r w:rsidR="00A14B14">
              <w:rPr>
                <w:noProof/>
                <w:webHidden/>
              </w:rPr>
              <w:tab/>
            </w:r>
            <w:r w:rsidR="00953EFF">
              <w:rPr>
                <w:noProof/>
                <w:webHidden/>
              </w:rPr>
              <w:fldChar w:fldCharType="begin"/>
            </w:r>
            <w:r w:rsidR="00A14B14">
              <w:rPr>
                <w:noProof/>
                <w:webHidden/>
              </w:rPr>
              <w:instrText xml:space="preserve"> PAGEREF _Toc131499670 \h </w:instrText>
            </w:r>
            <w:r w:rsidR="00953EFF">
              <w:rPr>
                <w:noProof/>
                <w:webHidden/>
              </w:rPr>
            </w:r>
            <w:r w:rsidR="00953EFF">
              <w:rPr>
                <w:noProof/>
                <w:webHidden/>
              </w:rPr>
              <w:fldChar w:fldCharType="separate"/>
            </w:r>
            <w:r w:rsidR="00A14B14">
              <w:rPr>
                <w:noProof/>
                <w:webHidden/>
              </w:rPr>
              <w:t>11</w:t>
            </w:r>
            <w:r w:rsidR="00953EFF">
              <w:rPr>
                <w:noProof/>
                <w:webHidden/>
              </w:rPr>
              <w:fldChar w:fldCharType="end"/>
            </w:r>
          </w:hyperlink>
        </w:p>
        <w:p w:rsidR="00A14B14" w:rsidRDefault="00596443">
          <w:pPr>
            <w:pStyle w:val="21"/>
            <w:tabs>
              <w:tab w:val="right" w:leader="dot" w:pos="9345"/>
            </w:tabs>
            <w:rPr>
              <w:rFonts w:eastAsiaTheme="minorEastAsia"/>
              <w:noProof/>
              <w:lang w:eastAsia="ru-RU"/>
            </w:rPr>
          </w:pPr>
          <w:hyperlink w:anchor="_Toc131499671" w:history="1">
            <w:r w:rsidR="00A14B14" w:rsidRPr="001D0F95">
              <w:rPr>
                <w:rStyle w:val="a8"/>
                <w:rFonts w:ascii="Times New Roman" w:hAnsi="Times New Roman" w:cs="Times New Roman"/>
                <w:b/>
                <w:noProof/>
              </w:rPr>
              <w:t xml:space="preserve">1.6 </w:t>
            </w:r>
            <w:r w:rsidR="00A14B14" w:rsidRPr="001D0F95">
              <w:rPr>
                <w:rStyle w:val="a8"/>
                <w:rFonts w:ascii="Times New Roman" w:hAnsi="Times New Roman" w:cs="Times New Roman"/>
                <w:b/>
                <w:noProof/>
                <w:lang w:val="en-US"/>
              </w:rPr>
              <w:t>Grading scale</w:t>
            </w:r>
            <w:r w:rsidR="00A14B14">
              <w:rPr>
                <w:noProof/>
                <w:webHidden/>
              </w:rPr>
              <w:tab/>
            </w:r>
            <w:r w:rsidR="00953EFF">
              <w:rPr>
                <w:noProof/>
                <w:webHidden/>
              </w:rPr>
              <w:fldChar w:fldCharType="begin"/>
            </w:r>
            <w:r w:rsidR="00A14B14">
              <w:rPr>
                <w:noProof/>
                <w:webHidden/>
              </w:rPr>
              <w:instrText xml:space="preserve"> PAGEREF _Toc131499671 \h </w:instrText>
            </w:r>
            <w:r w:rsidR="00953EFF">
              <w:rPr>
                <w:noProof/>
                <w:webHidden/>
              </w:rPr>
            </w:r>
            <w:r w:rsidR="00953EFF">
              <w:rPr>
                <w:noProof/>
                <w:webHidden/>
              </w:rPr>
              <w:fldChar w:fldCharType="separate"/>
            </w:r>
            <w:r w:rsidR="00A14B14">
              <w:rPr>
                <w:noProof/>
                <w:webHidden/>
              </w:rPr>
              <w:t>11</w:t>
            </w:r>
            <w:r w:rsidR="00953EFF">
              <w:rPr>
                <w:noProof/>
                <w:webHidden/>
              </w:rPr>
              <w:fldChar w:fldCharType="end"/>
            </w:r>
          </w:hyperlink>
        </w:p>
        <w:p w:rsidR="00511619" w:rsidRPr="007E6725" w:rsidRDefault="00953EFF">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131499655"/>
      <w:r w:rsidRPr="007E6725">
        <w:rPr>
          <w:rFonts w:ascii="Times New Roman" w:hAnsi="Times New Roman" w:cs="Times New Roman"/>
          <w:b/>
          <w:color w:val="auto"/>
          <w:sz w:val="28"/>
          <w:szCs w:val="28"/>
        </w:rPr>
        <w:t xml:space="preserve">1. </w:t>
      </w:r>
      <w:r w:rsidR="00F45F9F" w:rsidRPr="00F45F9F">
        <w:rPr>
          <w:rFonts w:ascii="Times New Roman" w:hAnsi="Times New Roman" w:cs="Times New Roman"/>
          <w:b/>
          <w:color w:val="auto"/>
          <w:sz w:val="28"/>
          <w:szCs w:val="28"/>
        </w:rPr>
        <w:t>LEARNING OBJECTIVES</w:t>
      </w:r>
      <w:bookmarkEnd w:id="1"/>
    </w:p>
    <w:tbl>
      <w:tblPr>
        <w:tblStyle w:val="a4"/>
        <w:tblW w:w="0" w:type="auto"/>
        <w:tblInd w:w="-714" w:type="dxa"/>
        <w:tblLook w:val="04A0" w:firstRow="1" w:lastRow="0" w:firstColumn="1" w:lastColumn="0" w:noHBand="0" w:noVBand="1"/>
      </w:tblPr>
      <w:tblGrid>
        <w:gridCol w:w="1702"/>
        <w:gridCol w:w="8357"/>
      </w:tblGrid>
      <w:tr w:rsidR="00751095" w:rsidRPr="00E24F6B" w:rsidTr="00967B8F">
        <w:tc>
          <w:tcPr>
            <w:tcW w:w="1702" w:type="dxa"/>
            <w:shd w:val="clear" w:color="auto" w:fill="auto"/>
          </w:tcPr>
          <w:p w:rsidR="00751095" w:rsidRPr="007E6725" w:rsidRDefault="00F45F9F" w:rsidP="009F62AE">
            <w:pPr>
              <w:rPr>
                <w:rFonts w:ascii="Times New Roman" w:hAnsi="Times New Roman" w:cs="Times New Roman"/>
                <w:b/>
                <w:sz w:val="28"/>
                <w:szCs w:val="28"/>
              </w:rPr>
            </w:pPr>
            <w:r>
              <w:rPr>
                <w:rFonts w:ascii="Times New Roman" w:hAnsi="Times New Roman" w:cs="Times New Roman"/>
                <w:b/>
                <w:sz w:val="28"/>
                <w:szCs w:val="28"/>
                <w:lang w:val="en-US"/>
              </w:rPr>
              <w:t>Objective</w:t>
            </w:r>
            <w:r w:rsidR="00751095" w:rsidRPr="007E6725">
              <w:rPr>
                <w:rFonts w:ascii="Times New Roman" w:hAnsi="Times New Roman" w:cs="Times New Roman"/>
                <w:b/>
                <w:sz w:val="28"/>
                <w:szCs w:val="28"/>
              </w:rPr>
              <w:t>:</w:t>
            </w:r>
          </w:p>
        </w:tc>
        <w:tc>
          <w:tcPr>
            <w:tcW w:w="8357" w:type="dxa"/>
            <w:shd w:val="clear" w:color="auto" w:fill="auto"/>
          </w:tcPr>
          <w:p w:rsidR="00751095" w:rsidRPr="00BF2851" w:rsidRDefault="00BF2851" w:rsidP="009F62AE">
            <w:pPr>
              <w:rPr>
                <w:rFonts w:ascii="Times New Roman" w:hAnsi="Times New Roman" w:cs="Times New Roman"/>
                <w:sz w:val="28"/>
                <w:szCs w:val="28"/>
                <w:lang w:val="en-US"/>
              </w:rPr>
            </w:pPr>
            <w:r w:rsidRPr="00BF2851">
              <w:rPr>
                <w:rFonts w:ascii="Times New Roman" w:hAnsi="Times New Roman" w:cs="Times New Roman"/>
                <w:sz w:val="24"/>
                <w:szCs w:val="28"/>
                <w:lang w:val="en-US"/>
              </w:rPr>
              <w:t>Formation of students' understanding of the basic concepts, concepts and methods of strategic cost management.</w:t>
            </w:r>
          </w:p>
        </w:tc>
      </w:tr>
    </w:tbl>
    <w:p w:rsidR="00751095" w:rsidRPr="00BF2851" w:rsidRDefault="00751095" w:rsidP="00751095">
      <w:pPr>
        <w:rPr>
          <w:rFonts w:ascii="Times New Roman" w:hAnsi="Times New Roman" w:cs="Times New Roman"/>
          <w:b/>
          <w:sz w:val="28"/>
          <w:szCs w:val="28"/>
          <w:lang w:val="en-US"/>
        </w:rPr>
      </w:pPr>
    </w:p>
    <w:p w:rsidR="00751095" w:rsidRPr="00291F1C" w:rsidRDefault="00751095" w:rsidP="00511619">
      <w:pPr>
        <w:pStyle w:val="1"/>
        <w:jc w:val="center"/>
        <w:rPr>
          <w:rFonts w:ascii="Times New Roman" w:hAnsi="Times New Roman" w:cs="Times New Roman"/>
          <w:b/>
          <w:sz w:val="28"/>
          <w:szCs w:val="28"/>
          <w:lang w:val="en-US"/>
        </w:rPr>
      </w:pPr>
      <w:bookmarkStart w:id="2" w:name="_Toc131499656"/>
      <w:r w:rsidRPr="00291F1C">
        <w:rPr>
          <w:rFonts w:ascii="Times New Roman" w:hAnsi="Times New Roman" w:cs="Times New Roman"/>
          <w:b/>
          <w:color w:val="auto"/>
          <w:sz w:val="28"/>
          <w:szCs w:val="28"/>
          <w:lang w:val="en-US"/>
        </w:rPr>
        <w:t xml:space="preserve">2. </w:t>
      </w:r>
      <w:r w:rsidR="00291F1C" w:rsidRPr="00291F1C">
        <w:rPr>
          <w:rFonts w:ascii="Times New Roman" w:hAnsi="Times New Roman" w:cs="Times New Roman"/>
          <w:b/>
          <w:color w:val="auto"/>
          <w:sz w:val="28"/>
          <w:szCs w:val="28"/>
          <w:lang w:val="en-US"/>
        </w:rPr>
        <w:t>COURSE PLACE IN THE PROGRAMME STRUCTURE</w:t>
      </w:r>
      <w:bookmarkEnd w:id="2"/>
    </w:p>
    <w:p w:rsidR="009E7FF2" w:rsidRDefault="009E7FF2" w:rsidP="009E7FF2">
      <w:pPr>
        <w:pStyle w:val="Style5"/>
        <w:widowControl/>
        <w:rPr>
          <w:sz w:val="28"/>
          <w:szCs w:val="28"/>
          <w:lang w:val="en-US"/>
        </w:rPr>
      </w:pPr>
    </w:p>
    <w:p w:rsidR="00C220D9" w:rsidRPr="009E7FF2" w:rsidRDefault="009E7FF2" w:rsidP="00982626">
      <w:pPr>
        <w:pStyle w:val="Style5"/>
        <w:widowControl/>
        <w:ind w:firstLine="709"/>
        <w:rPr>
          <w:rFonts w:eastAsia="Calibri"/>
          <w:i/>
          <w:iCs/>
          <w:color w:val="000000"/>
          <w:lang w:val="en-US"/>
        </w:rPr>
      </w:pPr>
      <w:r w:rsidRPr="009E7FF2">
        <w:rPr>
          <w:sz w:val="28"/>
          <w:szCs w:val="28"/>
          <w:lang w:val="en-US"/>
        </w:rPr>
        <w:t xml:space="preserve">The discipline B1.O Strategic cost </w:t>
      </w:r>
      <w:r>
        <w:rPr>
          <w:sz w:val="28"/>
          <w:szCs w:val="28"/>
          <w:lang w:val="en-US"/>
        </w:rPr>
        <w:t>control</w:t>
      </w:r>
      <w:r w:rsidRPr="009E7FF2">
        <w:rPr>
          <w:sz w:val="28"/>
          <w:szCs w:val="28"/>
          <w:lang w:val="en-US"/>
        </w:rPr>
        <w:t xml:space="preserve"> belongs to the mandatory part </w:t>
      </w:r>
      <w:r>
        <w:rPr>
          <w:sz w:val="28"/>
          <w:szCs w:val="28"/>
          <w:lang w:val="en-US"/>
        </w:rPr>
        <w:br/>
      </w:r>
      <w:r w:rsidRPr="009E7FF2">
        <w:rPr>
          <w:sz w:val="28"/>
          <w:szCs w:val="28"/>
          <w:lang w:val="en-US"/>
        </w:rPr>
        <w:t>of Block 1.</w:t>
      </w:r>
    </w:p>
    <w:p w:rsidR="00751095" w:rsidRPr="00291F1C" w:rsidRDefault="00751095" w:rsidP="00511619">
      <w:pPr>
        <w:pStyle w:val="1"/>
        <w:jc w:val="center"/>
        <w:rPr>
          <w:rFonts w:ascii="Times New Roman" w:hAnsi="Times New Roman" w:cs="Times New Roman"/>
          <w:b/>
          <w:color w:val="auto"/>
          <w:sz w:val="28"/>
          <w:szCs w:val="28"/>
          <w:lang w:val="en-US"/>
        </w:rPr>
      </w:pPr>
      <w:bookmarkStart w:id="3" w:name="_Toc131499657"/>
      <w:r w:rsidRPr="00291F1C">
        <w:rPr>
          <w:rFonts w:ascii="Times New Roman" w:hAnsi="Times New Roman" w:cs="Times New Roman"/>
          <w:b/>
          <w:color w:val="auto"/>
          <w:sz w:val="28"/>
          <w:szCs w:val="28"/>
          <w:lang w:val="en-US"/>
        </w:rPr>
        <w:t xml:space="preserve">3. </w:t>
      </w:r>
      <w:r w:rsidR="00291F1C" w:rsidRPr="00291F1C">
        <w:rPr>
          <w:rFonts w:ascii="Times New Roman" w:hAnsi="Times New Roman" w:cs="Times New Roman"/>
          <w:b/>
          <w:color w:val="auto"/>
          <w:sz w:val="28"/>
          <w:szCs w:val="28"/>
          <w:lang w:val="en-US"/>
        </w:rPr>
        <w:t xml:space="preserve">EXPECTED </w:t>
      </w:r>
      <w:r w:rsidR="00A14B14" w:rsidRPr="00C650FC">
        <w:rPr>
          <w:rFonts w:ascii="Times New Roman" w:hAnsi="Times New Roman" w:cs="Times New Roman"/>
          <w:b/>
          <w:color w:val="auto"/>
          <w:sz w:val="28"/>
          <w:szCs w:val="28"/>
          <w:lang w:val="en-US"/>
        </w:rPr>
        <w:t>LEARNING OUTCOMES</w:t>
      </w:r>
      <w:bookmarkEnd w:id="3"/>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9"/>
        <w:gridCol w:w="1914"/>
        <w:gridCol w:w="5487"/>
      </w:tblGrid>
      <w:tr w:rsidR="00751095" w:rsidRPr="0088050D" w:rsidTr="006A372F">
        <w:trPr>
          <w:trHeight w:val="848"/>
          <w:tblHeader/>
        </w:trPr>
        <w:tc>
          <w:tcPr>
            <w:tcW w:w="1411" w:type="pct"/>
            <w:tcBorders>
              <w:top w:val="single" w:sz="4" w:space="0" w:color="auto"/>
              <w:left w:val="single" w:sz="4" w:space="0" w:color="auto"/>
              <w:bottom w:val="single" w:sz="4" w:space="0" w:color="auto"/>
              <w:right w:val="single" w:sz="4" w:space="0" w:color="auto"/>
            </w:tcBorders>
            <w:shd w:val="clear" w:color="auto" w:fill="auto"/>
            <w:hideMark/>
          </w:tcPr>
          <w:p w:rsidR="00751095" w:rsidRPr="002E4718" w:rsidRDefault="002E4718" w:rsidP="009207A4">
            <w:pPr>
              <w:widowControl w:val="0"/>
              <w:tabs>
                <w:tab w:val="left" w:pos="0"/>
              </w:tabs>
              <w:autoSpaceDE w:val="0"/>
              <w:autoSpaceDN w:val="0"/>
              <w:jc w:val="center"/>
              <w:rPr>
                <w:rFonts w:ascii="Times New Roman" w:hAnsi="Times New Roman" w:cs="Times New Roman"/>
                <w:b/>
                <w:lang w:val="en-US" w:bidi="ru-RU"/>
              </w:rPr>
            </w:pPr>
            <w:bookmarkStart w:id="4" w:name="table1" w:colFirst="0" w:colLast="2"/>
            <w:r w:rsidRPr="002E4718">
              <w:rPr>
                <w:rFonts w:ascii="Times New Roman" w:hAnsi="Times New Roman" w:cs="Times New Roman"/>
                <w:b/>
                <w:lang w:val="en-US"/>
              </w:rPr>
              <w:t>Code and name of graduate competence</w:t>
            </w:r>
          </w:p>
        </w:tc>
        <w:tc>
          <w:tcPr>
            <w:tcW w:w="9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2E4718" w:rsidRDefault="002E4718" w:rsidP="0039407B">
            <w:pPr>
              <w:widowControl w:val="0"/>
              <w:tabs>
                <w:tab w:val="left" w:pos="0"/>
              </w:tabs>
              <w:autoSpaceDE w:val="0"/>
              <w:autoSpaceDN w:val="0"/>
              <w:spacing w:line="240" w:lineRule="auto"/>
              <w:jc w:val="center"/>
              <w:rPr>
                <w:rFonts w:ascii="Times New Roman" w:hAnsi="Times New Roman" w:cs="Times New Roman"/>
                <w:b/>
                <w:lang w:val="en-US" w:bidi="ru-RU"/>
              </w:rPr>
            </w:pPr>
            <w:r w:rsidRPr="002E4718">
              <w:rPr>
                <w:rFonts w:ascii="Times New Roman" w:hAnsi="Times New Roman" w:cs="Times New Roman"/>
                <w:b/>
                <w:lang w:val="en-US"/>
              </w:rPr>
              <w:t>Code and name of the competence achievement indicator</w:t>
            </w:r>
          </w:p>
        </w:tc>
        <w:tc>
          <w:tcPr>
            <w:tcW w:w="266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14B14" w:rsidRPr="00291F1C" w:rsidRDefault="00A14B14" w:rsidP="00A14B14">
            <w:pPr>
              <w:tabs>
                <w:tab w:val="left" w:pos="0"/>
              </w:tabs>
              <w:jc w:val="center"/>
              <w:rPr>
                <w:rFonts w:ascii="Times New Roman" w:hAnsi="Times New Roman" w:cs="Times New Roman"/>
                <w:lang w:val="en-US" w:bidi="ru-RU"/>
              </w:rPr>
            </w:pPr>
            <w:r w:rsidRPr="00C650FC">
              <w:rPr>
                <w:rFonts w:ascii="Times New Roman" w:hAnsi="Times New Roman" w:cs="Times New Roman"/>
                <w:b/>
                <w:lang w:val="en-US"/>
              </w:rPr>
              <w:t>Expected learning outcomes</w:t>
            </w:r>
          </w:p>
          <w:p w:rsidR="00751095" w:rsidRPr="0088050D" w:rsidRDefault="00751095" w:rsidP="009207A4">
            <w:pPr>
              <w:widowControl w:val="0"/>
              <w:tabs>
                <w:tab w:val="left" w:pos="0"/>
              </w:tabs>
              <w:autoSpaceDE w:val="0"/>
              <w:autoSpaceDN w:val="0"/>
              <w:jc w:val="center"/>
              <w:rPr>
                <w:rFonts w:ascii="Times New Roman" w:hAnsi="Times New Roman" w:cs="Times New Roman"/>
                <w:lang w:bidi="ru-RU"/>
              </w:rPr>
            </w:pPr>
          </w:p>
        </w:tc>
      </w:tr>
      <w:tr w:rsidR="00F1330A" w:rsidRPr="00E24F6B" w:rsidTr="006A372F">
        <w:tc>
          <w:tcPr>
            <w:tcW w:w="1411" w:type="pct"/>
            <w:tcBorders>
              <w:top w:val="single" w:sz="4" w:space="0" w:color="auto"/>
              <w:left w:val="single" w:sz="4" w:space="0" w:color="auto"/>
              <w:bottom w:val="single" w:sz="4" w:space="0" w:color="auto"/>
              <w:right w:val="single" w:sz="4" w:space="0" w:color="auto"/>
            </w:tcBorders>
            <w:shd w:val="clear" w:color="auto" w:fill="auto"/>
            <w:hideMark/>
          </w:tcPr>
          <w:p w:rsidR="00F1330A" w:rsidRDefault="00F1330A" w:rsidP="009207A4">
            <w:pPr>
              <w:widowControl w:val="0"/>
              <w:tabs>
                <w:tab w:val="left" w:pos="0"/>
              </w:tabs>
              <w:autoSpaceDE w:val="0"/>
              <w:autoSpaceDN w:val="0"/>
              <w:rPr>
                <w:rFonts w:ascii="Times New Roman" w:hAnsi="Times New Roman" w:cs="Times New Roman"/>
                <w:lang w:val="en-US"/>
              </w:rPr>
            </w:pPr>
            <w:r w:rsidRPr="00F1330A">
              <w:rPr>
                <w:rFonts w:ascii="Times New Roman" w:hAnsi="Times New Roman" w:cs="Times New Roman"/>
                <w:lang w:val="en-US"/>
              </w:rPr>
              <w:t>GPC-5. Capable of summarizing and critically appraising scientific research in management and related fields, and of carrying out research projects</w:t>
            </w:r>
          </w:p>
        </w:tc>
        <w:tc>
          <w:tcPr>
            <w:tcW w:w="928" w:type="pct"/>
            <w:tcBorders>
              <w:top w:val="single" w:sz="4" w:space="0" w:color="auto"/>
              <w:left w:val="single" w:sz="4" w:space="0" w:color="auto"/>
              <w:bottom w:val="single" w:sz="4" w:space="0" w:color="auto"/>
              <w:right w:val="single" w:sz="4" w:space="0" w:color="auto"/>
            </w:tcBorders>
            <w:shd w:val="clear" w:color="auto" w:fill="auto"/>
            <w:hideMark/>
          </w:tcPr>
          <w:p w:rsidR="00F1330A" w:rsidRDefault="00F1330A" w:rsidP="009207A4">
            <w:pPr>
              <w:widowControl w:val="0"/>
              <w:tabs>
                <w:tab w:val="left" w:pos="0"/>
              </w:tabs>
              <w:autoSpaceDE w:val="0"/>
              <w:autoSpaceDN w:val="0"/>
              <w:rPr>
                <w:rFonts w:ascii="Times New Roman" w:hAnsi="Times New Roman" w:cs="Times New Roman"/>
                <w:lang w:val="en-US" w:bidi="ru-RU"/>
              </w:rPr>
            </w:pPr>
            <w:r w:rsidRPr="00F1330A">
              <w:rPr>
                <w:rFonts w:ascii="Times New Roman" w:hAnsi="Times New Roman" w:cs="Times New Roman"/>
                <w:lang w:val="en-US" w:bidi="ru-RU"/>
              </w:rPr>
              <w:t>GPC-5.1. Demonstrates an understanding of the current state of scientific research in management and related fields, modern methods and means of analysis for solving research and analytical problems</w:t>
            </w:r>
          </w:p>
        </w:tc>
        <w:tc>
          <w:tcPr>
            <w:tcW w:w="2661" w:type="pct"/>
            <w:tcBorders>
              <w:top w:val="single" w:sz="4" w:space="0" w:color="auto"/>
              <w:left w:val="single" w:sz="4" w:space="0" w:color="auto"/>
              <w:bottom w:val="single" w:sz="4" w:space="0" w:color="auto"/>
              <w:right w:val="single" w:sz="4" w:space="0" w:color="auto"/>
            </w:tcBorders>
            <w:shd w:val="clear" w:color="auto" w:fill="auto"/>
            <w:hideMark/>
          </w:tcPr>
          <w:p w:rsidR="00F1330A" w:rsidRPr="00EE2E92" w:rsidRDefault="00F1330A" w:rsidP="00F1330A">
            <w:pPr>
              <w:autoSpaceDE w:val="0"/>
              <w:autoSpaceDN w:val="0"/>
              <w:adjustRightInd w:val="0"/>
              <w:jc w:val="both"/>
              <w:rPr>
                <w:rFonts w:ascii="Times New Roman" w:hAnsi="Times New Roman" w:cs="Times New Roman"/>
                <w:lang w:val="en-US"/>
              </w:rPr>
            </w:pPr>
            <w:r w:rsidRPr="00EE2E92">
              <w:rPr>
                <w:rFonts w:ascii="Times New Roman" w:hAnsi="Times New Roman" w:cs="Times New Roman"/>
                <w:lang w:val="en-US"/>
              </w:rPr>
              <w:t xml:space="preserve">To know: </w:t>
            </w:r>
            <w:r w:rsidRPr="00F1330A">
              <w:rPr>
                <w:rFonts w:ascii="Times New Roman" w:hAnsi="Times New Roman" w:cs="Times New Roman"/>
                <w:lang w:val="en-US"/>
              </w:rPr>
              <w:t>features of the application of a particular cost management method when developing a company strategy</w:t>
            </w:r>
          </w:p>
          <w:p w:rsidR="00F1330A" w:rsidRPr="00EE2E92" w:rsidRDefault="00F1330A" w:rsidP="00F1330A">
            <w:pPr>
              <w:autoSpaceDE w:val="0"/>
              <w:autoSpaceDN w:val="0"/>
              <w:adjustRightInd w:val="0"/>
              <w:jc w:val="both"/>
              <w:rPr>
                <w:rFonts w:ascii="Times New Roman" w:hAnsi="Times New Roman" w:cs="Times New Roman"/>
                <w:lang w:val="en-US"/>
              </w:rPr>
            </w:pPr>
            <w:r w:rsidRPr="00EE2E92">
              <w:rPr>
                <w:rFonts w:ascii="Times New Roman" w:hAnsi="Times New Roman" w:cs="Times New Roman"/>
                <w:lang w:val="en-US"/>
              </w:rPr>
              <w:t xml:space="preserve">To be able: </w:t>
            </w:r>
            <w:r w:rsidRPr="00F1330A">
              <w:rPr>
                <w:rFonts w:ascii="Times New Roman" w:hAnsi="Times New Roman" w:cs="Times New Roman"/>
                <w:lang w:val="en-US"/>
              </w:rPr>
              <w:t>build a company cost management strategy; choose cost management methods in accordance with the company strategy</w:t>
            </w:r>
          </w:p>
          <w:p w:rsidR="00F1330A" w:rsidRPr="00EE2E92" w:rsidRDefault="00F1330A" w:rsidP="00F1330A">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manage</w:t>
            </w:r>
            <w:r w:rsidRPr="00EE2E92">
              <w:rPr>
                <w:rFonts w:ascii="Times New Roman" w:hAnsi="Times New Roman" w:cs="Times New Roman"/>
                <w:lang w:val="en-US"/>
              </w:rPr>
              <w:t xml:space="preserve">: </w:t>
            </w:r>
            <w:r w:rsidRPr="00F1330A">
              <w:rPr>
                <w:rFonts w:ascii="Times New Roman" w:hAnsi="Times New Roman" w:cs="Times New Roman"/>
                <w:lang w:val="en-US"/>
              </w:rPr>
              <w:t>skills in developing a cost management strategy; skills in assessing the effectiveness of the developed strategy</w:t>
            </w:r>
          </w:p>
        </w:tc>
      </w:tr>
      <w:bookmarkEnd w:id="4"/>
      <w:tr w:rsidR="00751095" w:rsidRPr="00E24F6B" w:rsidTr="006A372F">
        <w:tc>
          <w:tcPr>
            <w:tcW w:w="1411" w:type="pct"/>
            <w:tcBorders>
              <w:top w:val="single" w:sz="4" w:space="0" w:color="auto"/>
              <w:left w:val="single" w:sz="4" w:space="0" w:color="auto"/>
              <w:bottom w:val="single" w:sz="4" w:space="0" w:color="auto"/>
              <w:right w:val="single" w:sz="4" w:space="0" w:color="auto"/>
            </w:tcBorders>
            <w:shd w:val="clear" w:color="auto" w:fill="auto"/>
            <w:hideMark/>
          </w:tcPr>
          <w:p w:rsidR="00751095" w:rsidRPr="00F8530C" w:rsidRDefault="00F1330A" w:rsidP="009207A4">
            <w:pPr>
              <w:widowControl w:val="0"/>
              <w:tabs>
                <w:tab w:val="left" w:pos="0"/>
              </w:tabs>
              <w:autoSpaceDE w:val="0"/>
              <w:autoSpaceDN w:val="0"/>
              <w:rPr>
                <w:rFonts w:ascii="Times New Roman" w:hAnsi="Times New Roman" w:cs="Times New Roman"/>
                <w:highlight w:val="cyan"/>
                <w:lang w:val="en-US"/>
              </w:rPr>
            </w:pPr>
            <w:r w:rsidRPr="00F1330A">
              <w:rPr>
                <w:rFonts w:ascii="Times New Roman" w:hAnsi="Times New Roman" w:cs="Times New Roman"/>
                <w:lang w:val="en-US"/>
              </w:rPr>
              <w:t>PC-2 Financial and management consulting on a wide range of services</w:t>
            </w:r>
          </w:p>
        </w:tc>
        <w:tc>
          <w:tcPr>
            <w:tcW w:w="928" w:type="pct"/>
            <w:tcBorders>
              <w:top w:val="single" w:sz="4" w:space="0" w:color="auto"/>
              <w:left w:val="single" w:sz="4" w:space="0" w:color="auto"/>
              <w:bottom w:val="single" w:sz="4" w:space="0" w:color="auto"/>
              <w:right w:val="single" w:sz="4" w:space="0" w:color="auto"/>
            </w:tcBorders>
            <w:shd w:val="clear" w:color="auto" w:fill="auto"/>
            <w:hideMark/>
          </w:tcPr>
          <w:p w:rsidR="00751095" w:rsidRPr="006E3E1B" w:rsidRDefault="005A69C4" w:rsidP="009207A4">
            <w:pPr>
              <w:widowControl w:val="0"/>
              <w:tabs>
                <w:tab w:val="left" w:pos="0"/>
              </w:tabs>
              <w:autoSpaceDE w:val="0"/>
              <w:autoSpaceDN w:val="0"/>
              <w:rPr>
                <w:rFonts w:ascii="Times New Roman" w:hAnsi="Times New Roman" w:cs="Times New Roman"/>
                <w:highlight w:val="cyan"/>
                <w:lang w:val="en-US" w:bidi="ru-RU"/>
              </w:rPr>
            </w:pPr>
            <w:r>
              <w:rPr>
                <w:rFonts w:ascii="Times New Roman" w:hAnsi="Times New Roman" w:cs="Times New Roman"/>
                <w:lang w:val="en-US" w:bidi="ru-RU"/>
              </w:rPr>
              <w:t>P</w:t>
            </w:r>
            <w:r w:rsidR="006E3E1B">
              <w:rPr>
                <w:rFonts w:ascii="Times New Roman" w:hAnsi="Times New Roman" w:cs="Times New Roman"/>
                <w:lang w:val="en-US" w:bidi="ru-RU"/>
              </w:rPr>
              <w:t>C</w:t>
            </w:r>
            <w:r w:rsidR="006E3E1B" w:rsidRPr="006E3E1B">
              <w:rPr>
                <w:rFonts w:ascii="Times New Roman" w:hAnsi="Times New Roman" w:cs="Times New Roman"/>
                <w:lang w:val="en-US" w:bidi="ru-RU"/>
              </w:rPr>
              <w:t xml:space="preserve">-2.1 </w:t>
            </w:r>
            <w:r w:rsidR="00982626">
              <w:rPr>
                <w:rFonts w:ascii="Times New Roman" w:hAnsi="Times New Roman" w:cs="Times New Roman"/>
                <w:lang w:val="en-US" w:bidi="ru-RU"/>
              </w:rPr>
              <w:t>–</w:t>
            </w:r>
            <w:r w:rsidR="006E3E1B" w:rsidRPr="006E3E1B">
              <w:rPr>
                <w:rFonts w:ascii="Times New Roman" w:hAnsi="Times New Roman" w:cs="Times New Roman"/>
                <w:lang w:val="en-US" w:bidi="ru-RU"/>
              </w:rPr>
              <w:t xml:space="preserve"> Applies modern models to analyze the company's financial infrastructure, financial mechanisms of budgeting organization, builds a predictive model of the company</w:t>
            </w:r>
          </w:p>
        </w:tc>
        <w:tc>
          <w:tcPr>
            <w:tcW w:w="2661" w:type="pct"/>
            <w:tcBorders>
              <w:top w:val="single" w:sz="4" w:space="0" w:color="auto"/>
              <w:left w:val="single" w:sz="4" w:space="0" w:color="auto"/>
              <w:bottom w:val="single" w:sz="4" w:space="0" w:color="auto"/>
              <w:right w:val="single" w:sz="4" w:space="0" w:color="auto"/>
            </w:tcBorders>
            <w:shd w:val="clear" w:color="auto" w:fill="auto"/>
            <w:hideMark/>
          </w:tcPr>
          <w:p w:rsidR="00EE2E92" w:rsidRPr="00EE2E92" w:rsidRDefault="00EE2E92" w:rsidP="00EE2E92">
            <w:pPr>
              <w:autoSpaceDE w:val="0"/>
              <w:autoSpaceDN w:val="0"/>
              <w:adjustRightInd w:val="0"/>
              <w:jc w:val="both"/>
              <w:rPr>
                <w:rFonts w:ascii="Times New Roman" w:hAnsi="Times New Roman" w:cs="Times New Roman"/>
                <w:lang w:val="en-US"/>
              </w:rPr>
            </w:pPr>
            <w:r w:rsidRPr="00EE2E92">
              <w:rPr>
                <w:rFonts w:ascii="Times New Roman" w:hAnsi="Times New Roman" w:cs="Times New Roman"/>
                <w:lang w:val="en-US"/>
              </w:rPr>
              <w:t xml:space="preserve">To know: various methods of strategic cost management; peculiarities of the use of one or another method of cost management when developing the company's strategy </w:t>
            </w:r>
          </w:p>
          <w:p w:rsidR="00EE2E92" w:rsidRPr="00EE2E92" w:rsidRDefault="00EE2E92" w:rsidP="00EE2E92">
            <w:pPr>
              <w:autoSpaceDE w:val="0"/>
              <w:autoSpaceDN w:val="0"/>
              <w:adjustRightInd w:val="0"/>
              <w:jc w:val="both"/>
              <w:rPr>
                <w:rFonts w:ascii="Times New Roman" w:hAnsi="Times New Roman" w:cs="Times New Roman"/>
                <w:lang w:val="en-US"/>
              </w:rPr>
            </w:pPr>
            <w:r w:rsidRPr="00EE2E92">
              <w:rPr>
                <w:rFonts w:ascii="Times New Roman" w:hAnsi="Times New Roman" w:cs="Times New Roman"/>
                <w:lang w:val="en-US"/>
              </w:rPr>
              <w:t>To be able: to build the company's cost management strategy; to choose methods of cost management in accordance with the company's strategy; to analyze possible results of this or that strategy and using this or that method</w:t>
            </w:r>
          </w:p>
          <w:p w:rsidR="00751095" w:rsidRPr="00EE2E92" w:rsidRDefault="00042D47" w:rsidP="00EE2E92">
            <w:pPr>
              <w:autoSpaceDE w:val="0"/>
              <w:autoSpaceDN w:val="0"/>
              <w:adjustRightInd w:val="0"/>
              <w:jc w:val="both"/>
              <w:rPr>
                <w:rFonts w:ascii="Times New Roman" w:hAnsi="Times New Roman" w:cs="Times New Roman"/>
                <w:highlight w:val="cyan"/>
                <w:lang w:val="en-US" w:bidi="ru-RU"/>
              </w:rPr>
            </w:pPr>
            <w:r>
              <w:rPr>
                <w:rFonts w:ascii="Times New Roman" w:hAnsi="Times New Roman" w:cs="Times New Roman"/>
                <w:lang w:val="en-US"/>
              </w:rPr>
              <w:t xml:space="preserve">To </w:t>
            </w:r>
            <w:r w:rsidR="00982626">
              <w:rPr>
                <w:rFonts w:ascii="Times New Roman" w:hAnsi="Times New Roman" w:cs="Times New Roman"/>
                <w:lang w:val="en-US"/>
              </w:rPr>
              <w:t>manage</w:t>
            </w:r>
            <w:r w:rsidR="00EE2E92" w:rsidRPr="00EE2E92">
              <w:rPr>
                <w:rFonts w:ascii="Times New Roman" w:hAnsi="Times New Roman" w:cs="Times New Roman"/>
                <w:lang w:val="en-US"/>
              </w:rPr>
              <w:t xml:space="preserve">: </w:t>
            </w:r>
            <w:r w:rsidR="00982626">
              <w:rPr>
                <w:rFonts w:ascii="Times New Roman" w:hAnsi="Times New Roman" w:cs="Times New Roman"/>
                <w:lang w:val="en-US"/>
              </w:rPr>
              <w:t xml:space="preserve">the </w:t>
            </w:r>
            <w:r w:rsidR="00EE2E92" w:rsidRPr="00EE2E92">
              <w:rPr>
                <w:rFonts w:ascii="Times New Roman" w:hAnsi="Times New Roman" w:cs="Times New Roman"/>
                <w:lang w:val="en-US"/>
              </w:rPr>
              <w:t>develop</w:t>
            </w:r>
            <w:r w:rsidR="00982626">
              <w:rPr>
                <w:rFonts w:ascii="Times New Roman" w:hAnsi="Times New Roman" w:cs="Times New Roman"/>
                <w:lang w:val="en-US"/>
              </w:rPr>
              <w:t>ment of</w:t>
            </w:r>
            <w:r w:rsidR="00EE2E92" w:rsidRPr="00EE2E92">
              <w:rPr>
                <w:rFonts w:ascii="Times New Roman" w:hAnsi="Times New Roman" w:cs="Times New Roman"/>
                <w:lang w:val="en-US"/>
              </w:rPr>
              <w:t xml:space="preserve"> the cost management strategy; evaluate the effectiveness of the developed strategy</w:t>
            </w:r>
          </w:p>
        </w:tc>
      </w:tr>
    </w:tbl>
    <w:p w:rsidR="00E1429F" w:rsidRPr="00A14B14" w:rsidRDefault="00E1429F" w:rsidP="002718E2">
      <w:pPr>
        <w:jc w:val="center"/>
        <w:rPr>
          <w:rFonts w:ascii="Times New Roman" w:hAnsi="Times New Roman" w:cs="Times New Roman"/>
          <w:b/>
          <w:sz w:val="28"/>
          <w:szCs w:val="28"/>
          <w:lang w:val="en-US"/>
        </w:rPr>
      </w:pPr>
    </w:p>
    <w:p w:rsidR="00546A9C" w:rsidRPr="005B37A7" w:rsidRDefault="00E1429F" w:rsidP="00546A9C">
      <w:pPr>
        <w:pStyle w:val="1"/>
        <w:jc w:val="center"/>
        <w:rPr>
          <w:rFonts w:ascii="Times New Roman" w:hAnsi="Times New Roman" w:cs="Times New Roman"/>
          <w:b/>
          <w:color w:val="auto"/>
          <w:sz w:val="28"/>
          <w:szCs w:val="28"/>
        </w:rPr>
      </w:pPr>
      <w:bookmarkStart w:id="5" w:name="_Toc131499658"/>
      <w:r w:rsidRPr="005B37A7">
        <w:rPr>
          <w:rFonts w:ascii="Times New Roman" w:hAnsi="Times New Roman" w:cs="Times New Roman"/>
          <w:b/>
          <w:color w:val="auto"/>
          <w:sz w:val="28"/>
          <w:szCs w:val="28"/>
        </w:rPr>
        <w:t xml:space="preserve">4. </w:t>
      </w:r>
      <w:bookmarkStart w:id="6" w:name="_Hlk69135116"/>
      <w:r w:rsidR="00291F1C" w:rsidRPr="00291F1C">
        <w:rPr>
          <w:rFonts w:ascii="Times New Roman" w:hAnsi="Times New Roman" w:cs="Times New Roman"/>
          <w:b/>
          <w:color w:val="auto"/>
          <w:sz w:val="28"/>
          <w:szCs w:val="28"/>
        </w:rPr>
        <w:t xml:space="preserve">COURSE STRUCTURE AND CONTENT </w:t>
      </w:r>
      <w:bookmarkEnd w:id="5"/>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2E4718" w:rsidRDefault="002E4718" w:rsidP="007F544A">
            <w:pPr>
              <w:widowControl w:val="0"/>
              <w:tabs>
                <w:tab w:val="left" w:pos="0"/>
              </w:tabs>
              <w:autoSpaceDE w:val="0"/>
              <w:autoSpaceDN w:val="0"/>
              <w:jc w:val="center"/>
              <w:rPr>
                <w:rFonts w:ascii="Times New Roman" w:hAnsi="Times New Roman" w:cs="Times New Roman"/>
                <w:b/>
                <w:lang w:val="en-US"/>
              </w:rPr>
            </w:pPr>
            <w:r w:rsidRPr="002E4718">
              <w:rPr>
                <w:rFonts w:ascii="Times New Roman" w:hAnsi="Times New Roman" w:cs="Times New Roman"/>
                <w:b/>
                <w:lang w:val="en-US"/>
              </w:rPr>
              <w:t>Code and name of</w:t>
            </w:r>
            <w:r>
              <w:rPr>
                <w:rFonts w:ascii="Times New Roman" w:hAnsi="Times New Roman" w:cs="Times New Roman"/>
                <w:b/>
                <w:lang w:val="en-US"/>
              </w:rPr>
              <w:t xml:space="preserve"> the topics</w:t>
            </w:r>
          </w:p>
        </w:tc>
        <w:tc>
          <w:tcPr>
            <w:tcW w:w="2543" w:type="pct"/>
            <w:gridSpan w:val="2"/>
            <w:vMerge w:val="restart"/>
            <w:tcBorders>
              <w:bottom w:val="single" w:sz="4" w:space="0" w:color="auto"/>
            </w:tcBorders>
            <w:shd w:val="clear" w:color="auto" w:fill="auto"/>
            <w:vAlign w:val="center"/>
          </w:tcPr>
          <w:p w:rsidR="004535A3" w:rsidRPr="00291F1C" w:rsidRDefault="00291F1C" w:rsidP="00546A9C">
            <w:pPr>
              <w:tabs>
                <w:tab w:val="left" w:pos="0"/>
              </w:tabs>
              <w:jc w:val="center"/>
              <w:rPr>
                <w:rFonts w:ascii="Times New Roman" w:hAnsi="Times New Roman" w:cs="Times New Roman"/>
                <w:b/>
                <w:lang w:val="en-US"/>
              </w:rPr>
            </w:pPr>
            <w:r>
              <w:rPr>
                <w:rFonts w:ascii="Times New Roman" w:hAnsi="Times New Roman" w:cs="Times New Roman"/>
                <w:b/>
                <w:lang w:val="en-US"/>
              </w:rPr>
              <w:t>Course content</w:t>
            </w:r>
          </w:p>
        </w:tc>
        <w:tc>
          <w:tcPr>
            <w:tcW w:w="1433" w:type="pct"/>
            <w:gridSpan w:val="5"/>
            <w:tcBorders>
              <w:bottom w:val="single" w:sz="4" w:space="0" w:color="auto"/>
            </w:tcBorders>
            <w:shd w:val="clear" w:color="auto" w:fill="auto"/>
          </w:tcPr>
          <w:p w:rsidR="004535A3" w:rsidRPr="002E4718" w:rsidRDefault="002E4718" w:rsidP="007F544A">
            <w:pPr>
              <w:widowControl w:val="0"/>
              <w:tabs>
                <w:tab w:val="left" w:pos="0"/>
              </w:tabs>
              <w:autoSpaceDE w:val="0"/>
              <w:autoSpaceDN w:val="0"/>
              <w:jc w:val="center"/>
              <w:rPr>
                <w:rFonts w:ascii="Times New Roman" w:hAnsi="Times New Roman" w:cs="Times New Roman"/>
                <w:b/>
                <w:lang w:val="en-US"/>
              </w:rPr>
            </w:pPr>
            <w:r>
              <w:rPr>
                <w:rFonts w:ascii="Times New Roman" w:hAnsi="Times New Roman" w:cs="Times New Roman"/>
                <w:b/>
                <w:lang w:val="en-US"/>
              </w:rPr>
              <w:t>Academic hours</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2E4718" w:rsidRDefault="002E4718" w:rsidP="007F544A">
            <w:pPr>
              <w:widowControl w:val="0"/>
              <w:tabs>
                <w:tab w:val="left" w:pos="0"/>
              </w:tabs>
              <w:autoSpaceDE w:val="0"/>
              <w:autoSpaceDN w:val="0"/>
              <w:jc w:val="center"/>
              <w:rPr>
                <w:rFonts w:ascii="Times New Roman" w:hAnsi="Times New Roman" w:cs="Times New Roman"/>
                <w:b/>
                <w:lang w:val="en-US"/>
              </w:rPr>
            </w:pPr>
            <w:r>
              <w:rPr>
                <w:rFonts w:ascii="Times New Roman" w:hAnsi="Times New Roman" w:cs="Times New Roman"/>
                <w:b/>
                <w:lang w:val="en-US"/>
              </w:rPr>
              <w:t>Contact work</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7D5C9E" w:rsidRDefault="007D5C9E" w:rsidP="007F544A">
            <w:pPr>
              <w:widowControl w:val="0"/>
              <w:tabs>
                <w:tab w:val="left" w:pos="0"/>
              </w:tabs>
              <w:autoSpaceDE w:val="0"/>
              <w:autoSpaceDN w:val="0"/>
              <w:jc w:val="center"/>
              <w:rPr>
                <w:rFonts w:ascii="Times New Roman" w:hAnsi="Times New Roman" w:cs="Times New Roman"/>
                <w:b/>
                <w:lang w:val="en-US"/>
              </w:rPr>
            </w:pPr>
            <w:r>
              <w:rPr>
                <w:rFonts w:ascii="Times New Roman" w:hAnsi="Times New Roman" w:cs="Times New Roman"/>
                <w:b/>
                <w:lang w:val="en-US"/>
              </w:rPr>
              <w:t>Self-</w:t>
            </w:r>
            <w:r>
              <w:rPr>
                <w:rFonts w:ascii="Times New Roman" w:hAnsi="Times New Roman" w:cs="Times New Roman"/>
                <w:b/>
                <w:lang w:val="en-US"/>
              </w:rPr>
              <w:lastRenderedPageBreak/>
              <w:t>study</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7D5C9E" w:rsidRDefault="007D5C9E" w:rsidP="007F544A">
            <w:pPr>
              <w:widowControl w:val="0"/>
              <w:tabs>
                <w:tab w:val="left" w:pos="0"/>
              </w:tabs>
              <w:autoSpaceDE w:val="0"/>
              <w:autoSpaceDN w:val="0"/>
              <w:jc w:val="center"/>
              <w:rPr>
                <w:rFonts w:ascii="Times New Roman" w:hAnsi="Times New Roman" w:cs="Times New Roman"/>
                <w:b/>
                <w:sz w:val="18"/>
                <w:szCs w:val="18"/>
                <w:lang w:val="en-US"/>
              </w:rPr>
            </w:pPr>
            <w:r>
              <w:rPr>
                <w:rFonts w:ascii="Times New Roman" w:hAnsi="Times New Roman" w:cs="Times New Roman"/>
                <w:b/>
                <w:sz w:val="18"/>
                <w:szCs w:val="18"/>
                <w:lang w:val="en-US"/>
              </w:rPr>
              <w:t>Lectu</w:t>
            </w:r>
            <w:r>
              <w:rPr>
                <w:rFonts w:ascii="Times New Roman" w:hAnsi="Times New Roman" w:cs="Times New Roman"/>
                <w:b/>
                <w:sz w:val="18"/>
                <w:szCs w:val="18"/>
                <w:lang w:val="en-US"/>
              </w:rPr>
              <w:lastRenderedPageBreak/>
              <w:t>res</w:t>
            </w:r>
          </w:p>
        </w:tc>
        <w:tc>
          <w:tcPr>
            <w:tcW w:w="360" w:type="pct"/>
            <w:shd w:val="clear" w:color="auto" w:fill="auto"/>
            <w:vAlign w:val="center"/>
            <w:hideMark/>
          </w:tcPr>
          <w:p w:rsidR="004475DA" w:rsidRPr="007D5C9E" w:rsidRDefault="007D5C9E" w:rsidP="007F544A">
            <w:pPr>
              <w:widowControl w:val="0"/>
              <w:tabs>
                <w:tab w:val="left" w:pos="0"/>
              </w:tabs>
              <w:autoSpaceDE w:val="0"/>
              <w:autoSpaceDN w:val="0"/>
              <w:jc w:val="center"/>
              <w:rPr>
                <w:rFonts w:ascii="Times New Roman" w:hAnsi="Times New Roman" w:cs="Times New Roman"/>
                <w:b/>
                <w:sz w:val="18"/>
                <w:szCs w:val="18"/>
                <w:lang w:val="en-US"/>
              </w:rPr>
            </w:pPr>
            <w:r>
              <w:rPr>
                <w:rFonts w:ascii="Times New Roman" w:hAnsi="Times New Roman" w:cs="Times New Roman"/>
                <w:b/>
                <w:sz w:val="18"/>
                <w:szCs w:val="18"/>
                <w:lang w:val="en-US"/>
              </w:rPr>
              <w:lastRenderedPageBreak/>
              <w:t>Practi</w:t>
            </w:r>
            <w:r>
              <w:rPr>
                <w:rFonts w:ascii="Times New Roman" w:hAnsi="Times New Roman" w:cs="Times New Roman"/>
                <w:b/>
                <w:sz w:val="18"/>
                <w:szCs w:val="18"/>
                <w:lang w:val="en-US"/>
              </w:rPr>
              <w:lastRenderedPageBreak/>
              <w:t>ces</w:t>
            </w:r>
          </w:p>
        </w:tc>
        <w:tc>
          <w:tcPr>
            <w:tcW w:w="358" w:type="pct"/>
            <w:shd w:val="clear" w:color="auto" w:fill="auto"/>
            <w:vAlign w:val="center"/>
            <w:hideMark/>
          </w:tcPr>
          <w:p w:rsidR="004475DA" w:rsidRPr="007D5C9E" w:rsidRDefault="007D5C9E" w:rsidP="004535A3">
            <w:pPr>
              <w:widowControl w:val="0"/>
              <w:tabs>
                <w:tab w:val="left" w:pos="0"/>
              </w:tabs>
              <w:autoSpaceDE w:val="0"/>
              <w:autoSpaceDN w:val="0"/>
              <w:jc w:val="center"/>
              <w:rPr>
                <w:rFonts w:ascii="Times New Roman" w:hAnsi="Times New Roman" w:cs="Times New Roman"/>
                <w:b/>
                <w:sz w:val="18"/>
                <w:szCs w:val="18"/>
                <w:lang w:val="en-US"/>
              </w:rPr>
            </w:pPr>
            <w:r>
              <w:rPr>
                <w:rFonts w:ascii="Times New Roman" w:hAnsi="Times New Roman" w:cs="Times New Roman"/>
                <w:b/>
                <w:sz w:val="18"/>
                <w:szCs w:val="18"/>
                <w:lang w:val="en-US"/>
              </w:rPr>
              <w:lastRenderedPageBreak/>
              <w:t>Work</w:t>
            </w:r>
            <w:r>
              <w:rPr>
                <w:rFonts w:ascii="Times New Roman" w:hAnsi="Times New Roman" w:cs="Times New Roman"/>
                <w:b/>
                <w:sz w:val="18"/>
                <w:szCs w:val="18"/>
                <w:lang w:val="en-US"/>
              </w:rPr>
              <w:lastRenderedPageBreak/>
              <w:t>shops</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C11581" w:rsidRPr="00E24F6B" w:rsidTr="00C11581">
        <w:trPr>
          <w:trHeight w:val="463"/>
        </w:trPr>
        <w:tc>
          <w:tcPr>
            <w:tcW w:w="5000" w:type="pct"/>
            <w:gridSpan w:val="8"/>
            <w:shd w:val="clear" w:color="auto" w:fill="auto"/>
            <w:vAlign w:val="center"/>
          </w:tcPr>
          <w:p w:rsidR="00C11581" w:rsidRPr="00C11581" w:rsidRDefault="00C11581" w:rsidP="007F544A">
            <w:pPr>
              <w:widowControl w:val="0"/>
              <w:tabs>
                <w:tab w:val="left" w:pos="0"/>
              </w:tabs>
              <w:autoSpaceDE w:val="0"/>
              <w:autoSpaceDN w:val="0"/>
              <w:jc w:val="center"/>
              <w:rPr>
                <w:rFonts w:ascii="Times New Roman" w:hAnsi="Times New Roman" w:cs="Times New Roman"/>
                <w:b/>
                <w:lang w:val="en-US"/>
              </w:rPr>
            </w:pPr>
            <w:r>
              <w:rPr>
                <w:rFonts w:ascii="Times New Roman" w:hAnsi="Times New Roman" w:cs="Times New Roman"/>
                <w:b/>
                <w:lang w:val="en-US"/>
              </w:rPr>
              <w:t xml:space="preserve">Part I. Introduction to strategic management </w:t>
            </w:r>
          </w:p>
        </w:tc>
      </w:tr>
      <w:tr w:rsidR="005B37A7" w:rsidRPr="005B37A7" w:rsidTr="005B37A7">
        <w:trPr>
          <w:trHeight w:val="283"/>
        </w:trPr>
        <w:tc>
          <w:tcPr>
            <w:tcW w:w="1024" w:type="pct"/>
            <w:shd w:val="clear" w:color="auto" w:fill="auto"/>
            <w:vAlign w:val="center"/>
          </w:tcPr>
          <w:p w:rsidR="004475DA" w:rsidRPr="00701EFC" w:rsidRDefault="00701EFC" w:rsidP="001116DF">
            <w:pPr>
              <w:widowControl w:val="0"/>
              <w:tabs>
                <w:tab w:val="left" w:pos="0"/>
              </w:tabs>
              <w:autoSpaceDE w:val="0"/>
              <w:autoSpaceDN w:val="0"/>
              <w:rPr>
                <w:rFonts w:ascii="Times New Roman" w:hAnsi="Times New Roman" w:cs="Times New Roman"/>
                <w:highlight w:val="cyan"/>
                <w:lang w:val="en-US" w:bidi="ru-RU"/>
              </w:rPr>
            </w:pPr>
            <w:r>
              <w:rPr>
                <w:rFonts w:ascii="Times New Roman" w:hAnsi="Times New Roman" w:cs="Times New Roman"/>
                <w:lang w:val="en-US" w:bidi="ru-RU"/>
              </w:rPr>
              <w:t>Topic</w:t>
            </w:r>
            <w:r w:rsidRPr="00701EFC">
              <w:rPr>
                <w:rFonts w:ascii="Times New Roman" w:hAnsi="Times New Roman" w:cs="Times New Roman"/>
                <w:lang w:val="en-US" w:bidi="ru-RU"/>
              </w:rPr>
              <w:t xml:space="preserve"> 1: Strategic cost management in the system of balanced company management</w:t>
            </w:r>
          </w:p>
        </w:tc>
        <w:tc>
          <w:tcPr>
            <w:tcW w:w="2543" w:type="pct"/>
            <w:gridSpan w:val="2"/>
            <w:shd w:val="clear" w:color="auto" w:fill="auto"/>
          </w:tcPr>
          <w:p w:rsidR="004475DA" w:rsidRPr="004735FF" w:rsidRDefault="004735FF" w:rsidP="001116DF">
            <w:pPr>
              <w:pStyle w:val="Style5"/>
              <w:widowControl/>
              <w:tabs>
                <w:tab w:val="left" w:pos="0"/>
                <w:tab w:val="left" w:leader="underscore" w:pos="7027"/>
              </w:tabs>
              <w:rPr>
                <w:rFonts w:eastAsiaTheme="minorHAnsi"/>
                <w:sz w:val="22"/>
                <w:szCs w:val="22"/>
                <w:highlight w:val="cyan"/>
                <w:lang w:val="en-US" w:eastAsia="en-US"/>
              </w:rPr>
            </w:pPr>
            <w:r w:rsidRPr="004735FF">
              <w:rPr>
                <w:lang w:val="en-US" w:bidi="ru-RU"/>
              </w:rPr>
              <w:t>History of the emergence of the concept of strategic cost management and its authors. Modern approach to the problem of balanced management of the company. Elements of balanced management of the company: management strategy; management by performance indicators (Balance score card - BSC). The place of the problem of strategic cost management in this system. Elements of strategic system approach in cost management; analysis of industry value chain; analysis of strategic positioning; analysis of cost drivers. Comparative analysis of management accounting and strategic cost management paradigms by criteria: - formulated purpose of analysis - method of cost analysis - causal factors explaining cost behavior.</w:t>
            </w:r>
          </w:p>
        </w:tc>
        <w:tc>
          <w:tcPr>
            <w:tcW w:w="357" w:type="pct"/>
            <w:gridSpan w:val="2"/>
            <w:shd w:val="clear" w:color="auto" w:fill="auto"/>
            <w:vAlign w:val="center"/>
          </w:tcPr>
          <w:p w:rsidR="004475DA" w:rsidRPr="00EC1B7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C1B77">
              <w:rPr>
                <w:rFonts w:ascii="Times New Roman" w:hAnsi="Times New Roman" w:cs="Times New Roman"/>
                <w:lang w:bidi="ru-RU"/>
              </w:rPr>
              <w:t>2</w:t>
            </w:r>
          </w:p>
        </w:tc>
        <w:tc>
          <w:tcPr>
            <w:tcW w:w="360" w:type="pct"/>
            <w:shd w:val="clear" w:color="auto" w:fill="auto"/>
            <w:vAlign w:val="center"/>
          </w:tcPr>
          <w:p w:rsidR="004475DA" w:rsidRPr="00EC1B7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C1B77">
              <w:rPr>
                <w:rFonts w:ascii="Times New Roman" w:hAnsi="Times New Roman" w:cs="Times New Roman"/>
                <w:lang w:bidi="ru-RU"/>
              </w:rPr>
              <w:t>2</w:t>
            </w:r>
          </w:p>
        </w:tc>
        <w:tc>
          <w:tcPr>
            <w:tcW w:w="358" w:type="pct"/>
            <w:shd w:val="clear" w:color="auto" w:fill="auto"/>
            <w:vAlign w:val="center"/>
          </w:tcPr>
          <w:p w:rsidR="004475DA" w:rsidRPr="00EC1B7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EC1B77" w:rsidRDefault="0011347D" w:rsidP="00745B7E">
            <w:pPr>
              <w:widowControl w:val="0"/>
              <w:tabs>
                <w:tab w:val="left" w:pos="0"/>
              </w:tabs>
              <w:autoSpaceDE w:val="0"/>
              <w:autoSpaceDN w:val="0"/>
              <w:spacing w:line="240" w:lineRule="auto"/>
              <w:jc w:val="center"/>
              <w:rPr>
                <w:rFonts w:ascii="Times New Roman" w:hAnsi="Times New Roman" w:cs="Times New Roman"/>
                <w:lang w:val="en-US"/>
              </w:rPr>
            </w:pPr>
            <w:r w:rsidRPr="00EC1B77">
              <w:rPr>
                <w:rFonts w:ascii="Times New Roman" w:hAnsi="Times New Roman" w:cs="Times New Roman"/>
                <w:lang w:bidi="ru-RU"/>
              </w:rPr>
              <w:t>1</w:t>
            </w:r>
            <w:r w:rsidR="004735FF" w:rsidRPr="00EC1B77">
              <w:rPr>
                <w:rFonts w:ascii="Times New Roman" w:hAnsi="Times New Roman" w:cs="Times New Roman"/>
                <w:lang w:val="en-US" w:bidi="ru-RU"/>
              </w:rPr>
              <w:t>4</w:t>
            </w:r>
          </w:p>
        </w:tc>
      </w:tr>
      <w:tr w:rsidR="005B37A7" w:rsidRPr="005B37A7" w:rsidTr="005B37A7">
        <w:trPr>
          <w:trHeight w:val="283"/>
        </w:trPr>
        <w:tc>
          <w:tcPr>
            <w:tcW w:w="1024" w:type="pct"/>
            <w:shd w:val="clear" w:color="auto" w:fill="auto"/>
            <w:vAlign w:val="center"/>
          </w:tcPr>
          <w:p w:rsidR="004475DA" w:rsidRPr="00DF2A0A" w:rsidRDefault="00DF2A0A" w:rsidP="001116DF">
            <w:pPr>
              <w:widowControl w:val="0"/>
              <w:tabs>
                <w:tab w:val="left" w:pos="0"/>
              </w:tabs>
              <w:autoSpaceDE w:val="0"/>
              <w:autoSpaceDN w:val="0"/>
              <w:rPr>
                <w:rFonts w:ascii="Times New Roman" w:hAnsi="Times New Roman" w:cs="Times New Roman"/>
                <w:highlight w:val="cyan"/>
                <w:lang w:val="en-US" w:bidi="ru-RU"/>
              </w:rPr>
            </w:pPr>
            <w:r>
              <w:rPr>
                <w:rFonts w:ascii="Times New Roman" w:hAnsi="Times New Roman" w:cs="Times New Roman"/>
                <w:lang w:val="en-US" w:bidi="ru-RU"/>
              </w:rPr>
              <w:t>Topic</w:t>
            </w:r>
            <w:r w:rsidRPr="00DF2A0A">
              <w:rPr>
                <w:rFonts w:ascii="Times New Roman" w:hAnsi="Times New Roman" w:cs="Times New Roman"/>
                <w:lang w:val="en-US" w:bidi="ru-RU"/>
              </w:rPr>
              <w:t xml:space="preserve"> 2</w:t>
            </w:r>
            <w:r w:rsidR="00136883">
              <w:rPr>
                <w:rFonts w:ascii="Times New Roman" w:hAnsi="Times New Roman" w:cs="Times New Roman"/>
                <w:lang w:val="en-US" w:bidi="ru-RU"/>
              </w:rPr>
              <w:t>.</w:t>
            </w:r>
            <w:r w:rsidRPr="00DF2A0A">
              <w:rPr>
                <w:rFonts w:ascii="Times New Roman" w:hAnsi="Times New Roman" w:cs="Times New Roman"/>
                <w:lang w:val="en-US" w:bidi="ru-RU"/>
              </w:rPr>
              <w:t xml:space="preserve"> </w:t>
            </w:r>
            <w:r w:rsidR="00136883" w:rsidRPr="00136883">
              <w:rPr>
                <w:rFonts w:ascii="Times New Roman" w:hAnsi="Times New Roman" w:cs="Times New Roman"/>
                <w:lang w:val="en-US" w:bidi="ru-RU"/>
              </w:rPr>
              <w:t>Organizational prerequisites for the transition to strategic cost management</w:t>
            </w:r>
          </w:p>
        </w:tc>
        <w:tc>
          <w:tcPr>
            <w:tcW w:w="2543" w:type="pct"/>
            <w:gridSpan w:val="2"/>
            <w:shd w:val="clear" w:color="auto" w:fill="auto"/>
          </w:tcPr>
          <w:p w:rsidR="004475DA" w:rsidRPr="00AB5E75" w:rsidRDefault="00A5507E" w:rsidP="001116DF">
            <w:pPr>
              <w:pStyle w:val="Style5"/>
              <w:widowControl/>
              <w:tabs>
                <w:tab w:val="left" w:pos="0"/>
                <w:tab w:val="left" w:leader="underscore" w:pos="7027"/>
              </w:tabs>
              <w:rPr>
                <w:rFonts w:eastAsiaTheme="minorHAnsi"/>
                <w:sz w:val="22"/>
                <w:szCs w:val="22"/>
                <w:highlight w:val="cyan"/>
                <w:lang w:eastAsia="en-US"/>
              </w:rPr>
            </w:pPr>
            <w:r w:rsidRPr="00A5507E">
              <w:rPr>
                <w:lang w:val="en-US" w:bidi="ru-RU"/>
              </w:rPr>
              <w:t xml:space="preserve">Organizational culture as an element that supports the strategic approach to cost management of the company. The concept and structure of organizational culture. Influence of culture on organizational efficiency. Orgcultural prerequisites for the implementation of the strategic approach to cost management. </w:t>
            </w:r>
            <w:r w:rsidRPr="00A5507E">
              <w:rPr>
                <w:lang w:bidi="ru-RU"/>
              </w:rPr>
              <w:t>Different models of orgculture.</w:t>
            </w:r>
          </w:p>
        </w:tc>
        <w:tc>
          <w:tcPr>
            <w:tcW w:w="357" w:type="pct"/>
            <w:gridSpan w:val="2"/>
            <w:shd w:val="clear" w:color="auto" w:fill="auto"/>
            <w:vAlign w:val="center"/>
          </w:tcPr>
          <w:p w:rsidR="004475DA" w:rsidRPr="00EC1B77" w:rsidRDefault="00136883"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EC1B77">
              <w:rPr>
                <w:rFonts w:ascii="Times New Roman" w:hAnsi="Times New Roman" w:cs="Times New Roman"/>
                <w:lang w:val="en-US" w:bidi="ru-RU"/>
              </w:rPr>
              <w:t>2</w:t>
            </w:r>
          </w:p>
        </w:tc>
        <w:tc>
          <w:tcPr>
            <w:tcW w:w="360" w:type="pct"/>
            <w:shd w:val="clear" w:color="auto" w:fill="auto"/>
            <w:vAlign w:val="center"/>
          </w:tcPr>
          <w:p w:rsidR="004475DA" w:rsidRPr="00EC1B7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C1B77">
              <w:rPr>
                <w:rFonts w:ascii="Times New Roman" w:hAnsi="Times New Roman" w:cs="Times New Roman"/>
                <w:lang w:bidi="ru-RU"/>
              </w:rPr>
              <w:t>2</w:t>
            </w:r>
          </w:p>
        </w:tc>
        <w:tc>
          <w:tcPr>
            <w:tcW w:w="358" w:type="pct"/>
            <w:shd w:val="clear" w:color="auto" w:fill="auto"/>
            <w:vAlign w:val="center"/>
          </w:tcPr>
          <w:p w:rsidR="004475DA" w:rsidRPr="00EC1B7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EC1B7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C1B77">
              <w:rPr>
                <w:rFonts w:ascii="Times New Roman" w:hAnsi="Times New Roman" w:cs="Times New Roman"/>
                <w:lang w:bidi="ru-RU"/>
              </w:rPr>
              <w:t>12</w:t>
            </w:r>
          </w:p>
        </w:tc>
      </w:tr>
      <w:tr w:rsidR="001D1692" w:rsidRPr="00E24F6B" w:rsidTr="001D1692">
        <w:trPr>
          <w:trHeight w:val="283"/>
        </w:trPr>
        <w:tc>
          <w:tcPr>
            <w:tcW w:w="5000" w:type="pct"/>
            <w:gridSpan w:val="8"/>
            <w:shd w:val="clear" w:color="auto" w:fill="auto"/>
            <w:vAlign w:val="center"/>
          </w:tcPr>
          <w:p w:rsidR="001D1692" w:rsidRPr="001D1692" w:rsidRDefault="001D1692" w:rsidP="00745B7E">
            <w:pPr>
              <w:widowControl w:val="0"/>
              <w:tabs>
                <w:tab w:val="left" w:pos="0"/>
              </w:tabs>
              <w:autoSpaceDE w:val="0"/>
              <w:autoSpaceDN w:val="0"/>
              <w:spacing w:line="240" w:lineRule="auto"/>
              <w:jc w:val="center"/>
              <w:rPr>
                <w:rFonts w:ascii="Times New Roman" w:hAnsi="Times New Roman" w:cs="Times New Roman"/>
                <w:b/>
                <w:bCs/>
                <w:highlight w:val="cyan"/>
                <w:lang w:val="en-US" w:bidi="ru-RU"/>
              </w:rPr>
            </w:pPr>
            <w:r w:rsidRPr="001D1692">
              <w:rPr>
                <w:rFonts w:ascii="Times New Roman" w:hAnsi="Times New Roman" w:cs="Times New Roman"/>
                <w:b/>
                <w:bCs/>
                <w:lang w:val="en-US" w:bidi="ru-RU"/>
              </w:rPr>
              <w:t>Part II. The concept of strategic cost control</w:t>
            </w:r>
          </w:p>
        </w:tc>
      </w:tr>
      <w:tr w:rsidR="005B37A7" w:rsidRPr="005B37A7" w:rsidTr="005B37A7">
        <w:trPr>
          <w:trHeight w:val="283"/>
        </w:trPr>
        <w:tc>
          <w:tcPr>
            <w:tcW w:w="1024" w:type="pct"/>
            <w:shd w:val="clear" w:color="auto" w:fill="auto"/>
            <w:vAlign w:val="center"/>
          </w:tcPr>
          <w:p w:rsidR="004475DA" w:rsidRPr="00981E26" w:rsidRDefault="00981E26" w:rsidP="001116DF">
            <w:pPr>
              <w:widowControl w:val="0"/>
              <w:tabs>
                <w:tab w:val="left" w:pos="0"/>
              </w:tabs>
              <w:autoSpaceDE w:val="0"/>
              <w:autoSpaceDN w:val="0"/>
              <w:rPr>
                <w:rFonts w:ascii="Times New Roman" w:hAnsi="Times New Roman" w:cs="Times New Roman"/>
                <w:highlight w:val="cyan"/>
                <w:lang w:val="en-US" w:bidi="ru-RU"/>
              </w:rPr>
            </w:pPr>
            <w:r w:rsidRPr="00981E26">
              <w:rPr>
                <w:rFonts w:ascii="Times New Roman" w:hAnsi="Times New Roman" w:cs="Times New Roman"/>
                <w:lang w:val="en-US" w:bidi="ru-RU"/>
              </w:rPr>
              <w:t>Topic 3. The industry value chain concept and cost analysis for company management purposes</w:t>
            </w:r>
          </w:p>
        </w:tc>
        <w:tc>
          <w:tcPr>
            <w:tcW w:w="2543" w:type="pct"/>
            <w:gridSpan w:val="2"/>
            <w:shd w:val="clear" w:color="auto" w:fill="auto"/>
          </w:tcPr>
          <w:p w:rsidR="004475DA" w:rsidRPr="00E114CC" w:rsidRDefault="007242D1" w:rsidP="001116DF">
            <w:pPr>
              <w:pStyle w:val="Style5"/>
              <w:widowControl/>
              <w:tabs>
                <w:tab w:val="left" w:pos="0"/>
                <w:tab w:val="left" w:leader="underscore" w:pos="7027"/>
              </w:tabs>
              <w:rPr>
                <w:rFonts w:eastAsiaTheme="minorHAnsi"/>
                <w:sz w:val="22"/>
                <w:szCs w:val="22"/>
                <w:highlight w:val="cyan"/>
                <w:lang w:val="en-US" w:eastAsia="en-US"/>
              </w:rPr>
            </w:pPr>
            <w:r w:rsidRPr="00E114CC">
              <w:rPr>
                <w:lang w:val="en-US" w:bidi="ru-RU"/>
              </w:rPr>
              <w:t>Areas of cost analysis in traditional and strategic approaches. Strategic aspects of the analysis of the industry value chain; links with suppliers; links with customers; links between the value chains of units within the enterprise; links within the value chain within a single unit of the enterprise. Methodology of constructing an industry value chain; criteria for identifying strategic types of economic activities that create value, identifying cost drivers that regulate each type of economic activity, creating a sustainable competitive advantage based on better management of cost drivers than the competitor or by reconfiguring the value chain.</w:t>
            </w:r>
          </w:p>
        </w:tc>
        <w:tc>
          <w:tcPr>
            <w:tcW w:w="357" w:type="pct"/>
            <w:gridSpan w:val="2"/>
            <w:shd w:val="clear" w:color="auto" w:fill="auto"/>
            <w:vAlign w:val="center"/>
          </w:tcPr>
          <w:p w:rsidR="004475DA" w:rsidRPr="00EC1B77" w:rsidRDefault="007242D1"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EC1B77">
              <w:rPr>
                <w:rFonts w:ascii="Times New Roman" w:hAnsi="Times New Roman" w:cs="Times New Roman"/>
                <w:lang w:val="en-US" w:bidi="ru-RU"/>
              </w:rPr>
              <w:t>2</w:t>
            </w:r>
          </w:p>
        </w:tc>
        <w:tc>
          <w:tcPr>
            <w:tcW w:w="360" w:type="pct"/>
            <w:shd w:val="clear" w:color="auto" w:fill="auto"/>
            <w:vAlign w:val="center"/>
          </w:tcPr>
          <w:p w:rsidR="004475DA" w:rsidRPr="00EC1B7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C1B77">
              <w:rPr>
                <w:rFonts w:ascii="Times New Roman" w:hAnsi="Times New Roman" w:cs="Times New Roman"/>
                <w:lang w:bidi="ru-RU"/>
              </w:rPr>
              <w:t>2</w:t>
            </w:r>
          </w:p>
        </w:tc>
        <w:tc>
          <w:tcPr>
            <w:tcW w:w="358" w:type="pct"/>
            <w:shd w:val="clear" w:color="auto" w:fill="auto"/>
            <w:vAlign w:val="center"/>
          </w:tcPr>
          <w:p w:rsidR="004475DA" w:rsidRPr="00EC1B7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EC1B7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C1B77">
              <w:rPr>
                <w:rFonts w:ascii="Times New Roman" w:hAnsi="Times New Roman" w:cs="Times New Roman"/>
                <w:lang w:bidi="ru-RU"/>
              </w:rPr>
              <w:t>14</w:t>
            </w:r>
          </w:p>
        </w:tc>
      </w:tr>
      <w:tr w:rsidR="00AB5E75" w:rsidRPr="00E114CC" w:rsidTr="005B37A7">
        <w:trPr>
          <w:trHeight w:val="283"/>
        </w:trPr>
        <w:tc>
          <w:tcPr>
            <w:tcW w:w="1024" w:type="pct"/>
            <w:shd w:val="clear" w:color="auto" w:fill="auto"/>
            <w:vAlign w:val="center"/>
          </w:tcPr>
          <w:p w:rsidR="00AB5E75" w:rsidRPr="004566E7" w:rsidRDefault="00E114CC" w:rsidP="001116DF">
            <w:pPr>
              <w:widowControl w:val="0"/>
              <w:tabs>
                <w:tab w:val="left" w:pos="0"/>
              </w:tabs>
              <w:autoSpaceDE w:val="0"/>
              <w:autoSpaceDN w:val="0"/>
              <w:rPr>
                <w:rFonts w:ascii="Times New Roman" w:hAnsi="Times New Roman" w:cs="Times New Roman"/>
                <w:lang w:val="en-US" w:bidi="ru-RU"/>
              </w:rPr>
            </w:pPr>
            <w:r w:rsidRPr="004566E7">
              <w:rPr>
                <w:rFonts w:ascii="Times New Roman" w:hAnsi="Times New Roman" w:cs="Times New Roman"/>
                <w:lang w:val="en-US" w:bidi="ru-RU"/>
              </w:rPr>
              <w:t>Topic 4. Differentiation of cost management systems based on strategic positioning</w:t>
            </w:r>
          </w:p>
        </w:tc>
        <w:tc>
          <w:tcPr>
            <w:tcW w:w="2543" w:type="pct"/>
            <w:gridSpan w:val="2"/>
            <w:shd w:val="clear" w:color="auto" w:fill="auto"/>
          </w:tcPr>
          <w:p w:rsidR="00AB5E75" w:rsidRPr="00E114CC" w:rsidRDefault="00F222E2" w:rsidP="001116DF">
            <w:pPr>
              <w:pStyle w:val="Style5"/>
              <w:widowControl/>
              <w:tabs>
                <w:tab w:val="left" w:pos="0"/>
                <w:tab w:val="left" w:leader="underscore" w:pos="7027"/>
              </w:tabs>
              <w:rPr>
                <w:highlight w:val="cyan"/>
                <w:lang w:val="en-US" w:bidi="ru-RU"/>
              </w:rPr>
            </w:pPr>
            <w:r w:rsidRPr="00F222E2">
              <w:rPr>
                <w:lang w:val="en-US" w:bidi="ru-RU"/>
              </w:rPr>
              <w:t xml:space="preserve">The concept of strategy. Strategies of states of the company: the strategy of increase; strategy of retention of positions; strategy of the use of achievements; strategy of reduction. Strategic states and the characteristic of economic indicators, typical for each of them by criteria: the phase of the life cycle of the industry; market share; company policy in relation to cash; level of risk; dependence on the external environment. The concept of competitive advantage. Types of competitive advantage; M. Porter's model. </w:t>
            </w:r>
            <w:r w:rsidRPr="00F222E2">
              <w:rPr>
                <w:lang w:val="en-US" w:bidi="ru-RU"/>
              </w:rPr>
              <w:lastRenderedPageBreak/>
              <w:t>Characteristics of strategies of achievement of competitive advantage. Construction of matrix of potential correspondence/discrepancy of strategic states and strategies of achievement of competitive advantage: approach of Shank J. and Govindarajan V. Business development strategies and cost management and control systems. The variety of requirements for production and full cost information, the role of regulatory costs, the importance of cost of circulation analysis and competitor prices, the role of the budget and the ability to revise it and allow for variation; the importance of budget execution. Competitive strategies and diversity of approaches to managerial control and incentive compensation system by criteria of importance of financial and non-financial indicators; salary - bonus ratio, regularity of bonus payments, importance of subjective approach of superior managers, prospects of career development.</w:t>
            </w:r>
          </w:p>
        </w:tc>
        <w:tc>
          <w:tcPr>
            <w:tcW w:w="357" w:type="pct"/>
            <w:gridSpan w:val="2"/>
            <w:shd w:val="clear" w:color="auto" w:fill="auto"/>
            <w:vAlign w:val="center"/>
          </w:tcPr>
          <w:p w:rsidR="00AB5E75" w:rsidRPr="00EC1B77" w:rsidRDefault="00F222E2"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EC1B77">
              <w:rPr>
                <w:rFonts w:ascii="Times New Roman" w:hAnsi="Times New Roman" w:cs="Times New Roman"/>
                <w:lang w:val="en-US" w:bidi="ru-RU"/>
              </w:rPr>
              <w:lastRenderedPageBreak/>
              <w:t>2</w:t>
            </w:r>
          </w:p>
        </w:tc>
        <w:tc>
          <w:tcPr>
            <w:tcW w:w="360" w:type="pct"/>
            <w:shd w:val="clear" w:color="auto" w:fill="auto"/>
            <w:vAlign w:val="center"/>
          </w:tcPr>
          <w:p w:rsidR="00AB5E75" w:rsidRPr="00EC1B77" w:rsidRDefault="00F222E2"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EC1B77">
              <w:rPr>
                <w:rFonts w:ascii="Times New Roman" w:hAnsi="Times New Roman" w:cs="Times New Roman"/>
                <w:lang w:val="en-US" w:bidi="ru-RU"/>
              </w:rPr>
              <w:t>2</w:t>
            </w:r>
          </w:p>
        </w:tc>
        <w:tc>
          <w:tcPr>
            <w:tcW w:w="358" w:type="pct"/>
            <w:shd w:val="clear" w:color="auto" w:fill="auto"/>
            <w:vAlign w:val="center"/>
          </w:tcPr>
          <w:p w:rsidR="00AB5E75" w:rsidRPr="00EC1B77" w:rsidRDefault="00AB5E75"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AB5E75" w:rsidRPr="00EC1B77" w:rsidRDefault="00F222E2"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EC1B77">
              <w:rPr>
                <w:rFonts w:ascii="Times New Roman" w:hAnsi="Times New Roman" w:cs="Times New Roman"/>
                <w:lang w:val="en-US" w:bidi="ru-RU"/>
              </w:rPr>
              <w:t>12</w:t>
            </w:r>
          </w:p>
        </w:tc>
      </w:tr>
      <w:tr w:rsidR="00AB5E75" w:rsidRPr="00E114CC" w:rsidTr="005B37A7">
        <w:trPr>
          <w:trHeight w:val="283"/>
        </w:trPr>
        <w:tc>
          <w:tcPr>
            <w:tcW w:w="1024" w:type="pct"/>
            <w:shd w:val="clear" w:color="auto" w:fill="auto"/>
            <w:vAlign w:val="center"/>
          </w:tcPr>
          <w:p w:rsidR="00AB5E75" w:rsidRPr="004566E7" w:rsidRDefault="004566E7" w:rsidP="001116DF">
            <w:pPr>
              <w:widowControl w:val="0"/>
              <w:tabs>
                <w:tab w:val="left" w:pos="0"/>
              </w:tabs>
              <w:autoSpaceDE w:val="0"/>
              <w:autoSpaceDN w:val="0"/>
              <w:rPr>
                <w:rFonts w:ascii="Times New Roman" w:hAnsi="Times New Roman" w:cs="Times New Roman"/>
                <w:lang w:val="en-US" w:bidi="ru-RU"/>
              </w:rPr>
            </w:pPr>
            <w:r w:rsidRPr="004566E7">
              <w:rPr>
                <w:rFonts w:ascii="Times New Roman" w:hAnsi="Times New Roman" w:cs="Times New Roman"/>
                <w:lang w:val="en-US" w:bidi="ru-RU"/>
              </w:rPr>
              <w:t>Topic 5. Analysis of cost factors as an element of strategic cost management</w:t>
            </w:r>
          </w:p>
        </w:tc>
        <w:tc>
          <w:tcPr>
            <w:tcW w:w="2543" w:type="pct"/>
            <w:gridSpan w:val="2"/>
            <w:shd w:val="clear" w:color="auto" w:fill="auto"/>
          </w:tcPr>
          <w:p w:rsidR="00AB5E75" w:rsidRPr="00E114CC" w:rsidRDefault="00294A3E" w:rsidP="001116DF">
            <w:pPr>
              <w:pStyle w:val="Style5"/>
              <w:widowControl/>
              <w:tabs>
                <w:tab w:val="left" w:pos="0"/>
                <w:tab w:val="left" w:leader="underscore" w:pos="7027"/>
              </w:tabs>
              <w:rPr>
                <w:highlight w:val="cyan"/>
                <w:lang w:val="en-US" w:bidi="ru-RU"/>
              </w:rPr>
            </w:pPr>
            <w:r w:rsidRPr="00294A3E">
              <w:rPr>
                <w:lang w:val="en-US" w:bidi="ru-RU"/>
              </w:rPr>
              <w:t>The concept of "cost factors" and their types: structural and functional (Riehl's lists). Conflict of cost factors. Savings and dis-savings obtained on the basis of the use of cost factors. Structural cost factors: scale, range, experience curve, technology, complexity (breadth of range). The analysis of structural cost factors with the help of economic-mathematical models (on the example of a multiple regression model). Functional cost factors: labor force involvement, total quality management (TQM), capacity utilization, efficiency of plant layout, use of supplier and customer relationships.</w:t>
            </w:r>
          </w:p>
        </w:tc>
        <w:tc>
          <w:tcPr>
            <w:tcW w:w="357" w:type="pct"/>
            <w:gridSpan w:val="2"/>
            <w:shd w:val="clear" w:color="auto" w:fill="auto"/>
            <w:vAlign w:val="center"/>
          </w:tcPr>
          <w:p w:rsidR="00AB5E75" w:rsidRPr="00EC1B77" w:rsidRDefault="00F24D36"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EC1B77">
              <w:rPr>
                <w:rFonts w:ascii="Times New Roman" w:hAnsi="Times New Roman" w:cs="Times New Roman"/>
                <w:lang w:val="en-US" w:bidi="ru-RU"/>
              </w:rPr>
              <w:t>2</w:t>
            </w:r>
          </w:p>
        </w:tc>
        <w:tc>
          <w:tcPr>
            <w:tcW w:w="360" w:type="pct"/>
            <w:shd w:val="clear" w:color="auto" w:fill="auto"/>
            <w:vAlign w:val="center"/>
          </w:tcPr>
          <w:p w:rsidR="00AB5E75" w:rsidRPr="00EC1B77" w:rsidRDefault="00F24D36"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EC1B77">
              <w:rPr>
                <w:rFonts w:ascii="Times New Roman" w:hAnsi="Times New Roman" w:cs="Times New Roman"/>
                <w:lang w:val="en-US" w:bidi="ru-RU"/>
              </w:rPr>
              <w:t>2</w:t>
            </w:r>
          </w:p>
        </w:tc>
        <w:tc>
          <w:tcPr>
            <w:tcW w:w="358" w:type="pct"/>
            <w:shd w:val="clear" w:color="auto" w:fill="auto"/>
            <w:vAlign w:val="center"/>
          </w:tcPr>
          <w:p w:rsidR="00AB5E75" w:rsidRPr="00EC1B77" w:rsidRDefault="00AB5E75"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AB5E75" w:rsidRPr="00EC1B77" w:rsidRDefault="00F24D36"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EC1B77">
              <w:rPr>
                <w:rFonts w:ascii="Times New Roman" w:hAnsi="Times New Roman" w:cs="Times New Roman"/>
                <w:lang w:val="en-US" w:bidi="ru-RU"/>
              </w:rPr>
              <w:t>12</w:t>
            </w:r>
          </w:p>
        </w:tc>
      </w:tr>
      <w:tr w:rsidR="000E424F" w:rsidRPr="00E24F6B" w:rsidTr="000E424F">
        <w:trPr>
          <w:trHeight w:val="283"/>
        </w:trPr>
        <w:tc>
          <w:tcPr>
            <w:tcW w:w="5000" w:type="pct"/>
            <w:gridSpan w:val="8"/>
            <w:shd w:val="clear" w:color="auto" w:fill="auto"/>
            <w:vAlign w:val="center"/>
          </w:tcPr>
          <w:p w:rsidR="000E424F" w:rsidRPr="00621D70" w:rsidRDefault="008E6859" w:rsidP="00745B7E">
            <w:pPr>
              <w:widowControl w:val="0"/>
              <w:tabs>
                <w:tab w:val="left" w:pos="0"/>
              </w:tabs>
              <w:autoSpaceDE w:val="0"/>
              <w:autoSpaceDN w:val="0"/>
              <w:spacing w:line="240" w:lineRule="auto"/>
              <w:jc w:val="center"/>
              <w:rPr>
                <w:rFonts w:ascii="Times New Roman" w:hAnsi="Times New Roman" w:cs="Times New Roman"/>
                <w:b/>
                <w:bCs/>
                <w:highlight w:val="cyan"/>
                <w:lang w:val="en-US" w:bidi="ru-RU"/>
              </w:rPr>
            </w:pPr>
            <w:r w:rsidRPr="00621D70">
              <w:rPr>
                <w:rFonts w:ascii="Times New Roman" w:hAnsi="Times New Roman" w:cs="Times New Roman"/>
                <w:b/>
                <w:bCs/>
                <w:lang w:val="en-US" w:bidi="ru-RU"/>
              </w:rPr>
              <w:t>Part III. Applied aspects of the analysis of cost factors</w:t>
            </w:r>
          </w:p>
        </w:tc>
      </w:tr>
      <w:tr w:rsidR="000E424F" w:rsidRPr="00E114CC" w:rsidTr="005B37A7">
        <w:trPr>
          <w:trHeight w:val="283"/>
        </w:trPr>
        <w:tc>
          <w:tcPr>
            <w:tcW w:w="1024" w:type="pct"/>
            <w:shd w:val="clear" w:color="auto" w:fill="auto"/>
            <w:vAlign w:val="center"/>
          </w:tcPr>
          <w:p w:rsidR="000E424F" w:rsidRPr="004566E7" w:rsidRDefault="00C31B37" w:rsidP="001116DF">
            <w:pPr>
              <w:widowControl w:val="0"/>
              <w:tabs>
                <w:tab w:val="left" w:pos="0"/>
              </w:tabs>
              <w:autoSpaceDE w:val="0"/>
              <w:autoSpaceDN w:val="0"/>
              <w:rPr>
                <w:rFonts w:ascii="Times New Roman" w:hAnsi="Times New Roman" w:cs="Times New Roman"/>
                <w:lang w:val="en-US" w:bidi="ru-RU"/>
              </w:rPr>
            </w:pPr>
            <w:r>
              <w:rPr>
                <w:rFonts w:ascii="Times New Roman" w:hAnsi="Times New Roman" w:cs="Times New Roman"/>
                <w:lang w:val="en-US" w:bidi="ru-RU"/>
              </w:rPr>
              <w:t>Topic 6. The experience curve</w:t>
            </w:r>
          </w:p>
        </w:tc>
        <w:tc>
          <w:tcPr>
            <w:tcW w:w="2543" w:type="pct"/>
            <w:gridSpan w:val="2"/>
            <w:shd w:val="clear" w:color="auto" w:fill="auto"/>
          </w:tcPr>
          <w:p w:rsidR="000E424F" w:rsidRPr="00294A3E" w:rsidRDefault="00E5041C" w:rsidP="001116DF">
            <w:pPr>
              <w:pStyle w:val="Style5"/>
              <w:widowControl/>
              <w:tabs>
                <w:tab w:val="left" w:pos="0"/>
                <w:tab w:val="left" w:leader="underscore" w:pos="7027"/>
              </w:tabs>
              <w:rPr>
                <w:lang w:val="en-US" w:bidi="ru-RU"/>
              </w:rPr>
            </w:pPr>
            <w:r w:rsidRPr="00E5041C">
              <w:rPr>
                <w:lang w:val="en-US" w:bidi="ru-RU"/>
              </w:rPr>
              <w:t>Definition of the experience curve. The purpose and objectives of experience curve analysis. The experience curve of B. Henderson. Graphical, algebraic and empirical interpretation of the experience curve. Causal factors driving the experience curve: learning, technology, economies of scale, firm size. Strategic application of the experience curve: relationship to the concept of market share and product life cycle.</w:t>
            </w:r>
          </w:p>
        </w:tc>
        <w:tc>
          <w:tcPr>
            <w:tcW w:w="357" w:type="pct"/>
            <w:gridSpan w:val="2"/>
            <w:shd w:val="clear" w:color="auto" w:fill="auto"/>
            <w:vAlign w:val="center"/>
          </w:tcPr>
          <w:p w:rsidR="000E424F" w:rsidRPr="00EC1B77" w:rsidRDefault="00AE5086"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EC1B77">
              <w:rPr>
                <w:rFonts w:ascii="Times New Roman" w:hAnsi="Times New Roman" w:cs="Times New Roman"/>
                <w:lang w:val="en-US" w:bidi="ru-RU"/>
              </w:rPr>
              <w:t>2</w:t>
            </w:r>
          </w:p>
        </w:tc>
        <w:tc>
          <w:tcPr>
            <w:tcW w:w="360" w:type="pct"/>
            <w:shd w:val="clear" w:color="auto" w:fill="auto"/>
            <w:vAlign w:val="center"/>
          </w:tcPr>
          <w:p w:rsidR="000E424F" w:rsidRPr="00EC1B77" w:rsidRDefault="00AE5086"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EC1B77">
              <w:rPr>
                <w:rFonts w:ascii="Times New Roman" w:hAnsi="Times New Roman" w:cs="Times New Roman"/>
                <w:lang w:val="en-US" w:bidi="ru-RU"/>
              </w:rPr>
              <w:t>1</w:t>
            </w:r>
          </w:p>
        </w:tc>
        <w:tc>
          <w:tcPr>
            <w:tcW w:w="358" w:type="pct"/>
            <w:shd w:val="clear" w:color="auto" w:fill="auto"/>
            <w:vAlign w:val="center"/>
          </w:tcPr>
          <w:p w:rsidR="000E424F" w:rsidRPr="00EC1B77" w:rsidRDefault="000E424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0E424F" w:rsidRPr="00EC1B77" w:rsidRDefault="00AE5086"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EC1B77">
              <w:rPr>
                <w:rFonts w:ascii="Times New Roman" w:hAnsi="Times New Roman" w:cs="Times New Roman"/>
                <w:lang w:val="en-US" w:bidi="ru-RU"/>
              </w:rPr>
              <w:t>12</w:t>
            </w:r>
          </w:p>
        </w:tc>
      </w:tr>
      <w:tr w:rsidR="000E424F" w:rsidRPr="00E114CC" w:rsidTr="005B37A7">
        <w:trPr>
          <w:trHeight w:val="283"/>
        </w:trPr>
        <w:tc>
          <w:tcPr>
            <w:tcW w:w="1024" w:type="pct"/>
            <w:shd w:val="clear" w:color="auto" w:fill="auto"/>
            <w:vAlign w:val="center"/>
          </w:tcPr>
          <w:p w:rsidR="000E424F" w:rsidRPr="004566E7" w:rsidRDefault="00C31B37" w:rsidP="001116DF">
            <w:pPr>
              <w:widowControl w:val="0"/>
              <w:tabs>
                <w:tab w:val="left" w:pos="0"/>
              </w:tabs>
              <w:autoSpaceDE w:val="0"/>
              <w:autoSpaceDN w:val="0"/>
              <w:rPr>
                <w:rFonts w:ascii="Times New Roman" w:hAnsi="Times New Roman" w:cs="Times New Roman"/>
                <w:lang w:val="en-US" w:bidi="ru-RU"/>
              </w:rPr>
            </w:pPr>
            <w:r>
              <w:rPr>
                <w:rFonts w:ascii="Times New Roman" w:hAnsi="Times New Roman" w:cs="Times New Roman"/>
                <w:lang w:val="en-US" w:bidi="ru-RU"/>
              </w:rPr>
              <w:t>Topic 7. Technologies</w:t>
            </w:r>
          </w:p>
        </w:tc>
        <w:tc>
          <w:tcPr>
            <w:tcW w:w="2543" w:type="pct"/>
            <w:gridSpan w:val="2"/>
            <w:shd w:val="clear" w:color="auto" w:fill="auto"/>
          </w:tcPr>
          <w:p w:rsidR="000E424F" w:rsidRPr="00294A3E" w:rsidRDefault="00EE5A3D" w:rsidP="001116DF">
            <w:pPr>
              <w:pStyle w:val="Style5"/>
              <w:widowControl/>
              <w:tabs>
                <w:tab w:val="left" w:pos="0"/>
                <w:tab w:val="left" w:leader="underscore" w:pos="7027"/>
              </w:tabs>
              <w:rPr>
                <w:lang w:val="en-US" w:bidi="ru-RU"/>
              </w:rPr>
            </w:pPr>
            <w:r w:rsidRPr="00EE5A3D">
              <w:rPr>
                <w:lang w:val="en-US" w:bidi="ru-RU"/>
              </w:rPr>
              <w:t xml:space="preserve">Purpose and tasks of S-curves research. History of the study of diffusion models: Kuznets model, Leviticus model, Utterback and Abernathy model. Strategic rationale and application of the S-curves model: technology and competitive advantage of the firm. An approach to technology costing from the perspective of strategic cost management; technology as an element of the value chain; technology as a component of strategic positioning; technology as a component of cost factors. The choice of technology from the perspective of strategic cost management. </w:t>
            </w:r>
            <w:r w:rsidRPr="00EE5A3D">
              <w:rPr>
                <w:lang w:val="en-US" w:bidi="ru-RU"/>
              </w:rPr>
              <w:lastRenderedPageBreak/>
              <w:t>Advantages and disadvantages of the S-curve model.</w:t>
            </w:r>
          </w:p>
        </w:tc>
        <w:tc>
          <w:tcPr>
            <w:tcW w:w="357" w:type="pct"/>
            <w:gridSpan w:val="2"/>
            <w:shd w:val="clear" w:color="auto" w:fill="auto"/>
            <w:vAlign w:val="center"/>
          </w:tcPr>
          <w:p w:rsidR="000E424F" w:rsidRPr="00EC1B77" w:rsidRDefault="00AE5086"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EC1B77">
              <w:rPr>
                <w:rFonts w:ascii="Times New Roman" w:hAnsi="Times New Roman" w:cs="Times New Roman"/>
                <w:lang w:val="en-US" w:bidi="ru-RU"/>
              </w:rPr>
              <w:lastRenderedPageBreak/>
              <w:t>2</w:t>
            </w:r>
          </w:p>
        </w:tc>
        <w:tc>
          <w:tcPr>
            <w:tcW w:w="360" w:type="pct"/>
            <w:shd w:val="clear" w:color="auto" w:fill="auto"/>
            <w:vAlign w:val="center"/>
          </w:tcPr>
          <w:p w:rsidR="000E424F" w:rsidRPr="00EC1B77" w:rsidRDefault="00AE5086"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EC1B77">
              <w:rPr>
                <w:rFonts w:ascii="Times New Roman" w:hAnsi="Times New Roman" w:cs="Times New Roman"/>
                <w:lang w:val="en-US" w:bidi="ru-RU"/>
              </w:rPr>
              <w:t>1</w:t>
            </w:r>
          </w:p>
        </w:tc>
        <w:tc>
          <w:tcPr>
            <w:tcW w:w="358" w:type="pct"/>
            <w:shd w:val="clear" w:color="auto" w:fill="auto"/>
            <w:vAlign w:val="center"/>
          </w:tcPr>
          <w:p w:rsidR="000E424F" w:rsidRPr="00EC1B77" w:rsidRDefault="000E424F"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0E424F" w:rsidRPr="00EC1B77" w:rsidRDefault="00AE5086"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EC1B77">
              <w:rPr>
                <w:rFonts w:ascii="Times New Roman" w:hAnsi="Times New Roman" w:cs="Times New Roman"/>
                <w:lang w:val="en-US" w:bidi="ru-RU"/>
              </w:rPr>
              <w:t>12</w:t>
            </w:r>
          </w:p>
        </w:tc>
      </w:tr>
      <w:tr w:rsidR="00C31B37" w:rsidRPr="00E114CC" w:rsidTr="005B37A7">
        <w:trPr>
          <w:trHeight w:val="283"/>
        </w:trPr>
        <w:tc>
          <w:tcPr>
            <w:tcW w:w="1024" w:type="pct"/>
            <w:shd w:val="clear" w:color="auto" w:fill="auto"/>
            <w:vAlign w:val="center"/>
          </w:tcPr>
          <w:p w:rsidR="00C31B37" w:rsidRPr="00421327" w:rsidRDefault="00C31B37" w:rsidP="001116DF">
            <w:pPr>
              <w:widowControl w:val="0"/>
              <w:tabs>
                <w:tab w:val="left" w:pos="0"/>
              </w:tabs>
              <w:autoSpaceDE w:val="0"/>
              <w:autoSpaceDN w:val="0"/>
              <w:rPr>
                <w:rFonts w:ascii="Times New Roman" w:hAnsi="Times New Roman" w:cs="Times New Roman"/>
                <w:lang w:bidi="ru-RU"/>
              </w:rPr>
            </w:pPr>
            <w:r>
              <w:rPr>
                <w:rFonts w:ascii="Times New Roman" w:hAnsi="Times New Roman" w:cs="Times New Roman"/>
                <w:lang w:val="en-US" w:bidi="ru-RU"/>
              </w:rPr>
              <w:t>Topic 8.</w:t>
            </w:r>
            <w:r w:rsidR="00421327">
              <w:rPr>
                <w:rFonts w:ascii="Times New Roman" w:hAnsi="Times New Roman" w:cs="Times New Roman"/>
                <w:lang w:val="en-US" w:bidi="ru-RU"/>
              </w:rPr>
              <w:t xml:space="preserve"> Product range</w:t>
            </w:r>
          </w:p>
        </w:tc>
        <w:tc>
          <w:tcPr>
            <w:tcW w:w="2543" w:type="pct"/>
            <w:gridSpan w:val="2"/>
            <w:shd w:val="clear" w:color="auto" w:fill="auto"/>
          </w:tcPr>
          <w:p w:rsidR="00C31B37" w:rsidRPr="00294A3E" w:rsidRDefault="001B2C28" w:rsidP="001116DF">
            <w:pPr>
              <w:pStyle w:val="Style5"/>
              <w:widowControl/>
              <w:tabs>
                <w:tab w:val="left" w:pos="0"/>
                <w:tab w:val="left" w:leader="underscore" w:pos="7027"/>
              </w:tabs>
              <w:rPr>
                <w:lang w:val="en-US" w:bidi="ru-RU"/>
              </w:rPr>
            </w:pPr>
            <w:r w:rsidRPr="001B2C28">
              <w:rPr>
                <w:lang w:val="en-US" w:bidi="ru-RU"/>
              </w:rPr>
              <w:t>Types of industrial production - single, serial, mass production and features of the range of products. The specifics of the range of products as a prerequisite for choosing the method of accounting overhead (production) costs. Mass production and peculiarities of overhead production cost accounting within the framework of the traditional method. Primary allocation of overhead costs: direct inclusion and allocation using the base of allocation. Secondary allocation of overhead: the possibility of modeling. Direct, staggered, multiple, mathematical distribution. Calculation of overhead (CAR) allocation rate and costing based on a specific volume indicator - man/hours, machine/hours, calculation units. Unit and serial production as a prerequisite for the transition to the ABC method. Classification of activities and determining the pool of overhead costs. Calculation of the cost within the ABC method. Comparative analysis of the results of calculations under the traditional and ABC method. Advantages and disadvantages of both methods. ABC method as a prerequisite for the transition to strategic management by activities (Activity-based management - ABM). Types of activities that add value and diverting (not adding value).</w:t>
            </w:r>
          </w:p>
        </w:tc>
        <w:tc>
          <w:tcPr>
            <w:tcW w:w="357" w:type="pct"/>
            <w:gridSpan w:val="2"/>
            <w:shd w:val="clear" w:color="auto" w:fill="auto"/>
            <w:vAlign w:val="center"/>
          </w:tcPr>
          <w:p w:rsidR="00C31B37" w:rsidRPr="00EC1B77" w:rsidRDefault="00AE5086"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EC1B77">
              <w:rPr>
                <w:rFonts w:ascii="Times New Roman" w:hAnsi="Times New Roman" w:cs="Times New Roman"/>
                <w:lang w:val="en-US" w:bidi="ru-RU"/>
              </w:rPr>
              <w:t>2</w:t>
            </w:r>
          </w:p>
        </w:tc>
        <w:tc>
          <w:tcPr>
            <w:tcW w:w="360" w:type="pct"/>
            <w:shd w:val="clear" w:color="auto" w:fill="auto"/>
            <w:vAlign w:val="center"/>
          </w:tcPr>
          <w:p w:rsidR="00C31B37" w:rsidRPr="00EC1B77" w:rsidRDefault="00AE5086"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EC1B77">
              <w:rPr>
                <w:rFonts w:ascii="Times New Roman" w:hAnsi="Times New Roman" w:cs="Times New Roman"/>
                <w:lang w:val="en-US" w:bidi="ru-RU"/>
              </w:rPr>
              <w:t>1</w:t>
            </w:r>
          </w:p>
        </w:tc>
        <w:tc>
          <w:tcPr>
            <w:tcW w:w="358" w:type="pct"/>
            <w:shd w:val="clear" w:color="auto" w:fill="auto"/>
            <w:vAlign w:val="center"/>
          </w:tcPr>
          <w:p w:rsidR="00C31B37" w:rsidRPr="00EC1B77" w:rsidRDefault="00C31B37"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C31B37" w:rsidRPr="00EC1B77" w:rsidRDefault="00AE5086"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EC1B77">
              <w:rPr>
                <w:rFonts w:ascii="Times New Roman" w:hAnsi="Times New Roman" w:cs="Times New Roman"/>
                <w:lang w:val="en-US" w:bidi="ru-RU"/>
              </w:rPr>
              <w:t>12</w:t>
            </w:r>
          </w:p>
        </w:tc>
      </w:tr>
      <w:tr w:rsidR="00C31B37" w:rsidRPr="00E114CC" w:rsidTr="005B37A7">
        <w:trPr>
          <w:trHeight w:val="283"/>
        </w:trPr>
        <w:tc>
          <w:tcPr>
            <w:tcW w:w="1024" w:type="pct"/>
            <w:shd w:val="clear" w:color="auto" w:fill="auto"/>
            <w:vAlign w:val="center"/>
          </w:tcPr>
          <w:p w:rsidR="00C31B37" w:rsidRDefault="00421327" w:rsidP="001116DF">
            <w:pPr>
              <w:widowControl w:val="0"/>
              <w:tabs>
                <w:tab w:val="left" w:pos="0"/>
              </w:tabs>
              <w:autoSpaceDE w:val="0"/>
              <w:autoSpaceDN w:val="0"/>
              <w:rPr>
                <w:rFonts w:ascii="Times New Roman" w:hAnsi="Times New Roman" w:cs="Times New Roman"/>
                <w:lang w:val="en-US" w:bidi="ru-RU"/>
              </w:rPr>
            </w:pPr>
            <w:r>
              <w:rPr>
                <w:rFonts w:ascii="Times New Roman" w:hAnsi="Times New Roman" w:cs="Times New Roman"/>
                <w:lang w:val="en-US" w:bidi="ru-RU"/>
              </w:rPr>
              <w:t xml:space="preserve">Topic 9. </w:t>
            </w:r>
            <w:r w:rsidR="00AE5086">
              <w:rPr>
                <w:rFonts w:ascii="Times New Roman" w:hAnsi="Times New Roman" w:cs="Times New Roman"/>
                <w:lang w:val="en-US" w:bidi="ru-RU"/>
              </w:rPr>
              <w:t>Total Quality Management (TQM)</w:t>
            </w:r>
            <w:r>
              <w:rPr>
                <w:rFonts w:ascii="Times New Roman" w:hAnsi="Times New Roman" w:cs="Times New Roman"/>
                <w:lang w:val="en-US" w:bidi="ru-RU"/>
              </w:rPr>
              <w:t xml:space="preserve"> </w:t>
            </w:r>
          </w:p>
        </w:tc>
        <w:tc>
          <w:tcPr>
            <w:tcW w:w="2543" w:type="pct"/>
            <w:gridSpan w:val="2"/>
            <w:shd w:val="clear" w:color="auto" w:fill="auto"/>
          </w:tcPr>
          <w:p w:rsidR="00C31B37" w:rsidRPr="00294A3E" w:rsidRDefault="00EF0EB9" w:rsidP="001116DF">
            <w:pPr>
              <w:pStyle w:val="Style5"/>
              <w:widowControl/>
              <w:tabs>
                <w:tab w:val="left" w:pos="0"/>
                <w:tab w:val="left" w:leader="underscore" w:pos="7027"/>
              </w:tabs>
              <w:rPr>
                <w:lang w:val="en-US" w:bidi="ru-RU"/>
              </w:rPr>
            </w:pPr>
            <w:r w:rsidRPr="00EF0EB9">
              <w:rPr>
                <w:lang w:val="en-US" w:bidi="ru-RU"/>
              </w:rPr>
              <w:t>History of the development of quality management theory and practice in the works of Russian philosophers and economists: Berdyaev N.A., Vernadsky I.V., Boytsov B.V. The concept of total quality management: the concept of "cost of quality" Juran D., 14 quality management principles Deming W.E. and maturity grid and quality management Crosby F. Modern quality standards: ISO9000 and taking these quality requirements in Russia. Comparison of the paradigms of traditional and complex approaches of quality management by criteria: responsibility, links with suppliers, peculiarities of development of new goods, the nature of the formulated objectives, the specificity of cost analysis, deviation, the importance of non-financial evaluation criteria. Quality cost accounting methodology: defect prevention costs, evaluation costs, external defect costs, internal defect costs. Tools for quality control. History of company development and the logic of applying management accounting systems to support TQM.</w:t>
            </w:r>
          </w:p>
        </w:tc>
        <w:tc>
          <w:tcPr>
            <w:tcW w:w="357" w:type="pct"/>
            <w:gridSpan w:val="2"/>
            <w:shd w:val="clear" w:color="auto" w:fill="auto"/>
            <w:vAlign w:val="center"/>
          </w:tcPr>
          <w:p w:rsidR="00C31B37" w:rsidRPr="00EC1B77" w:rsidRDefault="00AE5086"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EC1B77">
              <w:rPr>
                <w:rFonts w:ascii="Times New Roman" w:hAnsi="Times New Roman" w:cs="Times New Roman"/>
                <w:lang w:val="en-US" w:bidi="ru-RU"/>
              </w:rPr>
              <w:t>2</w:t>
            </w:r>
          </w:p>
        </w:tc>
        <w:tc>
          <w:tcPr>
            <w:tcW w:w="360" w:type="pct"/>
            <w:shd w:val="clear" w:color="auto" w:fill="auto"/>
            <w:vAlign w:val="center"/>
          </w:tcPr>
          <w:p w:rsidR="00C31B37" w:rsidRPr="00EC1B77" w:rsidRDefault="00AE5086"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EC1B77">
              <w:rPr>
                <w:rFonts w:ascii="Times New Roman" w:hAnsi="Times New Roman" w:cs="Times New Roman"/>
                <w:lang w:val="en-US" w:bidi="ru-RU"/>
              </w:rPr>
              <w:t>1</w:t>
            </w:r>
          </w:p>
        </w:tc>
        <w:tc>
          <w:tcPr>
            <w:tcW w:w="358" w:type="pct"/>
            <w:shd w:val="clear" w:color="auto" w:fill="auto"/>
            <w:vAlign w:val="center"/>
          </w:tcPr>
          <w:p w:rsidR="00C31B37" w:rsidRPr="00EC1B77" w:rsidRDefault="00C31B37"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C31B37" w:rsidRPr="00EC1B77" w:rsidRDefault="00AE5086"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EC1B77">
              <w:rPr>
                <w:rFonts w:ascii="Times New Roman" w:hAnsi="Times New Roman" w:cs="Times New Roman"/>
                <w:lang w:val="en-US" w:bidi="ru-RU"/>
              </w:rPr>
              <w:t>12</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291F1C" w:rsidP="00963445">
            <w:pPr>
              <w:pStyle w:val="Style5"/>
              <w:widowControl/>
              <w:tabs>
                <w:tab w:val="left" w:pos="0"/>
                <w:tab w:val="left" w:leader="underscore" w:pos="7027"/>
              </w:tabs>
              <w:spacing w:line="256" w:lineRule="auto"/>
              <w:jc w:val="left"/>
              <w:rPr>
                <w:rFonts w:eastAsiaTheme="minorHAnsi"/>
                <w:b/>
                <w:sz w:val="22"/>
                <w:szCs w:val="22"/>
                <w:lang w:eastAsia="en-US"/>
              </w:rPr>
            </w:pPr>
            <w:r>
              <w:rPr>
                <w:rFonts w:eastAsiaTheme="minorHAnsi"/>
                <w:b/>
                <w:sz w:val="22"/>
                <w:szCs w:val="22"/>
                <w:lang w:val="en-US" w:eastAsia="en-US"/>
              </w:rPr>
              <w:t>Control hours</w:t>
            </w:r>
            <w:r w:rsidR="00963445" w:rsidRPr="00352B6F">
              <w:rPr>
                <w:rFonts w:eastAsiaTheme="minorHAnsi"/>
                <w:b/>
                <w:sz w:val="22"/>
                <w:szCs w:val="22"/>
                <w:lang w:eastAsia="en-US"/>
              </w:rPr>
              <w:t>:</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EF0EB9" w:rsidRDefault="00EF0EB9">
            <w:pPr>
              <w:pStyle w:val="Style5"/>
              <w:widowControl/>
              <w:tabs>
                <w:tab w:val="left" w:pos="0"/>
                <w:tab w:val="left" w:leader="underscore" w:pos="7027"/>
              </w:tabs>
              <w:spacing w:line="256" w:lineRule="auto"/>
              <w:jc w:val="center"/>
              <w:rPr>
                <w:rFonts w:eastAsiaTheme="minorHAnsi"/>
                <w:b/>
                <w:sz w:val="22"/>
                <w:szCs w:val="22"/>
                <w:lang w:val="en-US" w:eastAsia="en-US"/>
              </w:rPr>
            </w:pPr>
            <w:r>
              <w:rPr>
                <w:rFonts w:eastAsiaTheme="minorHAnsi"/>
                <w:b/>
                <w:sz w:val="22"/>
                <w:szCs w:val="22"/>
                <w:lang w:val="en-US" w:eastAsia="en-US"/>
              </w:rPr>
              <w:t>0</w:t>
            </w: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B11532" w:rsidP="00CA7DE7">
            <w:pPr>
              <w:widowControl w:val="0"/>
              <w:tabs>
                <w:tab w:val="left" w:pos="0"/>
              </w:tabs>
              <w:autoSpaceDE w:val="0"/>
              <w:autoSpaceDN w:val="0"/>
              <w:spacing w:line="240" w:lineRule="auto"/>
              <w:rPr>
                <w:b/>
              </w:rPr>
            </w:pPr>
            <w:r>
              <w:rPr>
                <w:rFonts w:ascii="Times New Roman" w:hAnsi="Times New Roman" w:cs="Times New Roman"/>
                <w:b/>
                <w:lang w:val="en-US" w:bidi="ru-RU"/>
              </w:rPr>
              <w:t>Total hours</w:t>
            </w:r>
            <w:r w:rsidR="00CA7DE7" w:rsidRPr="00352B6F">
              <w:rPr>
                <w:rFonts w:ascii="Times New Roman" w:hAnsi="Times New Roman" w:cs="Times New Roman"/>
                <w:b/>
                <w:lang w:bidi="ru-RU"/>
              </w:rPr>
              <w:t>:</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EC1B77"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C1B77">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EC1B77"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C1B77">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EC1B77"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C1B77">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EC1B77" w:rsidRDefault="00EF0EB9">
            <w:pPr>
              <w:pStyle w:val="Style5"/>
              <w:widowControl/>
              <w:tabs>
                <w:tab w:val="left" w:pos="0"/>
                <w:tab w:val="left" w:leader="underscore" w:pos="7027"/>
              </w:tabs>
              <w:spacing w:line="256" w:lineRule="auto"/>
              <w:jc w:val="center"/>
              <w:rPr>
                <w:b/>
                <w:lang w:val="en-US" w:eastAsia="en-US"/>
              </w:rPr>
            </w:pPr>
            <w:r w:rsidRPr="00EC1B77">
              <w:rPr>
                <w:rFonts w:eastAsiaTheme="minorHAnsi"/>
                <w:b/>
                <w:sz w:val="22"/>
                <w:szCs w:val="22"/>
                <w:lang w:val="en-US" w:eastAsia="en-US"/>
              </w:rPr>
              <w:t>112</w:t>
            </w:r>
          </w:p>
        </w:tc>
      </w:tr>
    </w:tbl>
    <w:p w:rsidR="006A6696" w:rsidRPr="005B37A7" w:rsidRDefault="006A6696" w:rsidP="00181C12">
      <w:pPr>
        <w:pStyle w:val="Style5"/>
        <w:widowControl/>
        <w:tabs>
          <w:tab w:val="left" w:leader="underscore" w:pos="7027"/>
        </w:tabs>
        <w:rPr>
          <w:sz w:val="22"/>
          <w:szCs w:val="22"/>
        </w:rPr>
      </w:pPr>
    </w:p>
    <w:p w:rsidR="0091168E" w:rsidRPr="00623C30" w:rsidRDefault="00090AC1" w:rsidP="00511619">
      <w:pPr>
        <w:pStyle w:val="1"/>
        <w:jc w:val="center"/>
        <w:rPr>
          <w:rFonts w:ascii="Times New Roman" w:hAnsi="Times New Roman" w:cs="Times New Roman"/>
          <w:b/>
          <w:color w:val="auto"/>
          <w:sz w:val="28"/>
          <w:szCs w:val="28"/>
          <w:lang w:val="en-US"/>
        </w:rPr>
      </w:pPr>
      <w:bookmarkStart w:id="7" w:name="_Toc131499659"/>
      <w:bookmarkEnd w:id="6"/>
      <w:r w:rsidRPr="00623C30">
        <w:rPr>
          <w:rFonts w:ascii="Times New Roman" w:hAnsi="Times New Roman" w:cs="Times New Roman"/>
          <w:b/>
          <w:color w:val="auto"/>
          <w:sz w:val="28"/>
          <w:szCs w:val="28"/>
          <w:lang w:val="en-US"/>
        </w:rPr>
        <w:t>5</w:t>
      </w:r>
      <w:r w:rsidR="0091168E" w:rsidRPr="00623C30">
        <w:rPr>
          <w:rFonts w:ascii="Times New Roman" w:hAnsi="Times New Roman" w:cs="Times New Roman"/>
          <w:b/>
          <w:color w:val="auto"/>
          <w:sz w:val="28"/>
          <w:szCs w:val="28"/>
          <w:lang w:val="en-US"/>
        </w:rPr>
        <w:t xml:space="preserve">. </w:t>
      </w:r>
      <w:r w:rsidR="00623C30" w:rsidRPr="00623C30">
        <w:rPr>
          <w:rFonts w:ascii="Times New Roman" w:hAnsi="Times New Roman" w:cs="Times New Roman"/>
          <w:b/>
          <w:color w:val="auto"/>
          <w:sz w:val="28"/>
          <w:szCs w:val="28"/>
          <w:lang w:val="en-US"/>
        </w:rPr>
        <w:t>TEACHING AND LEARNING TOOLS OF THE COURSE</w:t>
      </w:r>
      <w:bookmarkEnd w:id="7"/>
    </w:p>
    <w:p w:rsidR="00090AC1" w:rsidRPr="00623C30" w:rsidRDefault="00090AC1" w:rsidP="00090AC1">
      <w:pPr>
        <w:rPr>
          <w:lang w:val="en-US"/>
        </w:rPr>
      </w:pPr>
    </w:p>
    <w:p w:rsidR="0091168E" w:rsidRPr="005F42A5" w:rsidRDefault="00090AC1" w:rsidP="00511619">
      <w:pPr>
        <w:pStyle w:val="2"/>
        <w:jc w:val="center"/>
        <w:rPr>
          <w:rFonts w:ascii="Times New Roman" w:hAnsi="Times New Roman" w:cs="Times New Roman"/>
          <w:b/>
          <w:color w:val="auto"/>
          <w:sz w:val="28"/>
          <w:szCs w:val="28"/>
        </w:rPr>
      </w:pPr>
      <w:bookmarkStart w:id="8" w:name="_Toc131499660"/>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 xml:space="preserve">.1 </w:t>
      </w:r>
      <w:r w:rsidR="00623C30">
        <w:rPr>
          <w:rFonts w:ascii="Times New Roman" w:hAnsi="Times New Roman" w:cs="Times New Roman"/>
          <w:b/>
          <w:color w:val="auto"/>
          <w:sz w:val="28"/>
          <w:szCs w:val="28"/>
          <w:lang w:val="en-US"/>
        </w:rPr>
        <w:t>Recommended literature</w:t>
      </w:r>
      <w:bookmarkEnd w:id="8"/>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095"/>
        <w:gridCol w:w="4012"/>
      </w:tblGrid>
      <w:tr w:rsidR="00262CF0" w:rsidRPr="005A69C4" w:rsidTr="000312AF">
        <w:trPr>
          <w:trHeight w:val="641"/>
        </w:trPr>
        <w:tc>
          <w:tcPr>
            <w:tcW w:w="3015" w:type="pct"/>
            <w:shd w:val="clear" w:color="auto" w:fill="auto"/>
            <w:vAlign w:val="center"/>
            <w:hideMark/>
          </w:tcPr>
          <w:p w:rsidR="00262CF0" w:rsidRPr="005A69C4" w:rsidRDefault="002B288A" w:rsidP="002B288A">
            <w:pPr>
              <w:jc w:val="center"/>
              <w:rPr>
                <w:rFonts w:ascii="Times New Roman" w:hAnsi="Times New Roman" w:cs="Times New Roman"/>
                <w:b/>
                <w:lang w:val="en-US" w:bidi="ru-RU"/>
              </w:rPr>
            </w:pPr>
            <w:r w:rsidRPr="005A69C4">
              <w:rPr>
                <w:rFonts w:ascii="Times New Roman" w:hAnsi="Times New Roman" w:cs="Times New Roman"/>
                <w:b/>
                <w:lang w:val="en-US"/>
              </w:rPr>
              <w:t xml:space="preserve">Bibliographic description of the publication </w:t>
            </w:r>
            <w:r w:rsidR="00984247" w:rsidRPr="005A69C4">
              <w:rPr>
                <w:rFonts w:ascii="Times New Roman" w:hAnsi="Times New Roman" w:cs="Times New Roman"/>
                <w:b/>
                <w:lang w:val="en-US"/>
              </w:rPr>
              <w:t>(</w:t>
            </w:r>
            <w:r w:rsidRPr="005A69C4">
              <w:rPr>
                <w:rFonts w:ascii="Times New Roman" w:hAnsi="Times New Roman" w:cs="Times New Roman"/>
                <w:b/>
                <w:lang w:val="en-US"/>
              </w:rPr>
              <w:t>author, title, type, place and year of publication, number of pages</w:t>
            </w:r>
            <w:r w:rsidR="00984247" w:rsidRPr="005A69C4">
              <w:rPr>
                <w:rFonts w:ascii="Times New Roman" w:hAnsi="Times New Roman" w:cs="Times New Roman"/>
                <w:b/>
                <w:lang w:val="en-US"/>
              </w:rPr>
              <w:t>)</w:t>
            </w:r>
          </w:p>
        </w:tc>
        <w:tc>
          <w:tcPr>
            <w:tcW w:w="1985" w:type="pct"/>
            <w:shd w:val="clear" w:color="auto" w:fill="auto"/>
            <w:vAlign w:val="center"/>
            <w:hideMark/>
          </w:tcPr>
          <w:p w:rsidR="00262CF0" w:rsidRPr="005A69C4" w:rsidRDefault="002B288A" w:rsidP="00CA0A1D">
            <w:pPr>
              <w:widowControl w:val="0"/>
              <w:tabs>
                <w:tab w:val="left" w:pos="708"/>
              </w:tabs>
              <w:autoSpaceDE w:val="0"/>
              <w:autoSpaceDN w:val="0"/>
              <w:ind w:left="138"/>
              <w:jc w:val="center"/>
              <w:rPr>
                <w:rFonts w:ascii="Times New Roman" w:hAnsi="Times New Roman" w:cs="Times New Roman"/>
                <w:b/>
                <w:lang w:val="en-US" w:bidi="ru-RU"/>
              </w:rPr>
            </w:pPr>
            <w:r w:rsidRPr="005A69C4">
              <w:rPr>
                <w:rFonts w:ascii="Times New Roman" w:hAnsi="Times New Roman" w:cs="Times New Roman"/>
                <w:b/>
                <w:lang w:val="en-US"/>
              </w:rPr>
              <w:t>Digital resources</w:t>
            </w:r>
          </w:p>
        </w:tc>
      </w:tr>
      <w:tr w:rsidR="000312AF" w:rsidRPr="00E24F6B" w:rsidTr="000312AF">
        <w:trPr>
          <w:trHeight w:val="354"/>
        </w:trPr>
        <w:tc>
          <w:tcPr>
            <w:tcW w:w="3015" w:type="pct"/>
            <w:shd w:val="clear" w:color="auto" w:fill="auto"/>
            <w:vAlign w:val="center"/>
          </w:tcPr>
          <w:p w:rsidR="000312AF" w:rsidRPr="005A69C4" w:rsidRDefault="007205BA" w:rsidP="000312AF">
            <w:pPr>
              <w:rPr>
                <w:rFonts w:ascii="Times New Roman" w:hAnsi="Times New Roman" w:cs="Times New Roman"/>
                <w:highlight w:val="cyan"/>
                <w:lang w:val="en-US" w:bidi="ru-RU"/>
              </w:rPr>
            </w:pPr>
            <w:r w:rsidRPr="005A69C4">
              <w:rPr>
                <w:rFonts w:ascii="Times New Roman" w:hAnsi="Times New Roman" w:cs="Times New Roman"/>
                <w:lang w:val="en-US"/>
              </w:rPr>
              <w:t xml:space="preserve">Trubochkina M. I. Enterprise cost management [Electronic resource]: textbook / M. I. Trubochkina. - 2nd ed. amended and supplemented - Moscow: Infra-M, 2013. - 319 </w:t>
            </w:r>
            <w:r w:rsidRPr="005A69C4">
              <w:rPr>
                <w:rFonts w:ascii="Times New Roman" w:hAnsi="Times New Roman" w:cs="Times New Roman"/>
              </w:rPr>
              <w:t>с</w:t>
            </w:r>
            <w:r w:rsidRPr="005A69C4">
              <w:rPr>
                <w:rFonts w:ascii="Times New Roman" w:hAnsi="Times New Roman" w:cs="Times New Roman"/>
                <w:lang w:val="en-US"/>
              </w:rPr>
              <w:t>. - (Higher education:Bachelor's degree). - In the first edition - ISBN 978-5-16-003472-0.</w:t>
            </w:r>
          </w:p>
        </w:tc>
        <w:tc>
          <w:tcPr>
            <w:tcW w:w="1985" w:type="pct"/>
            <w:shd w:val="clear" w:color="auto" w:fill="auto"/>
            <w:vAlign w:val="center"/>
            <w:hideMark/>
          </w:tcPr>
          <w:p w:rsidR="000312AF" w:rsidRPr="005A69C4" w:rsidRDefault="00596443" w:rsidP="000312AF">
            <w:pPr>
              <w:autoSpaceDE w:val="0"/>
              <w:autoSpaceDN w:val="0"/>
              <w:adjustRightInd w:val="0"/>
              <w:spacing w:after="0" w:line="240" w:lineRule="auto"/>
              <w:rPr>
                <w:rFonts w:ascii="Times New Roman" w:hAnsi="Times New Roman" w:cs="Times New Roman"/>
                <w:color w:val="0000FF"/>
                <w:highlight w:val="cyan"/>
                <w:lang w:val="en-US"/>
              </w:rPr>
            </w:pPr>
            <w:hyperlink r:id="rId11" w:history="1">
              <w:r w:rsidR="000312AF" w:rsidRPr="005A69C4">
                <w:rPr>
                  <w:rFonts w:ascii="Times New Roman" w:hAnsi="Times New Roman" w:cs="Times New Roman"/>
                  <w:color w:val="00008B"/>
                  <w:u w:val="single"/>
                  <w:lang w:val="en-US"/>
                </w:rPr>
                <w:t>https://znanium.com/read?id=6756</w:t>
              </w:r>
            </w:hyperlink>
          </w:p>
        </w:tc>
      </w:tr>
      <w:tr w:rsidR="000312AF" w:rsidRPr="00E24F6B" w:rsidTr="000312AF">
        <w:trPr>
          <w:trHeight w:val="354"/>
        </w:trPr>
        <w:tc>
          <w:tcPr>
            <w:tcW w:w="3015" w:type="pct"/>
            <w:shd w:val="clear" w:color="auto" w:fill="auto"/>
            <w:vAlign w:val="center"/>
          </w:tcPr>
          <w:p w:rsidR="000312AF" w:rsidRPr="005A69C4" w:rsidRDefault="008F6F6E" w:rsidP="000312AF">
            <w:pPr>
              <w:rPr>
                <w:rFonts w:ascii="Times New Roman" w:hAnsi="Times New Roman" w:cs="Times New Roman"/>
                <w:highlight w:val="cyan"/>
                <w:lang w:val="en-US" w:bidi="ru-RU"/>
              </w:rPr>
            </w:pPr>
            <w:r w:rsidRPr="005A69C4">
              <w:rPr>
                <w:rFonts w:ascii="Times New Roman" w:hAnsi="Times New Roman" w:cs="Times New Roman"/>
                <w:lang w:val="en-US"/>
              </w:rPr>
              <w:t xml:space="preserve">Alekseicheva E. Yu. Ekonomika organizatsii (enterprise) [Economics of Organization (Enterprise) [Electronic resource] / E. Yu. </w:t>
            </w:r>
            <w:r w:rsidRPr="005A69C4">
              <w:rPr>
                <w:rFonts w:ascii="Times New Roman" w:hAnsi="Times New Roman" w:cs="Times New Roman"/>
              </w:rPr>
              <w:t>Alekseicheva. - Moscow: Dashkov and K, 2013. - 292 с. - ISBN 978-5-394-02129-9.</w:t>
            </w:r>
          </w:p>
        </w:tc>
        <w:tc>
          <w:tcPr>
            <w:tcW w:w="1985" w:type="pct"/>
            <w:shd w:val="clear" w:color="auto" w:fill="auto"/>
            <w:vAlign w:val="center"/>
            <w:hideMark/>
          </w:tcPr>
          <w:p w:rsidR="000312AF" w:rsidRPr="005A69C4" w:rsidRDefault="00596443" w:rsidP="000312AF">
            <w:pPr>
              <w:autoSpaceDE w:val="0"/>
              <w:autoSpaceDN w:val="0"/>
              <w:adjustRightInd w:val="0"/>
              <w:spacing w:after="0" w:line="240" w:lineRule="auto"/>
              <w:rPr>
                <w:rFonts w:ascii="Times New Roman" w:hAnsi="Times New Roman" w:cs="Times New Roman"/>
                <w:color w:val="0000FF"/>
                <w:highlight w:val="cyan"/>
                <w:lang w:val="en-US"/>
              </w:rPr>
            </w:pPr>
            <w:hyperlink r:id="rId12" w:history="1">
              <w:r w:rsidR="000312AF" w:rsidRPr="005A69C4">
                <w:rPr>
                  <w:rFonts w:ascii="Times New Roman" w:hAnsi="Times New Roman" w:cs="Times New Roman"/>
                  <w:color w:val="00008B"/>
                  <w:u w:val="single"/>
                  <w:lang w:val="en-US"/>
                </w:rPr>
                <w:t>https://znanium.com/read?id=59204</w:t>
              </w:r>
            </w:hyperlink>
          </w:p>
        </w:tc>
      </w:tr>
      <w:tr w:rsidR="000312AF" w:rsidRPr="00E24F6B" w:rsidTr="000312AF">
        <w:trPr>
          <w:trHeight w:val="354"/>
        </w:trPr>
        <w:tc>
          <w:tcPr>
            <w:tcW w:w="3015" w:type="pct"/>
            <w:shd w:val="clear" w:color="auto" w:fill="auto"/>
            <w:vAlign w:val="center"/>
          </w:tcPr>
          <w:p w:rsidR="000312AF" w:rsidRPr="005A69C4" w:rsidRDefault="002C5804" w:rsidP="000312AF">
            <w:pPr>
              <w:rPr>
                <w:rFonts w:ascii="Times New Roman" w:hAnsi="Times New Roman" w:cs="Times New Roman"/>
                <w:highlight w:val="cyan"/>
                <w:lang w:val="en-US" w:bidi="ru-RU"/>
              </w:rPr>
            </w:pPr>
            <w:r w:rsidRPr="005A69C4">
              <w:rPr>
                <w:rFonts w:ascii="Times New Roman" w:hAnsi="Times New Roman" w:cs="Times New Roman"/>
                <w:lang w:val="en-US"/>
              </w:rPr>
              <w:t xml:space="preserve">Safronov N.A. Ekonomika organizatsii (enterprise): [Electronic resource] textbook for specialized secondary educational institutions. - Moscow: Magister, 2014. - 256 </w:t>
            </w:r>
            <w:r w:rsidRPr="005A69C4">
              <w:rPr>
                <w:rFonts w:ascii="Times New Roman" w:hAnsi="Times New Roman" w:cs="Times New Roman"/>
              </w:rPr>
              <w:t>с</w:t>
            </w:r>
            <w:r w:rsidRPr="005A69C4">
              <w:rPr>
                <w:rFonts w:ascii="Times New Roman" w:hAnsi="Times New Roman" w:cs="Times New Roman"/>
                <w:lang w:val="en-US"/>
              </w:rPr>
              <w:t>. - ISBN 978-5- 9776-0059-0.</w:t>
            </w:r>
          </w:p>
        </w:tc>
        <w:tc>
          <w:tcPr>
            <w:tcW w:w="1985" w:type="pct"/>
            <w:shd w:val="clear" w:color="auto" w:fill="auto"/>
            <w:vAlign w:val="center"/>
            <w:hideMark/>
          </w:tcPr>
          <w:p w:rsidR="000312AF" w:rsidRPr="005A69C4" w:rsidRDefault="00596443" w:rsidP="000312AF">
            <w:pPr>
              <w:autoSpaceDE w:val="0"/>
              <w:autoSpaceDN w:val="0"/>
              <w:adjustRightInd w:val="0"/>
              <w:spacing w:after="0" w:line="240" w:lineRule="auto"/>
              <w:rPr>
                <w:rFonts w:ascii="Times New Roman" w:hAnsi="Times New Roman" w:cs="Times New Roman"/>
                <w:color w:val="0000FF"/>
                <w:highlight w:val="cyan"/>
                <w:lang w:val="en-US"/>
              </w:rPr>
            </w:pPr>
            <w:hyperlink r:id="rId13" w:history="1">
              <w:r w:rsidR="000312AF" w:rsidRPr="005A69C4">
                <w:rPr>
                  <w:rFonts w:ascii="Times New Roman" w:hAnsi="Times New Roman" w:cs="Times New Roman"/>
                  <w:color w:val="00008B"/>
                  <w:u w:val="single"/>
                  <w:lang w:val="en-US"/>
                </w:rPr>
                <w:t>https://znanium.com/read?id=288144</w:t>
              </w:r>
            </w:hyperlink>
          </w:p>
        </w:tc>
      </w:tr>
      <w:tr w:rsidR="000312AF" w:rsidRPr="00E24F6B" w:rsidTr="000312AF">
        <w:trPr>
          <w:trHeight w:val="354"/>
        </w:trPr>
        <w:tc>
          <w:tcPr>
            <w:tcW w:w="3015" w:type="pct"/>
            <w:shd w:val="clear" w:color="auto" w:fill="auto"/>
            <w:vAlign w:val="center"/>
          </w:tcPr>
          <w:p w:rsidR="000312AF" w:rsidRPr="005A69C4" w:rsidRDefault="00F02F79" w:rsidP="000312AF">
            <w:pPr>
              <w:rPr>
                <w:rFonts w:ascii="Times New Roman" w:hAnsi="Times New Roman" w:cs="Times New Roman"/>
                <w:highlight w:val="cyan"/>
                <w:lang w:val="en-US" w:bidi="ru-RU"/>
              </w:rPr>
            </w:pPr>
            <w:r w:rsidRPr="005A69C4">
              <w:rPr>
                <w:rFonts w:ascii="Times New Roman" w:hAnsi="Times New Roman" w:cs="Times New Roman"/>
                <w:lang w:val="en-US"/>
              </w:rPr>
              <w:t xml:space="preserve">Haig, P. Management concepts and business models : a complete guide / Paul Haig ; translated from English - Moscow : Alpina Publisher, 2019. - 370 </w:t>
            </w:r>
            <w:r w:rsidRPr="005A69C4">
              <w:rPr>
                <w:rFonts w:ascii="Times New Roman" w:hAnsi="Times New Roman" w:cs="Times New Roman"/>
              </w:rPr>
              <w:t>с</w:t>
            </w:r>
            <w:r w:rsidRPr="005A69C4">
              <w:rPr>
                <w:rFonts w:ascii="Times New Roman" w:hAnsi="Times New Roman" w:cs="Times New Roman"/>
                <w:lang w:val="en-US"/>
              </w:rPr>
              <w:t>. - ISBN 978-5-96142-492-8. - Text : electronic.</w:t>
            </w:r>
          </w:p>
        </w:tc>
        <w:tc>
          <w:tcPr>
            <w:tcW w:w="1985" w:type="pct"/>
            <w:shd w:val="clear" w:color="auto" w:fill="auto"/>
            <w:vAlign w:val="center"/>
            <w:hideMark/>
          </w:tcPr>
          <w:p w:rsidR="000312AF" w:rsidRPr="005A69C4" w:rsidRDefault="00596443" w:rsidP="000312AF">
            <w:pPr>
              <w:autoSpaceDE w:val="0"/>
              <w:autoSpaceDN w:val="0"/>
              <w:adjustRightInd w:val="0"/>
              <w:spacing w:after="0" w:line="240" w:lineRule="auto"/>
              <w:rPr>
                <w:rFonts w:ascii="Times New Roman" w:hAnsi="Times New Roman" w:cs="Times New Roman"/>
                <w:color w:val="0000FF"/>
                <w:highlight w:val="cyan"/>
                <w:lang w:val="en-US"/>
              </w:rPr>
            </w:pPr>
            <w:hyperlink r:id="rId14" w:history="1">
              <w:r w:rsidR="000312AF" w:rsidRPr="005A69C4">
                <w:rPr>
                  <w:rFonts w:ascii="Times New Roman" w:hAnsi="Times New Roman" w:cs="Times New Roman"/>
                  <w:color w:val="00008B"/>
                  <w:u w:val="single"/>
                  <w:lang w:val="en-US"/>
                </w:rPr>
                <w:t>https://znanium.com/read?id=352363</w:t>
              </w:r>
            </w:hyperlink>
          </w:p>
        </w:tc>
      </w:tr>
    </w:tbl>
    <w:p w:rsidR="0091168E" w:rsidRPr="0088050D" w:rsidRDefault="0091168E" w:rsidP="0091168E">
      <w:pPr>
        <w:jc w:val="center"/>
        <w:rPr>
          <w:rFonts w:ascii="Times New Roman" w:hAnsi="Times New Roman" w:cs="Times New Roman"/>
          <w:b/>
          <w:sz w:val="28"/>
          <w:szCs w:val="28"/>
          <w:lang w:val="en-US"/>
        </w:rPr>
      </w:pPr>
    </w:p>
    <w:p w:rsidR="0091168E" w:rsidRPr="00F538CA" w:rsidRDefault="00090AC1" w:rsidP="00511619">
      <w:pPr>
        <w:pStyle w:val="2"/>
        <w:jc w:val="center"/>
        <w:rPr>
          <w:rFonts w:ascii="Times New Roman" w:hAnsi="Times New Roman" w:cs="Times New Roman"/>
          <w:b/>
          <w:color w:val="auto"/>
          <w:sz w:val="28"/>
          <w:szCs w:val="28"/>
          <w:lang w:val="en-US"/>
        </w:rPr>
      </w:pPr>
      <w:bookmarkStart w:id="9" w:name="_Toc131499661"/>
      <w:r w:rsidRPr="00F538CA">
        <w:rPr>
          <w:rFonts w:ascii="Times New Roman" w:hAnsi="Times New Roman" w:cs="Times New Roman"/>
          <w:b/>
          <w:color w:val="auto"/>
          <w:sz w:val="28"/>
          <w:szCs w:val="28"/>
          <w:lang w:val="en-US"/>
        </w:rPr>
        <w:t>5</w:t>
      </w:r>
      <w:r w:rsidR="0091168E" w:rsidRPr="00F538CA">
        <w:rPr>
          <w:rFonts w:ascii="Times New Roman" w:hAnsi="Times New Roman" w:cs="Times New Roman"/>
          <w:b/>
          <w:color w:val="auto"/>
          <w:sz w:val="28"/>
          <w:szCs w:val="28"/>
          <w:lang w:val="en-US"/>
        </w:rPr>
        <w:t xml:space="preserve">.2 </w:t>
      </w:r>
      <w:r w:rsidR="00F538CA" w:rsidRPr="00F538CA">
        <w:rPr>
          <w:rFonts w:ascii="Times New Roman" w:hAnsi="Times New Roman" w:cs="Times New Roman"/>
          <w:b/>
          <w:color w:val="auto"/>
          <w:sz w:val="28"/>
          <w:szCs w:val="28"/>
          <w:lang w:val="en-US"/>
        </w:rPr>
        <w:t>List of software (including national production)</w:t>
      </w:r>
      <w:bookmarkEnd w:id="9"/>
    </w:p>
    <w:p w:rsidR="007B550D" w:rsidRPr="00F538CA" w:rsidRDefault="007B550D" w:rsidP="007B550D">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Microsoft Office Professional</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Microsoft Windows Professional</w:t>
            </w:r>
          </w:p>
        </w:tc>
      </w:tr>
    </w:tbl>
    <w:p w:rsidR="0091168E" w:rsidRPr="007E6725" w:rsidRDefault="0091168E" w:rsidP="007B550D">
      <w:pPr>
        <w:rPr>
          <w:rFonts w:ascii="Times New Roman" w:hAnsi="Times New Roman" w:cs="Times New Roman"/>
          <w:b/>
          <w:sz w:val="28"/>
          <w:szCs w:val="28"/>
        </w:rPr>
      </w:pPr>
    </w:p>
    <w:p w:rsidR="007B323A" w:rsidRPr="00F538CA" w:rsidRDefault="00090AC1" w:rsidP="00511619">
      <w:pPr>
        <w:pStyle w:val="2"/>
        <w:jc w:val="center"/>
        <w:rPr>
          <w:rFonts w:ascii="Times New Roman" w:hAnsi="Times New Roman" w:cs="Times New Roman"/>
          <w:b/>
          <w:color w:val="auto"/>
          <w:sz w:val="28"/>
          <w:szCs w:val="28"/>
          <w:lang w:val="en-US"/>
        </w:rPr>
      </w:pPr>
      <w:bookmarkStart w:id="10" w:name="_Toc131499662"/>
      <w:r w:rsidRPr="00F538CA">
        <w:rPr>
          <w:rFonts w:ascii="Times New Roman" w:hAnsi="Times New Roman" w:cs="Times New Roman"/>
          <w:b/>
          <w:color w:val="auto"/>
          <w:sz w:val="28"/>
          <w:szCs w:val="28"/>
          <w:lang w:val="en-US"/>
        </w:rPr>
        <w:t>5</w:t>
      </w:r>
      <w:r w:rsidR="007B323A" w:rsidRPr="00F538CA">
        <w:rPr>
          <w:rFonts w:ascii="Times New Roman" w:hAnsi="Times New Roman" w:cs="Times New Roman"/>
          <w:b/>
          <w:color w:val="auto"/>
          <w:sz w:val="28"/>
          <w:szCs w:val="28"/>
          <w:lang w:val="en-US"/>
        </w:rPr>
        <w:t xml:space="preserve">.3 </w:t>
      </w:r>
      <w:r w:rsidR="00F538CA" w:rsidRPr="00F538CA">
        <w:rPr>
          <w:rFonts w:ascii="Times New Roman" w:hAnsi="Times New Roman" w:cs="Times New Roman"/>
          <w:b/>
          <w:color w:val="auto"/>
          <w:sz w:val="28"/>
          <w:szCs w:val="28"/>
          <w:lang w:val="en-US"/>
        </w:rPr>
        <w:t>List of reference systems and modern professional databases</w:t>
      </w:r>
      <w:bookmarkEnd w:id="10"/>
    </w:p>
    <w:tbl>
      <w:tblPr>
        <w:tblpPr w:leftFromText="180" w:rightFromText="180" w:bottomFromText="160" w:vertAnchor="text" w:horzAnchor="margin" w:tblpX="-142" w:tblpY="503"/>
        <w:tblW w:w="49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282"/>
        <w:gridCol w:w="8061"/>
      </w:tblGrid>
      <w:tr w:rsidR="00982626" w:rsidRPr="00E24F6B" w:rsidTr="00982626">
        <w:trPr>
          <w:trHeight w:val="276"/>
        </w:trPr>
        <w:tc>
          <w:tcPr>
            <w:tcW w:w="6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2626" w:rsidRPr="005A69C4" w:rsidRDefault="00982626" w:rsidP="00982626">
            <w:pPr>
              <w:ind w:left="284" w:hanging="284"/>
              <w:jc w:val="center"/>
              <w:rPr>
                <w:rFonts w:ascii="Times New Roman" w:hAnsi="Times New Roman" w:cs="Times New Roman"/>
                <w:b/>
                <w:lang w:bidi="ru-RU"/>
              </w:rPr>
            </w:pPr>
            <w:r w:rsidRPr="005A69C4">
              <w:rPr>
                <w:rFonts w:ascii="Times New Roman" w:hAnsi="Times New Roman" w:cs="Times New Roman"/>
                <w:b/>
                <w:lang w:bidi="ru-RU"/>
              </w:rPr>
              <w:t>№</w:t>
            </w:r>
          </w:p>
        </w:tc>
        <w:tc>
          <w:tcPr>
            <w:tcW w:w="43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2626" w:rsidRPr="005A69C4" w:rsidRDefault="00982626" w:rsidP="00982626">
            <w:pPr>
              <w:jc w:val="center"/>
              <w:rPr>
                <w:rFonts w:ascii="Times New Roman" w:hAnsi="Times New Roman" w:cs="Times New Roman"/>
                <w:b/>
                <w:lang w:val="en-US" w:bidi="ru-RU"/>
              </w:rPr>
            </w:pPr>
            <w:r w:rsidRPr="005A69C4">
              <w:rPr>
                <w:rFonts w:ascii="Times New Roman" w:hAnsi="Times New Roman" w:cs="Times New Roman"/>
                <w:b/>
                <w:lang w:val="en-US" w:bidi="ru-RU"/>
              </w:rPr>
              <w:t>Name of reference systems and professional databases</w:t>
            </w:r>
          </w:p>
        </w:tc>
      </w:tr>
      <w:tr w:rsidR="00982626" w:rsidRPr="00E24F6B" w:rsidTr="00982626">
        <w:trPr>
          <w:trHeight w:val="340"/>
        </w:trPr>
        <w:tc>
          <w:tcPr>
            <w:tcW w:w="6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2626" w:rsidRPr="005A69C4" w:rsidRDefault="00982626" w:rsidP="00982626">
            <w:pPr>
              <w:shd w:val="clear" w:color="auto" w:fill="FFFFFF"/>
              <w:spacing w:after="0"/>
              <w:jc w:val="center"/>
              <w:rPr>
                <w:rFonts w:ascii="Times New Roman" w:hAnsi="Times New Roman" w:cs="Times New Roman"/>
                <w:color w:val="000000"/>
              </w:rPr>
            </w:pPr>
            <w:r w:rsidRPr="005A69C4">
              <w:rPr>
                <w:rFonts w:ascii="Times New Roman" w:hAnsi="Times New Roman" w:cs="Times New Roman"/>
                <w:color w:val="000000"/>
              </w:rPr>
              <w:t>1.</w:t>
            </w:r>
          </w:p>
        </w:tc>
        <w:tc>
          <w:tcPr>
            <w:tcW w:w="43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2626" w:rsidRPr="005A69C4" w:rsidRDefault="00982626" w:rsidP="00982626">
            <w:pPr>
              <w:spacing w:after="0"/>
              <w:rPr>
                <w:rFonts w:ascii="Times New Roman" w:hAnsi="Times New Roman" w:cs="Times New Roman"/>
                <w:color w:val="000000"/>
                <w:lang w:val="en-US"/>
              </w:rPr>
            </w:pPr>
            <w:r w:rsidRPr="005A69C4">
              <w:rPr>
                <w:rFonts w:ascii="Times New Roman" w:hAnsi="Times New Roman" w:cs="Times New Roman"/>
                <w:color w:val="000000"/>
                <w:lang w:val="en-US"/>
              </w:rPr>
              <w:t xml:space="preserve">Digital library Grebennikon.ru – </w:t>
            </w:r>
            <w:hyperlink r:id="rId15" w:history="1">
              <w:r w:rsidRPr="005A69C4">
                <w:rPr>
                  <w:rStyle w:val="a8"/>
                  <w:rFonts w:ascii="Times New Roman" w:hAnsi="Times New Roman" w:cs="Times New Roman"/>
                  <w:lang w:val="en-US"/>
                </w:rPr>
                <w:t>www.grebennikon.ru</w:t>
              </w:r>
            </w:hyperlink>
          </w:p>
        </w:tc>
      </w:tr>
      <w:tr w:rsidR="00982626" w:rsidRPr="00E24F6B" w:rsidTr="00982626">
        <w:trPr>
          <w:trHeight w:val="340"/>
        </w:trPr>
        <w:tc>
          <w:tcPr>
            <w:tcW w:w="6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2626" w:rsidRPr="005A69C4" w:rsidRDefault="00982626" w:rsidP="00982626">
            <w:pPr>
              <w:spacing w:after="0"/>
              <w:jc w:val="center"/>
              <w:rPr>
                <w:rFonts w:ascii="Times New Roman" w:hAnsi="Times New Roman" w:cs="Times New Roman"/>
              </w:rPr>
            </w:pPr>
            <w:r w:rsidRPr="005A69C4">
              <w:rPr>
                <w:rFonts w:ascii="Times New Roman" w:hAnsi="Times New Roman" w:cs="Times New Roman"/>
              </w:rPr>
              <w:t>2.</w:t>
            </w:r>
          </w:p>
        </w:tc>
        <w:tc>
          <w:tcPr>
            <w:tcW w:w="43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2626" w:rsidRPr="005A69C4" w:rsidRDefault="00982626" w:rsidP="00982626">
            <w:pPr>
              <w:spacing w:after="0"/>
              <w:rPr>
                <w:rFonts w:ascii="Times New Roman" w:hAnsi="Times New Roman" w:cs="Times New Roman"/>
                <w:color w:val="000000"/>
                <w:lang w:val="en-US"/>
              </w:rPr>
            </w:pPr>
            <w:r w:rsidRPr="005A69C4">
              <w:rPr>
                <w:rFonts w:ascii="Times New Roman" w:hAnsi="Times New Roman" w:cs="Times New Roman"/>
                <w:color w:val="000000"/>
                <w:lang w:val="en-US"/>
              </w:rPr>
              <w:t xml:space="preserve">Science Digital Library eLIBRARRY – </w:t>
            </w:r>
            <w:hyperlink r:id="rId16" w:history="1">
              <w:r w:rsidRPr="005A69C4">
                <w:rPr>
                  <w:rStyle w:val="a8"/>
                  <w:rFonts w:ascii="Times New Roman" w:hAnsi="Times New Roman" w:cs="Times New Roman"/>
                  <w:lang w:val="en-US"/>
                </w:rPr>
                <w:t>www.elibrary.ru</w:t>
              </w:r>
            </w:hyperlink>
          </w:p>
        </w:tc>
      </w:tr>
      <w:tr w:rsidR="00982626" w:rsidRPr="00E24F6B" w:rsidTr="00982626">
        <w:trPr>
          <w:trHeight w:val="340"/>
        </w:trPr>
        <w:tc>
          <w:tcPr>
            <w:tcW w:w="6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2626" w:rsidRPr="005A69C4" w:rsidRDefault="00982626" w:rsidP="00982626">
            <w:pPr>
              <w:spacing w:after="0"/>
              <w:jc w:val="center"/>
              <w:rPr>
                <w:rFonts w:ascii="Times New Roman" w:hAnsi="Times New Roman" w:cs="Times New Roman"/>
              </w:rPr>
            </w:pPr>
            <w:r w:rsidRPr="005A69C4">
              <w:rPr>
                <w:rFonts w:ascii="Times New Roman" w:hAnsi="Times New Roman" w:cs="Times New Roman"/>
              </w:rPr>
              <w:t>3.</w:t>
            </w:r>
          </w:p>
        </w:tc>
        <w:tc>
          <w:tcPr>
            <w:tcW w:w="43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2626" w:rsidRPr="005A69C4" w:rsidRDefault="00982626" w:rsidP="00982626">
            <w:pPr>
              <w:spacing w:after="0"/>
              <w:rPr>
                <w:rFonts w:ascii="Times New Roman" w:hAnsi="Times New Roman" w:cs="Times New Roman"/>
                <w:color w:val="000000"/>
                <w:lang w:val="en-US"/>
              </w:rPr>
            </w:pPr>
            <w:r w:rsidRPr="005A69C4">
              <w:rPr>
                <w:rFonts w:ascii="Times New Roman" w:hAnsi="Times New Roman" w:cs="Times New Roman"/>
                <w:color w:val="000000"/>
                <w:lang w:val="en-US"/>
              </w:rPr>
              <w:t xml:space="preserve">Science Digital Library </w:t>
            </w:r>
            <w:r w:rsidRPr="005A69C4">
              <w:rPr>
                <w:rFonts w:ascii="Times New Roman" w:hAnsi="Times New Roman" w:cs="Times New Roman"/>
                <w:color w:val="000000"/>
              </w:rPr>
              <w:t>КиберЛеника</w:t>
            </w:r>
            <w:r w:rsidRPr="005A69C4">
              <w:rPr>
                <w:rFonts w:ascii="Times New Roman" w:hAnsi="Times New Roman" w:cs="Times New Roman"/>
                <w:color w:val="000000"/>
                <w:lang w:val="en-US"/>
              </w:rPr>
              <w:t xml:space="preserve"> – </w:t>
            </w:r>
            <w:hyperlink r:id="rId17" w:history="1">
              <w:r w:rsidRPr="005A69C4">
                <w:rPr>
                  <w:rStyle w:val="a8"/>
                  <w:rFonts w:ascii="Times New Roman" w:hAnsi="Times New Roman" w:cs="Times New Roman"/>
                  <w:lang w:val="en-US"/>
                </w:rPr>
                <w:t>www.cyberleninka.ru</w:t>
              </w:r>
            </w:hyperlink>
          </w:p>
        </w:tc>
      </w:tr>
      <w:tr w:rsidR="00982626" w:rsidRPr="005A69C4" w:rsidTr="00982626">
        <w:trPr>
          <w:trHeight w:val="340"/>
        </w:trPr>
        <w:tc>
          <w:tcPr>
            <w:tcW w:w="6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2626" w:rsidRPr="005A69C4" w:rsidRDefault="00982626" w:rsidP="00982626">
            <w:pPr>
              <w:spacing w:after="0"/>
              <w:jc w:val="center"/>
              <w:rPr>
                <w:rFonts w:ascii="Times New Roman" w:hAnsi="Times New Roman" w:cs="Times New Roman"/>
              </w:rPr>
            </w:pPr>
            <w:r w:rsidRPr="005A69C4">
              <w:rPr>
                <w:rFonts w:ascii="Times New Roman" w:hAnsi="Times New Roman" w:cs="Times New Roman"/>
              </w:rPr>
              <w:t>4.</w:t>
            </w:r>
          </w:p>
        </w:tc>
        <w:tc>
          <w:tcPr>
            <w:tcW w:w="43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2626" w:rsidRPr="005A69C4" w:rsidRDefault="00982626" w:rsidP="00982626">
            <w:pPr>
              <w:spacing w:after="0"/>
              <w:rPr>
                <w:rFonts w:ascii="Times New Roman" w:hAnsi="Times New Roman" w:cs="Times New Roman"/>
                <w:color w:val="000000"/>
              </w:rPr>
            </w:pPr>
            <w:r w:rsidRPr="005A69C4">
              <w:rPr>
                <w:rFonts w:ascii="Times New Roman" w:hAnsi="Times New Roman" w:cs="Times New Roman"/>
                <w:color w:val="000000"/>
              </w:rPr>
              <w:t xml:space="preserve">Database ПОЛПРЕД Справочники – </w:t>
            </w:r>
            <w:hyperlink r:id="rId18" w:history="1">
              <w:r w:rsidRPr="005A69C4">
                <w:rPr>
                  <w:rStyle w:val="a8"/>
                  <w:rFonts w:ascii="Times New Roman" w:hAnsi="Times New Roman" w:cs="Times New Roman"/>
                </w:rPr>
                <w:t>www.polpred.com</w:t>
              </w:r>
            </w:hyperlink>
          </w:p>
        </w:tc>
      </w:tr>
      <w:tr w:rsidR="00982626" w:rsidRPr="005A69C4" w:rsidTr="00982626">
        <w:trPr>
          <w:trHeight w:val="340"/>
        </w:trPr>
        <w:tc>
          <w:tcPr>
            <w:tcW w:w="6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2626" w:rsidRPr="005A69C4" w:rsidRDefault="00982626" w:rsidP="00982626">
            <w:pPr>
              <w:spacing w:after="0"/>
              <w:jc w:val="center"/>
              <w:rPr>
                <w:rFonts w:ascii="Times New Roman" w:hAnsi="Times New Roman" w:cs="Times New Roman"/>
              </w:rPr>
            </w:pPr>
            <w:r w:rsidRPr="005A69C4">
              <w:rPr>
                <w:rFonts w:ascii="Times New Roman" w:hAnsi="Times New Roman" w:cs="Times New Roman"/>
              </w:rPr>
              <w:t>5.</w:t>
            </w:r>
          </w:p>
        </w:tc>
        <w:tc>
          <w:tcPr>
            <w:tcW w:w="43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2626" w:rsidRPr="005A69C4" w:rsidRDefault="00982626" w:rsidP="00982626">
            <w:pPr>
              <w:spacing w:after="0"/>
              <w:rPr>
                <w:rFonts w:ascii="Times New Roman" w:hAnsi="Times New Roman" w:cs="Times New Roman"/>
                <w:color w:val="000000"/>
                <w:lang w:val="en-US"/>
              </w:rPr>
            </w:pPr>
            <w:r w:rsidRPr="005A69C4">
              <w:rPr>
                <w:rFonts w:ascii="Times New Roman" w:hAnsi="Times New Roman" w:cs="Times New Roman"/>
                <w:color w:val="000000"/>
                <w:lang w:val="en-US"/>
              </w:rPr>
              <w:t>Database OECD Books, Papers &amp; Statistics on the platform OECD iLibrary</w:t>
            </w:r>
          </w:p>
          <w:p w:rsidR="00982626" w:rsidRPr="005A69C4" w:rsidRDefault="00596443" w:rsidP="00982626">
            <w:pPr>
              <w:spacing w:after="0" w:line="240" w:lineRule="auto"/>
              <w:rPr>
                <w:rFonts w:ascii="Times New Roman" w:hAnsi="Times New Roman" w:cs="Times New Roman"/>
                <w:color w:val="000000"/>
              </w:rPr>
            </w:pPr>
            <w:hyperlink r:id="rId19" w:history="1">
              <w:r w:rsidR="00982626" w:rsidRPr="005A69C4">
                <w:rPr>
                  <w:rStyle w:val="a8"/>
                  <w:rFonts w:ascii="Times New Roman" w:hAnsi="Times New Roman" w:cs="Times New Roman"/>
                </w:rPr>
                <w:t>www.oecd-ilibrary.org</w:t>
              </w:r>
            </w:hyperlink>
            <w:r w:rsidR="00982626" w:rsidRPr="005A69C4">
              <w:rPr>
                <w:rFonts w:ascii="Times New Roman" w:hAnsi="Times New Roman" w:cs="Times New Roman"/>
                <w:color w:val="000000"/>
              </w:rPr>
              <w:t xml:space="preserve"> </w:t>
            </w:r>
          </w:p>
        </w:tc>
      </w:tr>
      <w:tr w:rsidR="00982626" w:rsidRPr="00E24F6B" w:rsidTr="00982626">
        <w:trPr>
          <w:trHeight w:val="340"/>
        </w:trPr>
        <w:tc>
          <w:tcPr>
            <w:tcW w:w="6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2626" w:rsidRPr="005A69C4" w:rsidRDefault="00982626" w:rsidP="00982626">
            <w:pPr>
              <w:spacing w:after="0"/>
              <w:jc w:val="center"/>
              <w:rPr>
                <w:rFonts w:ascii="Times New Roman" w:hAnsi="Times New Roman" w:cs="Times New Roman"/>
              </w:rPr>
            </w:pPr>
            <w:r w:rsidRPr="005A69C4">
              <w:rPr>
                <w:rFonts w:ascii="Times New Roman" w:hAnsi="Times New Roman" w:cs="Times New Roman"/>
              </w:rPr>
              <w:t>6.</w:t>
            </w:r>
          </w:p>
        </w:tc>
        <w:tc>
          <w:tcPr>
            <w:tcW w:w="43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2626" w:rsidRPr="005A69C4" w:rsidRDefault="00982626" w:rsidP="00982626">
            <w:pPr>
              <w:spacing w:after="0"/>
              <w:rPr>
                <w:rFonts w:ascii="Times New Roman" w:hAnsi="Times New Roman" w:cs="Times New Roman"/>
                <w:color w:val="000000"/>
                <w:lang w:val="en-US"/>
              </w:rPr>
            </w:pPr>
            <w:r w:rsidRPr="005A69C4">
              <w:rPr>
                <w:rFonts w:ascii="Times New Roman" w:hAnsi="Times New Roman" w:cs="Times New Roman"/>
                <w:color w:val="000000"/>
                <w:lang w:val="en-US"/>
              </w:rPr>
              <w:t xml:space="preserve">Legal reference system </w:t>
            </w:r>
            <w:r w:rsidRPr="005A69C4">
              <w:rPr>
                <w:rFonts w:ascii="Times New Roman" w:hAnsi="Times New Roman" w:cs="Times New Roman"/>
                <w:color w:val="000000"/>
              </w:rPr>
              <w:t>КонсультантПлюс</w:t>
            </w:r>
            <w:r w:rsidRPr="005A69C4">
              <w:rPr>
                <w:rFonts w:ascii="Times New Roman" w:hAnsi="Times New Roman" w:cs="Times New Roman"/>
                <w:color w:val="000000"/>
                <w:lang w:val="en-US"/>
              </w:rPr>
              <w:t xml:space="preserve"> (installed resource UNECON or </w:t>
            </w:r>
            <w:hyperlink r:id="rId20" w:history="1">
              <w:r w:rsidRPr="005A69C4">
                <w:rPr>
                  <w:rStyle w:val="a8"/>
                  <w:rFonts w:ascii="Times New Roman" w:hAnsi="Times New Roman" w:cs="Times New Roman"/>
                  <w:lang w:val="en-US"/>
                </w:rPr>
                <w:t>www.consultant.ru</w:t>
              </w:r>
            </w:hyperlink>
            <w:r w:rsidRPr="005A69C4">
              <w:rPr>
                <w:rFonts w:ascii="Times New Roman" w:hAnsi="Times New Roman" w:cs="Times New Roman"/>
                <w:color w:val="000000"/>
                <w:lang w:val="en-US"/>
              </w:rPr>
              <w:t>)</w:t>
            </w:r>
          </w:p>
        </w:tc>
      </w:tr>
      <w:tr w:rsidR="00982626" w:rsidRPr="00E24F6B" w:rsidTr="00982626">
        <w:trPr>
          <w:trHeight w:val="340"/>
        </w:trPr>
        <w:tc>
          <w:tcPr>
            <w:tcW w:w="6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2626" w:rsidRPr="005A69C4" w:rsidRDefault="00982626" w:rsidP="00982626">
            <w:pPr>
              <w:spacing w:after="0"/>
              <w:jc w:val="center"/>
              <w:rPr>
                <w:rFonts w:ascii="Times New Roman" w:hAnsi="Times New Roman" w:cs="Times New Roman"/>
              </w:rPr>
            </w:pPr>
            <w:r w:rsidRPr="005A69C4">
              <w:rPr>
                <w:rFonts w:ascii="Times New Roman" w:hAnsi="Times New Roman" w:cs="Times New Roman"/>
              </w:rPr>
              <w:t>7.</w:t>
            </w:r>
          </w:p>
        </w:tc>
        <w:tc>
          <w:tcPr>
            <w:tcW w:w="43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2626" w:rsidRPr="005A69C4" w:rsidRDefault="00982626" w:rsidP="00982626">
            <w:pPr>
              <w:spacing w:after="0"/>
              <w:rPr>
                <w:rFonts w:ascii="Times New Roman" w:hAnsi="Times New Roman" w:cs="Times New Roman"/>
                <w:color w:val="000000"/>
                <w:lang w:val="en-US"/>
              </w:rPr>
            </w:pPr>
            <w:r w:rsidRPr="005A69C4">
              <w:rPr>
                <w:rFonts w:ascii="Times New Roman" w:hAnsi="Times New Roman" w:cs="Times New Roman"/>
                <w:color w:val="000000"/>
                <w:lang w:val="en-US"/>
              </w:rPr>
              <w:t>Legal reference system «</w:t>
            </w:r>
            <w:r w:rsidRPr="005A69C4">
              <w:rPr>
                <w:rFonts w:ascii="Times New Roman" w:hAnsi="Times New Roman" w:cs="Times New Roman"/>
                <w:color w:val="000000"/>
              </w:rPr>
              <w:t>ГАРАНТ</w:t>
            </w:r>
            <w:r w:rsidRPr="005A69C4">
              <w:rPr>
                <w:rFonts w:ascii="Times New Roman" w:hAnsi="Times New Roman" w:cs="Times New Roman"/>
                <w:color w:val="000000"/>
                <w:lang w:val="en-US"/>
              </w:rPr>
              <w:t xml:space="preserve">» (installed resource UNECON or </w:t>
            </w:r>
            <w:hyperlink r:id="rId21" w:history="1">
              <w:r w:rsidRPr="005A69C4">
                <w:rPr>
                  <w:rStyle w:val="a8"/>
                  <w:rFonts w:ascii="Times New Roman" w:hAnsi="Times New Roman" w:cs="Times New Roman"/>
                  <w:lang w:val="en-US"/>
                </w:rPr>
                <w:t>www.garant.ru</w:t>
              </w:r>
            </w:hyperlink>
            <w:r w:rsidRPr="005A69C4">
              <w:rPr>
                <w:rFonts w:ascii="Times New Roman" w:hAnsi="Times New Roman" w:cs="Times New Roman"/>
                <w:color w:val="000000"/>
                <w:lang w:val="en-US"/>
              </w:rPr>
              <w:t>)</w:t>
            </w:r>
          </w:p>
        </w:tc>
      </w:tr>
      <w:tr w:rsidR="00982626" w:rsidRPr="00E24F6B" w:rsidTr="00982626">
        <w:trPr>
          <w:trHeight w:val="340"/>
        </w:trPr>
        <w:tc>
          <w:tcPr>
            <w:tcW w:w="6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2626" w:rsidRPr="005A69C4" w:rsidRDefault="00982626" w:rsidP="00982626">
            <w:pPr>
              <w:spacing w:after="0"/>
              <w:jc w:val="center"/>
              <w:rPr>
                <w:rFonts w:ascii="Times New Roman" w:hAnsi="Times New Roman" w:cs="Times New Roman"/>
              </w:rPr>
            </w:pPr>
            <w:r w:rsidRPr="005A69C4">
              <w:rPr>
                <w:rFonts w:ascii="Times New Roman" w:hAnsi="Times New Roman" w:cs="Times New Roman"/>
              </w:rPr>
              <w:t>8.</w:t>
            </w:r>
          </w:p>
        </w:tc>
        <w:tc>
          <w:tcPr>
            <w:tcW w:w="43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2626" w:rsidRPr="005A69C4" w:rsidRDefault="00982626" w:rsidP="00982626">
            <w:pPr>
              <w:spacing w:after="0"/>
              <w:rPr>
                <w:rFonts w:ascii="Times New Roman" w:hAnsi="Times New Roman" w:cs="Times New Roman"/>
                <w:color w:val="000000"/>
                <w:lang w:val="en-US"/>
              </w:rPr>
            </w:pPr>
            <w:r w:rsidRPr="005A69C4">
              <w:rPr>
                <w:rFonts w:ascii="Times New Roman" w:hAnsi="Times New Roman" w:cs="Times New Roman"/>
                <w:color w:val="000000"/>
                <w:lang w:val="en-US"/>
              </w:rPr>
              <w:t>Information and referral system «</w:t>
            </w:r>
            <w:r w:rsidRPr="005A69C4">
              <w:rPr>
                <w:rFonts w:ascii="Times New Roman" w:hAnsi="Times New Roman" w:cs="Times New Roman"/>
                <w:color w:val="000000"/>
              </w:rPr>
              <w:t>Кодекс</w:t>
            </w:r>
            <w:r w:rsidRPr="005A69C4">
              <w:rPr>
                <w:rFonts w:ascii="Times New Roman" w:hAnsi="Times New Roman" w:cs="Times New Roman"/>
                <w:color w:val="000000"/>
                <w:lang w:val="en-US"/>
              </w:rPr>
              <w:t xml:space="preserve">» (installed resource UNECON or </w:t>
            </w:r>
            <w:hyperlink r:id="rId22" w:history="1">
              <w:r w:rsidRPr="005A69C4">
                <w:rPr>
                  <w:rStyle w:val="a8"/>
                  <w:rFonts w:ascii="Times New Roman" w:hAnsi="Times New Roman" w:cs="Times New Roman"/>
                  <w:lang w:val="en-US"/>
                </w:rPr>
                <w:t>www.kodeks.ru</w:t>
              </w:r>
            </w:hyperlink>
            <w:r w:rsidRPr="005A69C4">
              <w:rPr>
                <w:rFonts w:ascii="Times New Roman" w:hAnsi="Times New Roman" w:cs="Times New Roman"/>
                <w:color w:val="000000"/>
                <w:lang w:val="en-US"/>
              </w:rPr>
              <w:t>)</w:t>
            </w:r>
          </w:p>
        </w:tc>
      </w:tr>
      <w:tr w:rsidR="00982626" w:rsidRPr="00E24F6B" w:rsidTr="00982626">
        <w:trPr>
          <w:trHeight w:val="340"/>
        </w:trPr>
        <w:tc>
          <w:tcPr>
            <w:tcW w:w="6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2626" w:rsidRPr="005A69C4" w:rsidRDefault="00982626" w:rsidP="00982626">
            <w:pPr>
              <w:spacing w:after="0"/>
              <w:jc w:val="center"/>
              <w:rPr>
                <w:rFonts w:ascii="Times New Roman" w:hAnsi="Times New Roman" w:cs="Times New Roman"/>
              </w:rPr>
            </w:pPr>
            <w:r w:rsidRPr="005A69C4">
              <w:rPr>
                <w:rFonts w:ascii="Times New Roman" w:hAnsi="Times New Roman" w:cs="Times New Roman"/>
              </w:rPr>
              <w:lastRenderedPageBreak/>
              <w:t>9.</w:t>
            </w:r>
          </w:p>
        </w:tc>
        <w:tc>
          <w:tcPr>
            <w:tcW w:w="43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2626" w:rsidRPr="005A69C4" w:rsidRDefault="00982626" w:rsidP="00982626">
            <w:pPr>
              <w:spacing w:after="0"/>
              <w:rPr>
                <w:rFonts w:ascii="Times New Roman" w:hAnsi="Times New Roman" w:cs="Times New Roman"/>
                <w:color w:val="000000"/>
                <w:lang w:val="en-US"/>
              </w:rPr>
            </w:pPr>
            <w:r w:rsidRPr="005A69C4">
              <w:rPr>
                <w:rFonts w:ascii="Times New Roman" w:hAnsi="Times New Roman" w:cs="Times New Roman"/>
                <w:color w:val="000000"/>
                <w:lang w:val="en-US"/>
              </w:rPr>
              <w:t xml:space="preserve">Digital library system BOOK.ru - </w:t>
            </w:r>
            <w:hyperlink r:id="rId23" w:history="1">
              <w:r w:rsidRPr="005A69C4">
                <w:rPr>
                  <w:rStyle w:val="a8"/>
                  <w:rFonts w:ascii="Times New Roman" w:hAnsi="Times New Roman" w:cs="Times New Roman"/>
                  <w:lang w:val="en-US"/>
                </w:rPr>
                <w:t>www.book.ru</w:t>
              </w:r>
            </w:hyperlink>
          </w:p>
        </w:tc>
      </w:tr>
      <w:tr w:rsidR="00982626" w:rsidRPr="00E24F6B" w:rsidTr="00982626">
        <w:trPr>
          <w:trHeight w:val="340"/>
        </w:trPr>
        <w:tc>
          <w:tcPr>
            <w:tcW w:w="6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2626" w:rsidRPr="005A69C4" w:rsidRDefault="00982626" w:rsidP="00982626">
            <w:pPr>
              <w:spacing w:after="0"/>
              <w:jc w:val="center"/>
              <w:rPr>
                <w:rFonts w:ascii="Times New Roman" w:hAnsi="Times New Roman" w:cs="Times New Roman"/>
              </w:rPr>
            </w:pPr>
            <w:r w:rsidRPr="005A69C4">
              <w:rPr>
                <w:rFonts w:ascii="Times New Roman" w:hAnsi="Times New Roman" w:cs="Times New Roman"/>
              </w:rPr>
              <w:t>10.</w:t>
            </w:r>
          </w:p>
        </w:tc>
        <w:tc>
          <w:tcPr>
            <w:tcW w:w="43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2626" w:rsidRPr="005A69C4" w:rsidRDefault="00982626" w:rsidP="00982626">
            <w:pPr>
              <w:spacing w:after="0"/>
              <w:rPr>
                <w:rFonts w:ascii="Times New Roman" w:hAnsi="Times New Roman" w:cs="Times New Roman"/>
                <w:color w:val="000000"/>
                <w:lang w:val="en-US"/>
              </w:rPr>
            </w:pPr>
            <w:r w:rsidRPr="005A69C4">
              <w:rPr>
                <w:rFonts w:ascii="Times New Roman" w:hAnsi="Times New Roman" w:cs="Times New Roman"/>
                <w:color w:val="000000"/>
                <w:lang w:val="en-US"/>
              </w:rPr>
              <w:t xml:space="preserve">Digital library system </w:t>
            </w:r>
            <w:r w:rsidRPr="005A69C4">
              <w:rPr>
                <w:rFonts w:ascii="Times New Roman" w:hAnsi="Times New Roman" w:cs="Times New Roman"/>
                <w:color w:val="000000"/>
              </w:rPr>
              <w:t>ЭБС</w:t>
            </w:r>
            <w:r w:rsidRPr="005A69C4">
              <w:rPr>
                <w:rFonts w:ascii="Times New Roman" w:hAnsi="Times New Roman" w:cs="Times New Roman"/>
                <w:color w:val="000000"/>
                <w:lang w:val="en-US"/>
              </w:rPr>
              <w:t xml:space="preserve"> </w:t>
            </w:r>
            <w:r w:rsidRPr="005A69C4">
              <w:rPr>
                <w:rFonts w:ascii="Times New Roman" w:hAnsi="Times New Roman" w:cs="Times New Roman"/>
                <w:color w:val="000000"/>
              </w:rPr>
              <w:t>ЮРАЙТ</w:t>
            </w:r>
            <w:r w:rsidRPr="005A69C4">
              <w:rPr>
                <w:rFonts w:ascii="Times New Roman" w:hAnsi="Times New Roman" w:cs="Times New Roman"/>
                <w:color w:val="000000"/>
                <w:lang w:val="en-US"/>
              </w:rPr>
              <w:t xml:space="preserve"> – </w:t>
            </w:r>
            <w:hyperlink r:id="rId24" w:history="1">
              <w:r w:rsidRPr="005A69C4">
                <w:rPr>
                  <w:rStyle w:val="a8"/>
                  <w:rFonts w:ascii="Times New Roman" w:hAnsi="Times New Roman" w:cs="Times New Roman"/>
                  <w:lang w:val="en-US"/>
                </w:rPr>
                <w:t>www.urait.ru</w:t>
              </w:r>
            </w:hyperlink>
          </w:p>
        </w:tc>
      </w:tr>
      <w:tr w:rsidR="00982626" w:rsidRPr="00E24F6B" w:rsidTr="00982626">
        <w:trPr>
          <w:trHeight w:val="340"/>
        </w:trPr>
        <w:tc>
          <w:tcPr>
            <w:tcW w:w="6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2626" w:rsidRPr="005A69C4" w:rsidRDefault="00982626" w:rsidP="00982626">
            <w:pPr>
              <w:spacing w:after="0"/>
              <w:jc w:val="center"/>
              <w:rPr>
                <w:rFonts w:ascii="Times New Roman" w:hAnsi="Times New Roman" w:cs="Times New Roman"/>
              </w:rPr>
            </w:pPr>
            <w:r w:rsidRPr="005A69C4">
              <w:rPr>
                <w:rFonts w:ascii="Times New Roman" w:hAnsi="Times New Roman" w:cs="Times New Roman"/>
              </w:rPr>
              <w:t>11.</w:t>
            </w:r>
          </w:p>
        </w:tc>
        <w:tc>
          <w:tcPr>
            <w:tcW w:w="43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2626" w:rsidRPr="005A69C4" w:rsidRDefault="00982626" w:rsidP="00982626">
            <w:pPr>
              <w:spacing w:after="0"/>
              <w:rPr>
                <w:rFonts w:ascii="Times New Roman" w:hAnsi="Times New Roman" w:cs="Times New Roman"/>
                <w:color w:val="000000"/>
                <w:lang w:val="en-US"/>
              </w:rPr>
            </w:pPr>
            <w:r w:rsidRPr="005A69C4">
              <w:rPr>
                <w:rFonts w:ascii="Times New Roman" w:hAnsi="Times New Roman" w:cs="Times New Roman"/>
                <w:color w:val="000000"/>
                <w:lang w:val="en-US"/>
              </w:rPr>
              <w:t xml:space="preserve">Digital library system </w:t>
            </w:r>
            <w:r w:rsidRPr="005A69C4">
              <w:rPr>
                <w:rFonts w:ascii="Times New Roman" w:hAnsi="Times New Roman" w:cs="Times New Roman"/>
                <w:color w:val="000000"/>
              </w:rPr>
              <w:t>ЗНАНИУМ</w:t>
            </w:r>
            <w:r w:rsidRPr="005A69C4">
              <w:rPr>
                <w:rFonts w:ascii="Times New Roman" w:hAnsi="Times New Roman" w:cs="Times New Roman"/>
                <w:color w:val="000000"/>
                <w:lang w:val="en-US"/>
              </w:rPr>
              <w:t xml:space="preserve"> (ZNANIUM) – </w:t>
            </w:r>
            <w:hyperlink r:id="rId25" w:history="1">
              <w:r w:rsidRPr="005A69C4">
                <w:rPr>
                  <w:rStyle w:val="a8"/>
                  <w:rFonts w:ascii="Times New Roman" w:hAnsi="Times New Roman" w:cs="Times New Roman"/>
                  <w:lang w:val="en-US"/>
                </w:rPr>
                <w:t>www.znanium.com</w:t>
              </w:r>
            </w:hyperlink>
            <w:r w:rsidRPr="005A69C4">
              <w:rPr>
                <w:rFonts w:ascii="Times New Roman" w:hAnsi="Times New Roman" w:cs="Times New Roman"/>
                <w:color w:val="000000"/>
                <w:lang w:val="en-US"/>
              </w:rPr>
              <w:t xml:space="preserve"> </w:t>
            </w:r>
          </w:p>
        </w:tc>
      </w:tr>
      <w:tr w:rsidR="00982626" w:rsidRPr="00E24F6B" w:rsidTr="00982626">
        <w:trPr>
          <w:trHeight w:val="340"/>
        </w:trPr>
        <w:tc>
          <w:tcPr>
            <w:tcW w:w="6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2626" w:rsidRPr="005A69C4" w:rsidRDefault="00982626" w:rsidP="00982626">
            <w:pPr>
              <w:spacing w:after="0"/>
              <w:jc w:val="center"/>
              <w:rPr>
                <w:rFonts w:ascii="Times New Roman" w:hAnsi="Times New Roman" w:cs="Times New Roman"/>
              </w:rPr>
            </w:pPr>
            <w:r w:rsidRPr="005A69C4">
              <w:rPr>
                <w:rFonts w:ascii="Times New Roman" w:hAnsi="Times New Roman" w:cs="Times New Roman"/>
              </w:rPr>
              <w:t>12.</w:t>
            </w:r>
          </w:p>
        </w:tc>
        <w:tc>
          <w:tcPr>
            <w:tcW w:w="43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2626" w:rsidRPr="005A69C4" w:rsidRDefault="00982626" w:rsidP="00982626">
            <w:pPr>
              <w:spacing w:after="0"/>
              <w:rPr>
                <w:rFonts w:ascii="Times New Roman" w:hAnsi="Times New Roman" w:cs="Times New Roman"/>
                <w:color w:val="000000"/>
                <w:lang w:val="en-US"/>
              </w:rPr>
            </w:pPr>
            <w:r w:rsidRPr="005A69C4">
              <w:rPr>
                <w:rFonts w:ascii="Times New Roman" w:hAnsi="Times New Roman" w:cs="Times New Roman"/>
                <w:color w:val="000000"/>
                <w:lang w:val="en-US"/>
              </w:rPr>
              <w:t xml:space="preserve">Digital library UNECON – </w:t>
            </w:r>
            <w:hyperlink r:id="rId26" w:history="1">
              <w:r w:rsidRPr="005A69C4">
                <w:rPr>
                  <w:rStyle w:val="a8"/>
                  <w:rFonts w:ascii="Times New Roman" w:hAnsi="Times New Roman" w:cs="Times New Roman"/>
                  <w:lang w:val="en-US"/>
                </w:rPr>
                <w:t>opac.unecon.ru</w:t>
              </w:r>
            </w:hyperlink>
          </w:p>
        </w:tc>
      </w:tr>
    </w:tbl>
    <w:p w:rsidR="00315CA6" w:rsidRPr="00D62501" w:rsidRDefault="00090AC1" w:rsidP="00511619">
      <w:pPr>
        <w:pStyle w:val="1"/>
        <w:jc w:val="center"/>
        <w:rPr>
          <w:rFonts w:ascii="Times New Roman" w:hAnsi="Times New Roman" w:cs="Times New Roman"/>
          <w:b/>
          <w:color w:val="auto"/>
          <w:sz w:val="28"/>
          <w:szCs w:val="28"/>
          <w:lang w:val="en-US"/>
        </w:rPr>
      </w:pPr>
      <w:bookmarkStart w:id="11" w:name="_Toc131499663"/>
      <w:r w:rsidRPr="00D62501">
        <w:rPr>
          <w:rFonts w:ascii="Times New Roman" w:hAnsi="Times New Roman" w:cs="Times New Roman"/>
          <w:b/>
          <w:color w:val="auto"/>
          <w:sz w:val="28"/>
          <w:szCs w:val="28"/>
          <w:lang w:val="en-US"/>
        </w:rPr>
        <w:t>6</w:t>
      </w:r>
      <w:r w:rsidR="002E16F8" w:rsidRPr="00D62501">
        <w:rPr>
          <w:rFonts w:ascii="Times New Roman" w:hAnsi="Times New Roman" w:cs="Times New Roman"/>
          <w:b/>
          <w:color w:val="auto"/>
          <w:sz w:val="28"/>
          <w:szCs w:val="28"/>
          <w:lang w:val="en-US"/>
        </w:rPr>
        <w:t xml:space="preserve">. </w:t>
      </w:r>
      <w:r w:rsidR="00291F1C" w:rsidRPr="00D62501">
        <w:rPr>
          <w:rFonts w:ascii="Times New Roman" w:hAnsi="Times New Roman" w:cs="Times New Roman"/>
          <w:b/>
          <w:color w:val="auto"/>
          <w:sz w:val="28"/>
          <w:szCs w:val="28"/>
          <w:lang w:val="en-US"/>
        </w:rPr>
        <w:t>TECHNICAL FACILITIES</w:t>
      </w:r>
      <w:bookmarkEnd w:id="11"/>
    </w:p>
    <w:p w:rsidR="002718E2" w:rsidRPr="00380C0B" w:rsidRDefault="00030322" w:rsidP="002718E2">
      <w:pPr>
        <w:pStyle w:val="Style214"/>
        <w:ind w:firstLine="709"/>
        <w:rPr>
          <w:color w:val="E36C0A"/>
          <w:sz w:val="28"/>
          <w:szCs w:val="28"/>
          <w:lang w:val="en-US"/>
        </w:rPr>
      </w:pPr>
      <w:r w:rsidRPr="00380C0B">
        <w:rPr>
          <w:sz w:val="28"/>
          <w:szCs w:val="28"/>
          <w:lang w:val="en-US"/>
        </w:rPr>
        <w:t>There are special rooms for lectures, seminars, coursework, group and individual consultations, current and interim assessments, as well as rooms for self-study</w:t>
      </w:r>
      <w:r w:rsidR="00FC241A" w:rsidRPr="00380C0B">
        <w:rPr>
          <w:sz w:val="28"/>
          <w:szCs w:val="28"/>
          <w:lang w:val="en-US"/>
        </w:rPr>
        <w:t>.</w:t>
      </w:r>
      <w:r w:rsidR="00FC241A" w:rsidRPr="00380C0B">
        <w:rPr>
          <w:color w:val="E36C0A"/>
          <w:sz w:val="28"/>
          <w:szCs w:val="28"/>
          <w:lang w:val="en-US"/>
        </w:rPr>
        <w:t xml:space="preserve"> </w:t>
      </w:r>
    </w:p>
    <w:p w:rsidR="002718E2" w:rsidRPr="00380C0B" w:rsidRDefault="00030322" w:rsidP="002718E2">
      <w:pPr>
        <w:pStyle w:val="Style214"/>
        <w:ind w:firstLine="709"/>
        <w:rPr>
          <w:sz w:val="28"/>
          <w:szCs w:val="28"/>
          <w:lang w:val="en-US"/>
        </w:rPr>
      </w:pPr>
      <w:r w:rsidRPr="00380C0B">
        <w:rPr>
          <w:sz w:val="28"/>
          <w:szCs w:val="28"/>
          <w:lang w:val="en-US"/>
        </w:rPr>
        <w:t>The premises are equipped with equipment and teaching aids</w:t>
      </w:r>
      <w:r w:rsidR="002718E2" w:rsidRPr="00380C0B">
        <w:rPr>
          <w:sz w:val="28"/>
          <w:szCs w:val="28"/>
          <w:lang w:val="en-US"/>
        </w:rPr>
        <w:t>.</w:t>
      </w:r>
    </w:p>
    <w:p w:rsidR="00FC241A" w:rsidRPr="00380C0B" w:rsidRDefault="00957AAA" w:rsidP="002718E2">
      <w:pPr>
        <w:pStyle w:val="Style214"/>
        <w:ind w:firstLine="709"/>
        <w:rPr>
          <w:sz w:val="28"/>
          <w:szCs w:val="28"/>
          <w:lang w:val="en-US"/>
        </w:rPr>
      </w:pPr>
      <w:r w:rsidRPr="00380C0B">
        <w:rPr>
          <w:sz w:val="28"/>
          <w:szCs w:val="28"/>
          <w:lang w:val="en-US"/>
        </w:rPr>
        <w:t>The rooms for students' independent work are equipped with computers with Internet connection and access to the university's electronic learning environment</w:t>
      </w:r>
      <w:r w:rsidR="002718E2" w:rsidRPr="00380C0B">
        <w:rPr>
          <w:sz w:val="28"/>
          <w:szCs w:val="28"/>
          <w:lang w:val="en-US"/>
        </w:rPr>
        <w:t>.</w:t>
      </w:r>
    </w:p>
    <w:p w:rsidR="00466076" w:rsidRPr="00380C0B" w:rsidRDefault="00466076" w:rsidP="002718E2">
      <w:pPr>
        <w:pStyle w:val="Style214"/>
        <w:ind w:firstLine="709"/>
        <w:rPr>
          <w:sz w:val="28"/>
          <w:szCs w:val="28"/>
          <w:lang w:val="en-US"/>
        </w:rPr>
      </w:pPr>
    </w:p>
    <w:tbl>
      <w:tblPr>
        <w:tblStyle w:val="a4"/>
        <w:tblW w:w="0" w:type="auto"/>
        <w:tblInd w:w="-714" w:type="dxa"/>
        <w:tblLook w:val="04A0" w:firstRow="1" w:lastRow="0" w:firstColumn="1" w:lastColumn="0" w:noHBand="0" w:noVBand="1"/>
      </w:tblPr>
      <w:tblGrid>
        <w:gridCol w:w="7797"/>
        <w:gridCol w:w="2262"/>
      </w:tblGrid>
      <w:tr w:rsidR="002C735C" w:rsidRPr="00380C0B" w:rsidTr="008416EB">
        <w:tc>
          <w:tcPr>
            <w:tcW w:w="7797" w:type="dxa"/>
            <w:shd w:val="clear" w:color="auto" w:fill="auto"/>
          </w:tcPr>
          <w:p w:rsidR="002C735C" w:rsidRPr="00380C0B" w:rsidRDefault="00F538CA" w:rsidP="005A69C4">
            <w:pPr>
              <w:pStyle w:val="Style214"/>
              <w:spacing w:line="240" w:lineRule="auto"/>
              <w:ind w:firstLine="0"/>
              <w:jc w:val="center"/>
              <w:rPr>
                <w:b/>
                <w:sz w:val="22"/>
                <w:szCs w:val="22"/>
                <w:lang w:val="en-US"/>
              </w:rPr>
            </w:pPr>
            <w:r w:rsidRPr="00380C0B">
              <w:rPr>
                <w:b/>
                <w:sz w:val="22"/>
                <w:szCs w:val="22"/>
                <w:lang w:val="en-US"/>
              </w:rPr>
              <w:t>Name of classroom</w:t>
            </w:r>
          </w:p>
        </w:tc>
        <w:tc>
          <w:tcPr>
            <w:tcW w:w="2262" w:type="dxa"/>
            <w:shd w:val="clear" w:color="auto" w:fill="auto"/>
          </w:tcPr>
          <w:p w:rsidR="002C735C" w:rsidRPr="00380C0B" w:rsidRDefault="00623C30" w:rsidP="005A69C4">
            <w:pPr>
              <w:pStyle w:val="Style214"/>
              <w:spacing w:line="240" w:lineRule="auto"/>
              <w:ind w:firstLine="0"/>
              <w:jc w:val="center"/>
              <w:rPr>
                <w:b/>
                <w:sz w:val="22"/>
                <w:szCs w:val="22"/>
              </w:rPr>
            </w:pPr>
            <w:r w:rsidRPr="00380C0B">
              <w:rPr>
                <w:b/>
                <w:sz w:val="22"/>
                <w:szCs w:val="22"/>
              </w:rPr>
              <w:t>Сlassroom location</w:t>
            </w:r>
          </w:p>
        </w:tc>
      </w:tr>
      <w:tr w:rsidR="002C735C" w:rsidRPr="00380C0B" w:rsidTr="008416EB">
        <w:tc>
          <w:tcPr>
            <w:tcW w:w="7797" w:type="dxa"/>
            <w:shd w:val="clear" w:color="auto" w:fill="auto"/>
          </w:tcPr>
          <w:p w:rsidR="002C735C" w:rsidRPr="00380C0B" w:rsidRDefault="00030322" w:rsidP="005A69C4">
            <w:pPr>
              <w:pStyle w:val="Style214"/>
              <w:spacing w:line="240" w:lineRule="auto"/>
              <w:ind w:firstLine="0"/>
              <w:rPr>
                <w:sz w:val="22"/>
                <w:szCs w:val="22"/>
                <w:lang w:val="en-US"/>
              </w:rPr>
            </w:pPr>
            <w:r w:rsidRPr="00380C0B">
              <w:rPr>
                <w:sz w:val="22"/>
                <w:szCs w:val="22"/>
                <w:lang w:val="en-US"/>
              </w:rPr>
              <w:t>Classroom</w:t>
            </w:r>
            <w:r w:rsidR="00B43524" w:rsidRPr="00380C0B">
              <w:rPr>
                <w:sz w:val="22"/>
                <w:szCs w:val="22"/>
                <w:lang w:val="en-US"/>
              </w:rPr>
              <w:t xml:space="preserve"> 1043 </w:t>
            </w:r>
            <w:r w:rsidRPr="00380C0B">
              <w:rPr>
                <w:sz w:val="22"/>
                <w:szCs w:val="22"/>
                <w:lang w:val="en-US"/>
              </w:rPr>
              <w:t>Training classroom (for lecture- and seminar-type classes, coursework, group and individual consultations, current control and intermediate attestation</w:t>
            </w:r>
            <w:r w:rsidR="00B43524" w:rsidRPr="00380C0B">
              <w:rPr>
                <w:sz w:val="22"/>
                <w:szCs w:val="22"/>
                <w:lang w:val="en-US"/>
              </w:rPr>
              <w:t xml:space="preserve">), </w:t>
            </w:r>
            <w:r w:rsidRPr="00380C0B">
              <w:rPr>
                <w:sz w:val="22"/>
                <w:szCs w:val="22"/>
                <w:lang w:val="en-US"/>
              </w:rPr>
              <w:t>equipped with a multimedia system</w:t>
            </w:r>
            <w:r w:rsidR="00B43524" w:rsidRPr="00380C0B">
              <w:rPr>
                <w:sz w:val="22"/>
                <w:szCs w:val="22"/>
                <w:lang w:val="en-US"/>
              </w:rPr>
              <w:t>.</w:t>
            </w:r>
            <w:r w:rsidR="0088050D" w:rsidRPr="00380C0B">
              <w:rPr>
                <w:sz w:val="22"/>
                <w:szCs w:val="22"/>
                <w:lang w:val="en-US"/>
              </w:rPr>
              <w:t xml:space="preserve"> </w:t>
            </w:r>
            <w:r w:rsidRPr="00380C0B">
              <w:rPr>
                <w:sz w:val="22"/>
                <w:szCs w:val="22"/>
                <w:lang w:val="en-US"/>
              </w:rPr>
              <w:t>Specialised furniture and equipment: Educational furniture for 42 seats (21 desks), teacher's workplace, chalk board 1 pc. (3 sections), chair 1 pc., table 2 pcs., iso chair 2 pcs..</w:t>
            </w:r>
            <w:r w:rsidR="00B43524" w:rsidRPr="00380C0B">
              <w:rPr>
                <w:sz w:val="22"/>
                <w:szCs w:val="22"/>
                <w:lang w:val="en-US"/>
              </w:rPr>
              <w:t xml:space="preserve"> </w:t>
            </w:r>
            <w:r w:rsidRPr="00380C0B">
              <w:rPr>
                <w:sz w:val="22"/>
                <w:szCs w:val="22"/>
                <w:lang w:val="en-US"/>
              </w:rPr>
              <w:t>Portable multimedia kit:</w:t>
            </w:r>
            <w:r w:rsidR="00B43524" w:rsidRPr="00380C0B">
              <w:rPr>
                <w:sz w:val="22"/>
                <w:szCs w:val="22"/>
                <w:lang w:val="en-US"/>
              </w:rPr>
              <w:t xml:space="preserve"> </w:t>
            </w:r>
            <w:r w:rsidRPr="00380C0B">
              <w:rPr>
                <w:sz w:val="22"/>
                <w:szCs w:val="22"/>
                <w:lang w:val="en-US"/>
              </w:rPr>
              <w:t>Laptop</w:t>
            </w:r>
            <w:r w:rsidR="00B43524" w:rsidRPr="00380C0B">
              <w:rPr>
                <w:sz w:val="22"/>
                <w:szCs w:val="22"/>
                <w:lang w:val="en-US"/>
              </w:rPr>
              <w:t xml:space="preserve"> HP 250 G6 1WY58EA, </w:t>
            </w:r>
            <w:r w:rsidRPr="00380C0B">
              <w:rPr>
                <w:sz w:val="22"/>
                <w:szCs w:val="22"/>
                <w:lang w:val="en-US"/>
              </w:rPr>
              <w:t xml:space="preserve">Multimedia projector </w:t>
            </w:r>
            <w:r w:rsidR="00B43524" w:rsidRPr="00380C0B">
              <w:rPr>
                <w:sz w:val="22"/>
                <w:szCs w:val="22"/>
                <w:lang w:val="en-US"/>
              </w:rPr>
              <w:t xml:space="preserve">LG PF1500G.  </w:t>
            </w:r>
            <w:r w:rsidRPr="00380C0B">
              <w:rPr>
                <w:sz w:val="22"/>
                <w:szCs w:val="22"/>
                <w:lang w:val="en-US"/>
              </w:rPr>
              <w:t>Sets of display equipment and visual aids: multimedia applications for lecture courses and practical sessions, interactive teaching and visual aids.</w:t>
            </w:r>
          </w:p>
        </w:tc>
        <w:tc>
          <w:tcPr>
            <w:tcW w:w="2262" w:type="dxa"/>
            <w:shd w:val="clear" w:color="auto" w:fill="auto"/>
          </w:tcPr>
          <w:p w:rsidR="002C735C" w:rsidRPr="00380C0B" w:rsidRDefault="00B43524" w:rsidP="005A69C4">
            <w:pPr>
              <w:pStyle w:val="Style214"/>
              <w:spacing w:line="240" w:lineRule="auto"/>
              <w:ind w:firstLine="0"/>
              <w:rPr>
                <w:sz w:val="22"/>
                <w:szCs w:val="22"/>
                <w:lang w:val="en-US"/>
              </w:rPr>
            </w:pPr>
            <w:r w:rsidRPr="00380C0B">
              <w:rPr>
                <w:sz w:val="22"/>
                <w:szCs w:val="22"/>
                <w:lang w:val="en-US"/>
              </w:rPr>
              <w:t xml:space="preserve">191023, </w:t>
            </w:r>
            <w:r w:rsidR="004E5EB1" w:rsidRPr="00380C0B">
              <w:rPr>
                <w:sz w:val="22"/>
                <w:szCs w:val="22"/>
                <w:lang w:val="en-US"/>
              </w:rPr>
              <w:t xml:space="preserve">St. Petersburg, Griboedova canal, 30-32, lit. A, </w:t>
            </w:r>
            <w:r w:rsidR="004E5EB1" w:rsidRPr="00380C0B">
              <w:rPr>
                <w:sz w:val="22"/>
                <w:szCs w:val="22"/>
              </w:rPr>
              <w:t>Б</w:t>
            </w:r>
            <w:r w:rsidR="004E5EB1" w:rsidRPr="00380C0B">
              <w:rPr>
                <w:sz w:val="22"/>
                <w:szCs w:val="22"/>
                <w:lang w:val="en-US"/>
              </w:rPr>
              <w:t>, P</w:t>
            </w:r>
          </w:p>
        </w:tc>
      </w:tr>
      <w:tr w:rsidR="002C735C" w:rsidRPr="00380C0B" w:rsidTr="008416EB">
        <w:tc>
          <w:tcPr>
            <w:tcW w:w="7797" w:type="dxa"/>
            <w:shd w:val="clear" w:color="auto" w:fill="auto"/>
          </w:tcPr>
          <w:p w:rsidR="002C735C" w:rsidRPr="00380C0B" w:rsidRDefault="00030322" w:rsidP="005A69C4">
            <w:pPr>
              <w:pStyle w:val="Style214"/>
              <w:spacing w:line="240" w:lineRule="auto"/>
              <w:ind w:firstLine="0"/>
              <w:rPr>
                <w:sz w:val="22"/>
                <w:szCs w:val="22"/>
                <w:lang w:val="en-US"/>
              </w:rPr>
            </w:pPr>
            <w:r w:rsidRPr="00380C0B">
              <w:rPr>
                <w:sz w:val="22"/>
                <w:szCs w:val="22"/>
                <w:lang w:val="en-US"/>
              </w:rPr>
              <w:t xml:space="preserve">Classroom </w:t>
            </w:r>
            <w:r w:rsidR="00B43524" w:rsidRPr="00380C0B">
              <w:rPr>
                <w:sz w:val="22"/>
                <w:szCs w:val="22"/>
                <w:lang w:val="en-US"/>
              </w:rPr>
              <w:t xml:space="preserve">1064 </w:t>
            </w:r>
            <w:r w:rsidRPr="00380C0B">
              <w:rPr>
                <w:sz w:val="22"/>
                <w:szCs w:val="22"/>
                <w:lang w:val="en-US"/>
              </w:rPr>
              <w:t>Training classroom (for lecture- and seminar-type classes, coursework, group and individual consultations, current control and intermediate attestation), equipped with a multimedia system</w:t>
            </w:r>
            <w:r w:rsidR="00B43524" w:rsidRPr="00380C0B">
              <w:rPr>
                <w:sz w:val="22"/>
                <w:szCs w:val="22"/>
                <w:lang w:val="en-US"/>
              </w:rPr>
              <w:t>.</w:t>
            </w:r>
            <w:r w:rsidR="0088050D" w:rsidRPr="00380C0B">
              <w:rPr>
                <w:sz w:val="22"/>
                <w:szCs w:val="22"/>
                <w:lang w:val="en-US"/>
              </w:rPr>
              <w:t xml:space="preserve"> </w:t>
            </w:r>
            <w:r w:rsidRPr="00380C0B">
              <w:rPr>
                <w:sz w:val="22"/>
                <w:szCs w:val="22"/>
                <w:lang w:val="en-US"/>
              </w:rPr>
              <w:t>Special furniture and equipment: Educational furniture for 42 seats, a teacher's workplace, a whiteboard - 1 pc, a table - 1 pc, a chair - 1 pc, an interactive projector Epson-EB-455Wi - 1 pc, a computer Intel i3-2100 2.4 Ghz/4Gb/500Gb/Acer V193 19" - 1 pc.</w:t>
            </w:r>
            <w:r w:rsidR="00B43524" w:rsidRPr="00380C0B">
              <w:rPr>
                <w:sz w:val="22"/>
                <w:szCs w:val="22"/>
                <w:lang w:val="en-US"/>
              </w:rPr>
              <w:t xml:space="preserve"> </w:t>
            </w:r>
            <w:r w:rsidRPr="00380C0B">
              <w:rPr>
                <w:sz w:val="22"/>
                <w:szCs w:val="22"/>
                <w:lang w:val="en-US"/>
              </w:rPr>
              <w:t>Sets of display equipment and visual aids: multimedia applications for lecture courses and practical sessions, interactive teaching and visual aids.</w:t>
            </w:r>
          </w:p>
        </w:tc>
        <w:tc>
          <w:tcPr>
            <w:tcW w:w="2262" w:type="dxa"/>
            <w:shd w:val="clear" w:color="auto" w:fill="auto"/>
          </w:tcPr>
          <w:p w:rsidR="002C735C" w:rsidRPr="00380C0B" w:rsidRDefault="004E5EB1" w:rsidP="005A69C4">
            <w:pPr>
              <w:pStyle w:val="Style214"/>
              <w:spacing w:line="240" w:lineRule="auto"/>
              <w:ind w:firstLine="0"/>
              <w:rPr>
                <w:sz w:val="22"/>
                <w:szCs w:val="22"/>
              </w:rPr>
            </w:pPr>
            <w:r w:rsidRPr="00380C0B">
              <w:rPr>
                <w:sz w:val="22"/>
                <w:szCs w:val="22"/>
                <w:lang w:val="en-US"/>
              </w:rPr>
              <w:t xml:space="preserve">191023, St. Petersburg, Griboedova canal, 30-32, lit. A, </w:t>
            </w:r>
            <w:r w:rsidRPr="00380C0B">
              <w:rPr>
                <w:sz w:val="22"/>
                <w:szCs w:val="22"/>
              </w:rPr>
              <w:t>Б</w:t>
            </w:r>
            <w:r w:rsidRPr="00380C0B">
              <w:rPr>
                <w:sz w:val="22"/>
                <w:szCs w:val="22"/>
                <w:lang w:val="en-US"/>
              </w:rPr>
              <w:t>, P</w:t>
            </w:r>
          </w:p>
        </w:tc>
      </w:tr>
      <w:tr w:rsidR="002C735C" w:rsidRPr="00380C0B" w:rsidTr="008416EB">
        <w:tc>
          <w:tcPr>
            <w:tcW w:w="7797" w:type="dxa"/>
            <w:shd w:val="clear" w:color="auto" w:fill="auto"/>
          </w:tcPr>
          <w:p w:rsidR="002C735C" w:rsidRPr="00380C0B" w:rsidRDefault="00030322" w:rsidP="005A69C4">
            <w:pPr>
              <w:pStyle w:val="Style214"/>
              <w:spacing w:line="240" w:lineRule="auto"/>
              <w:ind w:firstLine="0"/>
              <w:rPr>
                <w:sz w:val="22"/>
                <w:szCs w:val="22"/>
                <w:lang w:val="en-US"/>
              </w:rPr>
            </w:pPr>
            <w:r w:rsidRPr="00380C0B">
              <w:rPr>
                <w:sz w:val="22"/>
                <w:szCs w:val="22"/>
                <w:lang w:val="en-US"/>
              </w:rPr>
              <w:t>Classroom</w:t>
            </w:r>
            <w:r w:rsidR="00B43524" w:rsidRPr="00380C0B">
              <w:rPr>
                <w:sz w:val="22"/>
                <w:szCs w:val="22"/>
                <w:lang w:val="en-US"/>
              </w:rPr>
              <w:t xml:space="preserve"> 2007 </w:t>
            </w:r>
            <w:r w:rsidRPr="00380C0B">
              <w:rPr>
                <w:sz w:val="22"/>
                <w:szCs w:val="22"/>
                <w:lang w:val="en-US"/>
              </w:rPr>
              <w:t>Training classroom (for lecture- and seminar-type classes, coursework, group and individual consultations, current control and intermediate attestation), equipped with a multimedia system</w:t>
            </w:r>
            <w:r w:rsidR="00B43524" w:rsidRPr="00380C0B">
              <w:rPr>
                <w:sz w:val="22"/>
                <w:szCs w:val="22"/>
                <w:lang w:val="en-US"/>
              </w:rPr>
              <w:t>.</w:t>
            </w:r>
            <w:r w:rsidR="0088050D" w:rsidRPr="00380C0B">
              <w:rPr>
                <w:sz w:val="22"/>
                <w:szCs w:val="22"/>
                <w:lang w:val="en-US"/>
              </w:rPr>
              <w:t xml:space="preserve"> </w:t>
            </w:r>
            <w:r w:rsidRPr="00380C0B">
              <w:rPr>
                <w:sz w:val="22"/>
                <w:szCs w:val="22"/>
                <w:lang w:val="en-US"/>
              </w:rPr>
              <w:t>Specialized furniture and equipment: Training furniture for 126 seats, teacher's workplace, m/m table - 1 pc, desk - 6 pcs, chair - 1 pc, chalk board (3 sectional) - 2 pcs, Chair - 3 pcs., Computer Intel i3-2100 2.4 Ghz/4Gb/500Gb/Acer V193 19" - 1 pc, Multimedia projector Type 2 Panasonic PT-VX610E - 1 pc, ScreenMedia Champion 244x183cm (SCM-4304) - 1 pc. Sets of display equipment and visual aids: multimedia applications for lecture courses and practical sessions, interactive teaching and visual aids.</w:t>
            </w:r>
          </w:p>
        </w:tc>
        <w:tc>
          <w:tcPr>
            <w:tcW w:w="2262" w:type="dxa"/>
            <w:shd w:val="clear" w:color="auto" w:fill="auto"/>
          </w:tcPr>
          <w:p w:rsidR="002C735C" w:rsidRPr="00380C0B" w:rsidRDefault="004E5EB1" w:rsidP="005A69C4">
            <w:pPr>
              <w:pStyle w:val="Style214"/>
              <w:spacing w:line="240" w:lineRule="auto"/>
              <w:ind w:firstLine="0"/>
              <w:rPr>
                <w:sz w:val="22"/>
                <w:szCs w:val="22"/>
              </w:rPr>
            </w:pPr>
            <w:r w:rsidRPr="00380C0B">
              <w:rPr>
                <w:sz w:val="22"/>
                <w:szCs w:val="22"/>
                <w:lang w:val="en-US"/>
              </w:rPr>
              <w:t xml:space="preserve">191023, St. Petersburg, Griboedova canal, 30-32, lit. A, </w:t>
            </w:r>
            <w:r w:rsidRPr="00380C0B">
              <w:rPr>
                <w:sz w:val="22"/>
                <w:szCs w:val="22"/>
              </w:rPr>
              <w:t>Б</w:t>
            </w:r>
            <w:r w:rsidRPr="00380C0B">
              <w:rPr>
                <w:sz w:val="22"/>
                <w:szCs w:val="22"/>
                <w:lang w:val="en-US"/>
              </w:rPr>
              <w:t>, P</w:t>
            </w:r>
          </w:p>
        </w:tc>
      </w:tr>
      <w:tr w:rsidR="002C735C" w:rsidRPr="00380C0B" w:rsidTr="008416EB">
        <w:tc>
          <w:tcPr>
            <w:tcW w:w="7797" w:type="dxa"/>
            <w:shd w:val="clear" w:color="auto" w:fill="auto"/>
          </w:tcPr>
          <w:p w:rsidR="002C735C" w:rsidRPr="00380C0B" w:rsidRDefault="00030322" w:rsidP="005A69C4">
            <w:pPr>
              <w:pStyle w:val="Style214"/>
              <w:spacing w:line="240" w:lineRule="auto"/>
              <w:ind w:firstLine="0"/>
              <w:rPr>
                <w:sz w:val="22"/>
                <w:szCs w:val="22"/>
                <w:lang w:val="en-US"/>
              </w:rPr>
            </w:pPr>
            <w:r w:rsidRPr="00380C0B">
              <w:rPr>
                <w:sz w:val="22"/>
                <w:szCs w:val="22"/>
                <w:lang w:val="en-US"/>
              </w:rPr>
              <w:t>Classroom</w:t>
            </w:r>
            <w:r w:rsidR="00B43524" w:rsidRPr="00380C0B">
              <w:rPr>
                <w:sz w:val="22"/>
                <w:szCs w:val="22"/>
                <w:lang w:val="en-US"/>
              </w:rPr>
              <w:t xml:space="preserve"> 2009 </w:t>
            </w:r>
            <w:r w:rsidRPr="00380C0B">
              <w:rPr>
                <w:sz w:val="22"/>
                <w:szCs w:val="22"/>
                <w:lang w:val="en-US"/>
              </w:rPr>
              <w:t>Training classroom (for lecture- and seminar-type classes, coursework, group and individual consultations, current control and intermediate attestation), equipped with a multimedia system</w:t>
            </w:r>
            <w:r w:rsidR="00B43524" w:rsidRPr="00380C0B">
              <w:rPr>
                <w:sz w:val="22"/>
                <w:szCs w:val="22"/>
                <w:lang w:val="en-US"/>
              </w:rPr>
              <w:t>.</w:t>
            </w:r>
            <w:r w:rsidR="0088050D" w:rsidRPr="00380C0B">
              <w:rPr>
                <w:sz w:val="22"/>
                <w:szCs w:val="22"/>
                <w:lang w:val="en-US"/>
              </w:rPr>
              <w:t xml:space="preserve"> </w:t>
            </w:r>
            <w:r w:rsidRPr="00380C0B">
              <w:rPr>
                <w:sz w:val="22"/>
                <w:szCs w:val="22"/>
                <w:lang w:val="en-US"/>
              </w:rPr>
              <w:t>Special furniture and equipment: Educational furniture for 122 seats (study table 61 pcs., chairs 122 pcs.), the teacher's workplace, desk m/m, drawer 1 pc, chalk board 1 pc (3 sections), chair 1 pc, drawer 1 pc, chair 1 pc, Chair 2 pcs., Intel i3-2100 2.4 Ghz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2" w:type="dxa"/>
            <w:shd w:val="clear" w:color="auto" w:fill="auto"/>
          </w:tcPr>
          <w:p w:rsidR="002C735C" w:rsidRPr="00380C0B" w:rsidRDefault="004E5EB1" w:rsidP="005A69C4">
            <w:pPr>
              <w:pStyle w:val="Style214"/>
              <w:spacing w:line="240" w:lineRule="auto"/>
              <w:ind w:firstLine="0"/>
              <w:rPr>
                <w:sz w:val="22"/>
                <w:szCs w:val="22"/>
              </w:rPr>
            </w:pPr>
            <w:r w:rsidRPr="00380C0B">
              <w:rPr>
                <w:sz w:val="22"/>
                <w:szCs w:val="22"/>
                <w:lang w:val="en-US"/>
              </w:rPr>
              <w:t xml:space="preserve">191023, St. Petersburg, Griboedova canal, 30-32, lit. A, </w:t>
            </w:r>
            <w:r w:rsidRPr="00380C0B">
              <w:rPr>
                <w:sz w:val="22"/>
                <w:szCs w:val="22"/>
              </w:rPr>
              <w:t>Б</w:t>
            </w:r>
            <w:r w:rsidRPr="00380C0B">
              <w:rPr>
                <w:sz w:val="22"/>
                <w:szCs w:val="22"/>
                <w:lang w:val="en-US"/>
              </w:rPr>
              <w:t>, P</w:t>
            </w:r>
          </w:p>
        </w:tc>
      </w:tr>
    </w:tbl>
    <w:p w:rsidR="00FC241A" w:rsidRPr="00380C0B" w:rsidRDefault="00090AC1" w:rsidP="00511619">
      <w:pPr>
        <w:pStyle w:val="1"/>
        <w:jc w:val="center"/>
        <w:rPr>
          <w:rFonts w:ascii="Times New Roman" w:hAnsi="Times New Roman" w:cs="Times New Roman"/>
          <w:b/>
          <w:color w:val="auto"/>
          <w:sz w:val="28"/>
          <w:szCs w:val="28"/>
        </w:rPr>
      </w:pPr>
      <w:bookmarkStart w:id="12" w:name="_Toc131499664"/>
      <w:bookmarkStart w:id="13" w:name="_Hlk70518379"/>
      <w:r w:rsidRPr="00380C0B">
        <w:rPr>
          <w:rFonts w:ascii="Times New Roman" w:hAnsi="Times New Roman" w:cs="Times New Roman"/>
          <w:b/>
          <w:color w:val="auto"/>
          <w:sz w:val="28"/>
          <w:szCs w:val="28"/>
        </w:rPr>
        <w:t>7</w:t>
      </w:r>
      <w:r w:rsidR="00D40EAD" w:rsidRPr="00380C0B">
        <w:rPr>
          <w:rFonts w:ascii="Times New Roman" w:hAnsi="Times New Roman" w:cs="Times New Roman"/>
          <w:b/>
          <w:color w:val="auto"/>
          <w:sz w:val="28"/>
          <w:szCs w:val="28"/>
        </w:rPr>
        <w:t xml:space="preserve">. </w:t>
      </w:r>
      <w:r w:rsidR="00623C30" w:rsidRPr="00380C0B">
        <w:rPr>
          <w:rFonts w:ascii="Times New Roman" w:hAnsi="Times New Roman" w:cs="Times New Roman"/>
          <w:b/>
          <w:color w:val="auto"/>
          <w:sz w:val="28"/>
          <w:szCs w:val="28"/>
        </w:rPr>
        <w:t>METHODOLOGICAL GUIDELINES FOR STUDENTS</w:t>
      </w:r>
      <w:bookmarkEnd w:id="12"/>
    </w:p>
    <w:p w:rsidR="002404FA" w:rsidRPr="00380C0B" w:rsidRDefault="001962E3" w:rsidP="002404FA">
      <w:pPr>
        <w:spacing w:after="0"/>
        <w:ind w:firstLine="709"/>
        <w:jc w:val="both"/>
        <w:rPr>
          <w:rFonts w:ascii="Times New Roman" w:hAnsi="Times New Roman" w:cs="Times New Roman"/>
          <w:sz w:val="28"/>
          <w:szCs w:val="28"/>
          <w:lang w:val="en-US"/>
        </w:rPr>
      </w:pPr>
      <w:bookmarkStart w:id="14" w:name="_Hlk71636079"/>
      <w:r w:rsidRPr="00380C0B">
        <w:rPr>
          <w:rFonts w:ascii="Times New Roman" w:hAnsi="Times New Roman" w:cs="Times New Roman"/>
          <w:sz w:val="28"/>
          <w:szCs w:val="28"/>
          <w:lang w:val="en-US"/>
        </w:rPr>
        <w:t>The following documents should be made available to the trainee before the start of the course</w:t>
      </w:r>
      <w:r w:rsidR="002404FA" w:rsidRPr="00380C0B">
        <w:rPr>
          <w:rFonts w:ascii="Times New Roman" w:hAnsi="Times New Roman" w:cs="Times New Roman"/>
          <w:sz w:val="28"/>
          <w:szCs w:val="28"/>
          <w:lang w:val="en-US"/>
        </w:rPr>
        <w:t xml:space="preserve">: </w:t>
      </w:r>
    </w:p>
    <w:p w:rsidR="002404FA" w:rsidRPr="00380C0B" w:rsidRDefault="001962E3" w:rsidP="001962E3">
      <w:pPr>
        <w:pStyle w:val="a3"/>
        <w:numPr>
          <w:ilvl w:val="0"/>
          <w:numId w:val="4"/>
        </w:numPr>
        <w:spacing w:after="0"/>
        <w:ind w:hanging="11"/>
        <w:jc w:val="both"/>
        <w:rPr>
          <w:rFonts w:ascii="Times New Roman" w:hAnsi="Times New Roman"/>
          <w:sz w:val="28"/>
          <w:szCs w:val="28"/>
        </w:rPr>
      </w:pPr>
      <w:r w:rsidRPr="00380C0B">
        <w:rPr>
          <w:rFonts w:ascii="Times New Roman" w:hAnsi="Times New Roman"/>
          <w:sz w:val="28"/>
          <w:szCs w:val="28"/>
        </w:rPr>
        <w:lastRenderedPageBreak/>
        <w:t>training and methodological documentation</w:t>
      </w:r>
      <w:r w:rsidR="002404FA" w:rsidRPr="00380C0B">
        <w:rPr>
          <w:rFonts w:ascii="Times New Roman" w:hAnsi="Times New Roman"/>
          <w:sz w:val="28"/>
          <w:szCs w:val="28"/>
        </w:rPr>
        <w:t xml:space="preserve">; </w:t>
      </w:r>
    </w:p>
    <w:p w:rsidR="002404FA" w:rsidRPr="00380C0B" w:rsidRDefault="001962E3" w:rsidP="00030322">
      <w:pPr>
        <w:pStyle w:val="a3"/>
        <w:numPr>
          <w:ilvl w:val="0"/>
          <w:numId w:val="4"/>
        </w:numPr>
        <w:spacing w:after="0"/>
        <w:ind w:hanging="11"/>
        <w:jc w:val="both"/>
        <w:rPr>
          <w:rFonts w:ascii="Times New Roman" w:hAnsi="Times New Roman"/>
          <w:sz w:val="28"/>
          <w:szCs w:val="28"/>
          <w:lang w:val="en-US"/>
        </w:rPr>
      </w:pPr>
      <w:r w:rsidRPr="00380C0B">
        <w:rPr>
          <w:rFonts w:ascii="Times New Roman" w:hAnsi="Times New Roman"/>
          <w:sz w:val="28"/>
          <w:szCs w:val="28"/>
          <w:lang w:val="en-US"/>
        </w:rPr>
        <w:t>local normative acts regulating the main issues of the organisation and implementation of educational activities, including those regulating the procedure for current monitoring and interim assessment of students</w:t>
      </w:r>
      <w:r w:rsidR="002404FA" w:rsidRPr="00380C0B">
        <w:rPr>
          <w:rFonts w:ascii="Times New Roman" w:hAnsi="Times New Roman"/>
          <w:sz w:val="28"/>
          <w:szCs w:val="28"/>
          <w:lang w:val="en-US"/>
        </w:rPr>
        <w:t>;</w:t>
      </w:r>
    </w:p>
    <w:p w:rsidR="002404FA" w:rsidRPr="00380C0B" w:rsidRDefault="00030322" w:rsidP="00030322">
      <w:pPr>
        <w:pStyle w:val="a3"/>
        <w:numPr>
          <w:ilvl w:val="0"/>
          <w:numId w:val="4"/>
        </w:numPr>
        <w:spacing w:after="0"/>
        <w:ind w:hanging="11"/>
        <w:jc w:val="both"/>
        <w:rPr>
          <w:rFonts w:ascii="Times New Roman" w:hAnsi="Times New Roman"/>
          <w:sz w:val="28"/>
          <w:szCs w:val="28"/>
          <w:lang w:val="en-US"/>
        </w:rPr>
      </w:pPr>
      <w:r w:rsidRPr="00380C0B">
        <w:rPr>
          <w:rFonts w:ascii="Times New Roman" w:hAnsi="Times New Roman"/>
          <w:sz w:val="28"/>
          <w:szCs w:val="28"/>
          <w:lang w:val="en-US"/>
        </w:rPr>
        <w:t>the schedule of consultations of the teaching staff</w:t>
      </w:r>
      <w:r w:rsidR="002404FA" w:rsidRPr="00380C0B">
        <w:rPr>
          <w:rFonts w:ascii="Times New Roman" w:hAnsi="Times New Roman"/>
          <w:sz w:val="28"/>
          <w:szCs w:val="28"/>
          <w:lang w:val="en-US"/>
        </w:rPr>
        <w:t>.</w:t>
      </w:r>
    </w:p>
    <w:bookmarkEnd w:id="14"/>
    <w:p w:rsidR="00632575" w:rsidRPr="00380C0B" w:rsidRDefault="001962E3" w:rsidP="00632575">
      <w:pPr>
        <w:spacing w:after="0"/>
        <w:ind w:firstLine="709"/>
        <w:jc w:val="both"/>
        <w:rPr>
          <w:rFonts w:ascii="Times New Roman" w:hAnsi="Times New Roman"/>
          <w:sz w:val="28"/>
          <w:szCs w:val="28"/>
          <w:lang w:val="en-US"/>
        </w:rPr>
      </w:pPr>
      <w:r w:rsidRPr="00380C0B">
        <w:rPr>
          <w:rFonts w:ascii="Times New Roman" w:hAnsi="Times New Roman"/>
          <w:sz w:val="28"/>
          <w:szCs w:val="28"/>
          <w:lang w:val="en-US"/>
        </w:rPr>
        <w:t>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organisation of work, which allows distributing the academic workload evenly in accordance with the schedule of the educational process</w:t>
      </w:r>
      <w:r w:rsidR="00632575" w:rsidRPr="00380C0B">
        <w:rPr>
          <w:rFonts w:ascii="Times New Roman" w:hAnsi="Times New Roman"/>
          <w:sz w:val="28"/>
          <w:szCs w:val="28"/>
          <w:lang w:val="en-US"/>
        </w:rPr>
        <w:t>.</w:t>
      </w:r>
    </w:p>
    <w:p w:rsidR="00BB600A" w:rsidRPr="00380C0B" w:rsidRDefault="001962E3" w:rsidP="00982626">
      <w:pPr>
        <w:spacing w:after="0"/>
        <w:ind w:firstLine="709"/>
        <w:jc w:val="both"/>
        <w:rPr>
          <w:rFonts w:ascii="Times New Roman" w:hAnsi="Times New Roman"/>
          <w:sz w:val="28"/>
          <w:szCs w:val="28"/>
          <w:lang w:val="en-US"/>
        </w:rPr>
      </w:pPr>
      <w:r w:rsidRPr="00380C0B">
        <w:rPr>
          <w:rFonts w:ascii="Times New Roman" w:hAnsi="Times New Roman"/>
          <w:sz w:val="28"/>
          <w:szCs w:val="28"/>
          <w:lang w:val="en-US"/>
        </w:rPr>
        <w:t>When preparing for classes, students have the opportunity to attend consultations with the staff of UNECON according to the timetable set out in the schedule of consultations</w:t>
      </w:r>
      <w:r w:rsidR="00BB600A" w:rsidRPr="00380C0B">
        <w:rPr>
          <w:rFonts w:ascii="Times New Roman" w:hAnsi="Times New Roman"/>
          <w:sz w:val="28"/>
          <w:szCs w:val="28"/>
          <w:lang w:val="en-US"/>
        </w:rPr>
        <w:t>.</w:t>
      </w:r>
    </w:p>
    <w:p w:rsidR="00F12F74" w:rsidRPr="00380C0B" w:rsidRDefault="001962E3" w:rsidP="00982626">
      <w:pPr>
        <w:spacing w:after="0"/>
        <w:ind w:firstLine="709"/>
        <w:jc w:val="both"/>
        <w:rPr>
          <w:rFonts w:ascii="Times New Roman" w:hAnsi="Times New Roman"/>
          <w:sz w:val="28"/>
          <w:szCs w:val="28"/>
          <w:lang w:val="en-US"/>
        </w:rPr>
      </w:pPr>
      <w:r w:rsidRPr="00380C0B">
        <w:rPr>
          <w:rFonts w:ascii="Times New Roman" w:hAnsi="Times New Roman"/>
          <w:sz w:val="28"/>
          <w:szCs w:val="28"/>
          <w:lang w:val="en-US"/>
        </w:rPr>
        <w:t>The students' in- and out-of-classroom work should aim to form</w:t>
      </w:r>
      <w:r w:rsidR="00F12F74" w:rsidRPr="00380C0B">
        <w:rPr>
          <w:rFonts w:ascii="Times New Roman" w:hAnsi="Times New Roman"/>
          <w:sz w:val="28"/>
          <w:szCs w:val="28"/>
          <w:lang w:val="en-US"/>
        </w:rPr>
        <w:t xml:space="preserve">: </w:t>
      </w:r>
    </w:p>
    <w:p w:rsidR="00F12F74" w:rsidRPr="00380C0B" w:rsidRDefault="001962E3" w:rsidP="00982626">
      <w:pPr>
        <w:pStyle w:val="a3"/>
        <w:numPr>
          <w:ilvl w:val="0"/>
          <w:numId w:val="7"/>
        </w:numPr>
        <w:spacing w:after="0"/>
        <w:ind w:left="0" w:firstLine="709"/>
        <w:jc w:val="both"/>
        <w:rPr>
          <w:rFonts w:ascii="Times New Roman" w:hAnsi="Times New Roman"/>
          <w:sz w:val="28"/>
          <w:szCs w:val="28"/>
          <w:lang w:val="en-US"/>
        </w:rPr>
      </w:pPr>
      <w:r w:rsidRPr="00380C0B">
        <w:rPr>
          <w:rFonts w:ascii="Times New Roman" w:hAnsi="Times New Roman"/>
          <w:sz w:val="28"/>
          <w:szCs w:val="28"/>
          <w:lang w:val="en-US"/>
        </w:rPr>
        <w:t>the fundamentals of the learner's world view and scientific understanding</w:t>
      </w:r>
      <w:r w:rsidR="00F12F74" w:rsidRPr="00380C0B">
        <w:rPr>
          <w:rFonts w:ascii="Times New Roman" w:hAnsi="Times New Roman"/>
          <w:sz w:val="28"/>
          <w:szCs w:val="28"/>
          <w:lang w:val="en-US"/>
        </w:rPr>
        <w:t>;</w:t>
      </w:r>
    </w:p>
    <w:p w:rsidR="00F12F74" w:rsidRPr="00380C0B" w:rsidRDefault="001962E3" w:rsidP="00982626">
      <w:pPr>
        <w:pStyle w:val="a3"/>
        <w:numPr>
          <w:ilvl w:val="0"/>
          <w:numId w:val="7"/>
        </w:numPr>
        <w:spacing w:after="0"/>
        <w:ind w:left="0" w:firstLine="709"/>
        <w:jc w:val="both"/>
        <w:rPr>
          <w:rFonts w:ascii="Times New Roman" w:hAnsi="Times New Roman"/>
          <w:sz w:val="28"/>
          <w:szCs w:val="28"/>
          <w:lang w:val="en-US"/>
        </w:rPr>
      </w:pPr>
      <w:r w:rsidRPr="00380C0B">
        <w:rPr>
          <w:rFonts w:ascii="Times New Roman" w:hAnsi="Times New Roman"/>
          <w:sz w:val="28"/>
          <w:szCs w:val="28"/>
          <w:lang w:val="en-US"/>
        </w:rPr>
        <w:t>basic knowledge relevant to the training area and the declared professional field, forming the target and professional basis for training</w:t>
      </w:r>
      <w:r w:rsidR="00E23467" w:rsidRPr="00380C0B">
        <w:rPr>
          <w:rFonts w:ascii="Times New Roman" w:hAnsi="Times New Roman"/>
          <w:sz w:val="28"/>
          <w:szCs w:val="28"/>
          <w:lang w:val="en-US"/>
        </w:rPr>
        <w:t>;</w:t>
      </w:r>
    </w:p>
    <w:p w:rsidR="00E23467" w:rsidRPr="00380C0B" w:rsidRDefault="001962E3" w:rsidP="00982626">
      <w:pPr>
        <w:pStyle w:val="a3"/>
        <w:numPr>
          <w:ilvl w:val="0"/>
          <w:numId w:val="7"/>
        </w:numPr>
        <w:spacing w:after="0"/>
        <w:ind w:left="0" w:firstLine="709"/>
        <w:jc w:val="both"/>
        <w:rPr>
          <w:rFonts w:ascii="Times New Roman" w:hAnsi="Times New Roman"/>
          <w:sz w:val="28"/>
          <w:szCs w:val="28"/>
          <w:lang w:val="en-US"/>
        </w:rPr>
      </w:pPr>
      <w:r w:rsidRPr="00380C0B">
        <w:rPr>
          <w:rFonts w:ascii="Times New Roman" w:hAnsi="Times New Roman"/>
          <w:sz w:val="28"/>
          <w:szCs w:val="28"/>
          <w:lang w:val="en-US"/>
        </w:rPr>
        <w:t>professional competences oriented towards the needs of the labour market</w:t>
      </w:r>
      <w:r w:rsidR="00C246FF" w:rsidRPr="00380C0B">
        <w:rPr>
          <w:rFonts w:ascii="Times New Roman" w:hAnsi="Times New Roman"/>
          <w:sz w:val="28"/>
          <w:szCs w:val="28"/>
          <w:lang w:val="en-US"/>
        </w:rPr>
        <w:t>;</w:t>
      </w:r>
    </w:p>
    <w:p w:rsidR="00E23467" w:rsidRPr="00380C0B" w:rsidRDefault="00982626" w:rsidP="00982626">
      <w:pPr>
        <w:pStyle w:val="Default"/>
        <w:numPr>
          <w:ilvl w:val="0"/>
          <w:numId w:val="7"/>
        </w:numPr>
        <w:ind w:left="0" w:firstLine="709"/>
        <w:jc w:val="both"/>
        <w:rPr>
          <w:lang w:val="en-US"/>
        </w:rPr>
      </w:pPr>
      <w:r>
        <w:rPr>
          <w:sz w:val="28"/>
          <w:szCs w:val="28"/>
          <w:lang w:val="en-US"/>
        </w:rPr>
        <w:t>a</w:t>
      </w:r>
      <w:r w:rsidR="004D3030" w:rsidRPr="00380C0B">
        <w:rPr>
          <w:sz w:val="28"/>
          <w:szCs w:val="28"/>
          <w:lang w:val="en-US"/>
        </w:rPr>
        <w:t>n individual trajectory by mastering a unique set of professional competences that complement the learner's competence model, through a focus on specific professional specialised areas of knowledge defined by labour market representatives</w:t>
      </w:r>
      <w:r w:rsidR="00E23467" w:rsidRPr="00380C0B">
        <w:rPr>
          <w:sz w:val="28"/>
          <w:szCs w:val="28"/>
          <w:lang w:val="en-US"/>
        </w:rPr>
        <w:t>;</w:t>
      </w:r>
    </w:p>
    <w:p w:rsidR="002C735C" w:rsidRPr="00380C0B" w:rsidRDefault="004D3030" w:rsidP="00982626">
      <w:pPr>
        <w:pStyle w:val="a3"/>
        <w:numPr>
          <w:ilvl w:val="0"/>
          <w:numId w:val="7"/>
        </w:numPr>
        <w:spacing w:after="0"/>
        <w:ind w:left="0" w:firstLine="709"/>
        <w:jc w:val="both"/>
        <w:rPr>
          <w:rFonts w:ascii="Times New Roman" w:hAnsi="Times New Roman"/>
          <w:sz w:val="28"/>
          <w:szCs w:val="28"/>
          <w:lang w:val="en-US"/>
        </w:rPr>
      </w:pPr>
      <w:r w:rsidRPr="00380C0B">
        <w:rPr>
          <w:rFonts w:ascii="Times New Roman" w:hAnsi="Times New Roman"/>
          <w:sz w:val="28"/>
          <w:szCs w:val="28"/>
          <w:lang w:val="en-US"/>
        </w:rPr>
        <w:t>metha-skills for learners, such as teamwork and leadership, data analysis, digital skills, project design and implementation, intercultural interaction</w:t>
      </w:r>
      <w:r w:rsidR="00E23467" w:rsidRPr="00380C0B">
        <w:rPr>
          <w:rFonts w:ascii="Times New Roman" w:hAnsi="Times New Roman"/>
          <w:sz w:val="28"/>
          <w:szCs w:val="28"/>
          <w:lang w:val="en-US"/>
        </w:rPr>
        <w:t>.</w:t>
      </w:r>
      <w:bookmarkEnd w:id="13"/>
    </w:p>
    <w:p w:rsidR="00D40EAD" w:rsidRPr="00380C0B" w:rsidRDefault="00090AC1" w:rsidP="00090AC1">
      <w:pPr>
        <w:pStyle w:val="1"/>
        <w:jc w:val="center"/>
        <w:rPr>
          <w:rFonts w:ascii="Times New Roman" w:hAnsi="Times New Roman" w:cs="Times New Roman"/>
          <w:b/>
          <w:color w:val="auto"/>
          <w:sz w:val="28"/>
          <w:szCs w:val="28"/>
          <w:lang w:val="en-US"/>
        </w:rPr>
      </w:pPr>
      <w:bookmarkStart w:id="15" w:name="_Toc131499665"/>
      <w:r w:rsidRPr="00380C0B">
        <w:rPr>
          <w:rFonts w:ascii="Times New Roman" w:hAnsi="Times New Roman" w:cs="Times New Roman"/>
          <w:b/>
          <w:color w:val="auto"/>
          <w:sz w:val="28"/>
          <w:szCs w:val="28"/>
          <w:lang w:val="en-US"/>
        </w:rPr>
        <w:t>8</w:t>
      </w:r>
      <w:r w:rsidR="00D40EAD" w:rsidRPr="00380C0B">
        <w:rPr>
          <w:rFonts w:ascii="Times New Roman" w:hAnsi="Times New Roman" w:cs="Times New Roman"/>
          <w:b/>
          <w:color w:val="auto"/>
          <w:sz w:val="28"/>
          <w:szCs w:val="28"/>
          <w:lang w:val="en-US"/>
        </w:rPr>
        <w:t xml:space="preserve">. </w:t>
      </w:r>
      <w:r w:rsidR="00623C30" w:rsidRPr="00380C0B">
        <w:rPr>
          <w:rFonts w:ascii="Times New Roman" w:hAnsi="Times New Roman" w:cs="Times New Roman"/>
          <w:b/>
          <w:color w:val="auto"/>
          <w:sz w:val="28"/>
          <w:szCs w:val="28"/>
          <w:lang w:val="en-US"/>
        </w:rPr>
        <w:t>SPECIFICATIONS FOR TEACHING DISABLED PERSONS</w:t>
      </w:r>
      <w:bookmarkEnd w:id="15"/>
    </w:p>
    <w:p w:rsidR="0018274C" w:rsidRPr="00380C0B" w:rsidRDefault="0018274C" w:rsidP="0018274C">
      <w:pPr>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ab/>
      </w:r>
      <w:r w:rsidR="004D3030" w:rsidRPr="00380C0B">
        <w:rPr>
          <w:rFonts w:ascii="Times New Roman" w:hAnsi="Times New Roman" w:cs="Times New Roman"/>
          <w:sz w:val="28"/>
          <w:szCs w:val="28"/>
          <w:lang w:val="en-US"/>
        </w:rPr>
        <w:t>Students with disabilities, if necessary, are taught on the basis of an adapted work programme using special teaching methods and didactic materials that take into account the particularities of their psychophysical development, individual capacities and health status.</w:t>
      </w:r>
      <w:r w:rsidRPr="00380C0B">
        <w:rPr>
          <w:rFonts w:ascii="Times New Roman" w:hAnsi="Times New Roman" w:cs="Times New Roman"/>
          <w:sz w:val="28"/>
          <w:szCs w:val="28"/>
          <w:lang w:val="en-US"/>
        </w:rPr>
        <w:t xml:space="preserve"> </w:t>
      </w:r>
    </w:p>
    <w:p w:rsidR="0018274C" w:rsidRPr="00380C0B" w:rsidRDefault="004D3030" w:rsidP="0018274C">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In order for disabled persons and persons with disabilities to master the curriculum, the University shall ensure that</w:t>
      </w:r>
      <w:r w:rsidR="0018274C" w:rsidRPr="00380C0B">
        <w:rPr>
          <w:rFonts w:ascii="Times New Roman" w:hAnsi="Times New Roman" w:cs="Times New Roman"/>
          <w:sz w:val="28"/>
          <w:szCs w:val="28"/>
          <w:lang w:val="en-US"/>
        </w:rPr>
        <w:t xml:space="preserve">: </w:t>
      </w:r>
    </w:p>
    <w:p w:rsidR="0018274C" w:rsidRPr="00380C0B" w:rsidRDefault="0018274C" w:rsidP="0018274C">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 xml:space="preserve">– </w:t>
      </w:r>
      <w:r w:rsidR="004D3030" w:rsidRPr="00380C0B">
        <w:rPr>
          <w:rFonts w:ascii="Times New Roman" w:hAnsi="Times New Roman" w:cs="Times New Roman"/>
          <w:sz w:val="28"/>
          <w:szCs w:val="28"/>
          <w:lang w:val="en-US"/>
        </w:rPr>
        <w:t>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w:t>
      </w:r>
      <w:r w:rsidRPr="00380C0B">
        <w:rPr>
          <w:rFonts w:ascii="Times New Roman" w:hAnsi="Times New Roman" w:cs="Times New Roman"/>
          <w:sz w:val="28"/>
          <w:szCs w:val="28"/>
          <w:lang w:val="en-US"/>
        </w:rPr>
        <w:t xml:space="preserve">; </w:t>
      </w:r>
    </w:p>
    <w:p w:rsidR="0018274C" w:rsidRPr="00380C0B" w:rsidRDefault="0018274C" w:rsidP="0018274C">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 xml:space="preserve">– </w:t>
      </w:r>
      <w:r w:rsidR="004D3030" w:rsidRPr="00380C0B">
        <w:rPr>
          <w:rFonts w:ascii="Times New Roman" w:hAnsi="Times New Roman" w:cs="Times New Roman"/>
          <w:sz w:val="28"/>
          <w:szCs w:val="28"/>
          <w:lang w:val="en-US"/>
        </w:rPr>
        <w:t>for the hearing-impaired and hearing-impaired: adequate sound reproduction of information</w:t>
      </w:r>
      <w:r w:rsidRPr="00380C0B">
        <w:rPr>
          <w:rFonts w:ascii="Times New Roman" w:hAnsi="Times New Roman" w:cs="Times New Roman"/>
          <w:sz w:val="28"/>
          <w:szCs w:val="28"/>
          <w:lang w:val="en-US"/>
        </w:rPr>
        <w:t xml:space="preserve">; </w:t>
      </w:r>
    </w:p>
    <w:p w:rsidR="0018274C" w:rsidRPr="00380C0B" w:rsidRDefault="0018274C" w:rsidP="0018274C">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lastRenderedPageBreak/>
        <w:t xml:space="preserve">– </w:t>
      </w:r>
      <w:r w:rsidR="004D3030" w:rsidRPr="00380C0B">
        <w:rPr>
          <w:rFonts w:ascii="Times New Roman" w:hAnsi="Times New Roman" w:cs="Times New Roman"/>
          <w:sz w:val="28"/>
          <w:szCs w:val="28"/>
          <w:lang w:val="en-US"/>
        </w:rPr>
        <w:t>for persons with disabilities and persons with mobility impairments: the possibility of unimpeded access for students to classrooms, restrooms and other areas of the department, as well as their stay in these areas</w:t>
      </w:r>
      <w:r w:rsidRPr="00380C0B">
        <w:rPr>
          <w:rFonts w:ascii="Times New Roman" w:hAnsi="Times New Roman" w:cs="Times New Roman"/>
          <w:sz w:val="28"/>
          <w:szCs w:val="28"/>
          <w:lang w:val="en-US"/>
        </w:rPr>
        <w:t xml:space="preserve">. </w:t>
      </w:r>
    </w:p>
    <w:p w:rsidR="00315CA6" w:rsidRPr="004D3030" w:rsidRDefault="004D3030" w:rsidP="0018274C">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Learners with disabilities and persons with disabilities are provided with printed and/or electronic educational resources in forms adapted to their disabilities. The education of students with disabilities may be organised with other students or in separate groups or organisations</w:t>
      </w:r>
      <w:r w:rsidR="0018274C" w:rsidRPr="00380C0B">
        <w:rPr>
          <w:rFonts w:ascii="Times New Roman" w:hAnsi="Times New Roman" w:cs="Times New Roman"/>
          <w:sz w:val="28"/>
          <w:szCs w:val="28"/>
          <w:lang w:val="en-US"/>
        </w:rPr>
        <w:t>.</w:t>
      </w:r>
    </w:p>
    <w:p w:rsidR="00090AC1" w:rsidRPr="004D3030" w:rsidRDefault="00090AC1">
      <w:pPr>
        <w:rPr>
          <w:rFonts w:ascii="Times New Roman" w:hAnsi="Times New Roman" w:cs="Times New Roman"/>
          <w:sz w:val="24"/>
          <w:szCs w:val="28"/>
          <w:lang w:val="en-US"/>
        </w:rPr>
      </w:pPr>
      <w:r w:rsidRPr="004D3030">
        <w:rPr>
          <w:rFonts w:ascii="Times New Roman" w:hAnsi="Times New Roman" w:cs="Times New Roman"/>
          <w:sz w:val="24"/>
          <w:szCs w:val="28"/>
          <w:lang w:val="en-US"/>
        </w:rPr>
        <w:br w:type="page"/>
      </w:r>
    </w:p>
    <w:p w:rsidR="00090AC1" w:rsidRPr="004D3030" w:rsidRDefault="00090AC1" w:rsidP="0018274C">
      <w:pPr>
        <w:ind w:firstLine="708"/>
        <w:jc w:val="both"/>
        <w:rPr>
          <w:rFonts w:ascii="Times New Roman" w:hAnsi="Times New Roman" w:cs="Times New Roman"/>
          <w:sz w:val="24"/>
          <w:szCs w:val="28"/>
          <w:lang w:val="en-US"/>
        </w:rPr>
      </w:pPr>
    </w:p>
    <w:p w:rsidR="00090AC1" w:rsidRPr="00623C30" w:rsidRDefault="00623C30" w:rsidP="00090AC1">
      <w:pPr>
        <w:rPr>
          <w:lang w:val="en-US"/>
        </w:rPr>
      </w:pPr>
      <w:r w:rsidRPr="004D3030">
        <w:rPr>
          <w:rFonts w:ascii="Times New Roman" w:eastAsiaTheme="majorEastAsia" w:hAnsi="Times New Roman" w:cs="Times New Roman"/>
          <w:b/>
          <w:sz w:val="28"/>
          <w:szCs w:val="28"/>
          <w:lang w:val="en-US"/>
        </w:rPr>
        <w:t xml:space="preserve">                                         </w:t>
      </w:r>
      <w:r w:rsidRPr="00623C30">
        <w:rPr>
          <w:rFonts w:ascii="Times New Roman" w:eastAsiaTheme="majorEastAsia" w:hAnsi="Times New Roman" w:cs="Times New Roman"/>
          <w:b/>
          <w:sz w:val="28"/>
          <w:szCs w:val="28"/>
          <w:lang w:val="en-US"/>
        </w:rPr>
        <w:t>ASSESSMENT RESOURSES</w:t>
      </w:r>
    </w:p>
    <w:p w:rsidR="00090AC1" w:rsidRPr="00623C30" w:rsidRDefault="00090AC1" w:rsidP="00090AC1">
      <w:pPr>
        <w:pStyle w:val="2"/>
        <w:jc w:val="center"/>
        <w:rPr>
          <w:rFonts w:ascii="Times New Roman" w:hAnsi="Times New Roman" w:cs="Times New Roman"/>
          <w:b/>
          <w:color w:val="auto"/>
          <w:sz w:val="28"/>
          <w:szCs w:val="28"/>
          <w:lang w:val="en-US"/>
        </w:rPr>
      </w:pPr>
      <w:bookmarkStart w:id="16" w:name="_Toc131499666"/>
      <w:r w:rsidRPr="00623C30">
        <w:rPr>
          <w:rFonts w:ascii="Times New Roman" w:hAnsi="Times New Roman" w:cs="Times New Roman"/>
          <w:b/>
          <w:color w:val="auto"/>
          <w:sz w:val="28"/>
          <w:szCs w:val="28"/>
          <w:lang w:val="en-US"/>
        </w:rPr>
        <w:t xml:space="preserve">1.1 </w:t>
      </w:r>
      <w:r w:rsidR="00623C30" w:rsidRPr="00623C30">
        <w:rPr>
          <w:rFonts w:ascii="Times New Roman" w:hAnsi="Times New Roman" w:cs="Times New Roman"/>
          <w:b/>
          <w:color w:val="auto"/>
          <w:sz w:val="28"/>
          <w:szCs w:val="28"/>
          <w:lang w:val="en-US"/>
        </w:rPr>
        <w:t>Control tasks and assignments for interim attestation</w:t>
      </w:r>
      <w:bookmarkEnd w:id="16"/>
    </w:p>
    <w:p w:rsidR="00090AC1" w:rsidRPr="00623C30" w:rsidRDefault="00090AC1" w:rsidP="00090AC1">
      <w:pPr>
        <w:pStyle w:val="Default"/>
        <w:rPr>
          <w:lang w:val="en-US"/>
        </w:rPr>
      </w:pPr>
    </w:p>
    <w:p w:rsidR="00982626" w:rsidRDefault="00982626" w:rsidP="00982626">
      <w:pPr>
        <w:pStyle w:val="Default"/>
        <w:spacing w:after="30"/>
        <w:ind w:firstLine="709"/>
        <w:jc w:val="both"/>
        <w:rPr>
          <w:sz w:val="28"/>
          <w:szCs w:val="28"/>
          <w:highlight w:val="cyan"/>
          <w:lang w:val="en-US"/>
        </w:rPr>
      </w:pPr>
      <w:r>
        <w:rPr>
          <w:sz w:val="28"/>
          <w:szCs w:val="28"/>
          <w:lang w:val="en-US"/>
        </w:rPr>
        <w:t>Is not provided by the work programme of the discipline.</w:t>
      </w:r>
    </w:p>
    <w:p w:rsidR="005B37A7" w:rsidRPr="00466F43" w:rsidRDefault="005B37A7" w:rsidP="00523021">
      <w:pPr>
        <w:pStyle w:val="Default"/>
        <w:spacing w:after="30"/>
        <w:jc w:val="both"/>
        <w:rPr>
          <w:sz w:val="23"/>
          <w:szCs w:val="23"/>
          <w:lang w:val="en-US"/>
        </w:rPr>
      </w:pPr>
    </w:p>
    <w:p w:rsidR="00090AC1" w:rsidRPr="00982626" w:rsidRDefault="00090AC1" w:rsidP="00090AC1">
      <w:pPr>
        <w:pStyle w:val="2"/>
        <w:jc w:val="center"/>
        <w:rPr>
          <w:rFonts w:ascii="Times New Roman" w:hAnsi="Times New Roman" w:cs="Times New Roman"/>
          <w:b/>
          <w:color w:val="auto"/>
          <w:sz w:val="28"/>
          <w:szCs w:val="28"/>
          <w:lang w:val="en-US"/>
        </w:rPr>
      </w:pPr>
      <w:bookmarkStart w:id="17" w:name="_Toc131499667"/>
      <w:r w:rsidRPr="00982626">
        <w:rPr>
          <w:rFonts w:ascii="Times New Roman" w:hAnsi="Times New Roman" w:cs="Times New Roman"/>
          <w:b/>
          <w:color w:val="auto"/>
          <w:sz w:val="28"/>
          <w:szCs w:val="28"/>
          <w:lang w:val="en-US"/>
        </w:rPr>
        <w:t xml:space="preserve">1.2 </w:t>
      </w:r>
      <w:r w:rsidR="00B11532" w:rsidRPr="00982626">
        <w:rPr>
          <w:rFonts w:ascii="Times New Roman" w:hAnsi="Times New Roman" w:cs="Times New Roman"/>
          <w:b/>
          <w:color w:val="auto"/>
          <w:sz w:val="28"/>
          <w:szCs w:val="28"/>
          <w:lang w:val="en-US"/>
        </w:rPr>
        <w:t>Topics for written task</w:t>
      </w:r>
      <w:bookmarkEnd w:id="17"/>
    </w:p>
    <w:p w:rsidR="00AD3A54" w:rsidRPr="00982626" w:rsidRDefault="00090AC1" w:rsidP="00090AC1">
      <w:pPr>
        <w:pStyle w:val="Default"/>
        <w:rPr>
          <w:sz w:val="23"/>
          <w:szCs w:val="23"/>
          <w:lang w:val="en-US"/>
        </w:rPr>
      </w:pPr>
      <w:r w:rsidRPr="00982626">
        <w:rPr>
          <w:sz w:val="23"/>
          <w:szCs w:val="23"/>
          <w:lang w:val="en-US"/>
        </w:rPr>
        <w:t xml:space="preserve"> </w:t>
      </w:r>
    </w:p>
    <w:p w:rsidR="00982626" w:rsidRDefault="00982626" w:rsidP="00982626">
      <w:pPr>
        <w:pStyle w:val="Default"/>
        <w:spacing w:after="30"/>
        <w:ind w:firstLine="709"/>
        <w:jc w:val="both"/>
        <w:rPr>
          <w:sz w:val="28"/>
          <w:szCs w:val="28"/>
          <w:highlight w:val="cyan"/>
          <w:lang w:val="en-US"/>
        </w:rPr>
      </w:pPr>
      <w:r>
        <w:rPr>
          <w:sz w:val="28"/>
          <w:szCs w:val="28"/>
          <w:lang w:val="en-US"/>
        </w:rPr>
        <w:t>Is not provided by the work programme of the discipline.</w:t>
      </w:r>
    </w:p>
    <w:p w:rsidR="005D65A5" w:rsidRPr="00440808" w:rsidRDefault="005D65A5" w:rsidP="005D65A5">
      <w:pPr>
        <w:jc w:val="both"/>
        <w:rPr>
          <w:rFonts w:ascii="Times New Roman" w:hAnsi="Times New Roman" w:cs="Times New Roman"/>
          <w:b/>
          <w:sz w:val="28"/>
          <w:szCs w:val="28"/>
          <w:highlight w:val="yellow"/>
          <w:lang w:val="en-US"/>
        </w:rPr>
      </w:pPr>
    </w:p>
    <w:p w:rsidR="005D65A5" w:rsidRPr="00853C95" w:rsidRDefault="005D65A5" w:rsidP="005D65A5">
      <w:pPr>
        <w:pStyle w:val="2"/>
        <w:jc w:val="center"/>
        <w:rPr>
          <w:rFonts w:ascii="Times New Roman" w:hAnsi="Times New Roman" w:cs="Times New Roman"/>
          <w:b/>
          <w:color w:val="auto"/>
          <w:sz w:val="28"/>
          <w:szCs w:val="28"/>
        </w:rPr>
      </w:pPr>
      <w:bookmarkStart w:id="18" w:name="_Toc82187016"/>
      <w:bookmarkStart w:id="19" w:name="_Toc131499668"/>
      <w:r w:rsidRPr="00853C95">
        <w:rPr>
          <w:rFonts w:ascii="Times New Roman" w:hAnsi="Times New Roman" w:cs="Times New Roman"/>
          <w:b/>
          <w:color w:val="auto"/>
          <w:sz w:val="28"/>
          <w:szCs w:val="28"/>
        </w:rPr>
        <w:t xml:space="preserve">1.3 </w:t>
      </w:r>
      <w:bookmarkEnd w:id="18"/>
      <w:r w:rsidR="00B11532" w:rsidRPr="00B11532">
        <w:rPr>
          <w:rFonts w:ascii="Times New Roman" w:hAnsi="Times New Roman" w:cs="Times New Roman"/>
          <w:b/>
          <w:color w:val="auto"/>
          <w:sz w:val="28"/>
          <w:szCs w:val="28"/>
        </w:rPr>
        <w:t>Interim checkpoints</w:t>
      </w:r>
      <w:bookmarkEnd w:id="19"/>
    </w:p>
    <w:p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88050D" w:rsidTr="00801458">
        <w:tc>
          <w:tcPr>
            <w:tcW w:w="2336" w:type="dxa"/>
          </w:tcPr>
          <w:p w:rsidR="005D65A5" w:rsidRPr="00B11532" w:rsidRDefault="00B11532" w:rsidP="00801458">
            <w:pPr>
              <w:jc w:val="center"/>
              <w:rPr>
                <w:rFonts w:ascii="Times New Roman" w:hAnsi="Times New Roman" w:cs="Times New Roman"/>
                <w:b/>
                <w:lang w:val="en-US"/>
              </w:rPr>
            </w:pPr>
            <w:r>
              <w:rPr>
                <w:rFonts w:ascii="Times New Roman" w:hAnsi="Times New Roman" w:cs="Times New Roman"/>
                <w:b/>
                <w:lang w:val="en-US"/>
              </w:rPr>
              <w:t>Number</w:t>
            </w:r>
          </w:p>
        </w:tc>
        <w:tc>
          <w:tcPr>
            <w:tcW w:w="2336" w:type="dxa"/>
          </w:tcPr>
          <w:p w:rsidR="005D65A5" w:rsidRPr="00B11532" w:rsidRDefault="00B11532" w:rsidP="00801458">
            <w:pPr>
              <w:jc w:val="center"/>
              <w:rPr>
                <w:rFonts w:ascii="Times New Roman" w:hAnsi="Times New Roman" w:cs="Times New Roman"/>
                <w:b/>
                <w:lang w:val="en-US"/>
              </w:rPr>
            </w:pPr>
            <w:r>
              <w:rPr>
                <w:rFonts w:ascii="Times New Roman" w:hAnsi="Times New Roman" w:cs="Times New Roman"/>
                <w:b/>
                <w:lang w:val="en-US"/>
              </w:rPr>
              <w:t>Type</w:t>
            </w:r>
          </w:p>
        </w:tc>
        <w:tc>
          <w:tcPr>
            <w:tcW w:w="2336" w:type="dxa"/>
          </w:tcPr>
          <w:p w:rsidR="005D65A5" w:rsidRPr="00F538CA" w:rsidRDefault="00F538CA" w:rsidP="00801458">
            <w:pPr>
              <w:jc w:val="center"/>
              <w:rPr>
                <w:rFonts w:ascii="Times New Roman" w:hAnsi="Times New Roman" w:cs="Times New Roman"/>
                <w:b/>
                <w:lang w:val="en-US"/>
              </w:rPr>
            </w:pPr>
            <w:r>
              <w:rPr>
                <w:rFonts w:ascii="Times New Roman" w:hAnsi="Times New Roman" w:cs="Times New Roman"/>
                <w:b/>
                <w:lang w:val="en-US"/>
              </w:rPr>
              <w:t>Method of conduct</w:t>
            </w:r>
          </w:p>
        </w:tc>
        <w:tc>
          <w:tcPr>
            <w:tcW w:w="2337" w:type="dxa"/>
          </w:tcPr>
          <w:p w:rsidR="005D65A5" w:rsidRPr="0088050D" w:rsidRDefault="003119A9" w:rsidP="00801458">
            <w:pPr>
              <w:jc w:val="center"/>
              <w:rPr>
                <w:rFonts w:ascii="Times New Roman" w:hAnsi="Times New Roman" w:cs="Times New Roman"/>
                <w:b/>
              </w:rPr>
            </w:pPr>
            <w:r>
              <w:rPr>
                <w:rFonts w:ascii="Times New Roman" w:hAnsi="Times New Roman" w:cs="Times New Roman"/>
                <w:b/>
                <w:lang w:val="en-US"/>
              </w:rPr>
              <w:t>Topic number</w:t>
            </w:r>
          </w:p>
        </w:tc>
      </w:tr>
      <w:tr w:rsidR="005D65A5" w:rsidRPr="0088050D" w:rsidTr="00801458">
        <w:tc>
          <w:tcPr>
            <w:tcW w:w="2336" w:type="dxa"/>
          </w:tcPr>
          <w:p w:rsidR="005D65A5" w:rsidRPr="0088050D" w:rsidRDefault="007478E0" w:rsidP="00801458">
            <w:pPr>
              <w:jc w:val="center"/>
              <w:rPr>
                <w:rFonts w:ascii="Times New Roman" w:hAnsi="Times New Roman" w:cs="Times New Roman"/>
              </w:rPr>
            </w:pPr>
            <w:r w:rsidRPr="0088050D">
              <w:rPr>
                <w:rFonts w:ascii="Times New Roman" w:hAnsi="Times New Roman" w:cs="Times New Roman"/>
                <w:lang w:val="en-US"/>
              </w:rPr>
              <w:t>1</w:t>
            </w:r>
          </w:p>
        </w:tc>
        <w:tc>
          <w:tcPr>
            <w:tcW w:w="2336" w:type="dxa"/>
          </w:tcPr>
          <w:p w:rsidR="005D65A5" w:rsidRPr="0088050D" w:rsidRDefault="00326A6E" w:rsidP="00801458">
            <w:pPr>
              <w:rPr>
                <w:rFonts w:ascii="Times New Roman" w:hAnsi="Times New Roman" w:cs="Times New Roman"/>
              </w:rPr>
            </w:pPr>
            <w:r>
              <w:rPr>
                <w:rFonts w:ascii="Times New Roman" w:hAnsi="Times New Roman" w:cs="Times New Roman"/>
                <w:lang w:val="en-US"/>
              </w:rPr>
              <w:t>Test</w:t>
            </w:r>
          </w:p>
        </w:tc>
        <w:tc>
          <w:tcPr>
            <w:tcW w:w="2336" w:type="dxa"/>
          </w:tcPr>
          <w:p w:rsidR="005D65A5" w:rsidRPr="005A69C4" w:rsidRDefault="005A69C4" w:rsidP="00801458">
            <w:pPr>
              <w:rPr>
                <w:rFonts w:ascii="Times New Roman" w:hAnsi="Times New Roman" w:cs="Times New Roman"/>
                <w:lang w:val="en-US"/>
              </w:rPr>
            </w:pPr>
            <w:r w:rsidRPr="005148CB">
              <w:rPr>
                <w:rFonts w:ascii="Times New Roman" w:hAnsi="Times New Roman" w:cs="Times New Roman"/>
                <w:lang w:val="en-US"/>
              </w:rPr>
              <w:t>by technical means and information systems</w:t>
            </w:r>
          </w:p>
        </w:tc>
        <w:tc>
          <w:tcPr>
            <w:tcW w:w="2337" w:type="dxa"/>
          </w:tcPr>
          <w:p w:rsidR="005D65A5" w:rsidRPr="0088050D" w:rsidRDefault="007478E0" w:rsidP="00801458">
            <w:pPr>
              <w:rPr>
                <w:rFonts w:ascii="Times New Roman" w:hAnsi="Times New Roman" w:cs="Times New Roman"/>
              </w:rPr>
            </w:pPr>
            <w:r w:rsidRPr="0088050D">
              <w:rPr>
                <w:rFonts w:ascii="Times New Roman" w:hAnsi="Times New Roman" w:cs="Times New Roman"/>
                <w:lang w:val="en-US"/>
              </w:rPr>
              <w:t>1-</w:t>
            </w:r>
            <w:r w:rsidR="002F5721">
              <w:rPr>
                <w:rFonts w:ascii="Times New Roman" w:hAnsi="Times New Roman" w:cs="Times New Roman"/>
                <w:lang w:val="en-US"/>
              </w:rPr>
              <w:t>2</w:t>
            </w:r>
          </w:p>
        </w:tc>
      </w:tr>
      <w:tr w:rsidR="005D65A5" w:rsidRPr="0088050D" w:rsidTr="00801458">
        <w:tc>
          <w:tcPr>
            <w:tcW w:w="2336" w:type="dxa"/>
          </w:tcPr>
          <w:p w:rsidR="005D65A5" w:rsidRPr="0088050D" w:rsidRDefault="007478E0" w:rsidP="00801458">
            <w:pPr>
              <w:jc w:val="center"/>
              <w:rPr>
                <w:rFonts w:ascii="Times New Roman" w:hAnsi="Times New Roman" w:cs="Times New Roman"/>
              </w:rPr>
            </w:pPr>
            <w:r w:rsidRPr="0088050D">
              <w:rPr>
                <w:rFonts w:ascii="Times New Roman" w:hAnsi="Times New Roman" w:cs="Times New Roman"/>
                <w:lang w:val="en-US"/>
              </w:rPr>
              <w:t>2</w:t>
            </w:r>
          </w:p>
        </w:tc>
        <w:tc>
          <w:tcPr>
            <w:tcW w:w="2336" w:type="dxa"/>
          </w:tcPr>
          <w:p w:rsidR="005D65A5" w:rsidRPr="0088050D" w:rsidRDefault="002B288A" w:rsidP="00801458">
            <w:pPr>
              <w:rPr>
                <w:rFonts w:ascii="Times New Roman" w:hAnsi="Times New Roman" w:cs="Times New Roman"/>
              </w:rPr>
            </w:pPr>
            <w:r>
              <w:rPr>
                <w:rFonts w:ascii="Times New Roman" w:hAnsi="Times New Roman" w:cs="Times New Roman"/>
                <w:lang w:val="en-US"/>
              </w:rPr>
              <w:t>Project analytic work</w:t>
            </w:r>
          </w:p>
        </w:tc>
        <w:tc>
          <w:tcPr>
            <w:tcW w:w="2336" w:type="dxa"/>
          </w:tcPr>
          <w:p w:rsidR="005D65A5" w:rsidRPr="005A69C4" w:rsidRDefault="005A69C4" w:rsidP="00801458">
            <w:pPr>
              <w:rPr>
                <w:rFonts w:ascii="Times New Roman" w:hAnsi="Times New Roman" w:cs="Times New Roman"/>
                <w:lang w:val="en-US"/>
              </w:rPr>
            </w:pPr>
            <w:r w:rsidRPr="005148CB">
              <w:rPr>
                <w:rFonts w:ascii="Times New Roman" w:hAnsi="Times New Roman" w:cs="Times New Roman"/>
                <w:lang w:val="en-US"/>
              </w:rPr>
              <w:t>by technical means and information systems</w:t>
            </w:r>
          </w:p>
        </w:tc>
        <w:tc>
          <w:tcPr>
            <w:tcW w:w="2337" w:type="dxa"/>
          </w:tcPr>
          <w:p w:rsidR="005D65A5" w:rsidRPr="0088050D" w:rsidRDefault="002F5721" w:rsidP="00801458">
            <w:pPr>
              <w:rPr>
                <w:rFonts w:ascii="Times New Roman" w:hAnsi="Times New Roman" w:cs="Times New Roman"/>
              </w:rPr>
            </w:pPr>
            <w:r>
              <w:rPr>
                <w:rFonts w:ascii="Times New Roman" w:hAnsi="Times New Roman" w:cs="Times New Roman"/>
                <w:lang w:val="en-US"/>
              </w:rPr>
              <w:t>3</w:t>
            </w:r>
            <w:r w:rsidR="007478E0" w:rsidRPr="0088050D">
              <w:rPr>
                <w:rFonts w:ascii="Times New Roman" w:hAnsi="Times New Roman" w:cs="Times New Roman"/>
                <w:lang w:val="en-US"/>
              </w:rPr>
              <w:t>-</w:t>
            </w:r>
            <w:r>
              <w:rPr>
                <w:rFonts w:ascii="Times New Roman" w:hAnsi="Times New Roman" w:cs="Times New Roman"/>
                <w:lang w:val="en-US"/>
              </w:rPr>
              <w:t>5</w:t>
            </w:r>
          </w:p>
        </w:tc>
      </w:tr>
      <w:tr w:rsidR="005D65A5" w:rsidRPr="0088050D" w:rsidTr="00801458">
        <w:tc>
          <w:tcPr>
            <w:tcW w:w="2336" w:type="dxa"/>
          </w:tcPr>
          <w:p w:rsidR="005D65A5" w:rsidRPr="0088050D" w:rsidRDefault="007478E0" w:rsidP="00801458">
            <w:pPr>
              <w:jc w:val="center"/>
              <w:rPr>
                <w:rFonts w:ascii="Times New Roman" w:hAnsi="Times New Roman" w:cs="Times New Roman"/>
              </w:rPr>
            </w:pPr>
            <w:r w:rsidRPr="0088050D">
              <w:rPr>
                <w:rFonts w:ascii="Times New Roman" w:hAnsi="Times New Roman" w:cs="Times New Roman"/>
                <w:lang w:val="en-US"/>
              </w:rPr>
              <w:t>3</w:t>
            </w:r>
          </w:p>
        </w:tc>
        <w:tc>
          <w:tcPr>
            <w:tcW w:w="2336" w:type="dxa"/>
          </w:tcPr>
          <w:p w:rsidR="005D65A5" w:rsidRPr="0088050D" w:rsidRDefault="002B288A" w:rsidP="00801458">
            <w:pPr>
              <w:rPr>
                <w:rFonts w:ascii="Times New Roman" w:hAnsi="Times New Roman" w:cs="Times New Roman"/>
              </w:rPr>
            </w:pPr>
            <w:r>
              <w:rPr>
                <w:rFonts w:ascii="Times New Roman" w:hAnsi="Times New Roman" w:cs="Times New Roman"/>
                <w:lang w:val="en-US"/>
              </w:rPr>
              <w:t>Monitoring</w:t>
            </w:r>
          </w:p>
        </w:tc>
        <w:tc>
          <w:tcPr>
            <w:tcW w:w="2336" w:type="dxa"/>
          </w:tcPr>
          <w:p w:rsidR="005D65A5" w:rsidRPr="00C87BD3" w:rsidRDefault="005A69C4" w:rsidP="00801458">
            <w:pPr>
              <w:rPr>
                <w:rFonts w:ascii="Times New Roman" w:hAnsi="Times New Roman" w:cs="Times New Roman"/>
                <w:lang w:val="en-US"/>
              </w:rPr>
            </w:pPr>
            <w:r w:rsidRPr="005148CB">
              <w:rPr>
                <w:rFonts w:ascii="Times New Roman" w:hAnsi="Times New Roman" w:cs="Times New Roman"/>
                <w:lang w:val="en-US"/>
              </w:rPr>
              <w:t>by technical means and information systems</w:t>
            </w:r>
          </w:p>
        </w:tc>
        <w:tc>
          <w:tcPr>
            <w:tcW w:w="2337" w:type="dxa"/>
          </w:tcPr>
          <w:p w:rsidR="005D65A5" w:rsidRPr="0088050D" w:rsidRDefault="002F5721" w:rsidP="00801458">
            <w:pPr>
              <w:rPr>
                <w:rFonts w:ascii="Times New Roman" w:hAnsi="Times New Roman" w:cs="Times New Roman"/>
              </w:rPr>
            </w:pPr>
            <w:r>
              <w:rPr>
                <w:rFonts w:ascii="Times New Roman" w:hAnsi="Times New Roman" w:cs="Times New Roman"/>
                <w:lang w:val="en-US"/>
              </w:rPr>
              <w:t>6</w:t>
            </w:r>
            <w:r w:rsidR="007478E0" w:rsidRPr="0088050D">
              <w:rPr>
                <w:rFonts w:ascii="Times New Roman" w:hAnsi="Times New Roman" w:cs="Times New Roman"/>
                <w:lang w:val="en-US"/>
              </w:rPr>
              <w:t>-</w:t>
            </w:r>
            <w:r>
              <w:rPr>
                <w:rFonts w:ascii="Times New Roman" w:hAnsi="Times New Roman" w:cs="Times New Roman"/>
                <w:lang w:val="en-US"/>
              </w:rPr>
              <w:t>9</w:t>
            </w:r>
          </w:p>
        </w:tc>
      </w:tr>
    </w:tbl>
    <w:p w:rsidR="00F56264" w:rsidRDefault="00F56264" w:rsidP="00090AC1">
      <w:pPr>
        <w:jc w:val="both"/>
        <w:rPr>
          <w:rFonts w:ascii="Times New Roman" w:hAnsi="Times New Roman" w:cs="Times New Roman"/>
          <w:b/>
          <w:sz w:val="28"/>
          <w:szCs w:val="28"/>
        </w:rPr>
      </w:pPr>
    </w:p>
    <w:p w:rsidR="00C23E7F" w:rsidRPr="00853C95" w:rsidRDefault="00C23E7F" w:rsidP="00C23E7F">
      <w:pPr>
        <w:pStyle w:val="2"/>
        <w:jc w:val="center"/>
        <w:rPr>
          <w:rFonts w:ascii="Times New Roman" w:hAnsi="Times New Roman" w:cs="Times New Roman"/>
          <w:b/>
          <w:color w:val="auto"/>
          <w:sz w:val="28"/>
          <w:szCs w:val="28"/>
        </w:rPr>
      </w:pPr>
      <w:bookmarkStart w:id="20" w:name="_Toc82187017"/>
      <w:bookmarkStart w:id="21" w:name="_Toc131499669"/>
      <w:r w:rsidRPr="00853C95">
        <w:rPr>
          <w:rFonts w:ascii="Times New Roman" w:hAnsi="Times New Roman" w:cs="Times New Roman"/>
          <w:b/>
          <w:color w:val="auto"/>
          <w:sz w:val="28"/>
          <w:szCs w:val="28"/>
        </w:rPr>
        <w:t xml:space="preserve">1.4 </w:t>
      </w:r>
      <w:bookmarkEnd w:id="20"/>
      <w:r w:rsidR="003119A9" w:rsidRPr="003119A9">
        <w:rPr>
          <w:rFonts w:ascii="Times New Roman" w:hAnsi="Times New Roman" w:cs="Times New Roman"/>
          <w:b/>
          <w:color w:val="auto"/>
          <w:sz w:val="28"/>
          <w:szCs w:val="28"/>
        </w:rPr>
        <w:t>Other assessment objects</w:t>
      </w:r>
      <w:bookmarkEnd w:id="21"/>
    </w:p>
    <w:p w:rsidR="00C23E7F" w:rsidRPr="00C23E7F" w:rsidRDefault="00C23E7F" w:rsidP="00C23E7F"/>
    <w:p w:rsidR="00982626" w:rsidRDefault="00982626" w:rsidP="00982626">
      <w:pPr>
        <w:pStyle w:val="Default"/>
        <w:spacing w:after="30"/>
        <w:ind w:firstLine="709"/>
        <w:jc w:val="center"/>
        <w:rPr>
          <w:sz w:val="28"/>
          <w:szCs w:val="28"/>
          <w:highlight w:val="cyan"/>
          <w:lang w:val="en-US"/>
        </w:rPr>
      </w:pPr>
      <w:r>
        <w:rPr>
          <w:sz w:val="28"/>
          <w:szCs w:val="28"/>
          <w:lang w:val="en-US"/>
        </w:rPr>
        <w:t>Is not provided by the work programme of the discipline.</w:t>
      </w:r>
    </w:p>
    <w:p w:rsidR="00C23E7F" w:rsidRPr="00740FEF" w:rsidRDefault="00C23E7F" w:rsidP="00C23E7F">
      <w:pPr>
        <w:spacing w:after="0" w:line="240" w:lineRule="auto"/>
        <w:jc w:val="center"/>
        <w:rPr>
          <w:rFonts w:ascii="Times New Roman" w:hAnsi="Times New Roman"/>
          <w:b/>
          <w:sz w:val="28"/>
          <w:szCs w:val="28"/>
          <w:lang w:val="en-US"/>
        </w:rPr>
      </w:pPr>
    </w:p>
    <w:p w:rsidR="00B8237E" w:rsidRPr="00853C95" w:rsidRDefault="00B8237E" w:rsidP="00B8237E">
      <w:pPr>
        <w:pStyle w:val="2"/>
        <w:jc w:val="center"/>
        <w:rPr>
          <w:rFonts w:ascii="Times New Roman" w:hAnsi="Times New Roman" w:cs="Times New Roman"/>
          <w:b/>
          <w:color w:val="auto"/>
          <w:sz w:val="28"/>
          <w:szCs w:val="28"/>
        </w:rPr>
      </w:pPr>
      <w:bookmarkStart w:id="22" w:name="_Toc82187018"/>
      <w:bookmarkStart w:id="23" w:name="_Toc131499670"/>
      <w:r w:rsidRPr="00853C95">
        <w:rPr>
          <w:rFonts w:ascii="Times New Roman" w:hAnsi="Times New Roman" w:cs="Times New Roman"/>
          <w:b/>
          <w:color w:val="auto"/>
          <w:sz w:val="28"/>
          <w:szCs w:val="28"/>
        </w:rPr>
        <w:t xml:space="preserve">1.5 </w:t>
      </w:r>
      <w:bookmarkEnd w:id="22"/>
      <w:r w:rsidR="003119A9" w:rsidRPr="003119A9">
        <w:rPr>
          <w:rFonts w:ascii="Times New Roman" w:hAnsi="Times New Roman" w:cs="Times New Roman"/>
          <w:b/>
          <w:color w:val="auto"/>
          <w:sz w:val="28"/>
          <w:szCs w:val="28"/>
        </w:rPr>
        <w:t>Self-study</w:t>
      </w:r>
      <w:bookmarkEnd w:id="23"/>
    </w:p>
    <w:p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88050D" w:rsidTr="00801458">
        <w:tc>
          <w:tcPr>
            <w:tcW w:w="2500" w:type="pct"/>
          </w:tcPr>
          <w:p w:rsidR="00B8237E" w:rsidRPr="003119A9" w:rsidRDefault="003119A9" w:rsidP="003119A9">
            <w:pPr>
              <w:jc w:val="center"/>
              <w:rPr>
                <w:rFonts w:ascii="Times New Roman" w:hAnsi="Times New Roman" w:cs="Times New Roman"/>
                <w:b/>
                <w:lang w:val="en-US"/>
              </w:rPr>
            </w:pPr>
            <w:r>
              <w:rPr>
                <w:rFonts w:ascii="Times New Roman" w:hAnsi="Times New Roman" w:cs="Times New Roman"/>
                <w:b/>
                <w:lang w:val="en-US"/>
              </w:rPr>
              <w:t>Name of self-study</w:t>
            </w:r>
          </w:p>
        </w:tc>
        <w:tc>
          <w:tcPr>
            <w:tcW w:w="2500" w:type="pct"/>
          </w:tcPr>
          <w:p w:rsidR="00B8237E" w:rsidRPr="003119A9" w:rsidRDefault="003119A9" w:rsidP="00801458">
            <w:pPr>
              <w:jc w:val="center"/>
              <w:rPr>
                <w:rFonts w:ascii="Times New Roman" w:hAnsi="Times New Roman" w:cs="Times New Roman"/>
                <w:b/>
                <w:lang w:val="en-US"/>
              </w:rPr>
            </w:pPr>
            <w:r>
              <w:rPr>
                <w:rFonts w:ascii="Times New Roman" w:hAnsi="Times New Roman" w:cs="Times New Roman"/>
                <w:b/>
                <w:lang w:val="en-US"/>
              </w:rPr>
              <w:t>Topic number</w:t>
            </w:r>
          </w:p>
        </w:tc>
      </w:tr>
      <w:tr w:rsidR="00B8237E" w:rsidRPr="00DA62F2" w:rsidTr="00801458">
        <w:tc>
          <w:tcPr>
            <w:tcW w:w="2500" w:type="pct"/>
          </w:tcPr>
          <w:p w:rsidR="00B8237E" w:rsidRPr="001B3335" w:rsidRDefault="00F23C08" w:rsidP="00801458">
            <w:pPr>
              <w:rPr>
                <w:rFonts w:ascii="Times New Roman" w:hAnsi="Times New Roman" w:cs="Times New Roman"/>
              </w:rPr>
            </w:pPr>
            <w:r w:rsidRPr="001B3335">
              <w:rPr>
                <w:rFonts w:ascii="Times New Roman" w:hAnsi="Times New Roman" w:cs="Times New Roman"/>
                <w:lang w:val="en-US"/>
              </w:rPr>
              <w:t>Homework</w:t>
            </w:r>
          </w:p>
        </w:tc>
        <w:tc>
          <w:tcPr>
            <w:tcW w:w="2500" w:type="pct"/>
          </w:tcPr>
          <w:p w:rsidR="00B8237E" w:rsidRPr="001B3335" w:rsidRDefault="005C548A" w:rsidP="00801458">
            <w:pPr>
              <w:rPr>
                <w:rFonts w:ascii="Times New Roman" w:hAnsi="Times New Roman" w:cs="Times New Roman"/>
              </w:rPr>
            </w:pPr>
            <w:r w:rsidRPr="001B3335">
              <w:rPr>
                <w:rFonts w:ascii="Times New Roman" w:hAnsi="Times New Roman" w:cs="Times New Roman"/>
                <w:lang w:val="en-US"/>
              </w:rPr>
              <w:t>1-</w:t>
            </w:r>
            <w:r w:rsidR="009E6C84" w:rsidRPr="001B3335">
              <w:rPr>
                <w:rFonts w:ascii="Times New Roman" w:hAnsi="Times New Roman" w:cs="Times New Roman"/>
                <w:lang w:val="en-US"/>
              </w:rPr>
              <w:t>9</w:t>
            </w:r>
          </w:p>
        </w:tc>
      </w:tr>
      <w:tr w:rsidR="00B8237E" w:rsidRPr="00DA62F2" w:rsidTr="00801458">
        <w:tc>
          <w:tcPr>
            <w:tcW w:w="2500" w:type="pct"/>
          </w:tcPr>
          <w:p w:rsidR="00B8237E" w:rsidRPr="001B3335" w:rsidRDefault="001B3335" w:rsidP="00801458">
            <w:pPr>
              <w:rPr>
                <w:rFonts w:ascii="Times New Roman" w:hAnsi="Times New Roman" w:cs="Times New Roman"/>
                <w:lang w:val="en-US"/>
              </w:rPr>
            </w:pPr>
            <w:r w:rsidRPr="001B3335">
              <w:rPr>
                <w:rFonts w:ascii="Times New Roman" w:hAnsi="Times New Roman" w:cs="Times New Roman"/>
                <w:lang w:val="en-US"/>
              </w:rPr>
              <w:t>Development of individual/group projects</w:t>
            </w:r>
          </w:p>
        </w:tc>
        <w:tc>
          <w:tcPr>
            <w:tcW w:w="2500" w:type="pct"/>
          </w:tcPr>
          <w:p w:rsidR="00B8237E" w:rsidRPr="001B3335" w:rsidRDefault="005C548A" w:rsidP="00801458">
            <w:pPr>
              <w:rPr>
                <w:rFonts w:ascii="Times New Roman" w:hAnsi="Times New Roman" w:cs="Times New Roman"/>
              </w:rPr>
            </w:pPr>
            <w:r w:rsidRPr="001B3335">
              <w:rPr>
                <w:rFonts w:ascii="Times New Roman" w:hAnsi="Times New Roman" w:cs="Times New Roman"/>
                <w:lang w:val="en-US"/>
              </w:rPr>
              <w:t>6</w:t>
            </w:r>
            <w:r w:rsidR="009E6C84" w:rsidRPr="001B3335">
              <w:rPr>
                <w:rFonts w:ascii="Times New Roman" w:hAnsi="Times New Roman" w:cs="Times New Roman"/>
                <w:lang w:val="en-US"/>
              </w:rPr>
              <w:t>-9</w:t>
            </w:r>
          </w:p>
        </w:tc>
      </w:tr>
      <w:tr w:rsidR="00B8237E" w:rsidRPr="00DA62F2" w:rsidTr="00801458">
        <w:tc>
          <w:tcPr>
            <w:tcW w:w="2500" w:type="pct"/>
          </w:tcPr>
          <w:p w:rsidR="00B8237E" w:rsidRPr="001B3335" w:rsidRDefault="001B3335" w:rsidP="00801458">
            <w:pPr>
              <w:rPr>
                <w:rFonts w:ascii="Times New Roman" w:hAnsi="Times New Roman" w:cs="Times New Roman"/>
                <w:lang w:val="en-US"/>
              </w:rPr>
            </w:pPr>
            <w:r w:rsidRPr="001B3335">
              <w:rPr>
                <w:rFonts w:ascii="Times New Roman" w:hAnsi="Times New Roman" w:cs="Times New Roman"/>
                <w:lang w:val="en-US"/>
              </w:rPr>
              <w:t>Preparation of reports</w:t>
            </w:r>
          </w:p>
        </w:tc>
        <w:tc>
          <w:tcPr>
            <w:tcW w:w="2500" w:type="pct"/>
          </w:tcPr>
          <w:p w:rsidR="00B8237E" w:rsidRPr="001B3335" w:rsidRDefault="001B3335" w:rsidP="00801458">
            <w:pPr>
              <w:rPr>
                <w:rFonts w:ascii="Times New Roman" w:hAnsi="Times New Roman" w:cs="Times New Roman"/>
              </w:rPr>
            </w:pPr>
            <w:r w:rsidRPr="001B3335">
              <w:rPr>
                <w:rFonts w:ascii="Times New Roman" w:hAnsi="Times New Roman" w:cs="Times New Roman"/>
              </w:rPr>
              <w:t>3-5</w:t>
            </w:r>
          </w:p>
        </w:tc>
      </w:tr>
    </w:tbl>
    <w:p w:rsidR="001B3335" w:rsidRDefault="001B3335" w:rsidP="00142518">
      <w:pPr>
        <w:pStyle w:val="2"/>
        <w:jc w:val="center"/>
        <w:rPr>
          <w:rFonts w:ascii="Times New Roman" w:hAnsi="Times New Roman" w:cs="Times New Roman"/>
          <w:b/>
          <w:color w:val="auto"/>
          <w:sz w:val="28"/>
          <w:szCs w:val="28"/>
        </w:rPr>
      </w:pPr>
      <w:bookmarkStart w:id="24" w:name="_Toc82187019"/>
    </w:p>
    <w:p w:rsidR="00142518" w:rsidRPr="00853C95" w:rsidRDefault="00142518" w:rsidP="00142518">
      <w:pPr>
        <w:pStyle w:val="2"/>
        <w:jc w:val="center"/>
        <w:rPr>
          <w:rFonts w:ascii="Times New Roman" w:hAnsi="Times New Roman" w:cs="Times New Roman"/>
          <w:b/>
          <w:color w:val="auto"/>
          <w:sz w:val="28"/>
          <w:szCs w:val="28"/>
        </w:rPr>
      </w:pPr>
      <w:bookmarkStart w:id="25" w:name="_Toc131499671"/>
      <w:r w:rsidRPr="00853C95">
        <w:rPr>
          <w:rFonts w:ascii="Times New Roman" w:hAnsi="Times New Roman" w:cs="Times New Roman"/>
          <w:b/>
          <w:color w:val="auto"/>
          <w:sz w:val="28"/>
          <w:szCs w:val="28"/>
        </w:rPr>
        <w:t xml:space="preserve">1.6 </w:t>
      </w:r>
      <w:bookmarkEnd w:id="24"/>
      <w:r w:rsidR="003119A9" w:rsidRPr="003119A9">
        <w:rPr>
          <w:rFonts w:ascii="Times New Roman" w:hAnsi="Times New Roman" w:cs="Times New Roman"/>
          <w:b/>
          <w:color w:val="000000" w:themeColor="text1"/>
          <w:sz w:val="28"/>
          <w:szCs w:val="28"/>
          <w:lang w:val="en-US"/>
        </w:rPr>
        <w:t xml:space="preserve">Grading </w:t>
      </w:r>
      <w:r w:rsidR="00DA62F2" w:rsidRPr="003119A9">
        <w:rPr>
          <w:rFonts w:ascii="Times New Roman" w:hAnsi="Times New Roman" w:cs="Times New Roman"/>
          <w:b/>
          <w:color w:val="000000" w:themeColor="text1"/>
          <w:sz w:val="28"/>
          <w:szCs w:val="28"/>
          <w:lang w:val="en-US"/>
        </w:rPr>
        <w:t>scale</w:t>
      </w:r>
      <w:bookmarkEnd w:id="25"/>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380C0B" w:rsidRDefault="004D3030"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380C0B">
        <w:rPr>
          <w:rFonts w:ascii="Times New Roman" w:hAnsi="Times New Roman" w:cs="Times New Roman"/>
          <w:color w:val="000000"/>
          <w:sz w:val="28"/>
          <w:szCs w:val="28"/>
          <w:lang w:val="en-US"/>
        </w:rPr>
        <w:t>Scales of assessment and procedures for assessing learning outcomes of the discipline are regulated by the Regulations on the current control of progress and interim attestation of students in higher education programmes and the Regulations on the scoring and rating system</w:t>
      </w:r>
      <w:r w:rsidR="00142518" w:rsidRPr="00380C0B">
        <w:rPr>
          <w:rFonts w:ascii="Times New Roman" w:hAnsi="Times New Roman" w:cs="Times New Roman"/>
          <w:color w:val="000000"/>
          <w:sz w:val="28"/>
          <w:szCs w:val="28"/>
          <w:lang w:val="en-US"/>
        </w:rPr>
        <w:t xml:space="preserve">. </w:t>
      </w:r>
    </w:p>
    <w:p w:rsidR="00142518" w:rsidRPr="00380C0B" w:rsidRDefault="004D3030" w:rsidP="00982626">
      <w:pPr>
        <w:autoSpaceDE w:val="0"/>
        <w:autoSpaceDN w:val="0"/>
        <w:adjustRightInd w:val="0"/>
        <w:spacing w:after="0" w:line="240" w:lineRule="auto"/>
        <w:ind w:firstLine="709"/>
        <w:jc w:val="both"/>
        <w:rPr>
          <w:rFonts w:ascii="Times New Roman" w:hAnsi="Times New Roman" w:cs="Times New Roman"/>
          <w:color w:val="000000"/>
          <w:sz w:val="28"/>
          <w:szCs w:val="28"/>
          <w:lang w:val="en-US"/>
        </w:rPr>
      </w:pPr>
      <w:r w:rsidRPr="00380C0B">
        <w:rPr>
          <w:rFonts w:ascii="Times New Roman" w:hAnsi="Times New Roman" w:cs="Times New Roman"/>
          <w:b/>
          <w:color w:val="000000"/>
          <w:sz w:val="28"/>
          <w:szCs w:val="28"/>
          <w:lang w:val="en-US"/>
        </w:rPr>
        <w:t xml:space="preserve">A grading and rating system </w:t>
      </w:r>
      <w:r w:rsidRPr="00380C0B">
        <w:rPr>
          <w:rFonts w:ascii="Times New Roman" w:hAnsi="Times New Roman" w:cs="Times New Roman"/>
          <w:color w:val="000000"/>
          <w:sz w:val="28"/>
          <w:szCs w:val="28"/>
          <w:lang w:val="en-US"/>
        </w:rPr>
        <w:t>is used to assess the learning outcomes of the discipline</w:t>
      </w:r>
      <w:r w:rsidR="00142518" w:rsidRPr="00380C0B">
        <w:rPr>
          <w:rFonts w:ascii="Times New Roman" w:hAnsi="Times New Roman" w:cs="Times New Roman"/>
          <w:color w:val="000000"/>
          <w:sz w:val="28"/>
          <w:szCs w:val="28"/>
          <w:lang w:val="en-US"/>
        </w:rPr>
        <w:t>:</w:t>
      </w:r>
    </w:p>
    <w:p w:rsidR="004D3030" w:rsidRPr="00380C0B" w:rsidRDefault="004D3030" w:rsidP="00142518">
      <w:pPr>
        <w:autoSpaceDE w:val="0"/>
        <w:autoSpaceDN w:val="0"/>
        <w:adjustRightInd w:val="0"/>
        <w:spacing w:after="0" w:line="240" w:lineRule="auto"/>
        <w:jc w:val="both"/>
        <w:rPr>
          <w:rFonts w:ascii="Times New Roman" w:hAnsi="Times New Roman" w:cs="Times New Roman"/>
          <w:color w:val="000000"/>
          <w:sz w:val="28"/>
          <w:szCs w:val="28"/>
          <w:lang w:val="en-US"/>
        </w:rPr>
      </w:pPr>
    </w:p>
    <w:p w:rsidR="00142518" w:rsidRPr="004D3030" w:rsidRDefault="004D3030" w:rsidP="00142518">
      <w:pPr>
        <w:widowControl w:val="0"/>
        <w:spacing w:after="0" w:line="240" w:lineRule="auto"/>
        <w:ind w:firstLine="567"/>
        <w:jc w:val="both"/>
        <w:rPr>
          <w:rFonts w:ascii="Times New Roman" w:hAnsi="Times New Roman"/>
          <w:sz w:val="28"/>
          <w:szCs w:val="28"/>
          <w:lang w:val="en-US"/>
        </w:rPr>
      </w:pPr>
      <w:r w:rsidRPr="00380C0B">
        <w:rPr>
          <w:rFonts w:ascii="Times New Roman" w:hAnsi="Times New Roman"/>
          <w:sz w:val="28"/>
          <w:szCs w:val="28"/>
          <w:lang w:val="en-US"/>
        </w:rPr>
        <w:t>The final control of the discipline is an examination (or a differentiated test), the final grade being formed in accordance with the scale given in the table below</w:t>
      </w:r>
      <w:r w:rsidR="00142518" w:rsidRPr="00380C0B">
        <w:rPr>
          <w:rFonts w:ascii="Times New Roman" w:hAnsi="Times New Roman"/>
          <w:sz w:val="28"/>
          <w:szCs w:val="28"/>
          <w:lang w:val="en-US"/>
        </w:rPr>
        <w:t>:</w:t>
      </w:r>
    </w:p>
    <w:p w:rsidR="00142518" w:rsidRDefault="00142518" w:rsidP="00255F04">
      <w:pPr>
        <w:widowControl w:val="0"/>
        <w:spacing w:after="0" w:line="240" w:lineRule="auto"/>
        <w:jc w:val="both"/>
        <w:rPr>
          <w:rFonts w:ascii="Times New Roman" w:hAnsi="Times New Roman"/>
          <w:sz w:val="28"/>
          <w:szCs w:val="28"/>
          <w:lang w:val="en-US"/>
        </w:rPr>
      </w:pPr>
    </w:p>
    <w:p w:rsidR="00982626" w:rsidRDefault="00982626" w:rsidP="00255F04">
      <w:pPr>
        <w:widowControl w:val="0"/>
        <w:spacing w:after="0" w:line="240" w:lineRule="auto"/>
        <w:jc w:val="both"/>
        <w:rPr>
          <w:rFonts w:ascii="Times New Roman" w:hAnsi="Times New Roman"/>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3119A9" w:rsidRDefault="003119A9" w:rsidP="00801458">
            <w:pPr>
              <w:widowControl w:val="0"/>
              <w:spacing w:after="0" w:line="240" w:lineRule="auto"/>
              <w:jc w:val="center"/>
              <w:rPr>
                <w:rFonts w:ascii="Times New Roman" w:hAnsi="Times New Roman"/>
                <w:sz w:val="28"/>
                <w:szCs w:val="28"/>
              </w:rPr>
            </w:pPr>
            <w:r>
              <w:rPr>
                <w:rFonts w:ascii="Times New Roman" w:hAnsi="Times New Roman"/>
                <w:sz w:val="28"/>
                <w:szCs w:val="28"/>
                <w:lang w:val="en-US"/>
              </w:rPr>
              <w:lastRenderedPageBreak/>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3119A9" w:rsidRDefault="003119A9" w:rsidP="00801458">
            <w:pPr>
              <w:widowControl w:val="0"/>
              <w:spacing w:after="0" w:line="240" w:lineRule="auto"/>
              <w:jc w:val="center"/>
              <w:rPr>
                <w:rFonts w:ascii="Times New Roman" w:hAnsi="Times New Roman"/>
                <w:sz w:val="28"/>
                <w:szCs w:val="28"/>
              </w:rPr>
            </w:pPr>
            <w:r>
              <w:rPr>
                <w:rFonts w:ascii="Times New Roman" w:hAnsi="Times New Roman"/>
                <w:sz w:val="28"/>
                <w:szCs w:val="28"/>
                <w:lang w:val="en-US"/>
              </w:rPr>
              <w:t>Grade</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538CA" w:rsidRDefault="00F538CA" w:rsidP="00801458">
            <w:pPr>
              <w:widowControl w:val="0"/>
              <w:spacing w:after="0" w:line="240" w:lineRule="auto"/>
              <w:ind w:firstLine="567"/>
              <w:jc w:val="both"/>
              <w:rPr>
                <w:rFonts w:ascii="Times New Roman" w:hAnsi="Times New Roman"/>
                <w:sz w:val="28"/>
                <w:szCs w:val="28"/>
                <w:lang w:val="en-US"/>
              </w:rPr>
            </w:pPr>
            <w:r>
              <w:rPr>
                <w:rFonts w:ascii="Times New Roman" w:hAnsi="Times New Roman"/>
                <w:sz w:val="28"/>
                <w:szCs w:val="28"/>
                <w:lang w:val="en-US"/>
              </w:rPr>
              <w:t>fail</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538CA" w:rsidRDefault="00F538CA" w:rsidP="00801458">
            <w:pPr>
              <w:widowControl w:val="0"/>
              <w:spacing w:after="0" w:line="240" w:lineRule="auto"/>
              <w:ind w:firstLine="567"/>
              <w:jc w:val="both"/>
              <w:rPr>
                <w:rFonts w:ascii="Times New Roman" w:hAnsi="Times New Roman"/>
                <w:sz w:val="28"/>
                <w:szCs w:val="28"/>
                <w:lang w:val="en-US"/>
              </w:rPr>
            </w:pPr>
            <w:r>
              <w:rPr>
                <w:rFonts w:ascii="Times New Roman" w:hAnsi="Times New Roman"/>
                <w:sz w:val="28"/>
                <w:szCs w:val="28"/>
                <w:lang w:val="en-US"/>
              </w:rPr>
              <w:t>satisfactory</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538CA" w:rsidRDefault="00F538CA" w:rsidP="00801458">
            <w:pPr>
              <w:widowControl w:val="0"/>
              <w:spacing w:after="0" w:line="240" w:lineRule="auto"/>
              <w:ind w:firstLine="567"/>
              <w:jc w:val="both"/>
              <w:rPr>
                <w:rFonts w:ascii="Times New Roman" w:hAnsi="Times New Roman"/>
                <w:sz w:val="28"/>
                <w:szCs w:val="28"/>
                <w:lang w:val="en-US"/>
              </w:rPr>
            </w:pPr>
            <w:r>
              <w:rPr>
                <w:rFonts w:ascii="Times New Roman" w:hAnsi="Times New Roman"/>
                <w:sz w:val="28"/>
                <w:szCs w:val="28"/>
                <w:lang w:val="en-US"/>
              </w:rPr>
              <w:t>good</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538CA" w:rsidRDefault="00F538CA" w:rsidP="00F538CA">
            <w:pPr>
              <w:widowControl w:val="0"/>
              <w:spacing w:after="0" w:line="240" w:lineRule="auto"/>
              <w:ind w:firstLine="567"/>
              <w:jc w:val="both"/>
              <w:rPr>
                <w:rFonts w:ascii="Times New Roman" w:hAnsi="Times New Roman"/>
                <w:sz w:val="28"/>
                <w:szCs w:val="28"/>
                <w:lang w:val="en-US"/>
              </w:rPr>
            </w:pPr>
            <w:r>
              <w:rPr>
                <w:rFonts w:ascii="Times New Roman" w:hAnsi="Times New Roman"/>
                <w:sz w:val="28"/>
                <w:szCs w:val="28"/>
                <w:lang w:val="en-US"/>
              </w:rPr>
              <w:t>excellent</w:t>
            </w:r>
          </w:p>
        </w:tc>
      </w:tr>
    </w:tbl>
    <w:p w:rsidR="006203C9" w:rsidRDefault="006203C9" w:rsidP="00142518">
      <w:pPr>
        <w:rPr>
          <w:rFonts w:ascii="Times New Roman" w:hAnsi="Times New Roman" w:cs="Times New Roman"/>
          <w:b/>
          <w:sz w:val="28"/>
          <w:szCs w:val="28"/>
        </w:rPr>
      </w:pPr>
    </w:p>
    <w:p w:rsidR="00142518" w:rsidRPr="00B11532" w:rsidRDefault="00B11532" w:rsidP="00142518">
      <w:pPr>
        <w:rPr>
          <w:rFonts w:ascii="Times New Roman" w:hAnsi="Times New Roman" w:cs="Times New Roman"/>
          <w:b/>
          <w:sz w:val="28"/>
          <w:szCs w:val="28"/>
          <w:lang w:val="en-US"/>
        </w:rPr>
      </w:pPr>
      <w:r>
        <w:rPr>
          <w:rFonts w:ascii="Times New Roman" w:hAnsi="Times New Roman" w:cs="Times New Roman"/>
          <w:b/>
          <w:sz w:val="28"/>
          <w:szCs w:val="28"/>
          <w:lang w:val="en-US"/>
        </w:rPr>
        <w:t>Grading sc</w:t>
      </w:r>
      <w:r w:rsidR="00982626">
        <w:rPr>
          <w:rFonts w:ascii="Times New Roman" w:hAnsi="Times New Roman" w:cs="Times New Roman"/>
          <w:b/>
          <w:sz w:val="28"/>
          <w:szCs w:val="28"/>
          <w:lang w:val="en-US"/>
        </w:rPr>
        <w:t>a</w:t>
      </w:r>
      <w:r>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E24F6B" w:rsidTr="00801458">
        <w:trPr>
          <w:trHeight w:val="521"/>
        </w:trPr>
        <w:tc>
          <w:tcPr>
            <w:tcW w:w="903" w:type="pct"/>
          </w:tcPr>
          <w:p w:rsidR="00142518" w:rsidRPr="00380C0B" w:rsidRDefault="00142518" w:rsidP="004E5EB1">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2 (</w:t>
            </w:r>
            <w:r w:rsidR="004E5EB1" w:rsidRPr="00380C0B">
              <w:rPr>
                <w:rFonts w:ascii="Times New Roman" w:hAnsi="Times New Roman" w:cs="Times New Roman"/>
                <w:color w:val="000000"/>
                <w:lang w:val="en-US"/>
              </w:rPr>
              <w:t xml:space="preserve">points to </w:t>
            </w:r>
            <w:r w:rsidRPr="00380C0B">
              <w:rPr>
                <w:rFonts w:ascii="Times New Roman" w:hAnsi="Times New Roman" w:cs="Times New Roman"/>
                <w:color w:val="000000"/>
              </w:rPr>
              <w:t xml:space="preserve">54) </w:t>
            </w:r>
          </w:p>
        </w:tc>
        <w:tc>
          <w:tcPr>
            <w:tcW w:w="4097" w:type="pct"/>
          </w:tcPr>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a lack of understanding of the problem. Many of the requirements of the assignment are not met</w:t>
            </w:r>
            <w:r w:rsidR="00142518" w:rsidRPr="00380C0B">
              <w:rPr>
                <w:rFonts w:ascii="Times New Roman" w:hAnsi="Times New Roman" w:cs="Times New Roman"/>
                <w:color w:val="000000"/>
                <w:lang w:val="en-US"/>
              </w:rPr>
              <w:t xml:space="preserve">. </w:t>
            </w:r>
          </w:p>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 xml:space="preserve">An initial perception of the material is demonstrated. The work is incomplete and/or </w:t>
            </w:r>
            <w:r w:rsidR="00380C0B" w:rsidRPr="00380C0B">
              <w:rPr>
                <w:rFonts w:ascii="Times New Roman" w:hAnsi="Times New Roman" w:cs="Times New Roman"/>
                <w:color w:val="000000"/>
                <w:lang w:val="en-US"/>
              </w:rPr>
              <w:t>plagiarized</w:t>
            </w:r>
            <w:r w:rsidR="00142518" w:rsidRPr="00380C0B">
              <w:rPr>
                <w:rFonts w:ascii="Times New Roman" w:hAnsi="Times New Roman" w:cs="Times New Roman"/>
                <w:color w:val="000000"/>
                <w:lang w:val="en-US"/>
              </w:rPr>
              <w:t xml:space="preserve">. </w:t>
            </w:r>
          </w:p>
        </w:tc>
      </w:tr>
      <w:tr w:rsidR="00142518" w:rsidRPr="00E24F6B" w:rsidTr="00801458">
        <w:trPr>
          <w:trHeight w:val="522"/>
        </w:trPr>
        <w:tc>
          <w:tcPr>
            <w:tcW w:w="903" w:type="pct"/>
          </w:tcPr>
          <w:p w:rsidR="00142518" w:rsidRPr="00380C0B" w:rsidRDefault="00142518" w:rsidP="00801458">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3 (</w:t>
            </w:r>
            <w:r w:rsidR="004E5EB1" w:rsidRPr="00380C0B">
              <w:rPr>
                <w:rFonts w:ascii="Times New Roman" w:hAnsi="Times New Roman" w:cs="Times New Roman"/>
                <w:color w:val="000000"/>
                <w:lang w:val="en-US"/>
              </w:rPr>
              <w:t>points</w:t>
            </w:r>
            <w:r w:rsidRPr="00380C0B">
              <w:rPr>
                <w:rFonts w:ascii="Times New Roman" w:hAnsi="Times New Roman" w:cs="Times New Roman"/>
                <w:color w:val="000000"/>
              </w:rPr>
              <w:t xml:space="preserve"> 55-69) </w:t>
            </w:r>
          </w:p>
        </w:tc>
        <w:tc>
          <w:tcPr>
            <w:tcW w:w="4097" w:type="pct"/>
          </w:tcPr>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a partial understanding of the problem. Most of the requirements of the task have been met</w:t>
            </w:r>
            <w:r w:rsidR="00142518" w:rsidRPr="00380C0B">
              <w:rPr>
                <w:rFonts w:ascii="Times New Roman" w:hAnsi="Times New Roman" w:cs="Times New Roman"/>
                <w:color w:val="000000"/>
                <w:lang w:val="en-US"/>
              </w:rPr>
              <w:t xml:space="preserve">. </w:t>
            </w:r>
          </w:p>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Mastery of the elements of the assigned material. The material is mostly clear and coherent</w:t>
            </w:r>
            <w:r w:rsidR="00142518" w:rsidRPr="00380C0B">
              <w:rPr>
                <w:rFonts w:ascii="Times New Roman" w:hAnsi="Times New Roman" w:cs="Times New Roman"/>
                <w:color w:val="000000"/>
                <w:lang w:val="en-US"/>
              </w:rPr>
              <w:t xml:space="preserve">. </w:t>
            </w:r>
          </w:p>
        </w:tc>
      </w:tr>
      <w:tr w:rsidR="00142518" w:rsidRPr="00E24F6B" w:rsidTr="00801458">
        <w:trPr>
          <w:trHeight w:val="661"/>
        </w:trPr>
        <w:tc>
          <w:tcPr>
            <w:tcW w:w="903" w:type="pct"/>
          </w:tcPr>
          <w:p w:rsidR="00142518" w:rsidRPr="00380C0B" w:rsidRDefault="00142518" w:rsidP="00801458">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4 (</w:t>
            </w:r>
            <w:r w:rsidR="004E5EB1" w:rsidRPr="00380C0B">
              <w:rPr>
                <w:rFonts w:ascii="Times New Roman" w:hAnsi="Times New Roman" w:cs="Times New Roman"/>
                <w:color w:val="000000"/>
                <w:lang w:val="en-US"/>
              </w:rPr>
              <w:t>points</w:t>
            </w:r>
            <w:r w:rsidRPr="00380C0B">
              <w:rPr>
                <w:rFonts w:ascii="Times New Roman" w:hAnsi="Times New Roman" w:cs="Times New Roman"/>
                <w:color w:val="000000"/>
              </w:rPr>
              <w:t xml:space="preserve"> 70-84) </w:t>
            </w:r>
          </w:p>
        </w:tc>
        <w:tc>
          <w:tcPr>
            <w:tcW w:w="4097" w:type="pct"/>
          </w:tcPr>
          <w:p w:rsidR="004E5EB1" w:rsidRPr="00D62501"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w:t>
            </w:r>
            <w:r w:rsidRPr="00D62501">
              <w:rPr>
                <w:rFonts w:ascii="Times New Roman" w:hAnsi="Times New Roman" w:cs="Times New Roman"/>
                <w:color w:val="000000"/>
                <w:lang w:val="en-US"/>
              </w:rPr>
              <w:t xml:space="preserve"> </w:t>
            </w:r>
            <w:r w:rsidRPr="00380C0B">
              <w:rPr>
                <w:rFonts w:ascii="Times New Roman" w:hAnsi="Times New Roman" w:cs="Times New Roman"/>
                <w:color w:val="000000"/>
                <w:lang w:val="en-US"/>
              </w:rPr>
              <w:t>considerable</w:t>
            </w:r>
            <w:r w:rsidRPr="00D62501">
              <w:rPr>
                <w:rFonts w:ascii="Times New Roman" w:hAnsi="Times New Roman" w:cs="Times New Roman"/>
                <w:color w:val="000000"/>
                <w:lang w:val="en-US"/>
              </w:rPr>
              <w:t xml:space="preserve"> </w:t>
            </w:r>
            <w:r w:rsidRPr="00380C0B">
              <w:rPr>
                <w:rFonts w:ascii="Times New Roman" w:hAnsi="Times New Roman" w:cs="Times New Roman"/>
                <w:color w:val="000000"/>
                <w:lang w:val="en-US"/>
              </w:rPr>
              <w:t>understanding</w:t>
            </w:r>
            <w:r w:rsidRPr="00D62501">
              <w:rPr>
                <w:rFonts w:ascii="Times New Roman" w:hAnsi="Times New Roman" w:cs="Times New Roman"/>
                <w:color w:val="000000"/>
                <w:lang w:val="en-US"/>
              </w:rPr>
              <w:t xml:space="preserve"> </w:t>
            </w:r>
            <w:r w:rsidRPr="00380C0B">
              <w:rPr>
                <w:rFonts w:ascii="Times New Roman" w:hAnsi="Times New Roman" w:cs="Times New Roman"/>
                <w:color w:val="000000"/>
                <w:lang w:val="en-US"/>
              </w:rPr>
              <w:t>of</w:t>
            </w:r>
            <w:r w:rsidRPr="00D62501">
              <w:rPr>
                <w:rFonts w:ascii="Times New Roman" w:hAnsi="Times New Roman" w:cs="Times New Roman"/>
                <w:color w:val="000000"/>
                <w:lang w:val="en-US"/>
              </w:rPr>
              <w:t xml:space="preserve"> </w:t>
            </w:r>
            <w:r w:rsidRPr="00380C0B">
              <w:rPr>
                <w:rFonts w:ascii="Times New Roman" w:hAnsi="Times New Roman" w:cs="Times New Roman"/>
                <w:color w:val="000000"/>
                <w:lang w:val="en-US"/>
              </w:rPr>
              <w:t>the</w:t>
            </w:r>
            <w:r w:rsidRPr="00D62501">
              <w:rPr>
                <w:rFonts w:ascii="Times New Roman" w:hAnsi="Times New Roman" w:cs="Times New Roman"/>
                <w:color w:val="000000"/>
                <w:lang w:val="en-US"/>
              </w:rPr>
              <w:t xml:space="preserve"> </w:t>
            </w:r>
            <w:r w:rsidRPr="00380C0B">
              <w:rPr>
                <w:rFonts w:ascii="Times New Roman" w:hAnsi="Times New Roman" w:cs="Times New Roman"/>
                <w:color w:val="000000"/>
                <w:lang w:val="en-US"/>
              </w:rPr>
              <w:t>issue</w:t>
            </w:r>
            <w:r w:rsidRPr="00D62501">
              <w:rPr>
                <w:rFonts w:ascii="Times New Roman" w:hAnsi="Times New Roman" w:cs="Times New Roman"/>
                <w:color w:val="000000"/>
                <w:lang w:val="en-US"/>
              </w:rPr>
              <w:t xml:space="preserve"> </w:t>
            </w:r>
            <w:r w:rsidRPr="00380C0B">
              <w:rPr>
                <w:rFonts w:ascii="Times New Roman" w:hAnsi="Times New Roman" w:cs="Times New Roman"/>
                <w:color w:val="000000"/>
                <w:lang w:val="en-US"/>
              </w:rPr>
              <w:t>by</w:t>
            </w:r>
            <w:r w:rsidRPr="00D62501">
              <w:rPr>
                <w:rFonts w:ascii="Times New Roman" w:hAnsi="Times New Roman" w:cs="Times New Roman"/>
                <w:color w:val="000000"/>
                <w:lang w:val="en-US"/>
              </w:rPr>
              <w:t xml:space="preserve"> </w:t>
            </w:r>
            <w:r w:rsidRPr="00380C0B">
              <w:rPr>
                <w:rFonts w:ascii="Times New Roman" w:hAnsi="Times New Roman" w:cs="Times New Roman"/>
                <w:color w:val="000000"/>
                <w:lang w:val="en-US"/>
              </w:rPr>
              <w:t>the</w:t>
            </w:r>
            <w:r w:rsidRPr="00D62501">
              <w:rPr>
                <w:rFonts w:ascii="Times New Roman" w:hAnsi="Times New Roman" w:cs="Times New Roman"/>
                <w:color w:val="000000"/>
                <w:lang w:val="en-US"/>
              </w:rPr>
              <w:t xml:space="preserve"> </w:t>
            </w:r>
            <w:r w:rsidRPr="00380C0B">
              <w:rPr>
                <w:rFonts w:ascii="Times New Roman" w:hAnsi="Times New Roman" w:cs="Times New Roman"/>
                <w:color w:val="000000"/>
                <w:lang w:val="en-US"/>
              </w:rPr>
              <w:t>discipline</w:t>
            </w:r>
            <w:r w:rsidRPr="00D62501">
              <w:rPr>
                <w:rFonts w:ascii="Times New Roman" w:hAnsi="Times New Roman" w:cs="Times New Roman"/>
                <w:color w:val="000000"/>
                <w:lang w:val="en-US"/>
              </w:rPr>
              <w:t>. All requirements of the assignment are fulfilled.</w:t>
            </w:r>
          </w:p>
          <w:p w:rsidR="00142518" w:rsidRPr="00380C0B" w:rsidRDefault="004E5EB1" w:rsidP="004E5EB1">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The content of the completed tasks is disclosed and examined from different perspectives.</w:t>
            </w:r>
            <w:r w:rsidR="00142518" w:rsidRPr="00380C0B">
              <w:rPr>
                <w:rFonts w:ascii="Times New Roman" w:hAnsi="Times New Roman" w:cs="Times New Roman"/>
                <w:color w:val="000000"/>
                <w:lang w:val="en-US"/>
              </w:rPr>
              <w:t xml:space="preserve"> </w:t>
            </w:r>
          </w:p>
        </w:tc>
      </w:tr>
      <w:tr w:rsidR="00142518" w:rsidRPr="00E24F6B" w:rsidTr="00801458">
        <w:trPr>
          <w:trHeight w:val="800"/>
        </w:trPr>
        <w:tc>
          <w:tcPr>
            <w:tcW w:w="903" w:type="pct"/>
          </w:tcPr>
          <w:p w:rsidR="00142518" w:rsidRPr="00380C0B" w:rsidRDefault="00142518" w:rsidP="00801458">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5 (</w:t>
            </w:r>
            <w:r w:rsidR="004E5EB1" w:rsidRPr="00380C0B">
              <w:rPr>
                <w:rFonts w:ascii="Times New Roman" w:hAnsi="Times New Roman" w:cs="Times New Roman"/>
                <w:color w:val="000000"/>
                <w:lang w:val="en-US"/>
              </w:rPr>
              <w:t>points</w:t>
            </w:r>
            <w:r w:rsidRPr="00380C0B">
              <w:rPr>
                <w:rFonts w:ascii="Times New Roman" w:hAnsi="Times New Roman" w:cs="Times New Roman"/>
                <w:color w:val="000000"/>
              </w:rPr>
              <w:t xml:space="preserve"> 85-100) </w:t>
            </w:r>
          </w:p>
        </w:tc>
        <w:tc>
          <w:tcPr>
            <w:tcW w:w="4097" w:type="pct"/>
          </w:tcPr>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full understanding of the problem. All requirements of the assignment are fulfilled</w:t>
            </w:r>
            <w:r w:rsidR="00142518" w:rsidRPr="00380C0B">
              <w:rPr>
                <w:rFonts w:ascii="Times New Roman" w:hAnsi="Times New Roman" w:cs="Times New Roman"/>
                <w:color w:val="000000"/>
                <w:lang w:val="en-US"/>
              </w:rPr>
              <w:t xml:space="preserve">. </w:t>
            </w:r>
          </w:p>
          <w:p w:rsidR="00142518" w:rsidRPr="00380C0B" w:rsidRDefault="004D3030"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proficiency in the discipline</w:t>
            </w:r>
            <w:r w:rsidR="00142518" w:rsidRPr="00380C0B">
              <w:rPr>
                <w:rFonts w:ascii="Times New Roman" w:hAnsi="Times New Roman" w:cs="Times New Roman"/>
                <w:color w:val="000000"/>
                <w:lang w:val="en-US"/>
              </w:rPr>
              <w:t xml:space="preserve">. </w:t>
            </w:r>
            <w:r w:rsidRPr="00380C0B">
              <w:rPr>
                <w:rFonts w:ascii="Times New Roman" w:hAnsi="Times New Roman" w:cs="Times New Roman"/>
                <w:color w:val="000000"/>
                <w:lang w:val="en-US"/>
              </w:rPr>
              <w:t>The completed assignments are holistic, complete, structured, present different points of view and demonstrate creativity.</w:t>
            </w:r>
          </w:p>
        </w:tc>
      </w:tr>
    </w:tbl>
    <w:p w:rsidR="00142518" w:rsidRPr="004D3030" w:rsidRDefault="00142518" w:rsidP="00142518">
      <w:pPr>
        <w:ind w:firstLine="708"/>
        <w:jc w:val="both"/>
        <w:rPr>
          <w:rFonts w:ascii="Times New Roman" w:hAnsi="Times New Roman" w:cs="Times New Roman"/>
          <w:sz w:val="24"/>
          <w:szCs w:val="28"/>
          <w:lang w:val="en-US"/>
        </w:rPr>
      </w:pPr>
    </w:p>
    <w:p w:rsidR="00142518" w:rsidRPr="004D3030" w:rsidRDefault="00142518" w:rsidP="00090AC1">
      <w:pPr>
        <w:jc w:val="both"/>
        <w:rPr>
          <w:rFonts w:ascii="Times New Roman" w:hAnsi="Times New Roman" w:cs="Times New Roman"/>
          <w:b/>
          <w:sz w:val="28"/>
          <w:szCs w:val="28"/>
          <w:lang w:val="en-US"/>
        </w:rPr>
      </w:pPr>
    </w:p>
    <w:sectPr w:rsidR="00142518" w:rsidRPr="004D3030" w:rsidSect="00BC657F">
      <w:footerReference w:type="default" r:id="rId2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6443" w:rsidRDefault="00596443" w:rsidP="00315CA6">
      <w:pPr>
        <w:spacing w:after="0" w:line="240" w:lineRule="auto"/>
      </w:pPr>
      <w:r>
        <w:separator/>
      </w:r>
    </w:p>
  </w:endnote>
  <w:endnote w:type="continuationSeparator" w:id="0">
    <w:p w:rsidR="00596443" w:rsidRDefault="00596443"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4E5EB1" w:rsidRPr="005A69C4" w:rsidRDefault="00953EFF" w:rsidP="005A69C4">
        <w:pPr>
          <w:pStyle w:val="af4"/>
          <w:jc w:val="center"/>
        </w:pPr>
        <w:r>
          <w:fldChar w:fldCharType="begin"/>
        </w:r>
        <w:r w:rsidR="004E5EB1">
          <w:instrText>PAGE   \* MERGEFORMAT</w:instrText>
        </w:r>
        <w:r>
          <w:fldChar w:fldCharType="separate"/>
        </w:r>
        <w:r w:rsidR="00823B42">
          <w:rPr>
            <w:noProof/>
          </w:rPr>
          <w:t>12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6443" w:rsidRDefault="00596443" w:rsidP="00315CA6">
      <w:pPr>
        <w:spacing w:after="0" w:line="240" w:lineRule="auto"/>
      </w:pPr>
      <w:r>
        <w:separator/>
      </w:r>
    </w:p>
  </w:footnote>
  <w:footnote w:type="continuationSeparator" w:id="0">
    <w:p w:rsidR="00596443" w:rsidRDefault="00596443"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2922"/>
    <w:rsid w:val="00013684"/>
    <w:rsid w:val="00025EE1"/>
    <w:rsid w:val="00030322"/>
    <w:rsid w:val="000312AF"/>
    <w:rsid w:val="00041FD1"/>
    <w:rsid w:val="00042D47"/>
    <w:rsid w:val="00044339"/>
    <w:rsid w:val="00055263"/>
    <w:rsid w:val="000642C9"/>
    <w:rsid w:val="00080984"/>
    <w:rsid w:val="00090AC1"/>
    <w:rsid w:val="000922F5"/>
    <w:rsid w:val="000A0ED4"/>
    <w:rsid w:val="000A6348"/>
    <w:rsid w:val="000B317E"/>
    <w:rsid w:val="000C1210"/>
    <w:rsid w:val="000C5535"/>
    <w:rsid w:val="000E24FD"/>
    <w:rsid w:val="000E424F"/>
    <w:rsid w:val="0010715C"/>
    <w:rsid w:val="001116DF"/>
    <w:rsid w:val="001129CD"/>
    <w:rsid w:val="0011347D"/>
    <w:rsid w:val="00115F8D"/>
    <w:rsid w:val="00136883"/>
    <w:rsid w:val="001400FE"/>
    <w:rsid w:val="00142518"/>
    <w:rsid w:val="0014422E"/>
    <w:rsid w:val="00157E85"/>
    <w:rsid w:val="0016180F"/>
    <w:rsid w:val="00164858"/>
    <w:rsid w:val="00181C12"/>
    <w:rsid w:val="0018274C"/>
    <w:rsid w:val="00194175"/>
    <w:rsid w:val="001962E3"/>
    <w:rsid w:val="001A1DC3"/>
    <w:rsid w:val="001B2C28"/>
    <w:rsid w:val="001B3335"/>
    <w:rsid w:val="001D06D9"/>
    <w:rsid w:val="001D1692"/>
    <w:rsid w:val="00205002"/>
    <w:rsid w:val="002053A5"/>
    <w:rsid w:val="002128F8"/>
    <w:rsid w:val="002154D7"/>
    <w:rsid w:val="00223F31"/>
    <w:rsid w:val="0023371F"/>
    <w:rsid w:val="002404FA"/>
    <w:rsid w:val="00242621"/>
    <w:rsid w:val="00255F04"/>
    <w:rsid w:val="00262CF0"/>
    <w:rsid w:val="002718E2"/>
    <w:rsid w:val="00282115"/>
    <w:rsid w:val="00291F1C"/>
    <w:rsid w:val="00294937"/>
    <w:rsid w:val="00294A3E"/>
    <w:rsid w:val="002A3420"/>
    <w:rsid w:val="002A6258"/>
    <w:rsid w:val="002A6F66"/>
    <w:rsid w:val="002A7BE5"/>
    <w:rsid w:val="002B288A"/>
    <w:rsid w:val="002C0732"/>
    <w:rsid w:val="002C1AFD"/>
    <w:rsid w:val="002C5804"/>
    <w:rsid w:val="002C735C"/>
    <w:rsid w:val="002E16F8"/>
    <w:rsid w:val="002E4044"/>
    <w:rsid w:val="002E4718"/>
    <w:rsid w:val="002F5721"/>
    <w:rsid w:val="003119A9"/>
    <w:rsid w:val="00313ACD"/>
    <w:rsid w:val="00315CA6"/>
    <w:rsid w:val="00316402"/>
    <w:rsid w:val="00326A6E"/>
    <w:rsid w:val="00342EBC"/>
    <w:rsid w:val="00352B6F"/>
    <w:rsid w:val="00355FB7"/>
    <w:rsid w:val="00365ECE"/>
    <w:rsid w:val="00370A02"/>
    <w:rsid w:val="00380C0B"/>
    <w:rsid w:val="003817FD"/>
    <w:rsid w:val="003830D3"/>
    <w:rsid w:val="0039407B"/>
    <w:rsid w:val="003A3814"/>
    <w:rsid w:val="003C34AB"/>
    <w:rsid w:val="003D0D34"/>
    <w:rsid w:val="003D6487"/>
    <w:rsid w:val="003F377E"/>
    <w:rsid w:val="00405FE5"/>
    <w:rsid w:val="004063C6"/>
    <w:rsid w:val="0041061D"/>
    <w:rsid w:val="00421327"/>
    <w:rsid w:val="00433B9E"/>
    <w:rsid w:val="00440808"/>
    <w:rsid w:val="004475DA"/>
    <w:rsid w:val="004535A3"/>
    <w:rsid w:val="00453EB6"/>
    <w:rsid w:val="004566E7"/>
    <w:rsid w:val="004619CB"/>
    <w:rsid w:val="00466076"/>
    <w:rsid w:val="00466F43"/>
    <w:rsid w:val="004735FF"/>
    <w:rsid w:val="0049412D"/>
    <w:rsid w:val="004A1B2D"/>
    <w:rsid w:val="004C3083"/>
    <w:rsid w:val="004C4B89"/>
    <w:rsid w:val="004C779A"/>
    <w:rsid w:val="004D3030"/>
    <w:rsid w:val="004E5616"/>
    <w:rsid w:val="004E5EB1"/>
    <w:rsid w:val="004E72F6"/>
    <w:rsid w:val="004F2F48"/>
    <w:rsid w:val="00511619"/>
    <w:rsid w:val="00514355"/>
    <w:rsid w:val="00523021"/>
    <w:rsid w:val="00525214"/>
    <w:rsid w:val="0053065C"/>
    <w:rsid w:val="00533004"/>
    <w:rsid w:val="00546A9C"/>
    <w:rsid w:val="00553BBB"/>
    <w:rsid w:val="005570A7"/>
    <w:rsid w:val="00562FAA"/>
    <w:rsid w:val="005904A2"/>
    <w:rsid w:val="00590BFE"/>
    <w:rsid w:val="005962D4"/>
    <w:rsid w:val="00596443"/>
    <w:rsid w:val="005A00A9"/>
    <w:rsid w:val="005A69C4"/>
    <w:rsid w:val="005B37A7"/>
    <w:rsid w:val="005B4DAC"/>
    <w:rsid w:val="005C548A"/>
    <w:rsid w:val="005D07D0"/>
    <w:rsid w:val="005D65A5"/>
    <w:rsid w:val="005E192E"/>
    <w:rsid w:val="005F22A0"/>
    <w:rsid w:val="005F42A5"/>
    <w:rsid w:val="006112B4"/>
    <w:rsid w:val="00611CC7"/>
    <w:rsid w:val="00614454"/>
    <w:rsid w:val="006203C9"/>
    <w:rsid w:val="00621D70"/>
    <w:rsid w:val="00623C30"/>
    <w:rsid w:val="00632575"/>
    <w:rsid w:val="00642635"/>
    <w:rsid w:val="006453AA"/>
    <w:rsid w:val="00652918"/>
    <w:rsid w:val="00653999"/>
    <w:rsid w:val="00656702"/>
    <w:rsid w:val="00682C6D"/>
    <w:rsid w:val="006945E7"/>
    <w:rsid w:val="006A372F"/>
    <w:rsid w:val="006A3967"/>
    <w:rsid w:val="006A6696"/>
    <w:rsid w:val="006B4287"/>
    <w:rsid w:val="006B74E6"/>
    <w:rsid w:val="006E3E1B"/>
    <w:rsid w:val="00701EFC"/>
    <w:rsid w:val="007205BA"/>
    <w:rsid w:val="007242D1"/>
    <w:rsid w:val="00740AB9"/>
    <w:rsid w:val="00740FEF"/>
    <w:rsid w:val="00741AAE"/>
    <w:rsid w:val="00745B7E"/>
    <w:rsid w:val="007478E0"/>
    <w:rsid w:val="00751095"/>
    <w:rsid w:val="00757D3E"/>
    <w:rsid w:val="00770745"/>
    <w:rsid w:val="00784224"/>
    <w:rsid w:val="00786255"/>
    <w:rsid w:val="00792AFC"/>
    <w:rsid w:val="007A7979"/>
    <w:rsid w:val="007B323A"/>
    <w:rsid w:val="007B39F4"/>
    <w:rsid w:val="007B550D"/>
    <w:rsid w:val="007D27FA"/>
    <w:rsid w:val="007D5C9E"/>
    <w:rsid w:val="007E6725"/>
    <w:rsid w:val="007E7B7E"/>
    <w:rsid w:val="007F1A52"/>
    <w:rsid w:val="007F544A"/>
    <w:rsid w:val="007F5F5A"/>
    <w:rsid w:val="0080100A"/>
    <w:rsid w:val="00801458"/>
    <w:rsid w:val="00823B42"/>
    <w:rsid w:val="008416EB"/>
    <w:rsid w:val="00853C95"/>
    <w:rsid w:val="00871E14"/>
    <w:rsid w:val="008741FA"/>
    <w:rsid w:val="0088050D"/>
    <w:rsid w:val="00884B86"/>
    <w:rsid w:val="008900DF"/>
    <w:rsid w:val="00891C1A"/>
    <w:rsid w:val="008A191A"/>
    <w:rsid w:val="008A2742"/>
    <w:rsid w:val="008B7149"/>
    <w:rsid w:val="008C0FFC"/>
    <w:rsid w:val="008D1454"/>
    <w:rsid w:val="008D1AA2"/>
    <w:rsid w:val="008D3F1C"/>
    <w:rsid w:val="008D6B94"/>
    <w:rsid w:val="008E6859"/>
    <w:rsid w:val="008F6F6E"/>
    <w:rsid w:val="00900BC5"/>
    <w:rsid w:val="0091073D"/>
    <w:rsid w:val="00910C71"/>
    <w:rsid w:val="0091168E"/>
    <w:rsid w:val="009179AC"/>
    <w:rsid w:val="009207A4"/>
    <w:rsid w:val="0092300D"/>
    <w:rsid w:val="0092619E"/>
    <w:rsid w:val="00930672"/>
    <w:rsid w:val="00932BA5"/>
    <w:rsid w:val="00944782"/>
    <w:rsid w:val="00945486"/>
    <w:rsid w:val="00953EFF"/>
    <w:rsid w:val="00957AAA"/>
    <w:rsid w:val="00961C46"/>
    <w:rsid w:val="00963445"/>
    <w:rsid w:val="00967B8F"/>
    <w:rsid w:val="0097537E"/>
    <w:rsid w:val="00977B94"/>
    <w:rsid w:val="00981E26"/>
    <w:rsid w:val="00982626"/>
    <w:rsid w:val="00984247"/>
    <w:rsid w:val="00990F27"/>
    <w:rsid w:val="009932A6"/>
    <w:rsid w:val="009953F8"/>
    <w:rsid w:val="00996066"/>
    <w:rsid w:val="009A6C7B"/>
    <w:rsid w:val="009B2A0A"/>
    <w:rsid w:val="009D49CC"/>
    <w:rsid w:val="009E5201"/>
    <w:rsid w:val="009E6058"/>
    <w:rsid w:val="009E6C84"/>
    <w:rsid w:val="009E7FF2"/>
    <w:rsid w:val="009F62AE"/>
    <w:rsid w:val="00A13AE7"/>
    <w:rsid w:val="00A14B14"/>
    <w:rsid w:val="00A21240"/>
    <w:rsid w:val="00A407D6"/>
    <w:rsid w:val="00A50B10"/>
    <w:rsid w:val="00A5507E"/>
    <w:rsid w:val="00A57517"/>
    <w:rsid w:val="00A86C18"/>
    <w:rsid w:val="00AA24DD"/>
    <w:rsid w:val="00AA7A6A"/>
    <w:rsid w:val="00AB5E75"/>
    <w:rsid w:val="00AC3C95"/>
    <w:rsid w:val="00AD3A54"/>
    <w:rsid w:val="00AD6122"/>
    <w:rsid w:val="00AE2B1A"/>
    <w:rsid w:val="00AE5086"/>
    <w:rsid w:val="00B11532"/>
    <w:rsid w:val="00B162D4"/>
    <w:rsid w:val="00B37079"/>
    <w:rsid w:val="00B43524"/>
    <w:rsid w:val="00B4774E"/>
    <w:rsid w:val="00B50FCD"/>
    <w:rsid w:val="00B8237E"/>
    <w:rsid w:val="00BB0333"/>
    <w:rsid w:val="00BB124D"/>
    <w:rsid w:val="00BB24AD"/>
    <w:rsid w:val="00BB600A"/>
    <w:rsid w:val="00BC2ED6"/>
    <w:rsid w:val="00BC657F"/>
    <w:rsid w:val="00BD20AA"/>
    <w:rsid w:val="00BD32CC"/>
    <w:rsid w:val="00BF2851"/>
    <w:rsid w:val="00BF5211"/>
    <w:rsid w:val="00C0056C"/>
    <w:rsid w:val="00C11581"/>
    <w:rsid w:val="00C15A4C"/>
    <w:rsid w:val="00C220D9"/>
    <w:rsid w:val="00C23E14"/>
    <w:rsid w:val="00C23E7F"/>
    <w:rsid w:val="00C246FF"/>
    <w:rsid w:val="00C31B37"/>
    <w:rsid w:val="00C31FE5"/>
    <w:rsid w:val="00C33475"/>
    <w:rsid w:val="00C34116"/>
    <w:rsid w:val="00C3496E"/>
    <w:rsid w:val="00C5148A"/>
    <w:rsid w:val="00C52FB4"/>
    <w:rsid w:val="00C612DB"/>
    <w:rsid w:val="00C624F8"/>
    <w:rsid w:val="00C624FA"/>
    <w:rsid w:val="00C661EC"/>
    <w:rsid w:val="00C72C28"/>
    <w:rsid w:val="00C82A94"/>
    <w:rsid w:val="00C87BD3"/>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62501"/>
    <w:rsid w:val="00D75436"/>
    <w:rsid w:val="00D8262E"/>
    <w:rsid w:val="00DA62F2"/>
    <w:rsid w:val="00DC4D9A"/>
    <w:rsid w:val="00DC5B3C"/>
    <w:rsid w:val="00DE029E"/>
    <w:rsid w:val="00DE6C90"/>
    <w:rsid w:val="00DF2144"/>
    <w:rsid w:val="00DF2A0A"/>
    <w:rsid w:val="00E00C94"/>
    <w:rsid w:val="00E114CC"/>
    <w:rsid w:val="00E1429F"/>
    <w:rsid w:val="00E23467"/>
    <w:rsid w:val="00E24F6B"/>
    <w:rsid w:val="00E35A52"/>
    <w:rsid w:val="00E4641F"/>
    <w:rsid w:val="00E5041C"/>
    <w:rsid w:val="00E525E4"/>
    <w:rsid w:val="00E948C3"/>
    <w:rsid w:val="00EA4B10"/>
    <w:rsid w:val="00EC1B77"/>
    <w:rsid w:val="00ED01B2"/>
    <w:rsid w:val="00ED39ED"/>
    <w:rsid w:val="00ED54AA"/>
    <w:rsid w:val="00ED6AF6"/>
    <w:rsid w:val="00EE1C3E"/>
    <w:rsid w:val="00EE24E1"/>
    <w:rsid w:val="00EE2E92"/>
    <w:rsid w:val="00EE4F80"/>
    <w:rsid w:val="00EE5A3D"/>
    <w:rsid w:val="00EF0EB9"/>
    <w:rsid w:val="00F00293"/>
    <w:rsid w:val="00F01BE3"/>
    <w:rsid w:val="00F02F79"/>
    <w:rsid w:val="00F12F74"/>
    <w:rsid w:val="00F1330A"/>
    <w:rsid w:val="00F207FF"/>
    <w:rsid w:val="00F222E2"/>
    <w:rsid w:val="00F23C08"/>
    <w:rsid w:val="00F24D36"/>
    <w:rsid w:val="00F24DD3"/>
    <w:rsid w:val="00F27733"/>
    <w:rsid w:val="00F45F9F"/>
    <w:rsid w:val="00F50588"/>
    <w:rsid w:val="00F538CA"/>
    <w:rsid w:val="00F56264"/>
    <w:rsid w:val="00F56BE2"/>
    <w:rsid w:val="00F602C3"/>
    <w:rsid w:val="00F66C0D"/>
    <w:rsid w:val="00F679A8"/>
    <w:rsid w:val="00F747E9"/>
    <w:rsid w:val="00F80C01"/>
    <w:rsid w:val="00F8530C"/>
    <w:rsid w:val="00F87817"/>
    <w:rsid w:val="00F92531"/>
    <w:rsid w:val="00F973C5"/>
    <w:rsid w:val="00FA4AE7"/>
    <w:rsid w:val="00FA6960"/>
    <w:rsid w:val="00FA75BA"/>
    <w:rsid w:val="00FB326C"/>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B7949A"/>
  <w15:docId w15:val="{2CD3A6D1-C6BE-4649-8798-0501756F4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12922"/>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240871534">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523903803">
      <w:bodyDiv w:val="1"/>
      <w:marLeft w:val="0"/>
      <w:marRight w:val="0"/>
      <w:marTop w:val="0"/>
      <w:marBottom w:val="0"/>
      <w:divBdr>
        <w:top w:val="none" w:sz="0" w:space="0" w:color="auto"/>
        <w:left w:val="none" w:sz="0" w:space="0" w:color="auto"/>
        <w:bottom w:val="none" w:sz="0" w:space="0" w:color="auto"/>
        <w:right w:val="none" w:sz="0" w:space="0" w:color="auto"/>
      </w:divBdr>
    </w:div>
    <w:div w:id="524751692">
      <w:bodyDiv w:val="1"/>
      <w:marLeft w:val="0"/>
      <w:marRight w:val="0"/>
      <w:marTop w:val="0"/>
      <w:marBottom w:val="0"/>
      <w:divBdr>
        <w:top w:val="none" w:sz="0" w:space="0" w:color="auto"/>
        <w:left w:val="none" w:sz="0" w:space="0" w:color="auto"/>
        <w:bottom w:val="none" w:sz="0" w:space="0" w:color="auto"/>
        <w:right w:val="none" w:sz="0" w:space="0" w:color="auto"/>
      </w:divBdr>
    </w:div>
    <w:div w:id="679310499">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975794942">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497837318">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925609395">
      <w:bodyDiv w:val="1"/>
      <w:marLeft w:val="0"/>
      <w:marRight w:val="0"/>
      <w:marTop w:val="0"/>
      <w:marBottom w:val="0"/>
      <w:divBdr>
        <w:top w:val="none" w:sz="0" w:space="0" w:color="auto"/>
        <w:left w:val="none" w:sz="0" w:space="0" w:color="auto"/>
        <w:bottom w:val="none" w:sz="0" w:space="0" w:color="auto"/>
        <w:right w:val="none" w:sz="0" w:space="0" w:color="auto"/>
      </w:divBdr>
    </w:div>
    <w:div w:id="2066875945">
      <w:bodyDiv w:val="1"/>
      <w:marLeft w:val="0"/>
      <w:marRight w:val="0"/>
      <w:marTop w:val="0"/>
      <w:marBottom w:val="0"/>
      <w:divBdr>
        <w:top w:val="none" w:sz="0" w:space="0" w:color="auto"/>
        <w:left w:val="none" w:sz="0" w:space="0" w:color="auto"/>
        <w:bottom w:val="none" w:sz="0" w:space="0" w:color="auto"/>
        <w:right w:val="none" w:sz="0" w:space="0" w:color="auto"/>
      </w:divBdr>
    </w:div>
    <w:div w:id="213255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com/read?id=288144" TargetMode="External"/><Relationship Id="rId18" Type="http://schemas.openxmlformats.org/officeDocument/2006/relationships/hyperlink" Target="http://www.polpred.com" TargetMode="External"/><Relationship Id="rId26" Type="http://schemas.openxmlformats.org/officeDocument/2006/relationships/hyperlink" Target="https://opac.unecon.ru/" TargetMode="External"/><Relationship Id="rId3" Type="http://schemas.openxmlformats.org/officeDocument/2006/relationships/customXml" Target="../customXml/item3.xml"/><Relationship Id="rId21" Type="http://schemas.openxmlformats.org/officeDocument/2006/relationships/hyperlink" Target="https://www.garant.ru/" TargetMode="External"/><Relationship Id="rId7" Type="http://schemas.openxmlformats.org/officeDocument/2006/relationships/settings" Target="settings.xml"/><Relationship Id="rId12" Type="http://schemas.openxmlformats.org/officeDocument/2006/relationships/hyperlink" Target="https://znanium.com/read?id=59204" TargetMode="External"/><Relationship Id="rId17" Type="http://schemas.openxmlformats.org/officeDocument/2006/relationships/hyperlink" Target="https://cyberleninka.ru/" TargetMode="External"/><Relationship Id="rId25"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s://elibrary.ru/defaultx.asp?" TargetMode="External"/><Relationship Id="rId20" Type="http://schemas.openxmlformats.org/officeDocument/2006/relationships/hyperlink" Target="https://www.consultant.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nanium.com/read?id=6756" TargetMode="External"/><Relationship Id="rId24" Type="http://schemas.openxmlformats.org/officeDocument/2006/relationships/hyperlink" Target="https://urait.ru/viewer/kompleksnyy-analiz-hozyaystvennoy-deyatelnosti-468686"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23" Type="http://schemas.openxmlformats.org/officeDocument/2006/relationships/hyperlink" Target="https://book.ru/"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nanium.com/read?id=352363" TargetMode="External"/><Relationship Id="rId22" Type="http://schemas.openxmlformats.org/officeDocument/2006/relationships/hyperlink" Target="https://kodeks.ru/"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27D02F-A4AF-4B7F-A076-5837B32BE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3690</Words>
  <Characters>21033</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8</cp:revision>
  <cp:lastPrinted>2023-03-23T10:29:00Z</cp:lastPrinted>
  <dcterms:created xsi:type="dcterms:W3CDTF">2023-04-04T08:21:00Z</dcterms:created>
  <dcterms:modified xsi:type="dcterms:W3CDTF">2024-10-16T08:33:00Z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