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F6A98A" w:rsidR="00A77598" w:rsidRPr="000F79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F79ED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62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6224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8622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86224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6765D5" w:rsidR="004475DA" w:rsidRPr="000F79E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F79ED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E12156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F79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09EB0E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532A391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5E507A5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76004B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E99ACF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B742981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A29414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8684F1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A61EBB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85DB25B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09B295" w:rsidR="00D75436" w:rsidRDefault="000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1FE12C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BE7BDA9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EB08F2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1D0D2E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B8080B8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7099AB" w:rsidR="00D75436" w:rsidRDefault="000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2694"/>
        <w:gridCol w:w="4401"/>
      </w:tblGrid>
      <w:tr w:rsidR="00751095" w:rsidRPr="00C86224" w14:paraId="456F168A" w14:textId="77777777" w:rsidTr="00C86224">
        <w:trPr>
          <w:trHeight w:val="848"/>
          <w:tblHeader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62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62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622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2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622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622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6224" w14:paraId="15D0A9B4" w14:textId="77777777" w:rsidTr="00C86224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6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6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86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6224">
              <w:rPr>
                <w:rFonts w:ascii="Times New Roman" w:hAnsi="Times New Roman" w:cs="Times New Roman"/>
              </w:rPr>
              <w:t>современные подходы и стандарты построения информационной системы предприятия.</w:t>
            </w:r>
            <w:r w:rsidRPr="00C8622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4427DB6" w:rsidR="00751095" w:rsidRPr="00C86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6224">
              <w:rPr>
                <w:rFonts w:ascii="Times New Roman" w:hAnsi="Times New Roman" w:cs="Times New Roman"/>
              </w:rPr>
              <w:t xml:space="preserve">работать с информационными системами управления предприятием класса </w:t>
            </w:r>
            <w:r w:rsidR="00FD518F" w:rsidRPr="00C86224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86224">
              <w:rPr>
                <w:rFonts w:ascii="Times New Roman" w:hAnsi="Times New Roman" w:cs="Times New Roman"/>
              </w:rPr>
              <w:t xml:space="preserve"> для решения управленческих задач.</w:t>
            </w:r>
            <w:r w:rsidRPr="00C8622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DD72EE" w:rsidR="00751095" w:rsidRPr="00C862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6224">
              <w:rPr>
                <w:rFonts w:ascii="Times New Roman" w:hAnsi="Times New Roman" w:cs="Times New Roman"/>
              </w:rPr>
              <w:t>технологиями работы с информационными системами управления предприятием (</w:t>
            </w:r>
            <w:r w:rsidR="00FD518F" w:rsidRPr="00C86224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86224">
              <w:rPr>
                <w:rFonts w:ascii="Times New Roman" w:hAnsi="Times New Roman" w:cs="Times New Roman"/>
              </w:rPr>
              <w:t>-системами) на цифровых платформах</w:t>
            </w:r>
            <w:r w:rsidRPr="00C8622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6224" w14:paraId="10703EA1" w14:textId="77777777" w:rsidTr="00C86224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8D296" w14:textId="77777777" w:rsidR="00751095" w:rsidRPr="00C86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38754" w14:textId="77777777" w:rsidR="00751095" w:rsidRPr="00C8622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7C40" w14:textId="77777777" w:rsidR="00751095" w:rsidRPr="00C86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6224">
              <w:rPr>
                <w:rFonts w:ascii="Times New Roman" w:hAnsi="Times New Roman" w:cs="Times New Roman"/>
              </w:rPr>
              <w:t>конвергентные цифровые технологии в построении цифрового интеллектуального предприятия.</w:t>
            </w:r>
            <w:r w:rsidRPr="00C86224">
              <w:rPr>
                <w:rFonts w:ascii="Times New Roman" w:hAnsi="Times New Roman" w:cs="Times New Roman"/>
              </w:rPr>
              <w:t xml:space="preserve"> </w:t>
            </w:r>
          </w:p>
          <w:p w14:paraId="753AA22D" w14:textId="51CF5A62" w:rsidR="00751095" w:rsidRPr="00C8622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6224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управление проектами и др.) интеллектуального предприятия.</w:t>
            </w:r>
          </w:p>
          <w:p w14:paraId="656C8D29" w14:textId="11E9BB38" w:rsidR="00751095" w:rsidRPr="00C8622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6224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C86224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C86224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C862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8622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62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622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622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622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(ак</w:t>
            </w:r>
            <w:r w:rsidR="00AE2B1A" w:rsidRPr="00C86224">
              <w:rPr>
                <w:rFonts w:ascii="Times New Roman" w:hAnsi="Times New Roman" w:cs="Times New Roman"/>
                <w:b/>
              </w:rPr>
              <w:t>адемические</w:t>
            </w:r>
            <w:r w:rsidRPr="00C8622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622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62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862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62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62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622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622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62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862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62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62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622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622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622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1. Методологические основы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Основные термины и понятия ИТ: информация, данные, знания, информационный процесс, информационный поток, информационный ресурс, информационная технология. Уровни представления информационной технологии: концептуальный; логический; физический. Конвергенция, дивергенция, трансформация ИТ. Примеры конвергенции в ИТ. Экономические законы развития ИТ: закон Гордона Мура; Закон Роберта Меткалфа; Закон Дэвида Рида; закон фотона. Аспекты, угрозы и средства защиты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6224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C86224" w14:paraId="47F9E8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1F6D12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2. Информационных систем управления современным предприятием. Цифровая экосистема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A8296C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C86224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C86224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A04ED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ABD922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5A972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3247D0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86224" w14:paraId="562496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3070F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 xml:space="preserve">Тема 3. Конвергентные цифровые технологии в построении цифрового интеллектуального </w:t>
            </w:r>
            <w:r w:rsidRPr="00C86224">
              <w:rPr>
                <w:rFonts w:ascii="Times New Roman" w:hAnsi="Times New Roman" w:cs="Times New Roman"/>
                <w:lang w:bidi="ru-RU"/>
              </w:rPr>
              <w:lastRenderedPageBreak/>
              <w:t>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2A736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lastRenderedPageBreak/>
              <w:t xml:space="preserve">Понятие конвергентных цифровых технологий. Национальные программы, стандарты, дорожные карты цифровизации экономики. Сквозные прорывные технологии цифровой экономики, приоритетные программы поддержки. Искусственный интеллект и большие данные в цифровизации предприятия. Технологии "Интернет-вещей" (IoT). Квантовые компьютеры. </w:t>
            </w:r>
            <w:r w:rsidRPr="00C86224">
              <w:rPr>
                <w:sz w:val="22"/>
                <w:szCs w:val="22"/>
                <w:lang w:bidi="ru-RU"/>
              </w:rPr>
              <w:lastRenderedPageBreak/>
              <w:t>Развитие мобильной связи 5G и NBIoT-сети. Роботизация, ИТ-решения роботизации рутинных задач. Цифровые платформы и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59783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24EB6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278F4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70481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86224" w14:paraId="137A58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C797F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4. Цифровая трансформация предприятия. Тренды и состояние цифровой трансформации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DD57A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Цифровая трансформация предприятия: понятие, этапы, тренды. Цифровые и интеллектуальные двойники предприятия. Технологические решения цифровизации предприятия на базе цифровых платформ: лучшие российские и мировые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38915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EEA35A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D7A6E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E936B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6224" w14:paraId="60F46B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9B2392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5. Типовые решения для современного предприятия на цифровой платформе 1</w:t>
            </w:r>
            <w:proofErr w:type="gramStart"/>
            <w:r w:rsidRPr="00C86224">
              <w:rPr>
                <w:rFonts w:ascii="Times New Roman" w:hAnsi="Times New Roman" w:cs="Times New Roman"/>
                <w:lang w:bidi="ru-RU"/>
              </w:rPr>
              <w:t>С:Предприятие</w:t>
            </w:r>
            <w:proofErr w:type="gramEnd"/>
            <w:r w:rsidRPr="00C86224">
              <w:rPr>
                <w:rFonts w:ascii="Times New Roman" w:hAnsi="Times New Roman" w:cs="Times New Roman"/>
                <w:lang w:bidi="ru-RU"/>
              </w:rPr>
              <w:t xml:space="preserve"> 8.3.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B07373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Платформа 1С: Предприятие и конфигурации на базе платформы. Основные 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49F3B3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6C350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FB120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4AE307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C86224" w14:paraId="045FBE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CE91D5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6. Автоматизация бизнес-процессов современного предприятия в системе управления предприятием 1C: ERP на платформе 1С: Предприятие 8.3.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BD6627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многопрофильных предприятий с учетом лучших мировых и отечественных практик автоматизации крупного и среднего бизнеса. Информационная база организации: загрузка и выгрузка; настройка параметров учета; создание архивной копии. Учетные регистры. Работа со справочниками: «Номенклатура», «Контрагенты», «Склады», «Номенклатура», «Типы цен номенклатуры». Информационные технологии кадрового и финансового учета, автоматизации логистических операций, управления взаимоотношениями с контрагентами, учета основных фондов и планирования производственных операций. Оптимизации процесса производства, составления достоверного графика деятельности с учетом загрузки оборудования и обеспечения ресурсами. Управление затратами и расчет себестоимости. Мониторинг и анализ показателей деятельности. Регламентированный и управленческий учет. Построения стандартных, регламентированных и специализированных отчетов в программе. Графические возможности решения 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4D4D7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65FA73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5C60C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CBA403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6224" w14:paraId="4A0308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BD6D8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 xml:space="preserve">Тема 7. Электронный документооборот </w:t>
            </w:r>
            <w:r w:rsidRPr="00C86224">
              <w:rPr>
                <w:rFonts w:ascii="Times New Roman" w:hAnsi="Times New Roman" w:cs="Times New Roman"/>
                <w:lang w:bidi="ru-RU"/>
              </w:rPr>
              <w:lastRenderedPageBreak/>
              <w:t>компании (на примере 1</w:t>
            </w:r>
            <w:proofErr w:type="gramStart"/>
            <w:r w:rsidRPr="00C86224">
              <w:rPr>
                <w:rFonts w:ascii="Times New Roman" w:hAnsi="Times New Roman" w:cs="Times New Roman"/>
                <w:lang w:bidi="ru-RU"/>
              </w:rPr>
              <w:t>С:Документооборот</w:t>
            </w:r>
            <w:proofErr w:type="gramEnd"/>
            <w:r w:rsidRPr="00C86224">
              <w:rPr>
                <w:rFonts w:ascii="Times New Roman" w:hAnsi="Times New Roman" w:cs="Times New Roman"/>
                <w:lang w:bidi="ru-RU"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E1361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lastRenderedPageBreak/>
              <w:t xml:space="preserve">ЭДО – электронный документооборот. Оcобенности системы электронного документооборота в решениях на платформе </w:t>
            </w:r>
            <w:r w:rsidRPr="00C86224">
              <w:rPr>
                <w:sz w:val="22"/>
                <w:szCs w:val="22"/>
                <w:lang w:bidi="ru-RU"/>
              </w:rPr>
              <w:lastRenderedPageBreak/>
              <w:t>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>. Функционал «1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С:Документооборот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>». Автоматизация на базе «1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С:Документооборот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 xml:space="preserve"> 8»: регистрация документов, учёт обращений граждан и персональных данных сотрудников; работа с любыми типами документов, от текстовых форматов, до видео- и аудиофайлов; регистрация внутренней документации: служебных записок, инструкций и т.д.; создание каталогов документов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9A5432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CC1A0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D118F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576D26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C86224" w14:paraId="110DC6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030A0" w14:textId="77777777" w:rsidR="004475DA" w:rsidRPr="00C8622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Тема 8. Аналитика показателей деятельности компании (на примере 1С: Аналитика).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65EDE" w14:textId="77777777" w:rsidR="004475DA" w:rsidRPr="00C8622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224">
              <w:rPr>
                <w:sz w:val="22"/>
                <w:szCs w:val="22"/>
                <w:lang w:bidi="ru-RU"/>
              </w:rPr>
              <w:t>Большие данные и аналитика больших данных. 1</w:t>
            </w:r>
            <w:proofErr w:type="gramStart"/>
            <w:r w:rsidRPr="00C86224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C86224">
              <w:rPr>
                <w:sz w:val="22"/>
                <w:szCs w:val="22"/>
                <w:lang w:bidi="ru-RU"/>
              </w:rPr>
              <w:t xml:space="preserve"> как часть платформы 1С:Предприятие 8. Режимы работы 1С:Аналитика. Рабочий стол для поиска и просмотра доступных диаграмм и дашбордов. Просмотр и редактирования диаграммы. Просмотр и редактирования дашборда. Аналитик 1С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21E20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AA834C" w14:textId="77777777" w:rsidR="004475DA" w:rsidRPr="00C8622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BD400" w14:textId="77777777" w:rsidR="004475DA" w:rsidRPr="00C8622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0D23A" w14:textId="77777777" w:rsidR="004475DA" w:rsidRPr="00C8622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622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622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622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8622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622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622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622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62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62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62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622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622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C86224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C8622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622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22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622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22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622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6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C86224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C86224">
              <w:rPr>
                <w:rFonts w:ascii="Times New Roman" w:hAnsi="Times New Roman" w:cs="Times New Roman"/>
              </w:rPr>
              <w:t>.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224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6224" w:rsidRDefault="000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86224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0F79ED" w14:paraId="75C886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9158A1" w14:textId="77777777" w:rsidR="00262CF0" w:rsidRPr="00C86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C86224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C86224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C86224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224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1F95F" w14:textId="77777777" w:rsidR="00262CF0" w:rsidRPr="00C86224" w:rsidRDefault="000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86224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C86224" w14:paraId="78FCE5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CAB68D" w14:textId="77777777" w:rsidR="00262CF0" w:rsidRPr="00C86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C86224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C8622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224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A0A61" w14:textId="77777777" w:rsidR="00262CF0" w:rsidRPr="00C86224" w:rsidRDefault="000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86224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0F79ED" w14:paraId="1F4630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9F7DE" w14:textId="77777777" w:rsidR="00262CF0" w:rsidRPr="00C86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C86224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C86224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C86224">
              <w:rPr>
                <w:rFonts w:ascii="Times New Roman" w:hAnsi="Times New Roman" w:cs="Times New Roman"/>
              </w:rPr>
              <w:t>.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224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76D13F" w14:textId="77777777" w:rsidR="00262CF0" w:rsidRPr="00C86224" w:rsidRDefault="000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86224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0F79ED" w14:paraId="2DE09E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B8190B" w14:textId="77777777" w:rsidR="00262CF0" w:rsidRPr="00C8622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224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86224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C86224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C86224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86224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86224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C8622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224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A5ACBD" w14:textId="77777777" w:rsidR="00262CF0" w:rsidRPr="00C86224" w:rsidRDefault="000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86224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C8622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2A4475" w14:textId="77777777" w:rsidTr="007B550D">
        <w:tc>
          <w:tcPr>
            <w:tcW w:w="9345" w:type="dxa"/>
          </w:tcPr>
          <w:p w14:paraId="1D205A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5D5466D" w14:textId="77777777" w:rsidTr="007B550D">
        <w:tc>
          <w:tcPr>
            <w:tcW w:w="9345" w:type="dxa"/>
          </w:tcPr>
          <w:p w14:paraId="59914A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88BB36" w14:textId="77777777" w:rsidTr="007B550D">
        <w:tc>
          <w:tcPr>
            <w:tcW w:w="9345" w:type="dxa"/>
          </w:tcPr>
          <w:p w14:paraId="51FBA2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62E8B90" w14:textId="77777777" w:rsidTr="007B550D">
        <w:tc>
          <w:tcPr>
            <w:tcW w:w="9345" w:type="dxa"/>
          </w:tcPr>
          <w:p w14:paraId="4182E8EC" w14:textId="77777777" w:rsidR="007B550D" w:rsidRPr="00C8622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6224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C8622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C86224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proofErr w:type="spellEnd"/>
            <w:r w:rsidRPr="00C8622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proofErr w:type="spellEnd"/>
            <w:r w:rsidRPr="00C86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</w:p>
        </w:tc>
      </w:tr>
      <w:tr w:rsidR="007B550D" w:rsidRPr="007E6725" w14:paraId="4E356CCC" w14:textId="77777777" w:rsidTr="007B550D">
        <w:tc>
          <w:tcPr>
            <w:tcW w:w="9345" w:type="dxa"/>
          </w:tcPr>
          <w:p w14:paraId="52ACE7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1С:Предприятие 8</w:t>
            </w:r>
          </w:p>
        </w:tc>
      </w:tr>
      <w:tr w:rsidR="007B550D" w:rsidRPr="007E6725" w14:paraId="5A0535BF" w14:textId="77777777" w:rsidTr="007B550D">
        <w:tc>
          <w:tcPr>
            <w:tcW w:w="9345" w:type="dxa"/>
          </w:tcPr>
          <w:p w14:paraId="729BB1E9" w14:textId="77777777" w:rsidR="007B550D" w:rsidRPr="00C86224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6224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C86224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C86224">
              <w:rPr>
                <w:rFonts w:ascii="Times New Roman" w:hAnsi="Times New Roman" w:cs="Times New Roman"/>
                <w:sz w:val="26"/>
                <w:szCs w:val="26"/>
              </w:rPr>
              <w:t xml:space="preserve">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C8622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79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622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862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62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8622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62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622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86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6224">
              <w:rPr>
                <w:sz w:val="22"/>
                <w:szCs w:val="22"/>
              </w:rPr>
              <w:t xml:space="preserve">Ауд. 401 </w:t>
            </w:r>
            <w:proofErr w:type="spellStart"/>
            <w:r w:rsidRPr="00C86224">
              <w:rPr>
                <w:sz w:val="22"/>
                <w:szCs w:val="22"/>
              </w:rPr>
              <w:t>пом</w:t>
            </w:r>
            <w:proofErr w:type="spellEnd"/>
            <w:r w:rsidRPr="00C86224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C86224">
              <w:rPr>
                <w:sz w:val="22"/>
                <w:szCs w:val="22"/>
              </w:rPr>
              <w:t>комплекс</w:t>
            </w:r>
            <w:proofErr w:type="gramStart"/>
            <w:r w:rsidRPr="00C8622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86224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C86224">
              <w:rPr>
                <w:sz w:val="22"/>
                <w:szCs w:val="22"/>
                <w:lang w:val="en-US"/>
              </w:rPr>
              <w:t>Intel</w:t>
            </w:r>
            <w:r w:rsidRPr="00C86224">
              <w:rPr>
                <w:sz w:val="22"/>
                <w:szCs w:val="22"/>
              </w:rPr>
              <w:t xml:space="preserve"> </w:t>
            </w:r>
            <w:proofErr w:type="spellStart"/>
            <w:r w:rsidRPr="00C862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6224">
              <w:rPr>
                <w:sz w:val="22"/>
                <w:szCs w:val="22"/>
              </w:rPr>
              <w:t>3 2120 3.3/4</w:t>
            </w:r>
            <w:r w:rsidRPr="00C86224">
              <w:rPr>
                <w:sz w:val="22"/>
                <w:szCs w:val="22"/>
                <w:lang w:val="en-US"/>
              </w:rPr>
              <w:t>Gb</w:t>
            </w:r>
            <w:r w:rsidRPr="00C86224">
              <w:rPr>
                <w:sz w:val="22"/>
                <w:szCs w:val="22"/>
              </w:rPr>
              <w:t>/500</w:t>
            </w:r>
            <w:r w:rsidRPr="00C86224">
              <w:rPr>
                <w:sz w:val="22"/>
                <w:szCs w:val="22"/>
                <w:lang w:val="en-US"/>
              </w:rPr>
              <w:t>Gb</w:t>
            </w:r>
            <w:r w:rsidRPr="00C86224">
              <w:rPr>
                <w:sz w:val="22"/>
                <w:szCs w:val="22"/>
              </w:rPr>
              <w:t>/</w:t>
            </w:r>
            <w:r w:rsidRPr="00C86224">
              <w:rPr>
                <w:sz w:val="22"/>
                <w:szCs w:val="22"/>
                <w:lang w:val="en-US"/>
              </w:rPr>
              <w:t>Acer</w:t>
            </w:r>
            <w:r w:rsidRPr="00C86224">
              <w:rPr>
                <w:sz w:val="22"/>
                <w:szCs w:val="22"/>
              </w:rPr>
              <w:t xml:space="preserve"> </w:t>
            </w:r>
            <w:r w:rsidRPr="00C86224">
              <w:rPr>
                <w:sz w:val="22"/>
                <w:szCs w:val="22"/>
                <w:lang w:val="en-US"/>
              </w:rPr>
              <w:t>V</w:t>
            </w:r>
            <w:r w:rsidRPr="00C86224">
              <w:rPr>
                <w:sz w:val="22"/>
                <w:szCs w:val="22"/>
              </w:rPr>
              <w:t xml:space="preserve">193 - 13 шт., проектор </w:t>
            </w:r>
            <w:r w:rsidRPr="00C86224">
              <w:rPr>
                <w:sz w:val="22"/>
                <w:szCs w:val="22"/>
                <w:lang w:val="en-US"/>
              </w:rPr>
              <w:t>NEC</w:t>
            </w:r>
            <w:r w:rsidRPr="00C86224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86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622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8622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8622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8622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86224" w14:paraId="71B17F0D" w14:textId="77777777" w:rsidTr="008416EB">
        <w:tc>
          <w:tcPr>
            <w:tcW w:w="7797" w:type="dxa"/>
            <w:shd w:val="clear" w:color="auto" w:fill="auto"/>
          </w:tcPr>
          <w:p w14:paraId="14EBD534" w14:textId="77777777" w:rsidR="002C735C" w:rsidRPr="00C86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6224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62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6224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C86224">
              <w:rPr>
                <w:sz w:val="22"/>
                <w:szCs w:val="22"/>
                <w:lang w:val="en-US"/>
              </w:rPr>
              <w:t>HP</w:t>
            </w:r>
            <w:r w:rsidRPr="00C86224">
              <w:rPr>
                <w:sz w:val="22"/>
                <w:szCs w:val="22"/>
              </w:rPr>
              <w:t xml:space="preserve"> 250 </w:t>
            </w:r>
            <w:r w:rsidRPr="00C86224">
              <w:rPr>
                <w:sz w:val="22"/>
                <w:szCs w:val="22"/>
                <w:lang w:val="en-US"/>
              </w:rPr>
              <w:t>G</w:t>
            </w:r>
            <w:r w:rsidRPr="00C86224">
              <w:rPr>
                <w:sz w:val="22"/>
                <w:szCs w:val="22"/>
              </w:rPr>
              <w:t>6 1</w:t>
            </w:r>
            <w:r w:rsidRPr="00C86224">
              <w:rPr>
                <w:sz w:val="22"/>
                <w:szCs w:val="22"/>
                <w:lang w:val="en-US"/>
              </w:rPr>
              <w:t>WY</w:t>
            </w:r>
            <w:r w:rsidRPr="00C86224">
              <w:rPr>
                <w:sz w:val="22"/>
                <w:szCs w:val="22"/>
              </w:rPr>
              <w:t>58</w:t>
            </w:r>
            <w:r w:rsidRPr="00C86224">
              <w:rPr>
                <w:sz w:val="22"/>
                <w:szCs w:val="22"/>
                <w:lang w:val="en-US"/>
              </w:rPr>
              <w:t>EA</w:t>
            </w:r>
            <w:r w:rsidRPr="00C86224">
              <w:rPr>
                <w:sz w:val="22"/>
                <w:szCs w:val="22"/>
              </w:rPr>
              <w:t xml:space="preserve">, Мультимедийный проектор </w:t>
            </w:r>
            <w:r w:rsidRPr="00C86224">
              <w:rPr>
                <w:sz w:val="22"/>
                <w:szCs w:val="22"/>
                <w:lang w:val="en-US"/>
              </w:rPr>
              <w:t>LG</w:t>
            </w:r>
            <w:r w:rsidRPr="00C86224">
              <w:rPr>
                <w:sz w:val="22"/>
                <w:szCs w:val="22"/>
              </w:rPr>
              <w:t xml:space="preserve"> </w:t>
            </w:r>
            <w:r w:rsidRPr="00C86224">
              <w:rPr>
                <w:sz w:val="22"/>
                <w:szCs w:val="22"/>
                <w:lang w:val="en-US"/>
              </w:rPr>
              <w:t>PF</w:t>
            </w:r>
            <w:r w:rsidRPr="00C86224">
              <w:rPr>
                <w:sz w:val="22"/>
                <w:szCs w:val="22"/>
              </w:rPr>
              <w:t>1500</w:t>
            </w:r>
            <w:r w:rsidRPr="00C86224">
              <w:rPr>
                <w:sz w:val="22"/>
                <w:szCs w:val="22"/>
                <w:lang w:val="en-US"/>
              </w:rPr>
              <w:t>G</w:t>
            </w:r>
            <w:r w:rsidRPr="00C8622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5EE630" w14:textId="77777777" w:rsidR="002C735C" w:rsidRPr="00C8622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622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8622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8622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8622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6224" w14:paraId="00BE6EF9" w14:textId="77777777" w:rsidTr="003D2248">
        <w:tc>
          <w:tcPr>
            <w:tcW w:w="562" w:type="dxa"/>
          </w:tcPr>
          <w:p w14:paraId="3FA326DA" w14:textId="77777777" w:rsidR="00C86224" w:rsidRPr="006C53D6" w:rsidRDefault="00C86224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1654C1" w14:textId="77777777" w:rsidR="00C86224" w:rsidRPr="00F06C18" w:rsidRDefault="00C86224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C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62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62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6224" w14:paraId="5A1C9382" w14:textId="77777777" w:rsidTr="00801458">
        <w:tc>
          <w:tcPr>
            <w:tcW w:w="2336" w:type="dxa"/>
          </w:tcPr>
          <w:p w14:paraId="4C518DAB" w14:textId="77777777" w:rsidR="005D65A5" w:rsidRPr="00C86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6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6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622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6224" w14:paraId="07658034" w14:textId="77777777" w:rsidTr="00801458">
        <w:tc>
          <w:tcPr>
            <w:tcW w:w="2336" w:type="dxa"/>
          </w:tcPr>
          <w:p w14:paraId="1553D698" w14:textId="78F29BFB" w:rsidR="005D65A5" w:rsidRPr="00C86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C86224" w14:paraId="44C9868E" w14:textId="77777777" w:rsidTr="00801458">
        <w:tc>
          <w:tcPr>
            <w:tcW w:w="2336" w:type="dxa"/>
          </w:tcPr>
          <w:p w14:paraId="4163F7BB" w14:textId="77777777" w:rsidR="005D65A5" w:rsidRPr="00C86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238AE4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75940B04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778F84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C86224" w14:paraId="09C69904" w14:textId="77777777" w:rsidTr="00801458">
        <w:tc>
          <w:tcPr>
            <w:tcW w:w="2336" w:type="dxa"/>
          </w:tcPr>
          <w:p w14:paraId="023BD9FE" w14:textId="77777777" w:rsidR="005D65A5" w:rsidRPr="00C8622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26A809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09350A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F44B452" w14:textId="77777777" w:rsidR="005D65A5" w:rsidRPr="00C86224" w:rsidRDefault="007478E0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6224" w14:paraId="335086ED" w14:textId="77777777" w:rsidTr="003D2248">
        <w:tc>
          <w:tcPr>
            <w:tcW w:w="562" w:type="dxa"/>
          </w:tcPr>
          <w:p w14:paraId="24B3E781" w14:textId="77777777" w:rsidR="00C86224" w:rsidRPr="009E6058" w:rsidRDefault="00C86224" w:rsidP="003D224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C4F750" w14:textId="77777777" w:rsidR="00C86224" w:rsidRPr="00F06C18" w:rsidRDefault="00C86224" w:rsidP="003D224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6C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86224" w14:paraId="0267C479" w14:textId="77777777" w:rsidTr="00801458">
        <w:tc>
          <w:tcPr>
            <w:tcW w:w="2500" w:type="pct"/>
          </w:tcPr>
          <w:p w14:paraId="37F699C9" w14:textId="77777777" w:rsidR="00B8237E" w:rsidRPr="00C862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622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22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6224" w14:paraId="3F240151" w14:textId="77777777" w:rsidTr="00801458">
        <w:tc>
          <w:tcPr>
            <w:tcW w:w="2500" w:type="pct"/>
          </w:tcPr>
          <w:p w14:paraId="61E91592" w14:textId="61A0874C" w:rsidR="00B8237E" w:rsidRPr="00C86224" w:rsidRDefault="00B8237E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86224" w:rsidRDefault="005C548A" w:rsidP="00801458">
            <w:pPr>
              <w:rPr>
                <w:rFonts w:ascii="Times New Roman" w:hAnsi="Times New Roman" w:cs="Times New Roman"/>
              </w:rPr>
            </w:pPr>
            <w:r w:rsidRPr="00C8622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862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9E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53D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22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52B701-BBE1-4E83-BBF3-5A24D33F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3499</Words>
  <Characters>19946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2024-01-29T08:49:00Z</cp:lastPrinted>
  <dcterms:created xsi:type="dcterms:W3CDTF">2021-05-12T16:57:00Z</dcterms:created>
  <dcterms:modified xsi:type="dcterms:W3CDTF">2024-01-29T08:49:00Z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