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3D7906CB" w:rsidR="00C52FB4" w:rsidRPr="00352B6F" w:rsidRDefault="009A56AA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9A56AA"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971B5F" w:rsidR="00A77598" w:rsidRPr="00E915E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915E8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5F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F31">
              <w:rPr>
                <w:rFonts w:ascii="Times New Roman" w:hAnsi="Times New Roman" w:cs="Times New Roman"/>
                <w:sz w:val="20"/>
                <w:szCs w:val="20"/>
              </w:rPr>
              <w:t>к.э.н,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85DFE3" w:rsidR="004475DA" w:rsidRPr="00E915E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915E8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E4552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15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2061F7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265D9F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9AC373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4BB65C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C92FE7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BDE605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04D197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65B0575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9AD456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412C28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303CC9" w:rsidR="00D75436" w:rsidRDefault="00E91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4B950F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29BD75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F2ACAB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871177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02C72D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CD71C6" w:rsidR="00D75436" w:rsidRDefault="00E915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45F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креативного потенциала в условиях наукоемкой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045F3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45F31" w:rsidRPr="00595D62" w14:paraId="4A39C904" w14:textId="77777777" w:rsidTr="00045F3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C098B" w14:textId="77777777" w:rsidR="00045F31" w:rsidRPr="00595D62" w:rsidRDefault="00045F31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6D13E" w14:textId="77777777" w:rsidR="00045F31" w:rsidRPr="00595D62" w:rsidRDefault="00045F31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D62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16C1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t xml:space="preserve">Знать: об особенностях реализации креативного потенциала в различных культурных средах; общие формы организации деятельности коллектива; </w:t>
            </w:r>
          </w:p>
          <w:p w14:paraId="57E3E525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t xml:space="preserve">Уметь: 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команды.. </w:t>
            </w:r>
          </w:p>
          <w:p w14:paraId="5CDAA005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D62">
              <w:rPr>
                <w:rFonts w:ascii="Times New Roman" w:hAnsi="Times New Roman" w:cs="Times New Roman"/>
              </w:rPr>
              <w:t>Владеть: 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сторон..</w:t>
            </w:r>
          </w:p>
        </w:tc>
      </w:tr>
      <w:tr w:rsidR="00045F31" w:rsidRPr="00595D62" w14:paraId="36348951" w14:textId="77777777" w:rsidTr="00045F3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7931" w14:textId="77777777" w:rsidR="00045F31" w:rsidRPr="00595D62" w:rsidRDefault="00045F31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3255D" w14:textId="77777777" w:rsidR="00045F31" w:rsidRPr="00595D62" w:rsidRDefault="00045F31" w:rsidP="002C36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5D62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</w:t>
            </w:r>
            <w:r w:rsidRPr="00595D62">
              <w:rPr>
                <w:rFonts w:ascii="Times New Roman" w:hAnsi="Times New Roman" w:cs="Times New Roman"/>
                <w:lang w:bidi="ru-RU"/>
              </w:rPr>
              <w:lastRenderedPageBreak/>
              <w:t>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D5572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lastRenderedPageBreak/>
              <w:t xml:space="preserve">Знать: основы планирования профессиональной траектории с учетом особенностей как профессиональной, так и других видов деятельности и требований рынка труда. </w:t>
            </w:r>
          </w:p>
          <w:p w14:paraId="0AF3EF80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5D62">
              <w:rPr>
                <w:rFonts w:ascii="Times New Roman" w:hAnsi="Times New Roman" w:cs="Times New Roman"/>
              </w:rPr>
              <w:t xml:space="preserve">Уметь: расставлять приоритеты профессиональной деятельности и способы ее совершенствования на основе самооценки; планировать самостоятельную </w:t>
            </w:r>
            <w:r w:rsidRPr="00595D62">
              <w:rPr>
                <w:rFonts w:ascii="Times New Roman" w:hAnsi="Times New Roman" w:cs="Times New Roman"/>
              </w:rPr>
              <w:lastRenderedPageBreak/>
              <w:t xml:space="preserve">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</w:t>
            </w:r>
            <w:proofErr w:type="gramStart"/>
            <w:r w:rsidRPr="00595D62">
              <w:rPr>
                <w:rFonts w:ascii="Times New Roman" w:hAnsi="Times New Roman" w:cs="Times New Roman"/>
              </w:rPr>
              <w:t>саморазвития..</w:t>
            </w:r>
            <w:proofErr w:type="gramEnd"/>
            <w:r w:rsidRPr="00595D62">
              <w:rPr>
                <w:rFonts w:ascii="Times New Roman" w:hAnsi="Times New Roman" w:cs="Times New Roman"/>
              </w:rPr>
              <w:t xml:space="preserve"> </w:t>
            </w:r>
          </w:p>
          <w:p w14:paraId="4B37C95B" w14:textId="77777777" w:rsidR="00045F31" w:rsidRPr="00595D62" w:rsidRDefault="00045F31" w:rsidP="002C36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5D62">
              <w:rPr>
                <w:rFonts w:ascii="Times New Roman" w:hAnsi="Times New Roman" w:cs="Times New Roman"/>
              </w:rPr>
              <w:t xml:space="preserve">Владеть: навыками выявления мотивов для саморазвития; навыками определения реалистических целей профессионального </w:t>
            </w:r>
            <w:proofErr w:type="gramStart"/>
            <w:r w:rsidRPr="00595D62">
              <w:rPr>
                <w:rFonts w:ascii="Times New Roman" w:hAnsi="Times New Roman" w:cs="Times New Roman"/>
              </w:rPr>
              <w:t>роста..</w:t>
            </w:r>
            <w:proofErr w:type="gramEnd"/>
          </w:p>
        </w:tc>
      </w:tr>
    </w:tbl>
    <w:p w14:paraId="010B1EC2" w14:textId="77777777" w:rsidR="00E1429F" w:rsidRPr="00045F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45F3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5F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5F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5F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5F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(ак</w:t>
            </w:r>
            <w:r w:rsidR="00AE2B1A" w:rsidRPr="00045F31">
              <w:rPr>
                <w:rFonts w:ascii="Times New Roman" w:hAnsi="Times New Roman" w:cs="Times New Roman"/>
                <w:b/>
              </w:rPr>
              <w:t>адемические</w:t>
            </w:r>
            <w:r w:rsidRPr="00045F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5F3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5F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5F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5F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5F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5F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5F3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5F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5F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5F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5F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5F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5F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5F3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5F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5F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F31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5F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5F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5F31" w14:paraId="295396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D99016" w14:textId="77777777" w:rsidR="004475DA" w:rsidRPr="00045F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98F62" w14:textId="77777777" w:rsidR="004475DA" w:rsidRPr="00045F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F31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7E71F3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65ED4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D0C5E7" w14:textId="77777777" w:rsidR="004475DA" w:rsidRPr="00045F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5156C" w14:textId="77777777" w:rsidR="004475DA" w:rsidRPr="00045F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45F31" w14:paraId="3B9EA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98EB8" w14:textId="77777777" w:rsidR="004475DA" w:rsidRPr="00045F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Тема 3. Креативность в движении: развитие креативного потенциала личности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A4E9A9" w14:textId="77777777" w:rsidR="004475DA" w:rsidRPr="00045F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F31">
              <w:rPr>
                <w:sz w:val="22"/>
                <w:szCs w:val="22"/>
                <w:lang w:bidi="ru-RU"/>
              </w:rPr>
              <w:t xml:space="preserve"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</w:t>
            </w:r>
            <w:proofErr w:type="gramStart"/>
            <w:r w:rsidRPr="00045F31">
              <w:rPr>
                <w:sz w:val="22"/>
                <w:szCs w:val="22"/>
                <w:lang w:bidi="ru-RU"/>
              </w:rPr>
              <w:t>ТРИЗ Как</w:t>
            </w:r>
            <w:proofErr w:type="gramEnd"/>
            <w:r w:rsidRPr="00045F31">
              <w:rPr>
                <w:sz w:val="22"/>
                <w:szCs w:val="22"/>
                <w:lang w:bidi="ru-RU"/>
              </w:rPr>
              <w:t xml:space="preserve"> за короткий промежуток времени выработать больше идей - техника 120 rooms, Ола Мёллер. Как найти нешаблонные идеи- метод фокальных объектов Ф. Кунце. Как не попасть в ловушку поиска идей только в одном направлении - метод Mind mapping, Тони Бьюзен. Как выбирать «самый сок»- метод </w:t>
            </w:r>
            <w:r w:rsidRPr="00045F31">
              <w:rPr>
                <w:sz w:val="22"/>
                <w:szCs w:val="22"/>
                <w:lang w:bidi="ru-RU"/>
              </w:rPr>
              <w:lastRenderedPageBreak/>
              <w:t>«Шесть шляп» Э. Де Боно. Способы подготовки к творческому процессу – метод ассоциаций, смена обстановки и другие возможности. Синектика – наука о развитии творческой активности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4B071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1B3CB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2B5D4B" w14:textId="77777777" w:rsidR="004475DA" w:rsidRPr="00045F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6EB53" w14:textId="77777777" w:rsidR="004475DA" w:rsidRPr="00045F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45F31" w14:paraId="5D24F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F6C7BF" w14:textId="77777777" w:rsidR="004475DA" w:rsidRPr="00045F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59CA72" w14:textId="77777777" w:rsidR="004475DA" w:rsidRPr="00045F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5F31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 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B84C02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48C558" w14:textId="77777777" w:rsidR="004475DA" w:rsidRPr="00045F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76190" w14:textId="77777777" w:rsidR="004475DA" w:rsidRPr="00045F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6ABAE" w14:textId="77777777" w:rsidR="004475DA" w:rsidRPr="00045F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45F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5F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5F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045F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5F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5F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5F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5F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5F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5F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5F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5F31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5F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М.:Эк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5F31" w:rsidRDefault="00E91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7E6725" w14:paraId="62DCCC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51706" w14:textId="77777777" w:rsidR="00262CF0" w:rsidRPr="00045F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Дилтс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, Р. НЛП: управление 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креативностью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Р.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Дилтс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13937" w14:textId="77777777" w:rsidR="00262CF0" w:rsidRPr="00045F31" w:rsidRDefault="00E91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7E6725" w14:paraId="59CD6A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9926BD" w14:textId="77777777" w:rsidR="00262CF0" w:rsidRPr="00045F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Намаконов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, И. М. Креативность: 31 способ заставить мозг работать / Игорь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Намаконов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Альпина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6FEC6A" w14:textId="77777777" w:rsidR="00262CF0" w:rsidRPr="00045F31" w:rsidRDefault="00E91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7E6725" w14:paraId="186B27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7AF7EE" w14:textId="77777777" w:rsidR="00262CF0" w:rsidRPr="00045F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среды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Т.Н. Тихомирова. - 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8639FA" w14:textId="77777777" w:rsidR="00262CF0" w:rsidRPr="00045F31" w:rsidRDefault="00E91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7E6725" w14:paraId="62EA3C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E3BB18" w14:textId="77777777" w:rsidR="00262CF0" w:rsidRPr="00045F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Теория и практика креативной деятельности [Электронный ресурс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О. А. Карлова, Е. А.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Ноздренко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, И. А. Пантелеева и др. - Красноярск: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Сиб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8D61B4" w14:textId="77777777" w:rsidR="00262CF0" w:rsidRPr="00045F31" w:rsidRDefault="00E915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E915E8" w14:paraId="5CA32C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1A8CE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Основы наукоемкой экономики (Знания-Креативность-</w:t>
            </w:r>
            <w:proofErr w:type="gram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Инновации :</w:t>
            </w:r>
            <w:proofErr w:type="gram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Н.А.Горелов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И.А.Максимцева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. агентство по образованию, С.-</w:t>
            </w:r>
            <w:proofErr w:type="spellStart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45F31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экономики и финансов.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Креативная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9D7BCC" w14:textId="77777777" w:rsidR="00262CF0" w:rsidRPr="007E6725" w:rsidRDefault="00F26E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45F31">
                <w:rPr>
                  <w:color w:val="00008B"/>
                  <w:u w:val="single"/>
                  <w:lang w:val="en-US"/>
                </w:rPr>
                <w:t>https://www.ibooks.ru/products/333492</w:t>
              </w:r>
            </w:hyperlink>
          </w:p>
        </w:tc>
      </w:tr>
    </w:tbl>
    <w:p w14:paraId="570D085B" w14:textId="77777777" w:rsidR="0091168E" w:rsidRPr="00045F3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5A3F84" w14:textId="77777777" w:rsidTr="007B550D">
        <w:tc>
          <w:tcPr>
            <w:tcW w:w="9345" w:type="dxa"/>
          </w:tcPr>
          <w:p w14:paraId="7AE2D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5B972D2" w14:textId="77777777" w:rsidTr="007B550D">
        <w:tc>
          <w:tcPr>
            <w:tcW w:w="9345" w:type="dxa"/>
          </w:tcPr>
          <w:p w14:paraId="2343A9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915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E870D79" w14:textId="77777777" w:rsidR="00045F31" w:rsidRPr="007E6725" w:rsidRDefault="00045F31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7542"/>
        <w:gridCol w:w="2381"/>
      </w:tblGrid>
      <w:tr w:rsidR="00045F31" w14:paraId="5BEA729A" w14:textId="77777777" w:rsidTr="002C36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7AF6" w14:textId="77777777" w:rsidR="00045F31" w:rsidRDefault="00045F31" w:rsidP="002C36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F07C" w14:textId="77777777" w:rsidR="00045F31" w:rsidRDefault="00045F31" w:rsidP="002C36E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45F31" w14:paraId="69CF8632" w14:textId="77777777" w:rsidTr="002C36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6891" w14:textId="77777777" w:rsidR="00045F31" w:rsidRDefault="00045F31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4 4460 3.2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1240 - 1 шт., Микшер-усилитель ТА-1120 - 1 шт., 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76EBA" w14:textId="77777777" w:rsidR="00045F31" w:rsidRDefault="00045F31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  <w:tr w:rsidR="00045F31" w14:paraId="11DC6122" w14:textId="77777777" w:rsidTr="002C36ED"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27F2" w14:textId="77777777" w:rsidR="00045F31" w:rsidRDefault="00045F31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</w:t>
            </w:r>
            <w:proofErr w:type="spellStart"/>
            <w:r>
              <w:rPr>
                <w:sz w:val="22"/>
                <w:szCs w:val="22"/>
                <w:lang w:eastAsia="en-US"/>
              </w:rPr>
              <w:t>пом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</w:t>
            </w:r>
            <w:proofErr w:type="gramStart"/>
            <w:r>
              <w:rPr>
                <w:sz w:val="22"/>
                <w:szCs w:val="22"/>
                <w:lang w:eastAsia="en-US"/>
              </w:rPr>
              <w:t>".Специализированная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мест; 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- 5 шт., Проектор цифровой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50BD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4B73" w14:textId="77777777" w:rsidR="00045F31" w:rsidRDefault="00045F31" w:rsidP="002C36ED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196084, г. Санкт-Петербург, Московский пр., д. 103, лит. </w:t>
            </w:r>
            <w:r>
              <w:rPr>
                <w:sz w:val="22"/>
                <w:szCs w:val="22"/>
                <w:lang w:val="en-US" w:eastAsia="en-US"/>
              </w:rPr>
              <w:t xml:space="preserve">А,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пом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F31" w14:paraId="08B46E5D" w14:textId="77777777" w:rsidTr="002C36ED">
        <w:tc>
          <w:tcPr>
            <w:tcW w:w="562" w:type="dxa"/>
          </w:tcPr>
          <w:p w14:paraId="1DAABF26" w14:textId="77777777" w:rsidR="00045F31" w:rsidRPr="009A56AA" w:rsidRDefault="00045F31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73D4B8" w14:textId="77777777" w:rsidR="00045F31" w:rsidRPr="00045F31" w:rsidRDefault="00045F31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F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5F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F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5F3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5F31" w14:paraId="5A1C9382" w14:textId="77777777" w:rsidTr="00801458">
        <w:tc>
          <w:tcPr>
            <w:tcW w:w="2336" w:type="dxa"/>
          </w:tcPr>
          <w:p w14:paraId="4C518DAB" w14:textId="77777777" w:rsidR="005D65A5" w:rsidRPr="00045F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5F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5F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5F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5F31" w14:paraId="07658034" w14:textId="77777777" w:rsidTr="00801458">
        <w:tc>
          <w:tcPr>
            <w:tcW w:w="2336" w:type="dxa"/>
          </w:tcPr>
          <w:p w14:paraId="1553D698" w14:textId="78F29BFB" w:rsidR="005D65A5" w:rsidRPr="00045F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Контрольное тестирование</w:t>
            </w:r>
          </w:p>
        </w:tc>
        <w:tc>
          <w:tcPr>
            <w:tcW w:w="2336" w:type="dxa"/>
          </w:tcPr>
          <w:p w14:paraId="09793085" w14:textId="37E3864C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45F31" w14:paraId="714E8B07" w14:textId="77777777" w:rsidTr="00801458">
        <w:tc>
          <w:tcPr>
            <w:tcW w:w="2336" w:type="dxa"/>
          </w:tcPr>
          <w:p w14:paraId="6676E257" w14:textId="77777777" w:rsidR="005D65A5" w:rsidRPr="00045F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D60DC7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Защита письменной работы</w:t>
            </w:r>
          </w:p>
        </w:tc>
        <w:tc>
          <w:tcPr>
            <w:tcW w:w="2336" w:type="dxa"/>
          </w:tcPr>
          <w:p w14:paraId="23DB73E5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F9E18C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45F31" w14:paraId="36C7C324" w14:textId="77777777" w:rsidTr="00801458">
        <w:tc>
          <w:tcPr>
            <w:tcW w:w="2336" w:type="dxa"/>
          </w:tcPr>
          <w:p w14:paraId="6D387D35" w14:textId="77777777" w:rsidR="005D65A5" w:rsidRPr="00045F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284939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8DE9FF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56B0C2" w14:textId="77777777" w:rsidR="005D65A5" w:rsidRPr="00045F31" w:rsidRDefault="007478E0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45F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5F3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45F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5F31" w14:paraId="5CE0A221" w14:textId="77777777" w:rsidTr="002C36ED">
        <w:tc>
          <w:tcPr>
            <w:tcW w:w="562" w:type="dxa"/>
          </w:tcPr>
          <w:p w14:paraId="05BC66AB" w14:textId="77777777" w:rsidR="00045F31" w:rsidRPr="009E6058" w:rsidRDefault="00045F31" w:rsidP="002C36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BB70BC" w14:textId="77777777" w:rsidR="00045F31" w:rsidRPr="00045F31" w:rsidRDefault="00045F31" w:rsidP="002C36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5F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FA9F42" w14:textId="77777777" w:rsidR="00045F31" w:rsidRPr="00045F31" w:rsidRDefault="00045F3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5F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45F3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45F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5F31" w14:paraId="0267C479" w14:textId="77777777" w:rsidTr="00801458">
        <w:tc>
          <w:tcPr>
            <w:tcW w:w="2500" w:type="pct"/>
          </w:tcPr>
          <w:p w14:paraId="37F699C9" w14:textId="77777777" w:rsidR="00B8237E" w:rsidRPr="00045F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5F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5F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5F31" w14:paraId="3F240151" w14:textId="77777777" w:rsidTr="00801458">
        <w:tc>
          <w:tcPr>
            <w:tcW w:w="2500" w:type="pct"/>
          </w:tcPr>
          <w:p w14:paraId="61E91592" w14:textId="61A0874C" w:rsidR="00B8237E" w:rsidRPr="00045F31" w:rsidRDefault="00B8237E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5F31" w:rsidRDefault="005C548A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45F31" w14:paraId="1ACD8D0E" w14:textId="77777777" w:rsidTr="00801458">
        <w:tc>
          <w:tcPr>
            <w:tcW w:w="2500" w:type="pct"/>
          </w:tcPr>
          <w:p w14:paraId="28960C8E" w14:textId="77777777" w:rsidR="00B8237E" w:rsidRPr="00045F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6C5A36" w14:textId="77777777" w:rsidR="00B8237E" w:rsidRPr="00045F31" w:rsidRDefault="005C548A" w:rsidP="00801458">
            <w:pPr>
              <w:rPr>
                <w:rFonts w:ascii="Times New Roman" w:hAnsi="Times New Roman" w:cs="Times New Roman"/>
              </w:rPr>
            </w:pPr>
            <w:r w:rsidRPr="00045F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45F3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45F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45F31">
        <w:rPr>
          <w:rFonts w:ascii="Times New Roman" w:hAnsi="Times New Roman" w:cs="Times New Roman"/>
          <w:b/>
          <w:color w:val="auto"/>
          <w:sz w:val="28"/>
          <w:szCs w:val="28"/>
        </w:rPr>
        <w:t>Шкала о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1F0EE" w14:textId="77777777" w:rsidR="00F26EBF" w:rsidRDefault="00F26EBF" w:rsidP="00315CA6">
      <w:pPr>
        <w:spacing w:after="0" w:line="240" w:lineRule="auto"/>
      </w:pPr>
      <w:r>
        <w:separator/>
      </w:r>
    </w:p>
  </w:endnote>
  <w:endnote w:type="continuationSeparator" w:id="0">
    <w:p w14:paraId="7EF06593" w14:textId="77777777" w:rsidR="00F26EBF" w:rsidRDefault="00F26E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6A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8E2E5" w14:textId="77777777" w:rsidR="00F26EBF" w:rsidRDefault="00F26EBF" w:rsidP="00315CA6">
      <w:pPr>
        <w:spacing w:after="0" w:line="240" w:lineRule="auto"/>
      </w:pPr>
      <w:r>
        <w:separator/>
      </w:r>
    </w:p>
  </w:footnote>
  <w:footnote w:type="continuationSeparator" w:id="0">
    <w:p w14:paraId="12DEF595" w14:textId="77777777" w:rsidR="00F26EBF" w:rsidRDefault="00F26E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5F3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74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56A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5E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EB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0759820-C53F-48E5-B1D2-C81F9114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5F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E04A4D-8892-4E7B-BE16-D5D6CA89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3001</Words>
  <Characters>17108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2024-01-29T08:54:00Z</cp:lastPrinted>
  <dcterms:created xsi:type="dcterms:W3CDTF">2021-05-12T16:57:00Z</dcterms:created>
  <dcterms:modified xsi:type="dcterms:W3CDTF">2024-01-29T08:54:00Z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