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Современный стратегический 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F650D31" w:rsidR="00C52FB4" w:rsidRPr="00352B6F" w:rsidRDefault="00245DCF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245DCF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Маркетинг и цифровые коммуникации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1A69A0B" w:rsidR="00A77598" w:rsidRPr="005613B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613B6"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A310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3105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DA3105">
              <w:rPr>
                <w:rFonts w:ascii="Times New Roman" w:hAnsi="Times New Roman" w:cs="Times New Roman"/>
                <w:sz w:val="20"/>
                <w:szCs w:val="20"/>
              </w:rPr>
              <w:t>, Новикова Александра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63C6263" w:rsidR="004475DA" w:rsidRPr="005613B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613B6"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E09586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13B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37EF692" w:rsidR="00D75436" w:rsidRDefault="005613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1F4AA13" w:rsidR="00D75436" w:rsidRDefault="005613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5F5826A" w:rsidR="00D75436" w:rsidRDefault="005613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E30B694" w:rsidR="00D75436" w:rsidRDefault="005613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8436505" w:rsidR="00D75436" w:rsidRDefault="005613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6828EB0" w:rsidR="00D75436" w:rsidRDefault="005613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ADEE67C" w:rsidR="00D75436" w:rsidRDefault="005613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20C2A28" w:rsidR="00D75436" w:rsidRDefault="005613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78D1777" w:rsidR="00D75436" w:rsidRDefault="005613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01452B2" w:rsidR="00D75436" w:rsidRDefault="005613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A47B847" w:rsidR="00D75436" w:rsidRDefault="005613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8E501BF" w:rsidR="00D75436" w:rsidRDefault="005613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A31E894" w:rsidR="00D75436" w:rsidRDefault="005613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60C3C48" w:rsidR="00D75436" w:rsidRDefault="005613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0586185" w:rsidR="00D75436" w:rsidRDefault="005613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2C199D9" w:rsidR="00D75436" w:rsidRDefault="005613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5C55C92" w:rsidR="00D75436" w:rsidRDefault="005613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DA31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системное представление о читаемой дисциплине и выработать навыки принятия решений по основным стратегическим вопросам компании.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Современный стратегический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Style w:val="a4"/>
        <w:tblpPr w:leftFromText="180" w:rightFromText="180" w:vertAnchor="text" w:horzAnchor="margin" w:tblpX="-720" w:tblpY="248"/>
        <w:tblW w:w="5386" w:type="pct"/>
        <w:tblLook w:val="04A0" w:firstRow="1" w:lastRow="0" w:firstColumn="1" w:lastColumn="0" w:noHBand="0" w:noVBand="1"/>
      </w:tblPr>
      <w:tblGrid>
        <w:gridCol w:w="2971"/>
        <w:gridCol w:w="2410"/>
        <w:gridCol w:w="4685"/>
      </w:tblGrid>
      <w:tr w:rsidR="00751095" w:rsidRPr="007E6725" w14:paraId="456F168A" w14:textId="77777777" w:rsidTr="001B48E0">
        <w:trPr>
          <w:trHeight w:val="848"/>
        </w:trPr>
        <w:tc>
          <w:tcPr>
            <w:tcW w:w="1476" w:type="pct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97" w:type="pct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DA3105" w:rsidRPr="007E6725" w14:paraId="60604234" w14:textId="77777777" w:rsidTr="001B48E0">
        <w:trPr>
          <w:trHeight w:val="848"/>
        </w:trPr>
        <w:tc>
          <w:tcPr>
            <w:tcW w:w="1476" w:type="pct"/>
          </w:tcPr>
          <w:p w14:paraId="3E1FEE69" w14:textId="77777777" w:rsidR="00DA3105" w:rsidRPr="00DA3105" w:rsidRDefault="00DA3105" w:rsidP="00DA3105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DA3105">
              <w:rPr>
                <w:rFonts w:ascii="Times New Roman" w:hAnsi="Times New Roman" w:cs="Times New Roman"/>
              </w:rPr>
              <w:t>ОПК-3. Способен самостоятельно принимать обоснованные организационно-управленческие решения, оценивать их операционную и организационную эффективность, социальную значимость, обеспечивать их реализацию в условиях сложной (в том числе кросс-культурной) и динамичной среды;</w:t>
            </w:r>
          </w:p>
          <w:p w14:paraId="644DAA63" w14:textId="77777777" w:rsidR="00DA3105" w:rsidRPr="00DA3105" w:rsidRDefault="00DA3105" w:rsidP="00DA310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1197" w:type="pct"/>
          </w:tcPr>
          <w:p w14:paraId="18A6D4BC" w14:textId="77777777" w:rsidR="00DA3105" w:rsidRPr="00DA3105" w:rsidRDefault="00DA3105" w:rsidP="00DA3105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DA3105">
              <w:rPr>
                <w:rFonts w:ascii="Times New Roman" w:hAnsi="Times New Roman" w:cs="Times New Roman"/>
              </w:rPr>
              <w:t>ОПК-3.2. Критически оценивает альтернативные варианты решения поставленных профессиональных задач, разрабатывает и обосновывает способы их решения с учётом критериев эффективности, оценки рисков и возможных социально-экономических последствий</w:t>
            </w:r>
          </w:p>
          <w:p w14:paraId="128E85F6" w14:textId="77777777" w:rsidR="00DA3105" w:rsidRPr="00DA3105" w:rsidRDefault="00DA3105" w:rsidP="00DA310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327" w:type="pct"/>
          </w:tcPr>
          <w:p w14:paraId="431C8686" w14:textId="77777777" w:rsidR="00DA3105" w:rsidRPr="00DA3105" w:rsidRDefault="00DA3105" w:rsidP="00DA3105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  <w:p w14:paraId="7B1198EE" w14:textId="77777777" w:rsidR="00DA3105" w:rsidRPr="00DA3105" w:rsidRDefault="00DA3105" w:rsidP="00DA3105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DA3105">
              <w:rPr>
                <w:rFonts w:ascii="Times New Roman" w:hAnsi="Times New Roman" w:cs="Times New Roman"/>
              </w:rPr>
              <w:t xml:space="preserve">Знать: теоретические подходы и методы критического анализа и обобщения результатов исследования актуальных проблем в сфере стратегического менеджмента, управления бизнес-процессами и проектами, корпоративного управления; </w:t>
            </w:r>
          </w:p>
          <w:p w14:paraId="6D24E13D" w14:textId="77777777" w:rsidR="00DA3105" w:rsidRPr="00DA3105" w:rsidRDefault="00DA3105" w:rsidP="00DA3105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DA3105">
              <w:rPr>
                <w:rFonts w:ascii="Times New Roman" w:hAnsi="Times New Roman" w:cs="Times New Roman"/>
              </w:rPr>
              <w:t xml:space="preserve">Уметь: управлять развитием организации, осуществлять анализ и разработку стратегии организации на основе современных методов и передовых научных достижений; ставить стратегические цели, применять конкурентные стратегии реализации стратегических проектов; </w:t>
            </w:r>
          </w:p>
          <w:p w14:paraId="3AE1C7E3" w14:textId="77777777" w:rsidR="00DA3105" w:rsidRPr="00DA3105" w:rsidRDefault="00DA3105" w:rsidP="00DA3105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DA3105">
              <w:rPr>
                <w:rFonts w:ascii="Times New Roman" w:hAnsi="Times New Roman" w:cs="Times New Roman"/>
              </w:rPr>
              <w:t xml:space="preserve">Владеть: методикой построения организационно-управленческих моделей; базовыми инструментами при разработке стратегических планов развития компаний; </w:t>
            </w:r>
          </w:p>
          <w:p w14:paraId="00B5FAB9" w14:textId="29ED51E4" w:rsidR="00DA3105" w:rsidRPr="00DA3105" w:rsidRDefault="00DA3105" w:rsidP="00DA3105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</w:tr>
      <w:tr w:rsidR="00DA3105" w:rsidRPr="007E6725" w14:paraId="17B21389" w14:textId="77777777" w:rsidTr="001B48E0">
        <w:trPr>
          <w:trHeight w:val="848"/>
        </w:trPr>
        <w:tc>
          <w:tcPr>
            <w:tcW w:w="1476" w:type="pct"/>
          </w:tcPr>
          <w:p w14:paraId="68DFE470" w14:textId="554FC767" w:rsidR="00DA3105" w:rsidRPr="00DA3105" w:rsidRDefault="00DA3105" w:rsidP="001B48E0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DA3105">
              <w:rPr>
                <w:rFonts w:ascii="Times New Roman" w:hAnsi="Times New Roman" w:cs="Times New Roman"/>
              </w:rPr>
              <w:t>ОПК-4.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организаций;</w:t>
            </w:r>
          </w:p>
        </w:tc>
        <w:tc>
          <w:tcPr>
            <w:tcW w:w="1197" w:type="pct"/>
          </w:tcPr>
          <w:p w14:paraId="704B85E2" w14:textId="70A18DBC" w:rsidR="00DA3105" w:rsidRPr="00DA3105" w:rsidRDefault="00DA3105" w:rsidP="001B48E0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DA3105">
              <w:rPr>
                <w:rFonts w:ascii="Times New Roman" w:hAnsi="Times New Roman" w:cs="Times New Roman"/>
              </w:rPr>
              <w:t>ОПК-4.2. Проводит анализ рынка и выявляет новые рыночные возможности, разрабатывает стратегические и тактические решения в области создания и развития инновационных направлений деятельности организации</w:t>
            </w:r>
          </w:p>
        </w:tc>
        <w:tc>
          <w:tcPr>
            <w:tcW w:w="2327" w:type="pct"/>
          </w:tcPr>
          <w:p w14:paraId="106B6A07" w14:textId="77777777" w:rsidR="00DA3105" w:rsidRPr="00DA3105" w:rsidRDefault="00DA3105" w:rsidP="00DA3105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DA3105">
              <w:rPr>
                <w:rFonts w:ascii="Times New Roman" w:hAnsi="Times New Roman" w:cs="Times New Roman"/>
              </w:rPr>
              <w:t xml:space="preserve">Знать: основные теории концепции эволюции взглядов на стратегический менеджмент; различные подходы к формированию и реализации </w:t>
            </w:r>
            <w:proofErr w:type="gramStart"/>
            <w:r w:rsidRPr="00DA3105">
              <w:rPr>
                <w:rFonts w:ascii="Times New Roman" w:hAnsi="Times New Roman" w:cs="Times New Roman"/>
              </w:rPr>
              <w:t>стратегии ,их</w:t>
            </w:r>
            <w:proofErr w:type="gramEnd"/>
            <w:r w:rsidRPr="00DA3105">
              <w:rPr>
                <w:rFonts w:ascii="Times New Roman" w:hAnsi="Times New Roman" w:cs="Times New Roman"/>
              </w:rPr>
              <w:t xml:space="preserve"> идентифицировать и различать; иметь представления о возможных путях разрешений дихотомии стратегического менеджмента</w:t>
            </w:r>
          </w:p>
          <w:p w14:paraId="03CF4BFD" w14:textId="77777777" w:rsidR="00DA3105" w:rsidRPr="00DA3105" w:rsidRDefault="00DA3105" w:rsidP="00DA3105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DA3105">
              <w:rPr>
                <w:rFonts w:ascii="Times New Roman" w:hAnsi="Times New Roman" w:cs="Times New Roman"/>
              </w:rPr>
              <w:t>Уметь: пояснить термины, встречающиеся в компендиуме и привести примеры явлений и процессов, протекающих в реально действующих компаниях; идентифицировать и различать различные подходы к формированию и реализации стратегии;</w:t>
            </w:r>
          </w:p>
          <w:p w14:paraId="1C5C3035" w14:textId="42A2DA4A" w:rsidR="00DA3105" w:rsidRPr="00DA3105" w:rsidRDefault="00DA3105" w:rsidP="00DA3105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DA3105">
              <w:rPr>
                <w:rFonts w:ascii="Times New Roman" w:hAnsi="Times New Roman" w:cs="Times New Roman"/>
              </w:rPr>
              <w:t>Владеть: методами моделирования стратегических изменений</w:t>
            </w:r>
          </w:p>
        </w:tc>
      </w:tr>
      <w:bookmarkEnd w:id="5"/>
    </w:tbl>
    <w:p w14:paraId="010B1EC2" w14:textId="77777777" w:rsidR="00E1429F" w:rsidRPr="00DA310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521"/>
        <w:gridCol w:w="8"/>
        <w:gridCol w:w="699"/>
        <w:gridCol w:w="10"/>
        <w:gridCol w:w="714"/>
        <w:gridCol w:w="710"/>
        <w:gridCol w:w="709"/>
      </w:tblGrid>
      <w:tr w:rsidR="005B37A7" w:rsidRPr="00DA3105" w14:paraId="3C8BF9B1" w14:textId="77777777" w:rsidTr="001B48E0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A310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A310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A310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A310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A310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A310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A310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A3105">
              <w:rPr>
                <w:rFonts w:ascii="Times New Roman" w:hAnsi="Times New Roman" w:cs="Times New Roman"/>
                <w:b/>
              </w:rPr>
              <w:t>(ак</w:t>
            </w:r>
            <w:r w:rsidR="00AE2B1A" w:rsidRPr="00DA3105">
              <w:rPr>
                <w:rFonts w:ascii="Times New Roman" w:hAnsi="Times New Roman" w:cs="Times New Roman"/>
                <w:b/>
              </w:rPr>
              <w:t>адемические</w:t>
            </w:r>
            <w:r w:rsidRPr="00DA310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A3105" w14:paraId="568F56F7" w14:textId="77777777" w:rsidTr="001B48E0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A31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DA31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A31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A310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A31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A31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A310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A3105" w14:paraId="48EF2691" w14:textId="77777777" w:rsidTr="001B48E0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A31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DA31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A31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A310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A31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A310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A310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A310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A31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A3105" w14:paraId="748498C4" w14:textId="77777777" w:rsidTr="001B48E0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DA31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3105">
              <w:rPr>
                <w:rFonts w:ascii="Times New Roman" w:hAnsi="Times New Roman" w:cs="Times New Roman"/>
                <w:lang w:bidi="ru-RU"/>
              </w:rPr>
              <w:t>Тема 1. Современная модель стратегического менеджмента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DA31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3105">
              <w:rPr>
                <w:sz w:val="22"/>
                <w:szCs w:val="22"/>
                <w:lang w:bidi="ru-RU"/>
              </w:rPr>
              <w:t>Основные понятия стратегического менеджмента. Конкурентное преимущество” и источники конкурентного преимущества.  История стратегического менеджмента. Стратегия как основное понятие стратегического менеджмента. Процедурные аспекты стратегического менеджмента: Понятие и параметры стратегических решений компании. Основные дихотомии теории стратегического управления. Стратегический 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A31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310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A31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310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A31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A31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3105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DA3105" w14:paraId="6B0670B5" w14:textId="77777777" w:rsidTr="001B48E0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838F353" w14:textId="77777777" w:rsidR="004475DA" w:rsidRPr="00DA31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3105">
              <w:rPr>
                <w:rFonts w:ascii="Times New Roman" w:hAnsi="Times New Roman" w:cs="Times New Roman"/>
                <w:lang w:bidi="ru-RU"/>
              </w:rPr>
              <w:t>Тема 2. Формирование стратегии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BDBC1B2" w14:textId="77777777" w:rsidR="004475DA" w:rsidRPr="00DA31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3105">
              <w:rPr>
                <w:sz w:val="22"/>
                <w:szCs w:val="22"/>
                <w:lang w:bidi="ru-RU"/>
              </w:rPr>
              <w:t xml:space="preserve">Содержательные аспекты процесса формирования стратегии развития организации. Принципиальная схема содержательного процесса формирования стратегии развития организации: «внешнее» познание; «внутреннее познание»; формирование видения; формирование стратегии. Модели процесса формирования стратегии развития организации. Модель </w:t>
            </w:r>
            <w:proofErr w:type="spellStart"/>
            <w:r w:rsidRPr="00DA3105">
              <w:rPr>
                <w:sz w:val="22"/>
                <w:szCs w:val="22"/>
                <w:lang w:bidi="ru-RU"/>
              </w:rPr>
              <w:t>Г.Минцберга</w:t>
            </w:r>
            <w:proofErr w:type="spellEnd"/>
            <w:r w:rsidRPr="00DA3105">
              <w:rPr>
                <w:sz w:val="22"/>
                <w:szCs w:val="22"/>
                <w:lang w:bidi="ru-RU"/>
              </w:rPr>
              <w:t xml:space="preserve">. </w:t>
            </w:r>
            <w:proofErr w:type="spellStart"/>
            <w:r w:rsidRPr="00DA3105">
              <w:rPr>
                <w:sz w:val="22"/>
                <w:szCs w:val="22"/>
                <w:lang w:bidi="ru-RU"/>
              </w:rPr>
              <w:t>Моель</w:t>
            </w:r>
            <w:proofErr w:type="spellEnd"/>
            <w:r w:rsidRPr="00DA3105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DA3105">
              <w:rPr>
                <w:sz w:val="22"/>
                <w:szCs w:val="22"/>
                <w:lang w:bidi="ru-RU"/>
              </w:rPr>
              <w:t>Дж.Квинна</w:t>
            </w:r>
            <w:proofErr w:type="spellEnd"/>
            <w:r w:rsidRPr="00DA3105">
              <w:rPr>
                <w:sz w:val="22"/>
                <w:szCs w:val="22"/>
                <w:lang w:bidi="ru-RU"/>
              </w:rPr>
              <w:t>. Формирование стратегии как политический процесс. Теория стейкхолдеров. Стратегические альянсы.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A29DF5" w14:textId="77777777" w:rsidR="004475DA" w:rsidRPr="00DA31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310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92A71C" w14:textId="77777777" w:rsidR="004475DA" w:rsidRPr="00DA31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310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218E40" w14:textId="77777777" w:rsidR="004475DA" w:rsidRPr="00DA31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5B061E" w14:textId="77777777" w:rsidR="004475DA" w:rsidRPr="00DA31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3105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DA3105" w14:paraId="1B30ADC2" w14:textId="77777777" w:rsidTr="001B48E0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11EB85A" w14:textId="77777777" w:rsidR="004475DA" w:rsidRPr="00DA31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A3105">
              <w:rPr>
                <w:rFonts w:ascii="Times New Roman" w:hAnsi="Times New Roman" w:cs="Times New Roman"/>
                <w:lang w:bidi="ru-RU"/>
              </w:rPr>
              <w:t>Тема 3. Реализация стратегии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293446A" w14:textId="77777777" w:rsidR="004475DA" w:rsidRPr="00DA31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A3105">
              <w:rPr>
                <w:sz w:val="22"/>
                <w:szCs w:val="22"/>
                <w:lang w:bidi="ru-RU"/>
              </w:rPr>
              <w:t xml:space="preserve">Содержательные аспекты процесса реализации стратегии: Пирамида стратегия многопрофильной компании. Четыре </w:t>
            </w:r>
            <w:proofErr w:type="spellStart"/>
            <w:r w:rsidRPr="00DA3105">
              <w:rPr>
                <w:sz w:val="22"/>
                <w:szCs w:val="22"/>
                <w:lang w:bidi="ru-RU"/>
              </w:rPr>
              <w:t>иерарахии</w:t>
            </w:r>
            <w:proofErr w:type="spellEnd"/>
            <w:r w:rsidRPr="00DA3105">
              <w:rPr>
                <w:sz w:val="22"/>
                <w:szCs w:val="22"/>
                <w:lang w:bidi="ru-RU"/>
              </w:rPr>
              <w:t xml:space="preserve"> планирования по </w:t>
            </w:r>
            <w:proofErr w:type="spellStart"/>
            <w:r w:rsidRPr="00DA3105">
              <w:rPr>
                <w:sz w:val="22"/>
                <w:szCs w:val="22"/>
                <w:lang w:bidi="ru-RU"/>
              </w:rPr>
              <w:t>Г.Минцбергу</w:t>
            </w:r>
            <w:proofErr w:type="spellEnd"/>
            <w:r w:rsidRPr="00DA3105">
              <w:rPr>
                <w:sz w:val="22"/>
                <w:szCs w:val="22"/>
                <w:lang w:bidi="ru-RU"/>
              </w:rPr>
              <w:t>. Вербальная модель реализации стратегии развития организации. Бизнес- стратегии. Функциональные стратегии. Механизмы реализации стратегии развития организации. Менеджмент изменений в реализации стратегии. Соответствие культуры выбранной стратегии. Структура организации в реализации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B469C1" w14:textId="77777777" w:rsidR="004475DA" w:rsidRPr="00DA31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310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49E362" w14:textId="77777777" w:rsidR="004475DA" w:rsidRPr="00DA31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A310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A51161" w14:textId="77777777" w:rsidR="004475DA" w:rsidRPr="00DA31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986392" w14:textId="77777777" w:rsidR="004475DA" w:rsidRPr="00DA31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A3105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DA310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A310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A310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A310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A310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DA310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A310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A310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A310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A310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A3105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A310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A3105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A310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A310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A310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A3105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4"/>
        <w:gridCol w:w="3791"/>
      </w:tblGrid>
      <w:tr w:rsidR="00262CF0" w:rsidRPr="001B48E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B48E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B48E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B48E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B48E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B48E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B48E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B48E0">
              <w:rPr>
                <w:rFonts w:ascii="Times New Roman" w:hAnsi="Times New Roman" w:cs="Times New Roman"/>
              </w:rPr>
              <w:t xml:space="preserve">Стратегический менеджмент: в поисках новой </w:t>
            </w:r>
            <w:proofErr w:type="gramStart"/>
            <w:r w:rsidRPr="001B48E0">
              <w:rPr>
                <w:rFonts w:ascii="Times New Roman" w:hAnsi="Times New Roman" w:cs="Times New Roman"/>
              </w:rPr>
              <w:t>парадигмы :</w:t>
            </w:r>
            <w:proofErr w:type="gramEnd"/>
            <w:r w:rsidRPr="001B48E0">
              <w:rPr>
                <w:rFonts w:ascii="Times New Roman" w:hAnsi="Times New Roman" w:cs="Times New Roman"/>
              </w:rPr>
              <w:t xml:space="preserve"> [монография] / </w:t>
            </w:r>
            <w:proofErr w:type="spellStart"/>
            <w:r w:rsidRPr="001B48E0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1B48E0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1B48E0">
              <w:rPr>
                <w:rFonts w:ascii="Times New Roman" w:hAnsi="Times New Roman" w:cs="Times New Roman"/>
              </w:rPr>
              <w:t>высш</w:t>
            </w:r>
            <w:proofErr w:type="spellEnd"/>
            <w:r w:rsidRPr="001B48E0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1B48E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B48E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B48E0">
              <w:rPr>
                <w:rFonts w:ascii="Times New Roman" w:hAnsi="Times New Roman" w:cs="Times New Roman"/>
              </w:rPr>
              <w:t>экон</w:t>
            </w:r>
            <w:proofErr w:type="spellEnd"/>
            <w:r w:rsidRPr="001B48E0">
              <w:rPr>
                <w:rFonts w:ascii="Times New Roman" w:hAnsi="Times New Roman" w:cs="Times New Roman"/>
              </w:rPr>
              <w:t>. ун-т. Санкт-</w:t>
            </w:r>
            <w:proofErr w:type="gramStart"/>
            <w:r w:rsidRPr="001B48E0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1B48E0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1B48E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1B48E0">
              <w:rPr>
                <w:rFonts w:ascii="Times New Roman" w:hAnsi="Times New Roman" w:cs="Times New Roman"/>
              </w:rPr>
              <w:t>, 2022. – 345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B48E0" w:rsidRDefault="005613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1B48E0">
                <w:rPr>
                  <w:color w:val="00008B"/>
                  <w:u w:val="single"/>
                </w:rPr>
                <w:t>https://opac.unecon.ru/elibrar ... 0%BC%D0%B5%D0%BD%D1%822022.pdf</w:t>
              </w:r>
            </w:hyperlink>
          </w:p>
        </w:tc>
      </w:tr>
      <w:tr w:rsidR="00262CF0" w:rsidRPr="001B48E0" w14:paraId="5C2641D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86BD86" w14:textId="77777777" w:rsidR="00262CF0" w:rsidRPr="001B48E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B48E0">
              <w:rPr>
                <w:rFonts w:ascii="Times New Roman" w:hAnsi="Times New Roman" w:cs="Times New Roman"/>
              </w:rPr>
              <w:t xml:space="preserve">Портфельное управление </w:t>
            </w:r>
            <w:proofErr w:type="gramStart"/>
            <w:r w:rsidRPr="001B48E0">
              <w:rPr>
                <w:rFonts w:ascii="Times New Roman" w:hAnsi="Times New Roman" w:cs="Times New Roman"/>
              </w:rPr>
              <w:t>проектами :</w:t>
            </w:r>
            <w:proofErr w:type="gramEnd"/>
            <w:r w:rsidRPr="001B48E0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1B48E0">
              <w:rPr>
                <w:rFonts w:ascii="Times New Roman" w:hAnsi="Times New Roman" w:cs="Times New Roman"/>
              </w:rPr>
              <w:t>авт.колл</w:t>
            </w:r>
            <w:proofErr w:type="spellEnd"/>
            <w:r w:rsidRPr="001B48E0">
              <w:rPr>
                <w:rFonts w:ascii="Times New Roman" w:hAnsi="Times New Roman" w:cs="Times New Roman"/>
              </w:rPr>
              <w:t xml:space="preserve">. : А.М. Аронов [и др.] ; под ред. </w:t>
            </w:r>
            <w:r w:rsidRPr="001B48E0">
              <w:rPr>
                <w:rFonts w:ascii="Times New Roman" w:hAnsi="Times New Roman" w:cs="Times New Roman"/>
                <w:lang w:val="en-US"/>
              </w:rPr>
              <w:t xml:space="preserve">А.Н. </w:t>
            </w:r>
            <w:proofErr w:type="spellStart"/>
            <w:r w:rsidRPr="001B48E0">
              <w:rPr>
                <w:rFonts w:ascii="Times New Roman" w:hAnsi="Times New Roman" w:cs="Times New Roman"/>
                <w:lang w:val="en-US"/>
              </w:rPr>
              <w:t>Петрова</w:t>
            </w:r>
            <w:proofErr w:type="spellEnd"/>
            <w:r w:rsidRPr="001B48E0">
              <w:rPr>
                <w:rFonts w:ascii="Times New Roman" w:hAnsi="Times New Roman" w:cs="Times New Roman"/>
                <w:lang w:val="en-US"/>
              </w:rPr>
              <w:t xml:space="preserve">. – </w:t>
            </w:r>
            <w:proofErr w:type="spellStart"/>
            <w:r w:rsidRPr="001B48E0">
              <w:rPr>
                <w:rFonts w:ascii="Times New Roman" w:hAnsi="Times New Roman" w:cs="Times New Roman"/>
                <w:lang w:val="en-US"/>
              </w:rPr>
              <w:t>СПб</w:t>
            </w:r>
            <w:proofErr w:type="spellEnd"/>
            <w:proofErr w:type="gramStart"/>
            <w:r w:rsidRPr="001B48E0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1B48E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B48E0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1B48E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B48E0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1B48E0">
              <w:rPr>
                <w:rFonts w:ascii="Times New Roman" w:hAnsi="Times New Roman" w:cs="Times New Roman"/>
                <w:lang w:val="en-US"/>
              </w:rPr>
              <w:t>, 2021. – 274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21938D" w14:textId="77777777" w:rsidR="00262CF0" w:rsidRPr="001B48E0" w:rsidRDefault="005613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B48E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1B48E0">
                <w:rPr>
                  <w:color w:val="00008B"/>
                  <w:u w:val="single"/>
                </w:rPr>
                <w:t>BB%D1%8C%D0%BD%D0%BE%D0%B5.pdf</w:t>
              </w:r>
            </w:hyperlink>
          </w:p>
        </w:tc>
      </w:tr>
      <w:tr w:rsidR="00262CF0" w:rsidRPr="001B48E0" w14:paraId="288AEEB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B8C918" w14:textId="77777777" w:rsidR="00262CF0" w:rsidRPr="001B48E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B48E0">
              <w:rPr>
                <w:rFonts w:ascii="Times New Roman" w:hAnsi="Times New Roman" w:cs="Times New Roman"/>
              </w:rPr>
              <w:t xml:space="preserve">Теория стратегического </w:t>
            </w:r>
            <w:proofErr w:type="gramStart"/>
            <w:r w:rsidRPr="001B48E0">
              <w:rPr>
                <w:rFonts w:ascii="Times New Roman" w:hAnsi="Times New Roman" w:cs="Times New Roman"/>
              </w:rPr>
              <w:t>менеджмента :</w:t>
            </w:r>
            <w:proofErr w:type="gramEnd"/>
            <w:r w:rsidRPr="001B48E0">
              <w:rPr>
                <w:rFonts w:ascii="Times New Roman" w:hAnsi="Times New Roman" w:cs="Times New Roman"/>
              </w:rPr>
              <w:t xml:space="preserve"> [монография] / </w:t>
            </w:r>
            <w:proofErr w:type="spellStart"/>
            <w:r w:rsidRPr="001B48E0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1B48E0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1B48E0">
              <w:rPr>
                <w:rFonts w:ascii="Times New Roman" w:hAnsi="Times New Roman" w:cs="Times New Roman"/>
              </w:rPr>
              <w:t>высш</w:t>
            </w:r>
            <w:proofErr w:type="spellEnd"/>
            <w:r w:rsidRPr="001B48E0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1B48E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B48E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B48E0">
              <w:rPr>
                <w:rFonts w:ascii="Times New Roman" w:hAnsi="Times New Roman" w:cs="Times New Roman"/>
              </w:rPr>
              <w:t>экон</w:t>
            </w:r>
            <w:proofErr w:type="spellEnd"/>
            <w:r w:rsidRPr="001B48E0">
              <w:rPr>
                <w:rFonts w:ascii="Times New Roman" w:hAnsi="Times New Roman" w:cs="Times New Roman"/>
              </w:rPr>
              <w:t>. ун-т, Санкт-</w:t>
            </w:r>
            <w:proofErr w:type="gramStart"/>
            <w:r w:rsidRPr="001B48E0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1B48E0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1B48E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1B48E0">
              <w:rPr>
                <w:rFonts w:ascii="Times New Roman" w:hAnsi="Times New Roman" w:cs="Times New Roman"/>
              </w:rPr>
              <w:t>, 2020. - 209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077E73" w14:textId="77777777" w:rsidR="00262CF0" w:rsidRPr="001B48E0" w:rsidRDefault="005613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B48E0">
                <w:rPr>
                  <w:color w:val="00008B"/>
                  <w:u w:val="single"/>
                </w:rPr>
                <w:t>http://opac.unecon.ru/elibrary ... B5%D1%82%D1%80%D0%BE%D0%B2.pdf</w:t>
              </w:r>
            </w:hyperlink>
          </w:p>
        </w:tc>
      </w:tr>
      <w:tr w:rsidR="00262CF0" w:rsidRPr="001B48E0" w14:paraId="50B4D96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F50D17" w14:textId="77777777" w:rsidR="00262CF0" w:rsidRPr="001B48E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B48E0">
              <w:rPr>
                <w:rFonts w:ascii="Times New Roman" w:hAnsi="Times New Roman" w:cs="Times New Roman"/>
              </w:rPr>
              <w:t xml:space="preserve">Управление рисками </w:t>
            </w:r>
            <w:proofErr w:type="gramStart"/>
            <w:r w:rsidRPr="001B48E0">
              <w:rPr>
                <w:rFonts w:ascii="Times New Roman" w:hAnsi="Times New Roman" w:cs="Times New Roman"/>
              </w:rPr>
              <w:t>корпорации :</w:t>
            </w:r>
            <w:proofErr w:type="gramEnd"/>
            <w:r w:rsidRPr="001B48E0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1B48E0">
              <w:rPr>
                <w:rFonts w:ascii="Times New Roman" w:hAnsi="Times New Roman" w:cs="Times New Roman"/>
              </w:rPr>
              <w:t>А.М.Аронов</w:t>
            </w:r>
            <w:proofErr w:type="spellEnd"/>
            <w:r w:rsidRPr="001B4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B48E0">
              <w:rPr>
                <w:rFonts w:ascii="Times New Roman" w:hAnsi="Times New Roman" w:cs="Times New Roman"/>
              </w:rPr>
              <w:t>М.А.Зверева</w:t>
            </w:r>
            <w:proofErr w:type="spellEnd"/>
            <w:r w:rsidRPr="001B4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B48E0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1B48E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B48E0">
              <w:rPr>
                <w:rFonts w:ascii="Times New Roman" w:hAnsi="Times New Roman" w:cs="Times New Roman"/>
              </w:rPr>
              <w:t>И.И.Петрова</w:t>
            </w:r>
            <w:proofErr w:type="spellEnd"/>
            <w:r w:rsidRPr="001B48E0">
              <w:rPr>
                <w:rFonts w:ascii="Times New Roman" w:hAnsi="Times New Roman" w:cs="Times New Roman"/>
              </w:rPr>
              <w:t xml:space="preserve">] ; под ред. </w:t>
            </w:r>
            <w:proofErr w:type="spellStart"/>
            <w:r w:rsidRPr="001B48E0">
              <w:rPr>
                <w:rFonts w:ascii="Times New Roman" w:hAnsi="Times New Roman" w:cs="Times New Roman"/>
              </w:rPr>
              <w:t>А.Н.Петрова</w:t>
            </w:r>
            <w:proofErr w:type="spellEnd"/>
            <w:r w:rsidRPr="001B48E0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1B48E0">
              <w:rPr>
                <w:rFonts w:ascii="Times New Roman" w:hAnsi="Times New Roman" w:cs="Times New Roman"/>
              </w:rPr>
              <w:t>высш</w:t>
            </w:r>
            <w:proofErr w:type="spellEnd"/>
            <w:r w:rsidRPr="001B48E0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1B48E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B48E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B48E0">
              <w:rPr>
                <w:rFonts w:ascii="Times New Roman" w:hAnsi="Times New Roman" w:cs="Times New Roman"/>
              </w:rPr>
              <w:t>экон</w:t>
            </w:r>
            <w:proofErr w:type="spellEnd"/>
            <w:r w:rsidRPr="001B48E0">
              <w:rPr>
                <w:rFonts w:ascii="Times New Roman" w:hAnsi="Times New Roman" w:cs="Times New Roman"/>
              </w:rPr>
              <w:t>. ун-т. - Санкт-</w:t>
            </w:r>
            <w:proofErr w:type="gramStart"/>
            <w:r w:rsidRPr="001B48E0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1B48E0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1B48E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1B48E0">
              <w:rPr>
                <w:rFonts w:ascii="Times New Roman" w:hAnsi="Times New Roman" w:cs="Times New Roman"/>
              </w:rPr>
              <w:t>, 2019. – 289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041C0B" w14:textId="77777777" w:rsidR="00262CF0" w:rsidRPr="001B48E0" w:rsidRDefault="005613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B48E0">
                <w:rPr>
                  <w:color w:val="00008B"/>
                  <w:u w:val="single"/>
                </w:rPr>
                <w:t>http://opac.unecon.ru/elibrary ... 80%D0%B0%D1%86%D0%B8%D0%B8.pdf</w:t>
              </w:r>
            </w:hyperlink>
          </w:p>
        </w:tc>
      </w:tr>
      <w:tr w:rsidR="00262CF0" w:rsidRPr="001B48E0" w14:paraId="7CDAABF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04B3DC" w14:textId="77777777" w:rsidR="00262CF0" w:rsidRPr="001B48E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B48E0">
              <w:rPr>
                <w:rFonts w:ascii="Times New Roman" w:hAnsi="Times New Roman" w:cs="Times New Roman"/>
              </w:rPr>
              <w:t>Современный стратегический менеджмент [Электронный ресурс</w:t>
            </w:r>
            <w:proofErr w:type="gramStart"/>
            <w:r w:rsidRPr="001B48E0">
              <w:rPr>
                <w:rFonts w:ascii="Times New Roman" w:hAnsi="Times New Roman" w:cs="Times New Roman"/>
              </w:rPr>
              <w:t>] :</w:t>
            </w:r>
            <w:proofErr w:type="gramEnd"/>
            <w:r w:rsidRPr="001B48E0">
              <w:rPr>
                <w:rFonts w:ascii="Times New Roman" w:hAnsi="Times New Roman" w:cs="Times New Roman"/>
              </w:rPr>
              <w:t xml:space="preserve"> учебник для магистров / [</w:t>
            </w:r>
            <w:proofErr w:type="spellStart"/>
            <w:r w:rsidRPr="001B48E0">
              <w:rPr>
                <w:rFonts w:ascii="Times New Roman" w:hAnsi="Times New Roman" w:cs="Times New Roman"/>
              </w:rPr>
              <w:t>А.М.Аронов</w:t>
            </w:r>
            <w:proofErr w:type="spellEnd"/>
            <w:r w:rsidRPr="001B48E0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1B48E0">
              <w:rPr>
                <w:rFonts w:ascii="Times New Roman" w:hAnsi="Times New Roman" w:cs="Times New Roman"/>
              </w:rPr>
              <w:t>А.Н.Петрова</w:t>
            </w:r>
            <w:proofErr w:type="spellEnd"/>
            <w:r w:rsidRPr="001B48E0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1B48E0">
              <w:rPr>
                <w:rFonts w:ascii="Times New Roman" w:hAnsi="Times New Roman" w:cs="Times New Roman"/>
              </w:rPr>
              <w:t>высш</w:t>
            </w:r>
            <w:proofErr w:type="spellEnd"/>
            <w:r w:rsidRPr="001B48E0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1B48E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B48E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B48E0">
              <w:rPr>
                <w:rFonts w:ascii="Times New Roman" w:hAnsi="Times New Roman" w:cs="Times New Roman"/>
              </w:rPr>
              <w:t>экон</w:t>
            </w:r>
            <w:proofErr w:type="spellEnd"/>
            <w:r w:rsidRPr="001B48E0">
              <w:rPr>
                <w:rFonts w:ascii="Times New Roman" w:hAnsi="Times New Roman" w:cs="Times New Roman"/>
              </w:rPr>
              <w:t>. ун-</w:t>
            </w:r>
            <w:proofErr w:type="gramStart"/>
            <w:r w:rsidRPr="001B48E0">
              <w:rPr>
                <w:rFonts w:ascii="Times New Roman" w:hAnsi="Times New Roman" w:cs="Times New Roman"/>
              </w:rPr>
              <w:t>т .</w:t>
            </w:r>
            <w:proofErr w:type="gramEnd"/>
            <w:r w:rsidRPr="001B48E0">
              <w:rPr>
                <w:rFonts w:ascii="Times New Roman" w:hAnsi="Times New Roman" w:cs="Times New Roman"/>
              </w:rPr>
              <w:t>– Электрон. текстовые дан. – Санкт-</w:t>
            </w:r>
            <w:proofErr w:type="gramStart"/>
            <w:r w:rsidRPr="001B48E0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1B48E0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1B48E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1B48E0">
              <w:rPr>
                <w:rFonts w:ascii="Times New Roman" w:hAnsi="Times New Roman" w:cs="Times New Roman"/>
              </w:rPr>
              <w:t>, 2018. – 566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74D34A" w14:textId="77777777" w:rsidR="00262CF0" w:rsidRPr="001B48E0" w:rsidRDefault="005613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1B48E0">
                <w:rPr>
                  <w:color w:val="00008B"/>
                  <w:u w:val="single"/>
                </w:rPr>
                <w:t>http://opac.unecon.ru/elibrary ... B6%D0%BC%D0%B5%D0%BD%D1%82.pdf</w:t>
              </w:r>
            </w:hyperlink>
          </w:p>
        </w:tc>
      </w:tr>
      <w:tr w:rsidR="00262CF0" w:rsidRPr="001B48E0" w14:paraId="40F2510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0382F5" w14:textId="77777777" w:rsidR="00262CF0" w:rsidRPr="001B48E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B48E0">
              <w:rPr>
                <w:rFonts w:ascii="Times New Roman" w:hAnsi="Times New Roman" w:cs="Times New Roman"/>
              </w:rPr>
              <w:t>Аронов, Александр Михайлович. Современные проблемы стратегического менеджмента [Электронный ресурс</w:t>
            </w:r>
            <w:proofErr w:type="gramStart"/>
            <w:r w:rsidRPr="001B48E0">
              <w:rPr>
                <w:rFonts w:ascii="Times New Roman" w:hAnsi="Times New Roman" w:cs="Times New Roman"/>
              </w:rPr>
              <w:t>] :</w:t>
            </w:r>
            <w:proofErr w:type="gramEnd"/>
            <w:r w:rsidRPr="001B48E0">
              <w:rPr>
                <w:rFonts w:ascii="Times New Roman" w:hAnsi="Times New Roman" w:cs="Times New Roman"/>
              </w:rPr>
              <w:t xml:space="preserve"> учебное пособие / А.М. Аронов, А.Н. Петров ; М-во образования и науки Рос. Федерации, Санкт-Петербургский гос. экономический ун-т, Специализированная кафедра ОАО "Газпром</w:t>
            </w:r>
            <w:proofErr w:type="gramStart"/>
            <w:r w:rsidRPr="001B48E0">
              <w:rPr>
                <w:rFonts w:ascii="Times New Roman" w:hAnsi="Times New Roman" w:cs="Times New Roman"/>
              </w:rPr>
              <w:t>".–</w:t>
            </w:r>
            <w:proofErr w:type="gramEnd"/>
            <w:r w:rsidRPr="001B48E0">
              <w:rPr>
                <w:rFonts w:ascii="Times New Roman" w:hAnsi="Times New Roman" w:cs="Times New Roman"/>
              </w:rPr>
              <w:t xml:space="preserve"> </w:t>
            </w:r>
            <w:r w:rsidRPr="001B48E0">
              <w:rPr>
                <w:rFonts w:ascii="Times New Roman" w:hAnsi="Times New Roman" w:cs="Times New Roman"/>
                <w:lang w:val="en-US"/>
              </w:rPr>
              <w:t xml:space="preserve">2-е </w:t>
            </w:r>
            <w:proofErr w:type="spellStart"/>
            <w:r w:rsidRPr="001B48E0">
              <w:rPr>
                <w:rFonts w:ascii="Times New Roman" w:hAnsi="Times New Roman" w:cs="Times New Roman"/>
                <w:lang w:val="en-US"/>
              </w:rPr>
              <w:t>изд</w:t>
            </w:r>
            <w:proofErr w:type="spellEnd"/>
            <w:r w:rsidRPr="001B48E0">
              <w:rPr>
                <w:rFonts w:ascii="Times New Roman" w:hAnsi="Times New Roman" w:cs="Times New Roman"/>
                <w:lang w:val="en-US"/>
              </w:rPr>
              <w:t xml:space="preserve">.– </w:t>
            </w:r>
            <w:proofErr w:type="spellStart"/>
            <w:r w:rsidRPr="001B48E0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1B48E0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1B48E0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1B48E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B48E0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1B48E0">
              <w:rPr>
                <w:rFonts w:ascii="Times New Roman" w:hAnsi="Times New Roman" w:cs="Times New Roman"/>
                <w:lang w:val="en-US"/>
              </w:rPr>
              <w:t>, 2015. – 243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C3F09B" w14:textId="77777777" w:rsidR="00262CF0" w:rsidRPr="001B48E0" w:rsidRDefault="005613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1B48E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1B48E0">
                <w:rPr>
                  <w:color w:val="00008B"/>
                  <w:u w:val="single"/>
                </w:rPr>
                <w:t>B1%D0%BB%D0%B5%D0%BC%D1%8B.pdf</w:t>
              </w:r>
            </w:hyperlink>
          </w:p>
        </w:tc>
      </w:tr>
      <w:tr w:rsidR="00262CF0" w:rsidRPr="001B48E0" w14:paraId="0ABE233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1BA13C" w14:textId="77777777" w:rsidR="00262CF0" w:rsidRPr="001B48E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B48E0">
              <w:rPr>
                <w:rFonts w:ascii="Times New Roman" w:hAnsi="Times New Roman" w:cs="Times New Roman"/>
              </w:rPr>
              <w:t xml:space="preserve">Современная теория стратегического </w:t>
            </w:r>
            <w:proofErr w:type="gramStart"/>
            <w:r w:rsidRPr="001B48E0">
              <w:rPr>
                <w:rFonts w:ascii="Times New Roman" w:hAnsi="Times New Roman" w:cs="Times New Roman"/>
              </w:rPr>
              <w:t>менеджмента :</w:t>
            </w:r>
            <w:proofErr w:type="gramEnd"/>
            <w:r w:rsidRPr="001B48E0">
              <w:rPr>
                <w:rFonts w:ascii="Times New Roman" w:hAnsi="Times New Roman" w:cs="Times New Roman"/>
              </w:rPr>
              <w:t xml:space="preserve"> конспект лекций / А. М. Аронов, А. Н. Петров. – СПб</w:t>
            </w:r>
            <w:proofErr w:type="gramStart"/>
            <w:r w:rsidRPr="001B48E0">
              <w:rPr>
                <w:rFonts w:ascii="Times New Roman" w:hAnsi="Times New Roman" w:cs="Times New Roman"/>
              </w:rPr>
              <w:t>. :</w:t>
            </w:r>
            <w:proofErr w:type="gramEnd"/>
            <w:r w:rsidRPr="001B48E0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1B48E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1B48E0">
              <w:rPr>
                <w:rFonts w:ascii="Times New Roman" w:hAnsi="Times New Roman" w:cs="Times New Roman"/>
              </w:rPr>
              <w:t>, 2015. – 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0541E7" w14:textId="77777777" w:rsidR="00262CF0" w:rsidRPr="001B48E0" w:rsidRDefault="005613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1B48E0">
                <w:rPr>
                  <w:color w:val="00008B"/>
                  <w:u w:val="single"/>
                </w:rPr>
                <w:t>https://opac.unecon.ru/elibrar ... B5%D0%BE%D1%80%D0%B8%D1%8F.pdf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439E819" w14:textId="77777777" w:rsidTr="007B550D">
        <w:tc>
          <w:tcPr>
            <w:tcW w:w="9345" w:type="dxa"/>
          </w:tcPr>
          <w:p w14:paraId="3B59EF3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085FAD4D" w14:textId="77777777" w:rsidTr="007B550D">
        <w:tc>
          <w:tcPr>
            <w:tcW w:w="9345" w:type="dxa"/>
          </w:tcPr>
          <w:p w14:paraId="3C89AA8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613B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ACBDC34" w14:textId="1FEFAE27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DA3105" w:rsidRPr="00140CC2" w14:paraId="09DA5074" w14:textId="77777777" w:rsidTr="00E70F67">
        <w:tc>
          <w:tcPr>
            <w:tcW w:w="7797" w:type="dxa"/>
            <w:shd w:val="clear" w:color="auto" w:fill="auto"/>
          </w:tcPr>
          <w:p w14:paraId="5A007F3F" w14:textId="77777777" w:rsidR="00DA3105" w:rsidRPr="00140CC2" w:rsidRDefault="00DA3105" w:rsidP="00E70F67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40CC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601E6A21" w14:textId="77777777" w:rsidR="00DA3105" w:rsidRPr="00140CC2" w:rsidRDefault="00DA3105" w:rsidP="00E70F67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40CC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DA3105" w:rsidRPr="00140CC2" w14:paraId="1D6957D7" w14:textId="77777777" w:rsidTr="00E70F67">
        <w:tc>
          <w:tcPr>
            <w:tcW w:w="7797" w:type="dxa"/>
            <w:shd w:val="clear" w:color="auto" w:fill="auto"/>
          </w:tcPr>
          <w:p w14:paraId="174D2B2A" w14:textId="77777777" w:rsidR="00DA3105" w:rsidRPr="00140CC2" w:rsidRDefault="00DA3105" w:rsidP="00E70F67">
            <w:pPr>
              <w:pStyle w:val="Style214"/>
              <w:ind w:firstLine="0"/>
              <w:rPr>
                <w:sz w:val="22"/>
                <w:szCs w:val="22"/>
              </w:rPr>
            </w:pPr>
            <w:r w:rsidRPr="00140CC2">
              <w:rPr>
                <w:sz w:val="22"/>
                <w:szCs w:val="22"/>
              </w:rPr>
              <w:t xml:space="preserve"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140CC2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140CC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40CC2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1 шт.; тумба Компьютер </w:t>
            </w:r>
            <w:proofErr w:type="spellStart"/>
            <w:r w:rsidRPr="00140CC2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140CC2">
              <w:rPr>
                <w:sz w:val="22"/>
                <w:szCs w:val="22"/>
              </w:rPr>
              <w:t xml:space="preserve"> </w:t>
            </w:r>
            <w:r w:rsidRPr="00140CC2">
              <w:rPr>
                <w:sz w:val="22"/>
                <w:szCs w:val="22"/>
                <w:lang w:val="en-US"/>
              </w:rPr>
              <w:t>Core</w:t>
            </w:r>
            <w:r w:rsidRPr="00140CC2">
              <w:rPr>
                <w:sz w:val="22"/>
                <w:szCs w:val="22"/>
              </w:rPr>
              <w:t xml:space="preserve"> </w:t>
            </w:r>
            <w:proofErr w:type="spellStart"/>
            <w:r w:rsidRPr="00140CC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40CC2">
              <w:rPr>
                <w:sz w:val="22"/>
                <w:szCs w:val="22"/>
              </w:rPr>
              <w:t>5-3570 3.5</w:t>
            </w:r>
            <w:proofErr w:type="spellStart"/>
            <w:r w:rsidRPr="00140CC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40CC2">
              <w:rPr>
                <w:sz w:val="22"/>
                <w:szCs w:val="22"/>
              </w:rPr>
              <w:t>/4</w:t>
            </w:r>
            <w:r w:rsidRPr="00140CC2">
              <w:rPr>
                <w:sz w:val="22"/>
                <w:szCs w:val="22"/>
                <w:lang w:val="en-US"/>
              </w:rPr>
              <w:t>Gb</w:t>
            </w:r>
            <w:r w:rsidRPr="00140CC2">
              <w:rPr>
                <w:sz w:val="22"/>
                <w:szCs w:val="22"/>
              </w:rPr>
              <w:t>/500</w:t>
            </w:r>
            <w:r w:rsidRPr="00140CC2">
              <w:rPr>
                <w:sz w:val="22"/>
                <w:szCs w:val="22"/>
                <w:lang w:val="en-US"/>
              </w:rPr>
              <w:t>Gb</w:t>
            </w:r>
            <w:r w:rsidRPr="00140CC2">
              <w:rPr>
                <w:sz w:val="22"/>
                <w:szCs w:val="22"/>
              </w:rPr>
              <w:t xml:space="preserve"> - 1 шт., Мультимедиа проектор </w:t>
            </w:r>
            <w:r w:rsidRPr="00140CC2">
              <w:rPr>
                <w:sz w:val="22"/>
                <w:szCs w:val="22"/>
                <w:lang w:val="en-US"/>
              </w:rPr>
              <w:t>Epson</w:t>
            </w:r>
            <w:r w:rsidRPr="00140CC2">
              <w:rPr>
                <w:sz w:val="22"/>
                <w:szCs w:val="22"/>
              </w:rPr>
              <w:t xml:space="preserve">  </w:t>
            </w:r>
            <w:r w:rsidRPr="00140CC2">
              <w:rPr>
                <w:sz w:val="22"/>
                <w:szCs w:val="22"/>
                <w:lang w:val="en-US"/>
              </w:rPr>
              <w:t>EB</w:t>
            </w:r>
            <w:r w:rsidRPr="00140CC2">
              <w:rPr>
                <w:sz w:val="22"/>
                <w:szCs w:val="22"/>
              </w:rPr>
              <w:t>-</w:t>
            </w:r>
            <w:r w:rsidRPr="00140CC2">
              <w:rPr>
                <w:sz w:val="22"/>
                <w:szCs w:val="22"/>
                <w:lang w:val="en-US"/>
              </w:rPr>
              <w:t>X</w:t>
            </w:r>
            <w:r w:rsidRPr="00140CC2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140CC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40CC2">
              <w:rPr>
                <w:sz w:val="22"/>
                <w:szCs w:val="22"/>
              </w:rPr>
              <w:t xml:space="preserve"> </w:t>
            </w:r>
            <w:r w:rsidRPr="00140CC2">
              <w:rPr>
                <w:sz w:val="22"/>
                <w:szCs w:val="22"/>
                <w:lang w:val="en-US"/>
              </w:rPr>
              <w:t>TA</w:t>
            </w:r>
            <w:r w:rsidRPr="00140CC2">
              <w:rPr>
                <w:sz w:val="22"/>
                <w:szCs w:val="22"/>
              </w:rPr>
              <w:t xml:space="preserve">-1120  - 1 шт., Колонки </w:t>
            </w:r>
            <w:r w:rsidRPr="00140CC2">
              <w:rPr>
                <w:sz w:val="22"/>
                <w:szCs w:val="22"/>
                <w:lang w:val="en-US"/>
              </w:rPr>
              <w:t>Hi</w:t>
            </w:r>
            <w:r w:rsidRPr="00140CC2">
              <w:rPr>
                <w:sz w:val="22"/>
                <w:szCs w:val="22"/>
              </w:rPr>
              <w:t>-</w:t>
            </w:r>
            <w:r w:rsidRPr="00140CC2">
              <w:rPr>
                <w:sz w:val="22"/>
                <w:szCs w:val="22"/>
                <w:lang w:val="en-US"/>
              </w:rPr>
              <w:t>Fi</w:t>
            </w:r>
            <w:r w:rsidRPr="00140CC2">
              <w:rPr>
                <w:sz w:val="22"/>
                <w:szCs w:val="22"/>
              </w:rPr>
              <w:t xml:space="preserve"> </w:t>
            </w:r>
            <w:r w:rsidRPr="00140CC2">
              <w:rPr>
                <w:sz w:val="22"/>
                <w:szCs w:val="22"/>
                <w:lang w:val="en-US"/>
              </w:rPr>
              <w:t>PRO</w:t>
            </w:r>
            <w:r w:rsidRPr="00140CC2">
              <w:rPr>
                <w:sz w:val="22"/>
                <w:szCs w:val="22"/>
              </w:rPr>
              <w:t xml:space="preserve"> </w:t>
            </w:r>
            <w:r w:rsidRPr="00140CC2">
              <w:rPr>
                <w:sz w:val="22"/>
                <w:szCs w:val="22"/>
                <w:lang w:val="en-US"/>
              </w:rPr>
              <w:t>MASK</w:t>
            </w:r>
            <w:r w:rsidRPr="00140CC2">
              <w:rPr>
                <w:sz w:val="22"/>
                <w:szCs w:val="22"/>
              </w:rPr>
              <w:t>6</w:t>
            </w:r>
            <w:r w:rsidRPr="00140CC2">
              <w:rPr>
                <w:sz w:val="22"/>
                <w:szCs w:val="22"/>
                <w:lang w:val="en-US"/>
              </w:rPr>
              <w:t>T</w:t>
            </w:r>
            <w:r w:rsidRPr="00140CC2">
              <w:rPr>
                <w:sz w:val="22"/>
                <w:szCs w:val="22"/>
              </w:rPr>
              <w:t>-</w:t>
            </w:r>
            <w:r w:rsidRPr="00140CC2">
              <w:rPr>
                <w:sz w:val="22"/>
                <w:szCs w:val="22"/>
                <w:lang w:val="en-US"/>
              </w:rPr>
              <w:t>W</w:t>
            </w:r>
            <w:r w:rsidRPr="00140CC2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140CC2">
              <w:rPr>
                <w:sz w:val="22"/>
                <w:szCs w:val="22"/>
                <w:lang w:val="en-US"/>
              </w:rPr>
              <w:t>Matte</w:t>
            </w:r>
            <w:r w:rsidRPr="00140CC2">
              <w:rPr>
                <w:sz w:val="22"/>
                <w:szCs w:val="22"/>
              </w:rPr>
              <w:t xml:space="preserve"> </w:t>
            </w:r>
            <w:r w:rsidRPr="00140CC2">
              <w:rPr>
                <w:sz w:val="22"/>
                <w:szCs w:val="22"/>
                <w:lang w:val="en-US"/>
              </w:rPr>
              <w:t>White</w:t>
            </w:r>
            <w:r w:rsidRPr="00140CC2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7DA681" w14:textId="77777777" w:rsidR="00DA3105" w:rsidRPr="00140CC2" w:rsidRDefault="00DA3105" w:rsidP="00E70F67">
            <w:pPr>
              <w:pStyle w:val="Style214"/>
              <w:ind w:firstLine="0"/>
              <w:rPr>
                <w:sz w:val="22"/>
                <w:szCs w:val="22"/>
              </w:rPr>
            </w:pPr>
            <w:r w:rsidRPr="00140CC2">
              <w:rPr>
                <w:sz w:val="22"/>
                <w:szCs w:val="22"/>
              </w:rPr>
              <w:lastRenderedPageBreak/>
              <w:t xml:space="preserve">196084, г. Санкт-Петербург, Московский пр., д. </w:t>
            </w:r>
            <w:r w:rsidRPr="00140CC2">
              <w:rPr>
                <w:sz w:val="22"/>
                <w:szCs w:val="22"/>
              </w:rPr>
              <w:lastRenderedPageBreak/>
              <w:t xml:space="preserve">103, лит. </w:t>
            </w:r>
            <w:r w:rsidRPr="00140CC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40CC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40CC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DA3105" w:rsidRPr="00140CC2" w14:paraId="345B276E" w14:textId="77777777" w:rsidTr="00E70F67">
        <w:tc>
          <w:tcPr>
            <w:tcW w:w="7797" w:type="dxa"/>
            <w:shd w:val="clear" w:color="auto" w:fill="auto"/>
          </w:tcPr>
          <w:p w14:paraId="6D5B96B0" w14:textId="77777777" w:rsidR="00DA3105" w:rsidRPr="00140CC2" w:rsidRDefault="00DA3105" w:rsidP="00E70F67">
            <w:pPr>
              <w:pStyle w:val="Style214"/>
              <w:ind w:firstLine="0"/>
              <w:rPr>
                <w:sz w:val="22"/>
                <w:szCs w:val="22"/>
              </w:rPr>
            </w:pPr>
            <w:r w:rsidRPr="00140CC2">
              <w:rPr>
                <w:sz w:val="22"/>
                <w:szCs w:val="22"/>
              </w:rPr>
              <w:lastRenderedPageBreak/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40CC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40CC2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тумба. Переносной мультимедийный комплект: Ноутбук </w:t>
            </w:r>
            <w:r w:rsidRPr="00140CC2">
              <w:rPr>
                <w:sz w:val="22"/>
                <w:szCs w:val="22"/>
                <w:lang w:val="en-US"/>
              </w:rPr>
              <w:t>HP</w:t>
            </w:r>
            <w:r w:rsidRPr="00140CC2">
              <w:rPr>
                <w:sz w:val="22"/>
                <w:szCs w:val="22"/>
              </w:rPr>
              <w:t xml:space="preserve"> 250 </w:t>
            </w:r>
            <w:r w:rsidRPr="00140CC2">
              <w:rPr>
                <w:sz w:val="22"/>
                <w:szCs w:val="22"/>
                <w:lang w:val="en-US"/>
              </w:rPr>
              <w:t>G</w:t>
            </w:r>
            <w:r w:rsidRPr="00140CC2">
              <w:rPr>
                <w:sz w:val="22"/>
                <w:szCs w:val="22"/>
              </w:rPr>
              <w:t>6 1</w:t>
            </w:r>
            <w:r w:rsidRPr="00140CC2">
              <w:rPr>
                <w:sz w:val="22"/>
                <w:szCs w:val="22"/>
                <w:lang w:val="en-US"/>
              </w:rPr>
              <w:t>WY</w:t>
            </w:r>
            <w:r w:rsidRPr="00140CC2">
              <w:rPr>
                <w:sz w:val="22"/>
                <w:szCs w:val="22"/>
              </w:rPr>
              <w:t>58</w:t>
            </w:r>
            <w:r w:rsidRPr="00140CC2">
              <w:rPr>
                <w:sz w:val="22"/>
                <w:szCs w:val="22"/>
                <w:lang w:val="en-US"/>
              </w:rPr>
              <w:t>EA</w:t>
            </w:r>
            <w:r w:rsidRPr="00140CC2">
              <w:rPr>
                <w:sz w:val="22"/>
                <w:szCs w:val="22"/>
              </w:rPr>
              <w:t xml:space="preserve">, Мультимедийный проектор </w:t>
            </w:r>
            <w:r w:rsidRPr="00140CC2">
              <w:rPr>
                <w:sz w:val="22"/>
                <w:szCs w:val="22"/>
                <w:lang w:val="en-US"/>
              </w:rPr>
              <w:t>LG</w:t>
            </w:r>
            <w:r w:rsidRPr="00140CC2">
              <w:rPr>
                <w:sz w:val="22"/>
                <w:szCs w:val="22"/>
              </w:rPr>
              <w:t xml:space="preserve"> </w:t>
            </w:r>
            <w:r w:rsidRPr="00140CC2">
              <w:rPr>
                <w:sz w:val="22"/>
                <w:szCs w:val="22"/>
                <w:lang w:val="en-US"/>
              </w:rPr>
              <w:t>PF</w:t>
            </w:r>
            <w:r w:rsidRPr="00140CC2">
              <w:rPr>
                <w:sz w:val="22"/>
                <w:szCs w:val="22"/>
              </w:rPr>
              <w:t>1500</w:t>
            </w:r>
            <w:r w:rsidRPr="00140CC2">
              <w:rPr>
                <w:sz w:val="22"/>
                <w:szCs w:val="22"/>
                <w:lang w:val="en-US"/>
              </w:rPr>
              <w:t>G</w:t>
            </w:r>
            <w:r w:rsidRPr="00140CC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DB0D7FE" w14:textId="77777777" w:rsidR="00DA3105" w:rsidRPr="00140CC2" w:rsidRDefault="00DA3105" w:rsidP="00E70F67">
            <w:pPr>
              <w:pStyle w:val="Style214"/>
              <w:ind w:firstLine="0"/>
              <w:rPr>
                <w:sz w:val="22"/>
                <w:szCs w:val="22"/>
              </w:rPr>
            </w:pPr>
            <w:r w:rsidRPr="00140CC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40CC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40CC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40CC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DA3105" w:rsidRPr="00140CC2" w14:paraId="5FA7E3EC" w14:textId="77777777" w:rsidTr="00E70F67">
        <w:tc>
          <w:tcPr>
            <w:tcW w:w="7797" w:type="dxa"/>
            <w:shd w:val="clear" w:color="auto" w:fill="auto"/>
          </w:tcPr>
          <w:p w14:paraId="2804800D" w14:textId="77777777" w:rsidR="00DA3105" w:rsidRPr="00140CC2" w:rsidRDefault="00DA3105" w:rsidP="00E70F67">
            <w:pPr>
              <w:pStyle w:val="Style214"/>
              <w:ind w:firstLine="0"/>
              <w:rPr>
                <w:sz w:val="22"/>
                <w:szCs w:val="22"/>
              </w:rPr>
            </w:pPr>
            <w:r w:rsidRPr="00140CC2">
              <w:rPr>
                <w:sz w:val="22"/>
                <w:szCs w:val="22"/>
              </w:rPr>
              <w:t xml:space="preserve">Ауд. 401 </w:t>
            </w:r>
            <w:proofErr w:type="spellStart"/>
            <w:r w:rsidRPr="00140CC2">
              <w:rPr>
                <w:sz w:val="22"/>
                <w:szCs w:val="22"/>
              </w:rPr>
              <w:t>пом</w:t>
            </w:r>
            <w:proofErr w:type="spellEnd"/>
            <w:r w:rsidRPr="00140CC2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140CC2">
              <w:rPr>
                <w:sz w:val="22"/>
                <w:szCs w:val="22"/>
              </w:rPr>
              <w:t>комплекс</w:t>
            </w:r>
            <w:proofErr w:type="gramStart"/>
            <w:r w:rsidRPr="00140CC2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140CC2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140CC2">
              <w:rPr>
                <w:sz w:val="22"/>
                <w:szCs w:val="22"/>
                <w:lang w:val="en-US"/>
              </w:rPr>
              <w:t>I</w:t>
            </w:r>
            <w:r w:rsidRPr="00140CC2">
              <w:rPr>
                <w:sz w:val="22"/>
                <w:szCs w:val="22"/>
              </w:rPr>
              <w:t xml:space="preserve">3-8100/ 8Гб/500Гб/ </w:t>
            </w:r>
            <w:r w:rsidRPr="00140CC2">
              <w:rPr>
                <w:sz w:val="22"/>
                <w:szCs w:val="22"/>
                <w:lang w:val="en-US"/>
              </w:rPr>
              <w:t>Philips</w:t>
            </w:r>
            <w:r w:rsidRPr="00140CC2">
              <w:rPr>
                <w:sz w:val="22"/>
                <w:szCs w:val="22"/>
              </w:rPr>
              <w:t>224</w:t>
            </w:r>
            <w:r w:rsidRPr="00140CC2">
              <w:rPr>
                <w:sz w:val="22"/>
                <w:szCs w:val="22"/>
                <w:lang w:val="en-US"/>
              </w:rPr>
              <w:t>E</w:t>
            </w:r>
            <w:r w:rsidRPr="00140CC2">
              <w:rPr>
                <w:sz w:val="22"/>
                <w:szCs w:val="22"/>
              </w:rPr>
              <w:t>5</w:t>
            </w:r>
            <w:r w:rsidRPr="00140CC2">
              <w:rPr>
                <w:sz w:val="22"/>
                <w:szCs w:val="22"/>
                <w:lang w:val="en-US"/>
              </w:rPr>
              <w:t>QSB</w:t>
            </w:r>
            <w:r w:rsidRPr="00140CC2">
              <w:rPr>
                <w:sz w:val="22"/>
                <w:szCs w:val="22"/>
              </w:rPr>
              <w:t xml:space="preserve"> - 20 шт., Ноутбук </w:t>
            </w:r>
            <w:r w:rsidRPr="00140CC2">
              <w:rPr>
                <w:sz w:val="22"/>
                <w:szCs w:val="22"/>
                <w:lang w:val="en-US"/>
              </w:rPr>
              <w:t>HP</w:t>
            </w:r>
            <w:r w:rsidRPr="00140CC2">
              <w:rPr>
                <w:sz w:val="22"/>
                <w:szCs w:val="22"/>
              </w:rPr>
              <w:t xml:space="preserve"> 250 </w:t>
            </w:r>
            <w:r w:rsidRPr="00140CC2">
              <w:rPr>
                <w:sz w:val="22"/>
                <w:szCs w:val="22"/>
                <w:lang w:val="en-US"/>
              </w:rPr>
              <w:t>G</w:t>
            </w:r>
            <w:r w:rsidRPr="00140CC2">
              <w:rPr>
                <w:sz w:val="22"/>
                <w:szCs w:val="22"/>
              </w:rPr>
              <w:t>6 1</w:t>
            </w:r>
            <w:r w:rsidRPr="00140CC2">
              <w:rPr>
                <w:sz w:val="22"/>
                <w:szCs w:val="22"/>
                <w:lang w:val="en-US"/>
              </w:rPr>
              <w:t>WY</w:t>
            </w:r>
            <w:r w:rsidRPr="00140CC2">
              <w:rPr>
                <w:sz w:val="22"/>
                <w:szCs w:val="22"/>
              </w:rPr>
              <w:t>58</w:t>
            </w:r>
            <w:r w:rsidRPr="00140CC2">
              <w:rPr>
                <w:sz w:val="22"/>
                <w:szCs w:val="22"/>
                <w:lang w:val="en-US"/>
              </w:rPr>
              <w:t>EA</w:t>
            </w:r>
            <w:r w:rsidRPr="00140CC2">
              <w:rPr>
                <w:sz w:val="22"/>
                <w:szCs w:val="22"/>
              </w:rPr>
              <w:t xml:space="preserve"> - 5 шт., Проектор цифровой </w:t>
            </w:r>
            <w:r w:rsidRPr="00140CC2">
              <w:rPr>
                <w:sz w:val="22"/>
                <w:szCs w:val="22"/>
                <w:lang w:val="en-US"/>
              </w:rPr>
              <w:t>Acer</w:t>
            </w:r>
            <w:r w:rsidRPr="00140CC2">
              <w:rPr>
                <w:sz w:val="22"/>
                <w:szCs w:val="22"/>
              </w:rPr>
              <w:t xml:space="preserve"> </w:t>
            </w:r>
            <w:r w:rsidRPr="00140CC2">
              <w:rPr>
                <w:sz w:val="22"/>
                <w:szCs w:val="22"/>
                <w:lang w:val="en-US"/>
              </w:rPr>
              <w:t>X</w:t>
            </w:r>
            <w:r w:rsidRPr="00140CC2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FB14B70" w14:textId="77777777" w:rsidR="00DA3105" w:rsidRPr="00140CC2" w:rsidRDefault="00DA3105" w:rsidP="00E70F67">
            <w:pPr>
              <w:pStyle w:val="Style214"/>
              <w:ind w:firstLine="0"/>
              <w:rPr>
                <w:sz w:val="22"/>
                <w:szCs w:val="22"/>
              </w:rPr>
            </w:pPr>
            <w:r w:rsidRPr="00140CC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40CC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40CC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40CC2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8F8BF05" w14:textId="77777777" w:rsidR="00DA3105" w:rsidRPr="007E6725" w:rsidRDefault="00DA3105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>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DA31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3105">
              <w:rPr>
                <w:sz w:val="23"/>
                <w:szCs w:val="23"/>
              </w:rPr>
              <w:t>Анализ внешней деловой окружающей среды</w:t>
            </w:r>
          </w:p>
        </w:tc>
      </w:tr>
      <w:tr w:rsidR="009E6058" w14:paraId="6DC11D7A" w14:textId="77777777" w:rsidTr="00F00293">
        <w:tc>
          <w:tcPr>
            <w:tcW w:w="562" w:type="dxa"/>
          </w:tcPr>
          <w:p w14:paraId="598815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4AF8D0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ресурсного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потенциала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</w:p>
        </w:tc>
      </w:tr>
      <w:tr w:rsidR="009E6058" w14:paraId="41340E98" w14:textId="77777777" w:rsidTr="00F00293">
        <w:tc>
          <w:tcPr>
            <w:tcW w:w="562" w:type="dxa"/>
          </w:tcPr>
          <w:p w14:paraId="2494C1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9CCCF2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SWOT-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</w:p>
        </w:tc>
      </w:tr>
      <w:tr w:rsidR="009E6058" w14:paraId="02BEF8F6" w14:textId="77777777" w:rsidTr="00F00293">
        <w:tc>
          <w:tcPr>
            <w:tcW w:w="562" w:type="dxa"/>
          </w:tcPr>
          <w:p w14:paraId="0520A7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0D1268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ближней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окружающей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среды</w:t>
            </w:r>
            <w:proofErr w:type="spellEnd"/>
          </w:p>
        </w:tc>
      </w:tr>
      <w:tr w:rsidR="009E6058" w14:paraId="2CC937FB" w14:textId="77777777" w:rsidTr="00F00293">
        <w:tc>
          <w:tcPr>
            <w:tcW w:w="562" w:type="dxa"/>
          </w:tcPr>
          <w:p w14:paraId="73619D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2E52BA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Управление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стратегическими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рисками</w:t>
            </w:r>
            <w:proofErr w:type="spellEnd"/>
          </w:p>
        </w:tc>
      </w:tr>
      <w:tr w:rsidR="009E6058" w14:paraId="453914A6" w14:textId="77777777" w:rsidTr="00F00293">
        <w:tc>
          <w:tcPr>
            <w:tcW w:w="562" w:type="dxa"/>
          </w:tcPr>
          <w:p w14:paraId="3E7571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A9019C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уровня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вертикальной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интеграции</w:t>
            </w:r>
            <w:proofErr w:type="spellEnd"/>
          </w:p>
        </w:tc>
      </w:tr>
      <w:tr w:rsidR="009E6058" w14:paraId="6DFD5E7E" w14:textId="77777777" w:rsidTr="00F00293">
        <w:tc>
          <w:tcPr>
            <w:tcW w:w="562" w:type="dxa"/>
          </w:tcPr>
          <w:p w14:paraId="39D9F0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8F51A4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Матрица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возможностей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И.Ансоффа</w:t>
            </w:r>
            <w:proofErr w:type="spellEnd"/>
          </w:p>
        </w:tc>
      </w:tr>
      <w:tr w:rsidR="009E6058" w14:paraId="620454A8" w14:textId="77777777" w:rsidTr="00F00293">
        <w:tc>
          <w:tcPr>
            <w:tcW w:w="562" w:type="dxa"/>
          </w:tcPr>
          <w:p w14:paraId="2C1F06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D3CD6A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оптимальной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диверсификации</w:t>
            </w:r>
            <w:proofErr w:type="spellEnd"/>
          </w:p>
        </w:tc>
      </w:tr>
      <w:tr w:rsidR="009E6058" w14:paraId="22E88111" w14:textId="77777777" w:rsidTr="00F00293">
        <w:tc>
          <w:tcPr>
            <w:tcW w:w="562" w:type="dxa"/>
          </w:tcPr>
          <w:p w14:paraId="5B3098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2578725" w14:textId="77777777" w:rsidR="009E6058" w:rsidRPr="00DA31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3105">
              <w:rPr>
                <w:sz w:val="23"/>
                <w:szCs w:val="23"/>
              </w:rPr>
              <w:t>Концепция</w:t>
            </w:r>
            <w:proofErr w:type="gramStart"/>
            <w:r w:rsidRPr="00DA3105">
              <w:rPr>
                <w:sz w:val="23"/>
                <w:szCs w:val="23"/>
              </w:rPr>
              <w:t xml:space="preserve">   «</w:t>
            </w:r>
            <w:proofErr w:type="gramEnd"/>
            <w:r w:rsidRPr="00DA3105">
              <w:rPr>
                <w:sz w:val="23"/>
                <w:szCs w:val="23"/>
              </w:rPr>
              <w:t xml:space="preserve">искусства   доминирования   и   создания   конкурентных преимуществ </w:t>
            </w:r>
            <w:proofErr w:type="spellStart"/>
            <w:r w:rsidRPr="00DA3105">
              <w:rPr>
                <w:sz w:val="23"/>
                <w:szCs w:val="23"/>
              </w:rPr>
              <w:t>М.Трейси</w:t>
            </w:r>
            <w:proofErr w:type="spellEnd"/>
            <w:r w:rsidRPr="00DA3105">
              <w:rPr>
                <w:sz w:val="23"/>
                <w:szCs w:val="23"/>
              </w:rPr>
              <w:t xml:space="preserve"> и </w:t>
            </w:r>
            <w:proofErr w:type="spellStart"/>
            <w:r w:rsidRPr="00DA3105">
              <w:rPr>
                <w:sz w:val="23"/>
                <w:szCs w:val="23"/>
              </w:rPr>
              <w:t>Ф.Вирсема</w:t>
            </w:r>
            <w:proofErr w:type="spellEnd"/>
          </w:p>
        </w:tc>
      </w:tr>
      <w:tr w:rsidR="009E6058" w14:paraId="58D44451" w14:textId="77777777" w:rsidTr="00F00293">
        <w:tc>
          <w:tcPr>
            <w:tcW w:w="562" w:type="dxa"/>
          </w:tcPr>
          <w:p w14:paraId="4CAC2E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49164C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SWOT-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</w:p>
        </w:tc>
      </w:tr>
      <w:tr w:rsidR="009E6058" w14:paraId="1FB6E4C9" w14:textId="77777777" w:rsidTr="00F00293">
        <w:tc>
          <w:tcPr>
            <w:tcW w:w="562" w:type="dxa"/>
          </w:tcPr>
          <w:p w14:paraId="624DB4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A0C2A12" w14:textId="77777777" w:rsidR="009E6058" w:rsidRPr="00DA31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3105">
              <w:rPr>
                <w:sz w:val="23"/>
                <w:szCs w:val="23"/>
              </w:rPr>
              <w:t xml:space="preserve">Конкурентные стратегии по </w:t>
            </w:r>
            <w:proofErr w:type="spellStart"/>
            <w:r w:rsidRPr="00DA3105">
              <w:rPr>
                <w:sz w:val="23"/>
                <w:szCs w:val="23"/>
              </w:rPr>
              <w:t>Ф.Котлеру</w:t>
            </w:r>
            <w:proofErr w:type="spellEnd"/>
          </w:p>
        </w:tc>
      </w:tr>
      <w:tr w:rsidR="009E6058" w14:paraId="460FB81F" w14:textId="77777777" w:rsidTr="00F00293">
        <w:tc>
          <w:tcPr>
            <w:tcW w:w="562" w:type="dxa"/>
          </w:tcPr>
          <w:p w14:paraId="4673AA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E56E157" w14:textId="77777777" w:rsidR="009E6058" w:rsidRPr="00DA31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3105">
              <w:rPr>
                <w:sz w:val="23"/>
                <w:szCs w:val="23"/>
              </w:rPr>
              <w:t>Реализация стратегий (структура стратегических действия корпорации состав корпоративных политик, программ, проектов)</w:t>
            </w:r>
          </w:p>
        </w:tc>
      </w:tr>
      <w:tr w:rsidR="009E6058" w14:paraId="11FD6DE7" w14:textId="77777777" w:rsidTr="00F00293">
        <w:tc>
          <w:tcPr>
            <w:tcW w:w="562" w:type="dxa"/>
          </w:tcPr>
          <w:p w14:paraId="64175E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F8665D4" w14:textId="77777777" w:rsidR="009E6058" w:rsidRPr="00DA31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3105">
              <w:rPr>
                <w:sz w:val="23"/>
                <w:szCs w:val="23"/>
              </w:rPr>
              <w:t xml:space="preserve">Типовые конкурентные стратегии по </w:t>
            </w:r>
            <w:proofErr w:type="spellStart"/>
            <w:r w:rsidRPr="00DA3105">
              <w:rPr>
                <w:sz w:val="23"/>
                <w:szCs w:val="23"/>
              </w:rPr>
              <w:t>М.Портеру</w:t>
            </w:r>
            <w:proofErr w:type="spellEnd"/>
          </w:p>
        </w:tc>
      </w:tr>
      <w:tr w:rsidR="009E6058" w14:paraId="568D8430" w14:textId="77777777" w:rsidTr="00F00293">
        <w:tc>
          <w:tcPr>
            <w:tcW w:w="562" w:type="dxa"/>
          </w:tcPr>
          <w:p w14:paraId="426E02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15DCCF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Матрица</w:t>
            </w:r>
            <w:proofErr w:type="spellEnd"/>
            <w:r>
              <w:rPr>
                <w:sz w:val="23"/>
                <w:szCs w:val="23"/>
                <w:lang w:val="en-US"/>
              </w:rPr>
              <w:t>-БКГ</w:t>
            </w:r>
          </w:p>
        </w:tc>
      </w:tr>
      <w:tr w:rsidR="009E6058" w14:paraId="0AB9C293" w14:textId="77777777" w:rsidTr="00F00293">
        <w:tc>
          <w:tcPr>
            <w:tcW w:w="562" w:type="dxa"/>
          </w:tcPr>
          <w:p w14:paraId="0E14F8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58C843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матрица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БКГ</w:t>
            </w:r>
          </w:p>
        </w:tc>
      </w:tr>
      <w:tr w:rsidR="009E6058" w14:paraId="1F2CA540" w14:textId="77777777" w:rsidTr="00F00293">
        <w:tc>
          <w:tcPr>
            <w:tcW w:w="562" w:type="dxa"/>
          </w:tcPr>
          <w:p w14:paraId="136A2D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B61BA15" w14:textId="77777777" w:rsidR="009E6058" w:rsidRPr="00DA31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3105">
              <w:rPr>
                <w:sz w:val="23"/>
                <w:szCs w:val="23"/>
              </w:rPr>
              <w:t xml:space="preserve">Теория ключевых компетенций </w:t>
            </w:r>
            <w:proofErr w:type="spellStart"/>
            <w:r w:rsidRPr="00DA3105">
              <w:rPr>
                <w:sz w:val="23"/>
                <w:szCs w:val="23"/>
              </w:rPr>
              <w:t>Г.Хамела</w:t>
            </w:r>
            <w:proofErr w:type="spellEnd"/>
            <w:r w:rsidRPr="00DA3105">
              <w:rPr>
                <w:sz w:val="23"/>
                <w:szCs w:val="23"/>
              </w:rPr>
              <w:t xml:space="preserve">, </w:t>
            </w:r>
            <w:proofErr w:type="spellStart"/>
            <w:r w:rsidRPr="00DA3105">
              <w:rPr>
                <w:sz w:val="23"/>
                <w:szCs w:val="23"/>
              </w:rPr>
              <w:t>К.К.Прохалада</w:t>
            </w:r>
            <w:proofErr w:type="spellEnd"/>
          </w:p>
        </w:tc>
      </w:tr>
      <w:tr w:rsidR="009E6058" w14:paraId="1E92F25E" w14:textId="77777777" w:rsidTr="00F00293">
        <w:tc>
          <w:tcPr>
            <w:tcW w:w="562" w:type="dxa"/>
          </w:tcPr>
          <w:p w14:paraId="0ECC58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0606F19" w14:textId="77777777" w:rsidR="009E6058" w:rsidRPr="00DA31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3105">
              <w:rPr>
                <w:sz w:val="23"/>
                <w:szCs w:val="23"/>
              </w:rPr>
              <w:t>Преобразование корпорации: динамика корпоративной стратегии</w:t>
            </w:r>
          </w:p>
        </w:tc>
      </w:tr>
      <w:tr w:rsidR="009E6058" w14:paraId="568328A5" w14:textId="77777777" w:rsidTr="00F00293">
        <w:tc>
          <w:tcPr>
            <w:tcW w:w="562" w:type="dxa"/>
          </w:tcPr>
          <w:p w14:paraId="0668C3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C1897C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Стратегические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альянсы</w:t>
            </w:r>
            <w:proofErr w:type="spellEnd"/>
          </w:p>
        </w:tc>
      </w:tr>
      <w:tr w:rsidR="009E6058" w14:paraId="5EFD335B" w14:textId="77777777" w:rsidTr="00F00293">
        <w:tc>
          <w:tcPr>
            <w:tcW w:w="562" w:type="dxa"/>
          </w:tcPr>
          <w:p w14:paraId="00BB38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969E8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разрыва</w:t>
            </w:r>
            <w:proofErr w:type="spellEnd"/>
            <w:r>
              <w:rPr>
                <w:sz w:val="23"/>
                <w:szCs w:val="23"/>
                <w:lang w:val="en-US"/>
              </w:rPr>
              <w:t>»</w:t>
            </w:r>
          </w:p>
        </w:tc>
      </w:tr>
      <w:tr w:rsidR="009E6058" w14:paraId="33EDEBE4" w14:textId="77777777" w:rsidTr="00F00293">
        <w:tc>
          <w:tcPr>
            <w:tcW w:w="562" w:type="dxa"/>
          </w:tcPr>
          <w:p w14:paraId="32A81F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6BC614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Стратегия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основанная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ресурсах</w:t>
            </w:r>
            <w:proofErr w:type="spellEnd"/>
          </w:p>
        </w:tc>
      </w:tr>
      <w:tr w:rsidR="009E6058" w14:paraId="21DC34BA" w14:textId="77777777" w:rsidTr="00F00293">
        <w:tc>
          <w:tcPr>
            <w:tcW w:w="562" w:type="dxa"/>
          </w:tcPr>
          <w:p w14:paraId="497F5B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5EEB68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Стратегия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изменений</w:t>
            </w:r>
            <w:proofErr w:type="spellEnd"/>
          </w:p>
        </w:tc>
      </w:tr>
      <w:tr w:rsidR="009E6058" w14:paraId="245F1A3C" w14:textId="77777777" w:rsidTr="00F00293">
        <w:tc>
          <w:tcPr>
            <w:tcW w:w="562" w:type="dxa"/>
          </w:tcPr>
          <w:p w14:paraId="17DF90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6B54D30" w14:textId="77777777" w:rsidR="009E6058" w:rsidRPr="00DA31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3105">
              <w:rPr>
                <w:sz w:val="23"/>
                <w:szCs w:val="23"/>
              </w:rPr>
              <w:t>Матрица Мак-</w:t>
            </w:r>
            <w:proofErr w:type="spellStart"/>
            <w:r w:rsidRPr="00DA3105">
              <w:rPr>
                <w:sz w:val="23"/>
                <w:szCs w:val="23"/>
              </w:rPr>
              <w:t>Кинзи</w:t>
            </w:r>
            <w:proofErr w:type="spellEnd"/>
            <w:r w:rsidRPr="00DA3105">
              <w:rPr>
                <w:sz w:val="23"/>
                <w:szCs w:val="23"/>
              </w:rPr>
              <w:t>, матрица 7-</w:t>
            </w:r>
            <w:r>
              <w:rPr>
                <w:sz w:val="23"/>
                <w:szCs w:val="23"/>
                <w:lang w:val="en-US"/>
              </w:rPr>
              <w:t>S</w:t>
            </w:r>
          </w:p>
        </w:tc>
      </w:tr>
      <w:tr w:rsidR="009E6058" w14:paraId="683C948C" w14:textId="77777777" w:rsidTr="00F00293">
        <w:tc>
          <w:tcPr>
            <w:tcW w:w="562" w:type="dxa"/>
          </w:tcPr>
          <w:p w14:paraId="6F7E23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5278595" w14:textId="77777777" w:rsidR="009E6058" w:rsidRPr="00DA31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3105">
              <w:rPr>
                <w:sz w:val="23"/>
                <w:szCs w:val="23"/>
              </w:rPr>
              <w:t>Матрица «дифференциация — относительная эффективность затрат»</w:t>
            </w:r>
          </w:p>
        </w:tc>
      </w:tr>
      <w:tr w:rsidR="009E6058" w14:paraId="1ECFB0EB" w14:textId="77777777" w:rsidTr="00F00293">
        <w:tc>
          <w:tcPr>
            <w:tcW w:w="562" w:type="dxa"/>
          </w:tcPr>
          <w:p w14:paraId="771B9C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950761A" w14:textId="77777777" w:rsidR="009E6058" w:rsidRPr="00DA31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3105">
              <w:rPr>
                <w:sz w:val="23"/>
                <w:szCs w:val="23"/>
              </w:rPr>
              <w:t>Матрица выбора способа выхода на международные рынки</w:t>
            </w:r>
          </w:p>
        </w:tc>
      </w:tr>
      <w:tr w:rsidR="009E6058" w14:paraId="00A7D50C" w14:textId="77777777" w:rsidTr="00F00293">
        <w:tc>
          <w:tcPr>
            <w:tcW w:w="562" w:type="dxa"/>
          </w:tcPr>
          <w:p w14:paraId="20C2E9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0802F6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Матрица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конкурентных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преимуществ</w:t>
            </w:r>
            <w:proofErr w:type="spellEnd"/>
          </w:p>
        </w:tc>
      </w:tr>
      <w:tr w:rsidR="009E6058" w14:paraId="6EBB151A" w14:textId="77777777" w:rsidTr="00F00293">
        <w:tc>
          <w:tcPr>
            <w:tcW w:w="562" w:type="dxa"/>
          </w:tcPr>
          <w:p w14:paraId="41A4D1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AFC5E5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Модель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PIMS</w:t>
            </w:r>
          </w:p>
        </w:tc>
      </w:tr>
      <w:tr w:rsidR="009E6058" w14:paraId="61A68941" w14:textId="77777777" w:rsidTr="00F00293">
        <w:tc>
          <w:tcPr>
            <w:tcW w:w="562" w:type="dxa"/>
          </w:tcPr>
          <w:p w14:paraId="1A2571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99203BF" w14:textId="77777777" w:rsidR="009E6058" w:rsidRPr="00DA31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3105">
              <w:rPr>
                <w:sz w:val="23"/>
                <w:szCs w:val="23"/>
              </w:rPr>
              <w:t>Матрица стратегий для бизнеса, в котором наблюдается спад</w:t>
            </w:r>
          </w:p>
        </w:tc>
      </w:tr>
      <w:tr w:rsidR="009E6058" w14:paraId="443039E0" w14:textId="77777777" w:rsidTr="00F00293">
        <w:tc>
          <w:tcPr>
            <w:tcW w:w="562" w:type="dxa"/>
          </w:tcPr>
          <w:p w14:paraId="4CEC7E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7C82495" w14:textId="77777777" w:rsidR="009E6058" w:rsidRPr="00DA310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3105">
              <w:rPr>
                <w:sz w:val="23"/>
                <w:szCs w:val="23"/>
              </w:rPr>
              <w:t>Матрица «эластичность - конкурентная реакция на рынке»</w:t>
            </w:r>
          </w:p>
        </w:tc>
      </w:tr>
      <w:tr w:rsidR="009E6058" w14:paraId="79DE6F8B" w14:textId="77777777" w:rsidTr="00F00293">
        <w:tc>
          <w:tcPr>
            <w:tcW w:w="562" w:type="dxa"/>
          </w:tcPr>
          <w:p w14:paraId="092926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ABFC46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Матрица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</w:t>
            </w:r>
            <w:proofErr w:type="spellStart"/>
            <w:r>
              <w:rPr>
                <w:sz w:val="23"/>
                <w:szCs w:val="23"/>
                <w:lang w:val="en-US"/>
              </w:rPr>
              <w:t>возможность-уязвимость</w:t>
            </w:r>
            <w:proofErr w:type="spellEnd"/>
            <w:r>
              <w:rPr>
                <w:sz w:val="23"/>
                <w:szCs w:val="23"/>
                <w:lang w:val="en-US"/>
              </w:rPr>
              <w:t>»</w:t>
            </w:r>
          </w:p>
        </w:tc>
      </w:tr>
      <w:tr w:rsidR="009E6058" w14:paraId="033CC8A8" w14:textId="77777777" w:rsidTr="00F00293">
        <w:tc>
          <w:tcPr>
            <w:tcW w:w="562" w:type="dxa"/>
          </w:tcPr>
          <w:p w14:paraId="656A16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1E6EDC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Матрица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Томсона-Стрикленда</w:t>
            </w:r>
            <w:proofErr w:type="spellEnd"/>
          </w:p>
        </w:tc>
      </w:tr>
      <w:tr w:rsidR="009E6058" w14:paraId="0E6875CD" w14:textId="77777777" w:rsidTr="00F00293">
        <w:tc>
          <w:tcPr>
            <w:tcW w:w="562" w:type="dxa"/>
          </w:tcPr>
          <w:p w14:paraId="4DEA94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B60DF6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Матрица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</w:t>
            </w:r>
            <w:proofErr w:type="spellStart"/>
            <w:r>
              <w:rPr>
                <w:sz w:val="23"/>
                <w:szCs w:val="23"/>
                <w:lang w:val="en-US"/>
              </w:rPr>
              <w:t>заинтересованность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- </w:t>
            </w:r>
            <w:proofErr w:type="spellStart"/>
            <w:r>
              <w:rPr>
                <w:sz w:val="23"/>
                <w:szCs w:val="23"/>
                <w:lang w:val="en-US"/>
              </w:rPr>
              <w:t>влияние</w:t>
            </w:r>
            <w:proofErr w:type="spellEnd"/>
            <w:r>
              <w:rPr>
                <w:sz w:val="23"/>
                <w:szCs w:val="23"/>
                <w:lang w:val="en-US"/>
              </w:rPr>
              <w:t>»</w:t>
            </w:r>
          </w:p>
        </w:tc>
      </w:tr>
      <w:tr w:rsidR="009E6058" w14:paraId="6CEB5E12" w14:textId="77777777" w:rsidTr="00F00293">
        <w:tc>
          <w:tcPr>
            <w:tcW w:w="562" w:type="dxa"/>
          </w:tcPr>
          <w:p w14:paraId="587BF0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5B6B2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Матрица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ADL/LC</w:t>
            </w:r>
          </w:p>
        </w:tc>
      </w:tr>
      <w:tr w:rsidR="009E6058" w14:paraId="6B0F7FC7" w14:textId="77777777" w:rsidTr="00F00293">
        <w:tc>
          <w:tcPr>
            <w:tcW w:w="562" w:type="dxa"/>
          </w:tcPr>
          <w:p w14:paraId="1C84DC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019DBB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Матрица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создания</w:t>
            </w:r>
            <w:proofErr w:type="spellEnd"/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приобретения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) </w:t>
            </w:r>
            <w:proofErr w:type="spellStart"/>
            <w:r>
              <w:rPr>
                <w:sz w:val="23"/>
                <w:szCs w:val="23"/>
                <w:lang w:val="en-US"/>
              </w:rPr>
              <w:t>объединения</w:t>
            </w:r>
            <w:proofErr w:type="spellEnd"/>
          </w:p>
        </w:tc>
      </w:tr>
      <w:tr w:rsidR="009E6058" w14:paraId="7DE5135D" w14:textId="77777777" w:rsidTr="00F00293">
        <w:tc>
          <w:tcPr>
            <w:tcW w:w="562" w:type="dxa"/>
          </w:tcPr>
          <w:p w14:paraId="4CA5F6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5E4999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Матрица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Hofer/Schendel</w:t>
            </w:r>
          </w:p>
        </w:tc>
      </w:tr>
      <w:tr w:rsidR="009E6058" w14:paraId="293DD3E2" w14:textId="77777777" w:rsidTr="00F00293">
        <w:tc>
          <w:tcPr>
            <w:tcW w:w="562" w:type="dxa"/>
          </w:tcPr>
          <w:p w14:paraId="5824CA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68C8E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Матрица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Grand Strategy Matrix</w:t>
            </w:r>
          </w:p>
        </w:tc>
      </w:tr>
      <w:tr w:rsidR="009E6058" w14:paraId="2905CF91" w14:textId="77777777" w:rsidTr="00F00293">
        <w:tc>
          <w:tcPr>
            <w:tcW w:w="562" w:type="dxa"/>
          </w:tcPr>
          <w:p w14:paraId="43F65F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DCD536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Матрица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внешних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приобретений</w:t>
            </w:r>
            <w:proofErr w:type="spellEnd"/>
          </w:p>
        </w:tc>
      </w:tr>
      <w:tr w:rsidR="009E6058" w14:paraId="64907ECE" w14:textId="77777777" w:rsidTr="00F00293">
        <w:tc>
          <w:tcPr>
            <w:tcW w:w="562" w:type="dxa"/>
          </w:tcPr>
          <w:p w14:paraId="5EF8C1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8168F9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Матрица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Shell/DPM</w:t>
            </w:r>
          </w:p>
        </w:tc>
      </w:tr>
      <w:tr w:rsidR="009E6058" w14:paraId="11F5632A" w14:textId="77777777" w:rsidTr="00F00293">
        <w:tc>
          <w:tcPr>
            <w:tcW w:w="562" w:type="dxa"/>
          </w:tcPr>
          <w:p w14:paraId="165D9F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0CDCB1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Матрица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диверсификации</w:t>
            </w:r>
            <w:proofErr w:type="spellEnd"/>
          </w:p>
        </w:tc>
      </w:tr>
      <w:tr w:rsidR="009E6058" w14:paraId="52E351A0" w14:textId="77777777" w:rsidTr="00F00293">
        <w:tc>
          <w:tcPr>
            <w:tcW w:w="562" w:type="dxa"/>
          </w:tcPr>
          <w:p w14:paraId="0DE9F7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3B5DCC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Матрица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Питера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Дойля</w:t>
            </w:r>
            <w:proofErr w:type="spellEnd"/>
          </w:p>
        </w:tc>
      </w:tr>
      <w:tr w:rsidR="009E6058" w14:paraId="1FFCF577" w14:textId="77777777" w:rsidTr="00F00293">
        <w:tc>
          <w:tcPr>
            <w:tcW w:w="562" w:type="dxa"/>
          </w:tcPr>
          <w:p w14:paraId="75BF3B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462DE7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Матрица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SPACE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A310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310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A310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A3105" w14:paraId="5A1C9382" w14:textId="77777777" w:rsidTr="00801458">
        <w:tc>
          <w:tcPr>
            <w:tcW w:w="2336" w:type="dxa"/>
          </w:tcPr>
          <w:p w14:paraId="4C518DAB" w14:textId="77777777" w:rsidR="005D65A5" w:rsidRPr="00DA31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310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A31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310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A31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310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A31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310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A3105" w14:paraId="07658034" w14:textId="77777777" w:rsidTr="00801458">
        <w:tc>
          <w:tcPr>
            <w:tcW w:w="2336" w:type="dxa"/>
          </w:tcPr>
          <w:p w14:paraId="1553D698" w14:textId="78F29BFB" w:rsidR="005D65A5" w:rsidRPr="00DA31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A310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A310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A3105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DA310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A310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DA3105" w:rsidRDefault="007478E0" w:rsidP="00801458">
            <w:pPr>
              <w:rPr>
                <w:rFonts w:ascii="Times New Roman" w:hAnsi="Times New Roman" w:cs="Times New Roman"/>
              </w:rPr>
            </w:pPr>
            <w:r w:rsidRPr="00DA310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A3105" w14:paraId="0BE3720E" w14:textId="77777777" w:rsidTr="00801458">
        <w:tc>
          <w:tcPr>
            <w:tcW w:w="2336" w:type="dxa"/>
          </w:tcPr>
          <w:p w14:paraId="46618A3B" w14:textId="77777777" w:rsidR="005D65A5" w:rsidRPr="00DA31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A310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700D586" w14:textId="77777777" w:rsidR="005D65A5" w:rsidRPr="00DA310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A3105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660C3238" w14:textId="77777777" w:rsidR="005D65A5" w:rsidRPr="00DA310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A310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7CEF858D" w14:textId="77777777" w:rsidR="005D65A5" w:rsidRPr="00DA3105" w:rsidRDefault="007478E0" w:rsidP="00801458">
            <w:pPr>
              <w:rPr>
                <w:rFonts w:ascii="Times New Roman" w:hAnsi="Times New Roman" w:cs="Times New Roman"/>
              </w:rPr>
            </w:pPr>
            <w:r w:rsidRPr="00DA310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A3105" w14:paraId="7D503010" w14:textId="77777777" w:rsidTr="00801458">
        <w:tc>
          <w:tcPr>
            <w:tcW w:w="2336" w:type="dxa"/>
          </w:tcPr>
          <w:p w14:paraId="2F9B3211" w14:textId="77777777" w:rsidR="005D65A5" w:rsidRPr="00DA31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A310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FDC8BBE" w14:textId="77777777" w:rsidR="005D65A5" w:rsidRPr="00DA310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A310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A310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A310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AE9E27E" w14:textId="77777777" w:rsidR="005D65A5" w:rsidRPr="00DA3105" w:rsidRDefault="007478E0" w:rsidP="00801458">
            <w:pPr>
              <w:rPr>
                <w:rFonts w:ascii="Times New Roman" w:hAnsi="Times New Roman" w:cs="Times New Roman"/>
              </w:rPr>
            </w:pPr>
            <w:r w:rsidRPr="00DA310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9A30052" w14:textId="77777777" w:rsidR="005D65A5" w:rsidRPr="00DA3105" w:rsidRDefault="007478E0" w:rsidP="00801458">
            <w:pPr>
              <w:rPr>
                <w:rFonts w:ascii="Times New Roman" w:hAnsi="Times New Roman" w:cs="Times New Roman"/>
              </w:rPr>
            </w:pPr>
            <w:r w:rsidRPr="00DA310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DA310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A310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A310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459CBCD1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A3105" w14:paraId="591AB9F5" w14:textId="77777777" w:rsidTr="00E70F67">
        <w:tc>
          <w:tcPr>
            <w:tcW w:w="562" w:type="dxa"/>
          </w:tcPr>
          <w:p w14:paraId="3F14DE14" w14:textId="77777777" w:rsidR="00DA3105" w:rsidRPr="009E6058" w:rsidRDefault="00DA3105" w:rsidP="00E70F6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E987059" w14:textId="77777777" w:rsidR="00DA3105" w:rsidRPr="00DA3105" w:rsidRDefault="00DA3105" w:rsidP="00E70F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A310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9048A0D" w14:textId="77777777" w:rsidR="00DA3105" w:rsidRPr="00DA3105" w:rsidRDefault="00DA310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A310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A310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DA310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DA3105" w14:paraId="0267C479" w14:textId="77777777" w:rsidTr="00801458">
        <w:tc>
          <w:tcPr>
            <w:tcW w:w="2500" w:type="pct"/>
          </w:tcPr>
          <w:p w14:paraId="37F699C9" w14:textId="77777777" w:rsidR="00B8237E" w:rsidRPr="00DA310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310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A310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310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A3105" w14:paraId="3F240151" w14:textId="77777777" w:rsidTr="00801458">
        <w:tc>
          <w:tcPr>
            <w:tcW w:w="2500" w:type="pct"/>
          </w:tcPr>
          <w:p w14:paraId="61E91592" w14:textId="61A0874C" w:rsidR="00B8237E" w:rsidRPr="00DA310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A3105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DA310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A3105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DA310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A3105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DA3105" w:rsidRDefault="005C548A" w:rsidP="00801458">
            <w:pPr>
              <w:rPr>
                <w:rFonts w:ascii="Times New Roman" w:hAnsi="Times New Roman" w:cs="Times New Roman"/>
              </w:rPr>
            </w:pPr>
            <w:r w:rsidRPr="00DA310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DA3105" w14:paraId="600C012A" w14:textId="77777777" w:rsidTr="00801458">
        <w:tc>
          <w:tcPr>
            <w:tcW w:w="2500" w:type="pct"/>
          </w:tcPr>
          <w:p w14:paraId="0850D3C5" w14:textId="77777777" w:rsidR="00B8237E" w:rsidRPr="00DA3105" w:rsidRDefault="00B8237E" w:rsidP="00801458">
            <w:pPr>
              <w:rPr>
                <w:rFonts w:ascii="Times New Roman" w:hAnsi="Times New Roman" w:cs="Times New Roman"/>
              </w:rPr>
            </w:pPr>
            <w:r w:rsidRPr="00DA310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FD8ED15" w14:textId="77777777" w:rsidR="00B8237E" w:rsidRPr="00DA3105" w:rsidRDefault="005C548A" w:rsidP="00801458">
            <w:pPr>
              <w:rPr>
                <w:rFonts w:ascii="Times New Roman" w:hAnsi="Times New Roman" w:cs="Times New Roman"/>
              </w:rPr>
            </w:pPr>
            <w:r w:rsidRPr="00DA310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DA3105" w14:paraId="72BA06E1" w14:textId="77777777" w:rsidTr="00801458">
        <w:tc>
          <w:tcPr>
            <w:tcW w:w="2500" w:type="pct"/>
          </w:tcPr>
          <w:p w14:paraId="47958D7C" w14:textId="77777777" w:rsidR="00B8237E" w:rsidRPr="00DA310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A310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DA3105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DA3105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4F61B719" w14:textId="77777777" w:rsidR="00B8237E" w:rsidRPr="00DA3105" w:rsidRDefault="005C548A" w:rsidP="00801458">
            <w:pPr>
              <w:rPr>
                <w:rFonts w:ascii="Times New Roman" w:hAnsi="Times New Roman" w:cs="Times New Roman"/>
              </w:rPr>
            </w:pPr>
            <w:r w:rsidRPr="00DA310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DA310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DA310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DA31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A310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DA310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DA310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310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DA310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DA3105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DA3105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DA3105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DA3105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3105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DA310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DA310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DA310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A3105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</w:t>
      </w:r>
      <w:r w:rsidRPr="00142518">
        <w:rPr>
          <w:rFonts w:ascii="Times New Roman" w:hAnsi="Times New Roman"/>
          <w:sz w:val="28"/>
          <w:szCs w:val="28"/>
        </w:rPr>
        <w:t>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F59068" w14:textId="77777777" w:rsidR="00A63136" w:rsidRDefault="00A63136" w:rsidP="00315CA6">
      <w:pPr>
        <w:spacing w:after="0" w:line="240" w:lineRule="auto"/>
      </w:pPr>
      <w:r>
        <w:separator/>
      </w:r>
    </w:p>
  </w:endnote>
  <w:endnote w:type="continuationSeparator" w:id="0">
    <w:p w14:paraId="510811F3" w14:textId="77777777" w:rsidR="00A63136" w:rsidRDefault="00A6313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3D4BA894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5DCF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EBBE3B" w14:textId="77777777" w:rsidR="00A63136" w:rsidRDefault="00A63136" w:rsidP="00315CA6">
      <w:pPr>
        <w:spacing w:after="0" w:line="240" w:lineRule="auto"/>
      </w:pPr>
      <w:r>
        <w:separator/>
      </w:r>
    </w:p>
  </w:footnote>
  <w:footnote w:type="continuationSeparator" w:id="0">
    <w:p w14:paraId="70B4771B" w14:textId="77777777" w:rsidR="00A63136" w:rsidRDefault="00A6313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48E0"/>
    <w:rsid w:val="001D06D9"/>
    <w:rsid w:val="00205002"/>
    <w:rsid w:val="002053A5"/>
    <w:rsid w:val="0023371F"/>
    <w:rsid w:val="002404FA"/>
    <w:rsid w:val="00242621"/>
    <w:rsid w:val="00245DCF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13B6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3136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760D3"/>
    <w:rsid w:val="00D8262E"/>
    <w:rsid w:val="00D8722E"/>
    <w:rsid w:val="00DA3105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monogr/%D0%A2%D0%B5%D0%BE%D1%80%D0%B8%D1%8F%20%D1%81%D1%82%D1%80%D0%B0%D1%82%D0%B5%D0%B3%D0%B8%D1%87%D0%B5%D1%81%D0%BA%D0%BE%D0%B3%D0%BE_%D0%9F%D0%B5%D1%82%D1%80%D0%BE%D0%B2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9F%D0%B5%D1%82%D1%80%D0%BE%D0%B2%20%D0%90%D0%9D.%D0%9F%D0%BE%D1%80%D1%82%D1%84%D0%B5%D0%BB%D1%8C%D0%BD%D0%BE%D0%B5.pdf" TargetMode="External"/><Relationship Id="rId17" Type="http://schemas.openxmlformats.org/officeDocument/2006/relationships/hyperlink" Target="https://opac.unecon.ru/elibrary/2015/ucheb/%D0%A1%D0%BE%D0%B2%D1%80%D0%B5%D0%BC%D0%B5%D0%BD%D0%BD%D0%B0%D1%8F%20%D1%82%D0%B5%D0%BE%D1%80%D0%B8%D1%8F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A1%D0%BE%D0%B2%D1%80%D0%B5%D0%BC%D0%B5%D0%BD%D0%BD%D1%8B%D0%B5%20%D0%BF%D1%80%D0%BE%D0%B1%D0%BB%D0%B5%D0%BC%D1%8B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monogr/%D0%9F%D0%B5%D1%82%D1%80%D0%BE%D0%B2%20%D0%90.%D0%9D.%20%D0%A1%D1%82%D1%80%D0%B0%D1%82%D0%B5%D0%B3%D0%B8%D1%87%D0%B5%D1%81%D0%BA%D0%B8%D0%B9%20%D0%BC%D0%B5%D0%BD%D0%B5%D0%B4%D0%B6%D0%BC%D0%B5%D0%BD%D1%822022.pdf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1%D0%BE%D0%B2%D1%80%D0%B5%D0%BC%D0%B5%D0%BD%D0%BD%D1%8B%D0%B9%20%D1%81%D1%82%D1%80%D0%B0%D1%82%D0%B5%D0%B3%D0%B8%D1%87%D0%B5%D1%81%D0%BA%D0%B8%D0%B9%20%D0%BC%D0%B5%D0%BD%D0%B5%D0%B4%D0%B6%D0%BC%D0%B5%D0%BD%D1%82.pdf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A3%D0%BF%D1%80%D0%B0%D0%B2%D0%BB%D0%B5%D0%BD%D0%B8%D0%B5%20%D1%80%D0%B8%D1%81%D0%BA%D0%B0%D0%BC%D0%B8%20%D0%BA%D0%BE%D1%80%D0%BF%D0%BE%D1%80%D0%B0%D1%86%D0%B8%D0%B8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584da600-618e-4fdb-824e-19f60e201573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985D76-2FA4-4043-9F47-43382072E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12</Pages>
  <Words>3540</Words>
  <Characters>20181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2024-01-29T08:55:00Z</cp:lastPrinted>
  <dcterms:created xsi:type="dcterms:W3CDTF">2021-05-12T16:57:00Z</dcterms:created>
  <dcterms:modified xsi:type="dcterms:W3CDTF">2024-01-29T08:55:00Z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