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Межкультурные коммуникации (на иностранном языке) / Intercultural communication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8778EF3" w:rsidR="00C52FB4" w:rsidRPr="00352B6F" w:rsidRDefault="006D4F04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D4F0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Бизнес-аналитика и финансовые стратегии / </w:t>
            </w:r>
            <w:proofErr w:type="spellStart"/>
            <w:r w:rsidRPr="006D4F0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Business</w:t>
            </w:r>
            <w:proofErr w:type="spellEnd"/>
            <w:r w:rsidRPr="006D4F0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6D4F0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Analytics</w:t>
            </w:r>
            <w:proofErr w:type="spellEnd"/>
            <w:r w:rsidRPr="006D4F0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6D4F0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and</w:t>
            </w:r>
            <w:proofErr w:type="spellEnd"/>
            <w:r w:rsidRPr="006D4F0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6D4F0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Financial</w:t>
            </w:r>
            <w:proofErr w:type="spellEnd"/>
            <w:r w:rsidRPr="006D4F0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6D4F04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Strategies</w:t>
            </w:r>
            <w:proofErr w:type="spell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BAC294" w:rsidR="00A77598" w:rsidRPr="00080B8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80B8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609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Голотвина</w:t>
            </w:r>
            <w:proofErr w:type="spellEnd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Владимировна</w:t>
            </w:r>
          </w:p>
        </w:tc>
      </w:tr>
      <w:tr w:rsidR="007A7979" w:rsidRPr="007A7979" w14:paraId="583E406E" w14:textId="77777777" w:rsidTr="00ED54AA">
        <w:tc>
          <w:tcPr>
            <w:tcW w:w="9345" w:type="dxa"/>
          </w:tcPr>
          <w:p w14:paraId="3D9A01A7" w14:textId="77777777" w:rsidR="007A7979" w:rsidRPr="009609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609F6">
              <w:rPr>
                <w:rFonts w:ascii="Times New Roman" w:hAnsi="Times New Roman" w:cs="Times New Roman"/>
                <w:sz w:val="20"/>
                <w:szCs w:val="20"/>
              </w:rPr>
              <w:t>, Малеева Наталия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7318C9F6" w:rsidR="004475DA" w:rsidRPr="006D4F04" w:rsidRDefault="006D4F0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194AA012" w:rsidR="006945E7" w:rsidRPr="006945E7" w:rsidRDefault="006D4F04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Зачет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CD3F3A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3A90D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0FD99178" w:rsidR="004475DA" w:rsidRPr="006D4F04" w:rsidRDefault="006D4F0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5E3CF437" w:rsidR="004475DA" w:rsidRPr="007E6725" w:rsidRDefault="006D4F0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19EB328A" w:rsidR="004475DA" w:rsidRPr="006D4F04" w:rsidRDefault="006D4F0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DAA3C6B" w:rsidR="0092300D" w:rsidRPr="006D4F04" w:rsidRDefault="006D4F04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5C8C09E4" w:rsidR="0092300D" w:rsidRPr="007E6725" w:rsidRDefault="006D4F0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399BE30C" w:rsidR="0092300D" w:rsidRPr="006D4F04" w:rsidRDefault="006D4F0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39EE026C" w:rsidR="0092300D" w:rsidRPr="006D4F04" w:rsidRDefault="006D4F04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50CD912E" w:rsidR="00C624FA" w:rsidRPr="006D4F04" w:rsidRDefault="006D4F04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6538C2" w:rsidR="004475DA" w:rsidRPr="00080B8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80B8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893D85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F29BA7" w:rsidR="00D75436" w:rsidRDefault="00B266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1052CA5" w:rsidR="00D75436" w:rsidRDefault="00B266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85FE4D" w:rsidR="00D75436" w:rsidRDefault="00B266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054767" w:rsidR="00D75436" w:rsidRDefault="00B266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52E67A0" w:rsidR="00D75436" w:rsidRDefault="00B26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3D5A744" w:rsidR="00D75436" w:rsidRDefault="00B26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FF756C3" w:rsidR="00D75436" w:rsidRDefault="00B26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5106230" w:rsidR="00D75436" w:rsidRDefault="00B266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10B11B5" w:rsidR="00D75436" w:rsidRDefault="00B266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2314EB8" w:rsidR="00D75436" w:rsidRDefault="00B266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3A6ACBA" w:rsidR="00D75436" w:rsidRDefault="00B266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5BB038D" w:rsidR="00D75436" w:rsidRDefault="00B26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4355979" w:rsidR="00D75436" w:rsidRDefault="00B26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8B9DA3A" w:rsidR="00D75436" w:rsidRDefault="00B26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7949DBA" w:rsidR="00D75436" w:rsidRDefault="00B26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E504DB4" w:rsidR="00D75436" w:rsidRDefault="00B26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EB3643" w:rsidR="00D75436" w:rsidRDefault="00B26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0B8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практических аспектов межкультурной коммуникации в организациях, формирование межкультурной коммуникативной компетенции в профессиональной деятельности и становление медиатора культур.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Межкультурные коммуникации (на иностранном языке) / Intercultural communication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1"/>
        <w:gridCol w:w="2681"/>
        <w:gridCol w:w="4798"/>
      </w:tblGrid>
      <w:tr w:rsidR="00751095" w:rsidRPr="009609F6" w14:paraId="456F168A" w14:textId="77777777" w:rsidTr="009609F6">
        <w:trPr>
          <w:trHeight w:val="848"/>
          <w:tblHeader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609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9609F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609F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609F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609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9609F6" w14:paraId="15D0A9B4" w14:textId="77777777" w:rsidTr="009609F6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609F6">
              <w:rPr>
                <w:rFonts w:ascii="Times New Roman" w:hAnsi="Times New Roman" w:cs="Times New Roman"/>
              </w:rPr>
              <w:t>ых</w:t>
            </w:r>
            <w:proofErr w:type="spellEnd"/>
            <w:r w:rsidRPr="009609F6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9609F6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9609F6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033691C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09F6">
              <w:rPr>
                <w:rFonts w:ascii="Times New Roman" w:hAnsi="Times New Roman" w:cs="Times New Roman"/>
              </w:rPr>
              <w:t>современные коммуникативные технологии, в том числе на иностранном(</w:t>
            </w:r>
            <w:proofErr w:type="spellStart"/>
            <w:r w:rsidR="00316402" w:rsidRPr="009609F6">
              <w:rPr>
                <w:rFonts w:ascii="Times New Roman" w:hAnsi="Times New Roman" w:cs="Times New Roman"/>
              </w:rPr>
              <w:t>ых</w:t>
            </w:r>
            <w:proofErr w:type="spellEnd"/>
            <w:r w:rsidR="00316402" w:rsidRPr="009609F6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  <w:r w:rsidR="009609F6">
              <w:rPr>
                <w:rFonts w:ascii="Times New Roman" w:hAnsi="Times New Roman" w:cs="Times New Roman"/>
              </w:rPr>
              <w:t>.</w:t>
            </w:r>
            <w:r w:rsidRPr="009609F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09F6">
              <w:rPr>
                <w:rFonts w:ascii="Times New Roman" w:hAnsi="Times New Roman" w:cs="Times New Roman"/>
              </w:rPr>
              <w:t>воспринимать, анализировать и критически оценивать устную и письменную деловую информацию на государственных и (или) иностранном(</w:t>
            </w:r>
            <w:proofErr w:type="spellStart"/>
            <w:r w:rsidR="00FD518F" w:rsidRPr="009609F6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9609F6">
              <w:rPr>
                <w:rFonts w:ascii="Times New Roman" w:hAnsi="Times New Roman" w:cs="Times New Roman"/>
              </w:rPr>
              <w:t>) языке(ах)</w:t>
            </w:r>
            <w:r w:rsidRPr="009609F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60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9609F6">
              <w:rPr>
                <w:rFonts w:ascii="Times New Roman" w:hAnsi="Times New Roman" w:cs="Times New Roman"/>
              </w:rPr>
              <w:t>Владеть</w:t>
            </w:r>
            <w:r w:rsidRPr="009609F6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9609F6">
              <w:rPr>
                <w:rFonts w:ascii="Times New Roman" w:hAnsi="Times New Roman" w:cs="Times New Roman"/>
                <w:lang w:val="en-US"/>
              </w:rPr>
              <w:t>современными</w:t>
            </w:r>
            <w:proofErr w:type="spellEnd"/>
            <w:r w:rsidR="00FD518F" w:rsidRPr="00960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9609F6">
              <w:rPr>
                <w:rFonts w:ascii="Times New Roman" w:hAnsi="Times New Roman" w:cs="Times New Roman"/>
                <w:lang w:val="en-US"/>
              </w:rPr>
              <w:t>информационными</w:t>
            </w:r>
            <w:proofErr w:type="spellEnd"/>
            <w:r w:rsidR="00FD518F" w:rsidRPr="00960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9609F6">
              <w:rPr>
                <w:rFonts w:ascii="Times New Roman" w:hAnsi="Times New Roman" w:cs="Times New Roman"/>
                <w:lang w:val="en-US"/>
              </w:rPr>
              <w:t>технологиями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9609F6" w14:paraId="4E06C5B4" w14:textId="77777777" w:rsidTr="009609F6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8370B" w14:textId="77777777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4A338" w14:textId="77777777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68FDC" w14:textId="77777777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09F6">
              <w:rPr>
                <w:rFonts w:ascii="Times New Roman" w:hAnsi="Times New Roman" w:cs="Times New Roman"/>
              </w:rPr>
              <w:t>о разнообразии культур в процессе межкультурного взаимодействия</w:t>
            </w:r>
            <w:r w:rsidRPr="009609F6">
              <w:rPr>
                <w:rFonts w:ascii="Times New Roman" w:hAnsi="Times New Roman" w:cs="Times New Roman"/>
              </w:rPr>
              <w:t xml:space="preserve"> </w:t>
            </w:r>
          </w:p>
          <w:p w14:paraId="2899AFB5" w14:textId="4F53F5AB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09F6">
              <w:rPr>
                <w:rFonts w:ascii="Times New Roman" w:hAnsi="Times New Roman" w:cs="Times New Roman"/>
              </w:rPr>
              <w:t>вести диалог на иностранных языках с учетом социокультурных особенностей говорящих на данных языках.</w:t>
            </w:r>
            <w:r w:rsidRPr="009609F6">
              <w:rPr>
                <w:rFonts w:ascii="Times New Roman" w:hAnsi="Times New Roman" w:cs="Times New Roman"/>
              </w:rPr>
              <w:t xml:space="preserve"> </w:t>
            </w:r>
          </w:p>
          <w:p w14:paraId="2AF682DB" w14:textId="63047830" w:rsidR="00751095" w:rsidRPr="00960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09F6">
              <w:rPr>
                <w:rFonts w:ascii="Times New Roman" w:hAnsi="Times New Roman" w:cs="Times New Roman"/>
              </w:rPr>
              <w:t>навыками ведения профессионально-ориентированного диалога на иностранном языке.</w:t>
            </w:r>
          </w:p>
        </w:tc>
      </w:tr>
      <w:tr w:rsidR="00751095" w:rsidRPr="009609F6" w14:paraId="022F6E48" w14:textId="77777777" w:rsidTr="009609F6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B626E" w14:textId="77777777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ПК-6 - Способен учитывать социально-культурные, правовые, институциональные и экономические условия деятельности на международном рынке при управлении организацией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C0036" w14:textId="77777777" w:rsidR="00751095" w:rsidRPr="00960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ПК-6.2 - Руководит международными распределенными командами, организует взаимодействие с международными партнерами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0E0F9" w14:textId="77777777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09F6">
              <w:rPr>
                <w:rFonts w:ascii="Times New Roman" w:hAnsi="Times New Roman" w:cs="Times New Roman"/>
              </w:rPr>
              <w:t>Социально-культурные, правовые, экономические особенности управления международными организациями.</w:t>
            </w:r>
            <w:r w:rsidRPr="009609F6">
              <w:rPr>
                <w:rFonts w:ascii="Times New Roman" w:hAnsi="Times New Roman" w:cs="Times New Roman"/>
              </w:rPr>
              <w:t xml:space="preserve"> </w:t>
            </w:r>
          </w:p>
          <w:p w14:paraId="164383A1" w14:textId="77777777" w:rsidR="00751095" w:rsidRPr="00960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09F6">
              <w:rPr>
                <w:rFonts w:ascii="Times New Roman" w:hAnsi="Times New Roman" w:cs="Times New Roman"/>
              </w:rPr>
              <w:t xml:space="preserve">взаимодействовать с международными партнерами на иностранном </w:t>
            </w:r>
            <w:proofErr w:type="gramStart"/>
            <w:r w:rsidR="00FD518F" w:rsidRPr="009609F6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9609F6">
              <w:rPr>
                <w:rFonts w:ascii="Times New Roman" w:hAnsi="Times New Roman" w:cs="Times New Roman"/>
              </w:rPr>
              <w:t>.</w:t>
            </w:r>
            <w:r w:rsidRPr="009609F6">
              <w:rPr>
                <w:rFonts w:ascii="Times New Roman" w:hAnsi="Times New Roman" w:cs="Times New Roman"/>
              </w:rPr>
              <w:t xml:space="preserve">. </w:t>
            </w:r>
          </w:p>
          <w:p w14:paraId="371D82CB" w14:textId="270CDED5" w:rsidR="00751095" w:rsidRPr="00960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09F6">
              <w:rPr>
                <w:rFonts w:ascii="Times New Roman" w:hAnsi="Times New Roman" w:cs="Times New Roman"/>
              </w:rPr>
              <w:t>навыками деловой коммуникации на иностранном языке.</w:t>
            </w:r>
          </w:p>
        </w:tc>
      </w:tr>
    </w:tbl>
    <w:p w14:paraId="010B1EC2" w14:textId="77777777" w:rsidR="00E1429F" w:rsidRPr="009609F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4"/>
        <w:gridCol w:w="3469"/>
        <w:gridCol w:w="6"/>
        <w:gridCol w:w="717"/>
        <w:gridCol w:w="8"/>
        <w:gridCol w:w="732"/>
        <w:gridCol w:w="728"/>
        <w:gridCol w:w="728"/>
      </w:tblGrid>
      <w:tr w:rsidR="005B37A7" w:rsidRPr="009609F6" w14:paraId="3C8BF9B1" w14:textId="77777777" w:rsidTr="009609F6">
        <w:trPr>
          <w:trHeight w:val="331"/>
        </w:trPr>
        <w:tc>
          <w:tcPr>
            <w:tcW w:w="18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609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7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609F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609F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609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(ак</w:t>
            </w:r>
            <w:r w:rsidR="00AE2B1A" w:rsidRPr="009609F6">
              <w:rPr>
                <w:rFonts w:ascii="Times New Roman" w:hAnsi="Times New Roman" w:cs="Times New Roman"/>
                <w:b/>
              </w:rPr>
              <w:t>адемические</w:t>
            </w:r>
            <w:r w:rsidRPr="009609F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609F6" w14:paraId="568F56F7" w14:textId="77777777" w:rsidTr="009609F6">
        <w:trPr>
          <w:trHeight w:val="300"/>
        </w:trPr>
        <w:tc>
          <w:tcPr>
            <w:tcW w:w="18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60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pct"/>
            <w:gridSpan w:val="2"/>
            <w:vMerge/>
            <w:shd w:val="clear" w:color="auto" w:fill="auto"/>
          </w:tcPr>
          <w:p w14:paraId="6CE27F1B" w14:textId="77777777" w:rsidR="000B317E" w:rsidRPr="00960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60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60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60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609F6" w14:paraId="48EF2691" w14:textId="77777777" w:rsidTr="009609F6">
        <w:trPr>
          <w:trHeight w:val="463"/>
        </w:trPr>
        <w:tc>
          <w:tcPr>
            <w:tcW w:w="18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60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pct"/>
            <w:gridSpan w:val="2"/>
            <w:vMerge/>
            <w:shd w:val="clear" w:color="auto" w:fill="auto"/>
          </w:tcPr>
          <w:p w14:paraId="6CCDACC9" w14:textId="77777777" w:rsidR="004475DA" w:rsidRPr="00960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60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60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609F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60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609F6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9609F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  <w:lang w:bidi="ru-RU"/>
              </w:rPr>
              <w:t>Раздел I. Профессиональная коммуникация и культура. Межкультурная коммуникация в профессиональной деятельности</w:t>
            </w:r>
          </w:p>
        </w:tc>
      </w:tr>
      <w:tr w:rsidR="005B37A7" w:rsidRPr="009609F6" w14:paraId="748498C4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5D6E08B7" w14:textId="2FA1B7AD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1. Развитие навыков аудирования и диалогической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39EE40A9" w14:textId="6A1029DB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Знакомство с культурой страны изучаемого языка, правилами речевого этикета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9609F6" w14:paraId="3F930346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70A66D09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2. Развитие навыков аудирования и диалогической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3BB1EAE8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Организационная структура предприятия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8DA1C5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83D416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6C41CE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2578AB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9609F6" w14:paraId="1B31327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5F17564" w14:textId="77777777" w:rsidR="00313ACD" w:rsidRPr="009609F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  <w:lang w:bidi="ru-RU"/>
              </w:rPr>
              <w:t>Раздел II. Межкультурная коммуникативная компетенция в профессиональном общении.</w:t>
            </w:r>
          </w:p>
        </w:tc>
      </w:tr>
      <w:tr w:rsidR="005B37A7" w:rsidRPr="009609F6" w14:paraId="09A811F9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49695DAA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3. Развитие навыков монологической речи и диалогической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6A3B0E35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Типы речевого общения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9D0415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B28B00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8B2BBB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98FA2" w14:textId="4A61C6E8" w:rsidR="004475DA" w:rsidRPr="009609F6" w:rsidRDefault="006D4F0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09F6" w14:paraId="75E7C090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0FC621F3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4. Ознакомление с лексическим материалом по теме в объеме, необходимом для общения, чтения.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3F112C5D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Контакты на предприятии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DFB166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A53FB6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8A2906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54810D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9609F6" w14:paraId="01C8FB7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6D34348" w14:textId="77777777" w:rsidR="00313ACD" w:rsidRPr="009609F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  <w:lang w:bidi="ru-RU"/>
              </w:rPr>
              <w:t>Раздел III. Межкультурная коммуникация и корпоративная культура</w:t>
            </w:r>
          </w:p>
        </w:tc>
      </w:tr>
      <w:tr w:rsidR="005B37A7" w:rsidRPr="009609F6" w14:paraId="13EE195A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16631989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5. Развитие навыков письменной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72D75D6F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Деловая переписка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2852CD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FD5677" w14:textId="06D1789A" w:rsidR="004475DA" w:rsidRPr="009609F6" w:rsidRDefault="006D4F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EB04D2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24D438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9609F6" w14:paraId="585B091D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304F3D3B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6. Развитие навыков аудирования и диалогической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6AECC85D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Типы предприяти</w:t>
            </w:r>
            <w:proofErr w:type="gramStart"/>
            <w:r w:rsidRPr="009609F6">
              <w:rPr>
                <w:sz w:val="22"/>
                <w:szCs w:val="22"/>
                <w:lang w:bidi="ru-RU"/>
              </w:rPr>
              <w:t>й(</w:t>
            </w:r>
            <w:proofErr w:type="gramEnd"/>
            <w:r w:rsidRPr="009609F6">
              <w:rPr>
                <w:sz w:val="22"/>
                <w:szCs w:val="22"/>
                <w:lang w:bidi="ru-RU"/>
              </w:rPr>
              <w:t>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CF8003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6EC00A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CA2E61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6204B2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9609F6" w14:paraId="4B1BE19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7797F78" w14:textId="77777777" w:rsidR="00313ACD" w:rsidRPr="009609F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  <w:lang w:bidi="ru-RU"/>
              </w:rPr>
              <w:t>Раздел IV. Развитие навыков аудирования и диалогической речи.</w:t>
            </w:r>
          </w:p>
        </w:tc>
      </w:tr>
      <w:tr w:rsidR="005B37A7" w:rsidRPr="009609F6" w14:paraId="35BBA9D6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07A9D372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7. Обучение реферированию текстов учебной и научной тематики.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19216660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Проблемы финансового менеджмента в иноязычной сред</w:t>
            </w:r>
            <w:proofErr w:type="gramStart"/>
            <w:r w:rsidRPr="009609F6">
              <w:rPr>
                <w:sz w:val="22"/>
                <w:szCs w:val="22"/>
                <w:lang w:bidi="ru-RU"/>
              </w:rPr>
              <w:t>е(</w:t>
            </w:r>
            <w:proofErr w:type="gramEnd"/>
            <w:r w:rsidRPr="009609F6">
              <w:rPr>
                <w:sz w:val="22"/>
                <w:szCs w:val="22"/>
                <w:lang w:bidi="ru-RU"/>
              </w:rPr>
              <w:t>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613FED" w14:textId="27E3302D" w:rsidR="004475DA" w:rsidRPr="009609F6" w:rsidRDefault="006D4F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DE32C6" w14:textId="01B0B7DE" w:rsidR="004475DA" w:rsidRPr="009609F6" w:rsidRDefault="006D4F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4EC14D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5A8C0E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9609F6" w14:paraId="0FF1EBDB" w14:textId="77777777" w:rsidTr="009609F6">
        <w:trPr>
          <w:trHeight w:val="283"/>
        </w:trPr>
        <w:tc>
          <w:tcPr>
            <w:tcW w:w="1857" w:type="pct"/>
            <w:shd w:val="clear" w:color="auto" w:fill="auto"/>
            <w:vAlign w:val="center"/>
          </w:tcPr>
          <w:p w14:paraId="7B6F4BC8" w14:textId="77777777" w:rsidR="004475DA" w:rsidRPr="00960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Тема 8. Развитие монологической и диалогической речи.</w:t>
            </w:r>
          </w:p>
        </w:tc>
        <w:tc>
          <w:tcPr>
            <w:tcW w:w="1710" w:type="pct"/>
            <w:gridSpan w:val="2"/>
            <w:shd w:val="clear" w:color="auto" w:fill="auto"/>
          </w:tcPr>
          <w:p w14:paraId="77BB3E13" w14:textId="77777777" w:rsidR="004475DA" w:rsidRPr="00960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09F6">
              <w:rPr>
                <w:sz w:val="22"/>
                <w:szCs w:val="22"/>
                <w:lang w:bidi="ru-RU"/>
              </w:rPr>
              <w:t>Производственные ситуации на предприятии и их решения (фр, нем).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495A02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0EE959" w14:textId="77777777" w:rsidR="004475DA" w:rsidRPr="00960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1AE761" w14:textId="77777777" w:rsidR="004475DA" w:rsidRPr="00960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2B4B3B" w14:textId="77777777" w:rsidR="004475DA" w:rsidRPr="00960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9609F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609F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09F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108AF6A" w:rsidR="00963445" w:rsidRPr="009609F6" w:rsidRDefault="006D4F0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  <w:bookmarkStart w:id="7" w:name="_GoBack"/>
            <w:bookmarkEnd w:id="7"/>
          </w:p>
        </w:tc>
      </w:tr>
      <w:tr w:rsidR="005B37A7" w:rsidRPr="009609F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609F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609F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609F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11E03B6" w:rsidR="00CA7DE7" w:rsidRPr="009609F6" w:rsidRDefault="006D4F0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310E3B5" w:rsidR="00CA7DE7" w:rsidRPr="009609F6" w:rsidRDefault="006D4F0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60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C958570" w:rsidR="00CA7DE7" w:rsidRPr="009609F6" w:rsidRDefault="006D4F0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178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9609F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609F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609F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09F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D4F0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609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609F6">
              <w:rPr>
                <w:rFonts w:ascii="Times New Roman" w:hAnsi="Times New Roman" w:cs="Times New Roman"/>
              </w:rPr>
              <w:t>Тюрина, О.В.</w:t>
            </w:r>
            <w:r w:rsidRPr="009609F6">
              <w:rPr>
                <w:rFonts w:ascii="Times New Roman" w:hAnsi="Times New Roman" w:cs="Times New Roman"/>
              </w:rPr>
              <w:br/>
              <w:t>Французский язык: чтение профессиональных текстов (для магистрантов гуманитарных направлений подготовки)</w:t>
            </w:r>
            <w:proofErr w:type="gramStart"/>
            <w:r w:rsidRPr="009609F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 Учебное пособие</w:t>
            </w:r>
            <w:proofErr w:type="gramStart"/>
            <w:r w:rsidRPr="009609F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 ВО - Магистратура</w:t>
            </w:r>
            <w:proofErr w:type="gramStart"/>
            <w:r w:rsidRPr="009609F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Ростов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>-на-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Дону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Южного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федерального университета (ЮФУ), 2018 .— 122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609F6" w:rsidRDefault="00B266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609F6">
                <w:rPr>
                  <w:color w:val="00008B"/>
                  <w:u w:val="single"/>
                  <w:lang w:val="en-US"/>
                </w:rPr>
                <w:t>https://znanium.com/catalog/document?id=343829</w:t>
              </w:r>
            </w:hyperlink>
          </w:p>
        </w:tc>
      </w:tr>
      <w:tr w:rsidR="00262CF0" w:rsidRPr="006D4F04" w14:paraId="38B921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F1E6BB" w14:textId="77777777" w:rsidR="00262CF0" w:rsidRPr="009609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609F6">
              <w:rPr>
                <w:rFonts w:ascii="Times New Roman" w:hAnsi="Times New Roman" w:cs="Times New Roman"/>
              </w:rPr>
              <w:t>Тюрина, Ольга Васильевна.</w:t>
            </w:r>
            <w:r w:rsidRPr="009609F6">
              <w:rPr>
                <w:rFonts w:ascii="Times New Roman" w:hAnsi="Times New Roman" w:cs="Times New Roman"/>
              </w:rPr>
              <w:br/>
              <w:t>Грамматика французского языка Теория и практика</w:t>
            </w:r>
            <w:proofErr w:type="gramStart"/>
            <w:r w:rsidRPr="009609F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 Учебное пособие</w:t>
            </w:r>
            <w:proofErr w:type="gramStart"/>
            <w:r w:rsidRPr="009609F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 ВО - Магистратура</w:t>
            </w:r>
            <w:proofErr w:type="gramStart"/>
            <w:r w:rsidRPr="009609F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Ростов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>-на-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Дону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09F6">
              <w:rPr>
                <w:rFonts w:ascii="Times New Roman" w:hAnsi="Times New Roman" w:cs="Times New Roman"/>
                <w:lang w:val="en-US"/>
              </w:rPr>
              <w:t>Южного</w:t>
            </w:r>
            <w:proofErr w:type="spellEnd"/>
            <w:r w:rsidRPr="009609F6">
              <w:rPr>
                <w:rFonts w:ascii="Times New Roman" w:hAnsi="Times New Roman" w:cs="Times New Roman"/>
                <w:lang w:val="en-US"/>
              </w:rPr>
              <w:t xml:space="preserve"> федерального университета (ЮФУ), 2017 .— 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2D7A49" w14:textId="77777777" w:rsidR="00262CF0" w:rsidRPr="009609F6" w:rsidRDefault="00B266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609F6">
                <w:rPr>
                  <w:color w:val="00008B"/>
                  <w:u w:val="single"/>
                  <w:lang w:val="en-US"/>
                </w:rPr>
                <w:t>https://znanium.com/catalog/document?id=339528</w:t>
              </w:r>
            </w:hyperlink>
          </w:p>
        </w:tc>
      </w:tr>
      <w:tr w:rsidR="00262CF0" w:rsidRPr="009609F6" w14:paraId="0C4215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33FF14" w14:textId="77777777" w:rsidR="00262CF0" w:rsidRPr="009609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09F6">
              <w:rPr>
                <w:rFonts w:ascii="Times New Roman" w:hAnsi="Times New Roman" w:cs="Times New Roman"/>
              </w:rPr>
              <w:t>Шведова,</w:t>
            </w:r>
            <w:proofErr w:type="gramStart"/>
            <w:r w:rsidRPr="009609F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609F6">
              <w:rPr>
                <w:rFonts w:ascii="Times New Roman" w:hAnsi="Times New Roman" w:cs="Times New Roman"/>
              </w:rPr>
              <w:t xml:space="preserve"> О. </w:t>
            </w:r>
            <w:proofErr w:type="spellStart"/>
            <w:r w:rsidRPr="009609F6">
              <w:rPr>
                <w:rFonts w:ascii="Times New Roman" w:hAnsi="Times New Roman" w:cs="Times New Roman"/>
              </w:rPr>
              <w:t>В.Деловой</w:t>
            </w:r>
            <w:proofErr w:type="spellEnd"/>
            <w:r w:rsidRPr="009609F6">
              <w:rPr>
                <w:rFonts w:ascii="Times New Roman" w:hAnsi="Times New Roman" w:cs="Times New Roman"/>
              </w:rPr>
              <w:t xml:space="preserve"> иностранный язык для магистров: немецкий язык : учебное пособие для магистров очной и очно-заочной форм обучения по дисциплине «деловой иностранный язык» / О. В. Шведова Деловой иностранный язык для магистров: немецкий язык, 2031-02-04Электрон. дан. (1 файл)Санкт-Петербург : Санкт-Петербургский государственный университет промышленных технологий и дизайна, 2018 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CD6255" w14:textId="77777777" w:rsidR="00262CF0" w:rsidRPr="009609F6" w:rsidRDefault="00B266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9609F6">
                <w:rPr>
                  <w:color w:val="00008B"/>
                  <w:u w:val="single"/>
                </w:rPr>
                <w:t>https://www.iprbookshop.ru/102510.html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DAFA5F" w14:textId="77777777" w:rsidTr="007B550D">
        <w:tc>
          <w:tcPr>
            <w:tcW w:w="9345" w:type="dxa"/>
          </w:tcPr>
          <w:p w14:paraId="5E51A2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8ABC643" w14:textId="77777777" w:rsidTr="007B550D">
        <w:tc>
          <w:tcPr>
            <w:tcW w:w="9345" w:type="dxa"/>
          </w:tcPr>
          <w:p w14:paraId="77C416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FD09CD5" w14:textId="77777777" w:rsidTr="007B550D">
        <w:tc>
          <w:tcPr>
            <w:tcW w:w="9345" w:type="dxa"/>
          </w:tcPr>
          <w:p w14:paraId="30E1C1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51F59E4" w14:textId="77777777" w:rsidTr="007B550D">
        <w:tc>
          <w:tcPr>
            <w:tcW w:w="9345" w:type="dxa"/>
          </w:tcPr>
          <w:p w14:paraId="611D89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2664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609F6" w:rsidRPr="009609F6" w14:paraId="3B16E476" w14:textId="77777777" w:rsidTr="00A0585E">
        <w:tc>
          <w:tcPr>
            <w:tcW w:w="7797" w:type="dxa"/>
            <w:shd w:val="clear" w:color="auto" w:fill="auto"/>
          </w:tcPr>
          <w:p w14:paraId="60D5473F" w14:textId="77777777" w:rsidR="009609F6" w:rsidRPr="009609F6" w:rsidRDefault="009609F6" w:rsidP="00A0585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09F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11B303F" w14:textId="77777777" w:rsidR="009609F6" w:rsidRPr="009609F6" w:rsidRDefault="009609F6" w:rsidP="00A0585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09F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609F6" w:rsidRPr="009609F6" w14:paraId="0BD8B254" w14:textId="77777777" w:rsidTr="00A0585E">
        <w:tc>
          <w:tcPr>
            <w:tcW w:w="7797" w:type="dxa"/>
            <w:shd w:val="clear" w:color="auto" w:fill="auto"/>
          </w:tcPr>
          <w:p w14:paraId="78475B34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609F6">
              <w:rPr>
                <w:sz w:val="22"/>
                <w:szCs w:val="22"/>
              </w:rPr>
              <w:t>комплексом</w:t>
            </w:r>
            <w:proofErr w:type="gramStart"/>
            <w:r w:rsidRPr="009609F6">
              <w:rPr>
                <w:sz w:val="22"/>
                <w:szCs w:val="22"/>
              </w:rPr>
              <w:t>.С</w:t>
            </w:r>
            <w:proofErr w:type="gramEnd"/>
            <w:r w:rsidRPr="009609F6">
              <w:rPr>
                <w:sz w:val="22"/>
                <w:szCs w:val="22"/>
              </w:rPr>
              <w:t>пециализированная</w:t>
            </w:r>
            <w:proofErr w:type="spellEnd"/>
            <w:r w:rsidRPr="009609F6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9609F6">
              <w:rPr>
                <w:sz w:val="22"/>
                <w:szCs w:val="22"/>
              </w:rPr>
              <w:t xml:space="preserve"> ,</w:t>
            </w:r>
            <w:proofErr w:type="gramEnd"/>
            <w:r w:rsidRPr="009609F6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9609F6">
              <w:rPr>
                <w:sz w:val="22"/>
                <w:szCs w:val="22"/>
                <w:lang w:val="en-US"/>
              </w:rPr>
              <w:t>Intel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X</w:t>
            </w:r>
            <w:r w:rsidRPr="009609F6">
              <w:rPr>
                <w:sz w:val="22"/>
                <w:szCs w:val="22"/>
              </w:rPr>
              <w:t xml:space="preserve">2 </w:t>
            </w:r>
            <w:r w:rsidRPr="009609F6">
              <w:rPr>
                <w:sz w:val="22"/>
                <w:szCs w:val="22"/>
                <w:lang w:val="en-US"/>
              </w:rPr>
              <w:t>G</w:t>
            </w:r>
            <w:r w:rsidRPr="009609F6">
              <w:rPr>
                <w:sz w:val="22"/>
                <w:szCs w:val="22"/>
              </w:rPr>
              <w:t xml:space="preserve">3420/8 </w:t>
            </w:r>
            <w:r w:rsidRPr="009609F6">
              <w:rPr>
                <w:sz w:val="22"/>
                <w:szCs w:val="22"/>
                <w:lang w:val="en-US"/>
              </w:rPr>
              <w:t>Gb</w:t>
            </w:r>
            <w:r w:rsidRPr="009609F6">
              <w:rPr>
                <w:sz w:val="22"/>
                <w:szCs w:val="22"/>
              </w:rPr>
              <w:t xml:space="preserve">/500 </w:t>
            </w:r>
            <w:r w:rsidRPr="009609F6">
              <w:rPr>
                <w:sz w:val="22"/>
                <w:szCs w:val="22"/>
                <w:lang w:val="en-US"/>
              </w:rPr>
              <w:t>HDD</w:t>
            </w:r>
            <w:r w:rsidRPr="009609F6">
              <w:rPr>
                <w:sz w:val="22"/>
                <w:szCs w:val="22"/>
              </w:rPr>
              <w:t xml:space="preserve">/ </w:t>
            </w:r>
            <w:r w:rsidRPr="009609F6">
              <w:rPr>
                <w:sz w:val="22"/>
                <w:szCs w:val="22"/>
                <w:lang w:val="en-US"/>
              </w:rPr>
              <w:t>PHILIPS</w:t>
            </w:r>
            <w:r w:rsidRPr="009609F6">
              <w:rPr>
                <w:sz w:val="22"/>
                <w:szCs w:val="22"/>
              </w:rPr>
              <w:t xml:space="preserve"> 200</w:t>
            </w:r>
            <w:r w:rsidRPr="009609F6">
              <w:rPr>
                <w:sz w:val="22"/>
                <w:szCs w:val="22"/>
                <w:lang w:val="en-US"/>
              </w:rPr>
              <w:t>V</w:t>
            </w:r>
            <w:r w:rsidRPr="009609F6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9609F6">
              <w:rPr>
                <w:sz w:val="22"/>
                <w:szCs w:val="22"/>
                <w:lang w:val="en-US"/>
              </w:rPr>
              <w:t>Wi</w:t>
            </w:r>
            <w:r w:rsidRPr="009609F6">
              <w:rPr>
                <w:sz w:val="22"/>
                <w:szCs w:val="22"/>
              </w:rPr>
              <w:t>-</w:t>
            </w:r>
            <w:r w:rsidRPr="009609F6">
              <w:rPr>
                <w:sz w:val="22"/>
                <w:szCs w:val="22"/>
                <w:lang w:val="en-US"/>
              </w:rPr>
              <w:t>Fi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UBIQUITI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UAP</w:t>
            </w:r>
            <w:r w:rsidRPr="009609F6">
              <w:rPr>
                <w:sz w:val="22"/>
                <w:szCs w:val="22"/>
              </w:rPr>
              <w:t>-</w:t>
            </w:r>
            <w:r w:rsidRPr="009609F6">
              <w:rPr>
                <w:sz w:val="22"/>
                <w:szCs w:val="22"/>
                <w:lang w:val="en-US"/>
              </w:rPr>
              <w:t>AC</w:t>
            </w:r>
            <w:r w:rsidRPr="009609F6">
              <w:rPr>
                <w:sz w:val="22"/>
                <w:szCs w:val="22"/>
              </w:rPr>
              <w:t>-</w:t>
            </w:r>
            <w:r w:rsidRPr="009609F6">
              <w:rPr>
                <w:sz w:val="22"/>
                <w:szCs w:val="22"/>
                <w:lang w:val="en-US"/>
              </w:rPr>
              <w:t>PRO</w:t>
            </w:r>
            <w:r w:rsidRPr="009609F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82E003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609F6" w:rsidRPr="009609F6" w14:paraId="76231AD8" w14:textId="77777777" w:rsidTr="00A0585E">
        <w:tc>
          <w:tcPr>
            <w:tcW w:w="7797" w:type="dxa"/>
            <w:shd w:val="clear" w:color="auto" w:fill="auto"/>
          </w:tcPr>
          <w:p w14:paraId="133DEED3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0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09F6">
              <w:rPr>
                <w:sz w:val="22"/>
                <w:szCs w:val="22"/>
              </w:rPr>
              <w:t xml:space="preserve">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9609F6">
              <w:rPr>
                <w:sz w:val="22"/>
                <w:szCs w:val="22"/>
                <w:lang w:val="en-US"/>
              </w:rPr>
              <w:t>Intel</w:t>
            </w:r>
            <w:r w:rsidRPr="009609F6">
              <w:rPr>
                <w:sz w:val="22"/>
                <w:szCs w:val="22"/>
              </w:rPr>
              <w:t xml:space="preserve"> </w:t>
            </w:r>
            <w:proofErr w:type="spellStart"/>
            <w:r w:rsidRPr="00960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09F6">
              <w:rPr>
                <w:sz w:val="22"/>
                <w:szCs w:val="22"/>
              </w:rPr>
              <w:t xml:space="preserve">3-2100 2.4 </w:t>
            </w:r>
            <w:proofErr w:type="spellStart"/>
            <w:r w:rsidRPr="009609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609F6">
              <w:rPr>
                <w:sz w:val="22"/>
                <w:szCs w:val="22"/>
              </w:rPr>
              <w:t>/500/4/</w:t>
            </w:r>
            <w:r w:rsidRPr="009609F6">
              <w:rPr>
                <w:sz w:val="22"/>
                <w:szCs w:val="22"/>
                <w:lang w:val="en-US"/>
              </w:rPr>
              <w:t>Acer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V</w:t>
            </w:r>
            <w:r w:rsidRPr="009609F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9609F6">
              <w:rPr>
                <w:sz w:val="22"/>
                <w:szCs w:val="22"/>
                <w:lang w:val="en-US"/>
              </w:rPr>
              <w:t>Panasonic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PT</w:t>
            </w:r>
            <w:r w:rsidRPr="009609F6">
              <w:rPr>
                <w:sz w:val="22"/>
                <w:szCs w:val="22"/>
              </w:rPr>
              <w:t>-</w:t>
            </w:r>
            <w:r w:rsidRPr="009609F6">
              <w:rPr>
                <w:sz w:val="22"/>
                <w:szCs w:val="22"/>
                <w:lang w:val="en-US"/>
              </w:rPr>
              <w:t>VX</w:t>
            </w:r>
            <w:r w:rsidRPr="009609F6">
              <w:rPr>
                <w:sz w:val="22"/>
                <w:szCs w:val="22"/>
              </w:rPr>
              <w:t>610</w:t>
            </w:r>
            <w:r w:rsidRPr="009609F6">
              <w:rPr>
                <w:sz w:val="22"/>
                <w:szCs w:val="22"/>
                <w:lang w:val="en-US"/>
              </w:rPr>
              <w:t>E</w:t>
            </w:r>
            <w:r w:rsidRPr="009609F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609F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Champion</w:t>
            </w:r>
            <w:r w:rsidRPr="009609F6">
              <w:rPr>
                <w:sz w:val="22"/>
                <w:szCs w:val="22"/>
              </w:rPr>
              <w:t xml:space="preserve"> 203х153см (</w:t>
            </w:r>
            <w:r w:rsidRPr="009609F6">
              <w:rPr>
                <w:sz w:val="22"/>
                <w:szCs w:val="22"/>
                <w:lang w:val="en-US"/>
              </w:rPr>
              <w:t>SCM</w:t>
            </w:r>
            <w:r w:rsidRPr="009609F6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FFD1DE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609F6" w:rsidRPr="009609F6" w14:paraId="7DFC367A" w14:textId="77777777" w:rsidTr="00A0585E">
        <w:tc>
          <w:tcPr>
            <w:tcW w:w="7797" w:type="dxa"/>
            <w:shd w:val="clear" w:color="auto" w:fill="auto"/>
          </w:tcPr>
          <w:p w14:paraId="3BC9D192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0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09F6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9609F6">
              <w:rPr>
                <w:sz w:val="22"/>
                <w:szCs w:val="22"/>
                <w:lang w:val="en-US"/>
              </w:rPr>
              <w:t>HP</w:t>
            </w:r>
            <w:r w:rsidRPr="009609F6">
              <w:rPr>
                <w:sz w:val="22"/>
                <w:szCs w:val="22"/>
              </w:rPr>
              <w:t xml:space="preserve"> 250 </w:t>
            </w:r>
            <w:r w:rsidRPr="009609F6">
              <w:rPr>
                <w:sz w:val="22"/>
                <w:szCs w:val="22"/>
                <w:lang w:val="en-US"/>
              </w:rPr>
              <w:t>G</w:t>
            </w:r>
            <w:r w:rsidRPr="009609F6">
              <w:rPr>
                <w:sz w:val="22"/>
                <w:szCs w:val="22"/>
              </w:rPr>
              <w:t>6 1</w:t>
            </w:r>
            <w:r w:rsidRPr="009609F6">
              <w:rPr>
                <w:sz w:val="22"/>
                <w:szCs w:val="22"/>
                <w:lang w:val="en-US"/>
              </w:rPr>
              <w:t>WY</w:t>
            </w:r>
            <w:r w:rsidRPr="009609F6">
              <w:rPr>
                <w:sz w:val="22"/>
                <w:szCs w:val="22"/>
              </w:rPr>
              <w:t>58</w:t>
            </w:r>
            <w:r w:rsidRPr="009609F6">
              <w:rPr>
                <w:sz w:val="22"/>
                <w:szCs w:val="22"/>
                <w:lang w:val="en-US"/>
              </w:rPr>
              <w:t>EA</w:t>
            </w:r>
            <w:r w:rsidRPr="009609F6">
              <w:rPr>
                <w:sz w:val="22"/>
                <w:szCs w:val="22"/>
              </w:rPr>
              <w:t xml:space="preserve">, Мультимедийный проектор </w:t>
            </w:r>
            <w:r w:rsidRPr="009609F6">
              <w:rPr>
                <w:sz w:val="22"/>
                <w:szCs w:val="22"/>
                <w:lang w:val="en-US"/>
              </w:rPr>
              <w:t>LG</w:t>
            </w:r>
            <w:r w:rsidRPr="009609F6">
              <w:rPr>
                <w:sz w:val="22"/>
                <w:szCs w:val="22"/>
              </w:rPr>
              <w:t xml:space="preserve"> </w:t>
            </w:r>
            <w:r w:rsidRPr="009609F6">
              <w:rPr>
                <w:sz w:val="22"/>
                <w:szCs w:val="22"/>
                <w:lang w:val="en-US"/>
              </w:rPr>
              <w:t>PF</w:t>
            </w:r>
            <w:r w:rsidRPr="009609F6">
              <w:rPr>
                <w:sz w:val="22"/>
                <w:szCs w:val="22"/>
              </w:rPr>
              <w:t>1500</w:t>
            </w:r>
            <w:r w:rsidRPr="009609F6">
              <w:rPr>
                <w:sz w:val="22"/>
                <w:szCs w:val="22"/>
                <w:lang w:val="en-US"/>
              </w:rPr>
              <w:t>G</w:t>
            </w:r>
            <w:r w:rsidRPr="009609F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79A6AE" w14:textId="77777777" w:rsidR="009609F6" w:rsidRPr="009609F6" w:rsidRDefault="009609F6" w:rsidP="00A0585E">
            <w:pPr>
              <w:pStyle w:val="Style214"/>
              <w:ind w:firstLine="0"/>
              <w:rPr>
                <w:sz w:val="22"/>
                <w:szCs w:val="22"/>
              </w:rPr>
            </w:pPr>
            <w:r w:rsidRPr="00960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FC2DB48" w14:textId="77777777" w:rsidR="009609F6" w:rsidRPr="007E6725" w:rsidRDefault="009609F6" w:rsidP="009609F6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48B86D4B" w14:textId="77777777" w:rsidR="009609F6" w:rsidRPr="00173F74" w:rsidRDefault="009609F6" w:rsidP="009609F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3F74">
        <w:rPr>
          <w:rFonts w:ascii="Times New Roman" w:hAnsi="Times New Roman"/>
          <w:sz w:val="26"/>
          <w:szCs w:val="26"/>
          <w:lang w:eastAsia="ru-RU"/>
        </w:rPr>
        <w:t>Структура экзамена:</w:t>
      </w:r>
    </w:p>
    <w:p w14:paraId="6645A7C4" w14:textId="77777777" w:rsidR="009609F6" w:rsidRPr="00173F74" w:rsidRDefault="009609F6" w:rsidP="009609F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3F74">
        <w:rPr>
          <w:rFonts w:ascii="Times New Roman" w:hAnsi="Times New Roman"/>
          <w:sz w:val="26"/>
          <w:szCs w:val="26"/>
          <w:lang w:eastAsia="ru-RU"/>
        </w:rPr>
        <w:t>1.</w:t>
      </w:r>
      <w:r w:rsidRPr="00173F74">
        <w:rPr>
          <w:rFonts w:ascii="Times New Roman" w:hAnsi="Times New Roman"/>
          <w:sz w:val="26"/>
          <w:szCs w:val="26"/>
        </w:rPr>
        <w:t xml:space="preserve"> </w:t>
      </w:r>
      <w:r w:rsidRPr="00173F74">
        <w:rPr>
          <w:rFonts w:ascii="Times New Roman" w:hAnsi="Times New Roman"/>
          <w:sz w:val="26"/>
          <w:szCs w:val="26"/>
          <w:lang w:eastAsia="ru-RU"/>
        </w:rPr>
        <w:t xml:space="preserve">Сообщение на предложенную тему.  </w:t>
      </w:r>
    </w:p>
    <w:p w14:paraId="1941FC06" w14:textId="77777777" w:rsidR="009609F6" w:rsidRPr="00173F74" w:rsidRDefault="009609F6" w:rsidP="009609F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3F74">
        <w:rPr>
          <w:rFonts w:ascii="Times New Roman" w:hAnsi="Times New Roman"/>
          <w:sz w:val="26"/>
          <w:szCs w:val="26"/>
          <w:lang w:eastAsia="ru-RU"/>
        </w:rPr>
        <w:t>2. Беседа на предложенную тему.</w:t>
      </w:r>
    </w:p>
    <w:p w14:paraId="136E2249" w14:textId="77777777" w:rsidR="009609F6" w:rsidRPr="00173F74" w:rsidRDefault="009609F6" w:rsidP="009609F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03261587" w14:textId="77777777" w:rsidR="009609F6" w:rsidRPr="00173F74" w:rsidRDefault="009609F6" w:rsidP="009609F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671488B3" w14:textId="77777777" w:rsidR="009609F6" w:rsidRPr="00A95119" w:rsidRDefault="009609F6" w:rsidP="009609F6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A95119">
        <w:rPr>
          <w:rFonts w:ascii="Times New Roman" w:hAnsi="Times New Roman"/>
          <w:b/>
          <w:bCs/>
          <w:sz w:val="26"/>
          <w:szCs w:val="26"/>
          <w:lang w:eastAsia="ru-RU"/>
        </w:rPr>
        <w:t>Немецкий язык</w:t>
      </w:r>
    </w:p>
    <w:p w14:paraId="19CD1EC3" w14:textId="77777777" w:rsidR="009609F6" w:rsidRPr="00173F74" w:rsidRDefault="009609F6" w:rsidP="009609F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3F74">
        <w:rPr>
          <w:rFonts w:ascii="Times New Roman" w:hAnsi="Times New Roman"/>
          <w:sz w:val="26"/>
          <w:szCs w:val="26"/>
          <w:lang w:eastAsia="ru-RU"/>
        </w:rPr>
        <w:t>Список тем:</w:t>
      </w:r>
    </w:p>
    <w:p w14:paraId="6D21E040" w14:textId="77777777" w:rsidR="009609F6" w:rsidRPr="00173F74" w:rsidRDefault="009609F6" w:rsidP="009609F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47A4E70B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>1. Представление</w:t>
      </w:r>
      <w:r w:rsidRPr="00173F74">
        <w:rPr>
          <w:rFonts w:ascii="Times New Roman" w:hAnsi="Times New Roman"/>
          <w:sz w:val="26"/>
          <w:szCs w:val="26"/>
        </w:rPr>
        <w:br/>
        <w:t xml:space="preserve">2. Представление коллег </w:t>
      </w:r>
      <w:r w:rsidRPr="00173F74">
        <w:rPr>
          <w:rFonts w:ascii="Times New Roman" w:hAnsi="Times New Roman"/>
          <w:sz w:val="26"/>
          <w:szCs w:val="26"/>
        </w:rPr>
        <w:br/>
        <w:t xml:space="preserve">3. В командировке: посещение ресторана </w:t>
      </w:r>
      <w:r w:rsidRPr="00173F74">
        <w:rPr>
          <w:rFonts w:ascii="Times New Roman" w:hAnsi="Times New Roman"/>
          <w:sz w:val="26"/>
          <w:szCs w:val="26"/>
        </w:rPr>
        <w:br/>
        <w:t xml:space="preserve">4. В командировке: посещение супермаркета. </w:t>
      </w:r>
      <w:r w:rsidRPr="00173F74">
        <w:rPr>
          <w:rFonts w:ascii="Times New Roman" w:hAnsi="Times New Roman"/>
          <w:sz w:val="26"/>
          <w:szCs w:val="26"/>
        </w:rPr>
        <w:br/>
        <w:t xml:space="preserve">5. В командировке: организация досуга. </w:t>
      </w:r>
      <w:r w:rsidRPr="00173F74">
        <w:rPr>
          <w:rFonts w:ascii="Times New Roman" w:hAnsi="Times New Roman"/>
          <w:sz w:val="26"/>
          <w:szCs w:val="26"/>
        </w:rPr>
        <w:br/>
        <w:t>6. Немецкоязычные страны</w:t>
      </w:r>
      <w:r w:rsidRPr="00173F74">
        <w:rPr>
          <w:rFonts w:ascii="Times New Roman" w:hAnsi="Times New Roman"/>
          <w:sz w:val="26"/>
          <w:szCs w:val="26"/>
        </w:rPr>
        <w:br/>
        <w:t xml:space="preserve">7. Германия </w:t>
      </w:r>
    </w:p>
    <w:p w14:paraId="1C406B23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 xml:space="preserve">8. Берлин как транспортный центр </w:t>
      </w:r>
    </w:p>
    <w:p w14:paraId="6E5AE4E5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>9. Берлин как культурный центр</w:t>
      </w:r>
    </w:p>
    <w:p w14:paraId="300C1476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>10. Гастрономические традиции Германии</w:t>
      </w:r>
      <w:r w:rsidRPr="00173F74">
        <w:rPr>
          <w:rFonts w:ascii="Times New Roman" w:hAnsi="Times New Roman"/>
          <w:sz w:val="26"/>
          <w:szCs w:val="26"/>
        </w:rPr>
        <w:br/>
      </w:r>
      <w:hyperlink w:tgtFrame="_blank" w:history="1">
        <w:r w:rsidRPr="00173F74">
          <w:rPr>
            <w:rStyle w:val="a8"/>
            <w:rFonts w:ascii="Times New Roman" w:hAnsi="Times New Roman"/>
            <w:sz w:val="26"/>
            <w:szCs w:val="26"/>
          </w:rPr>
          <w:t>11. Германия</w:t>
        </w:r>
      </w:hyperlink>
      <w:r w:rsidRPr="00173F74">
        <w:rPr>
          <w:rFonts w:ascii="Times New Roman" w:hAnsi="Times New Roman"/>
          <w:sz w:val="26"/>
          <w:szCs w:val="26"/>
        </w:rPr>
        <w:t xml:space="preserve"> в экономическом аспекте</w:t>
      </w:r>
    </w:p>
    <w:p w14:paraId="5A79C2AA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>12. Презентация компании</w:t>
      </w:r>
      <w:r w:rsidRPr="00173F74">
        <w:rPr>
          <w:rFonts w:ascii="Times New Roman" w:hAnsi="Times New Roman"/>
          <w:sz w:val="26"/>
          <w:szCs w:val="26"/>
        </w:rPr>
        <w:br/>
        <w:t>13. Посещение предприятия: отделы и функции</w:t>
      </w:r>
      <w:r w:rsidRPr="00173F74">
        <w:rPr>
          <w:rFonts w:ascii="Times New Roman" w:hAnsi="Times New Roman"/>
          <w:sz w:val="26"/>
          <w:szCs w:val="26"/>
        </w:rPr>
        <w:br/>
        <w:t>14. Посещение предприятия: сотрудники и их обязанности</w:t>
      </w:r>
      <w:r w:rsidRPr="00173F74">
        <w:rPr>
          <w:rFonts w:ascii="Times New Roman" w:hAnsi="Times New Roman"/>
          <w:sz w:val="26"/>
          <w:szCs w:val="26"/>
        </w:rPr>
        <w:br/>
        <w:t>15. Распорядок рабочего дня</w:t>
      </w:r>
      <w:r w:rsidRPr="00173F74">
        <w:rPr>
          <w:rFonts w:ascii="Times New Roman" w:hAnsi="Times New Roman"/>
          <w:sz w:val="26"/>
          <w:szCs w:val="26"/>
        </w:rPr>
        <w:br/>
        <w:t>16. Организация рабочей недели и выходных</w:t>
      </w:r>
      <w:r w:rsidRPr="00173F74">
        <w:rPr>
          <w:rFonts w:ascii="Times New Roman" w:hAnsi="Times New Roman"/>
          <w:sz w:val="26"/>
          <w:szCs w:val="26"/>
        </w:rPr>
        <w:br/>
        <w:t>17. Обзор прошедшего года</w:t>
      </w:r>
      <w:r w:rsidRPr="00173F74">
        <w:rPr>
          <w:rFonts w:ascii="Times New Roman" w:hAnsi="Times New Roman"/>
          <w:sz w:val="26"/>
          <w:szCs w:val="26"/>
        </w:rPr>
        <w:br/>
        <w:t>18. Автобиография</w:t>
      </w:r>
      <w:r w:rsidRPr="00173F74">
        <w:rPr>
          <w:rFonts w:ascii="Times New Roman" w:hAnsi="Times New Roman"/>
          <w:sz w:val="26"/>
          <w:szCs w:val="26"/>
        </w:rPr>
        <w:br/>
        <w:t>19. Планы на будущее: учеба и работа</w:t>
      </w:r>
    </w:p>
    <w:p w14:paraId="0C2DDEC2" w14:textId="77777777" w:rsidR="009609F6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  <w:lang w:val="de-DE"/>
        </w:rPr>
        <w:t xml:space="preserve">20. </w:t>
      </w:r>
      <w:r w:rsidRPr="00173F74">
        <w:rPr>
          <w:rFonts w:ascii="Times New Roman" w:hAnsi="Times New Roman"/>
          <w:sz w:val="26"/>
          <w:szCs w:val="26"/>
        </w:rPr>
        <w:t>Профессия менеджер</w:t>
      </w:r>
      <w:r w:rsidRPr="00173F74">
        <w:rPr>
          <w:rFonts w:ascii="Times New Roman" w:hAnsi="Times New Roman"/>
          <w:sz w:val="26"/>
          <w:szCs w:val="26"/>
        </w:rPr>
        <w:br/>
      </w:r>
    </w:p>
    <w:p w14:paraId="70108605" w14:textId="77777777" w:rsidR="009609F6" w:rsidRPr="00A95119" w:rsidRDefault="009609F6" w:rsidP="009609F6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A95119">
        <w:rPr>
          <w:rFonts w:ascii="Times New Roman" w:hAnsi="Times New Roman"/>
          <w:b/>
          <w:bCs/>
          <w:sz w:val="26"/>
          <w:szCs w:val="26"/>
        </w:rPr>
        <w:t>Французский язык.</w:t>
      </w:r>
    </w:p>
    <w:p w14:paraId="44F25F1C" w14:textId="77777777" w:rsidR="009609F6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Список тем:</w:t>
      </w:r>
    </w:p>
    <w:p w14:paraId="2137813A" w14:textId="77777777" w:rsidR="009609F6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9654F8E" w14:textId="77777777" w:rsidR="009609F6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173F74">
        <w:rPr>
          <w:rFonts w:ascii="Times New Roman" w:hAnsi="Times New Roman"/>
          <w:sz w:val="26"/>
          <w:szCs w:val="26"/>
        </w:rPr>
        <w:t>Предст</w:t>
      </w:r>
      <w:r>
        <w:rPr>
          <w:rFonts w:ascii="Times New Roman" w:hAnsi="Times New Roman"/>
          <w:sz w:val="26"/>
          <w:szCs w:val="26"/>
        </w:rPr>
        <w:t>авить себя.</w:t>
      </w:r>
      <w:r w:rsidRPr="00173F74">
        <w:rPr>
          <w:rFonts w:ascii="Times New Roman" w:hAnsi="Times New Roman"/>
          <w:sz w:val="26"/>
          <w:szCs w:val="26"/>
        </w:rPr>
        <w:br/>
        <w:t>2. Представ</w:t>
      </w:r>
      <w:r>
        <w:rPr>
          <w:rFonts w:ascii="Times New Roman" w:hAnsi="Times New Roman"/>
          <w:sz w:val="26"/>
          <w:szCs w:val="26"/>
        </w:rPr>
        <w:t>ить своих</w:t>
      </w:r>
      <w:r w:rsidRPr="00173F74">
        <w:rPr>
          <w:rFonts w:ascii="Times New Roman" w:hAnsi="Times New Roman"/>
          <w:sz w:val="26"/>
          <w:szCs w:val="26"/>
        </w:rPr>
        <w:t xml:space="preserve"> коллег</w:t>
      </w:r>
      <w:r>
        <w:rPr>
          <w:rFonts w:ascii="Times New Roman" w:hAnsi="Times New Roman"/>
          <w:sz w:val="26"/>
          <w:szCs w:val="26"/>
        </w:rPr>
        <w:t>.</w:t>
      </w:r>
    </w:p>
    <w:p w14:paraId="6EA9F158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Pr="00173F74">
        <w:rPr>
          <w:rFonts w:ascii="Times New Roman" w:hAnsi="Times New Roman"/>
          <w:sz w:val="26"/>
          <w:szCs w:val="26"/>
        </w:rPr>
        <w:t xml:space="preserve">В командировке: </w:t>
      </w:r>
      <w:r>
        <w:rPr>
          <w:rFonts w:ascii="Times New Roman" w:hAnsi="Times New Roman"/>
          <w:sz w:val="26"/>
          <w:szCs w:val="26"/>
        </w:rPr>
        <w:t>размещение в отеле.</w:t>
      </w:r>
      <w:r w:rsidRPr="00173F7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4</w:t>
      </w:r>
      <w:r w:rsidRPr="00173F74">
        <w:rPr>
          <w:rFonts w:ascii="Times New Roman" w:hAnsi="Times New Roman"/>
          <w:sz w:val="26"/>
          <w:szCs w:val="26"/>
        </w:rPr>
        <w:t>. В командировке: посещение ресторана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5</w:t>
      </w:r>
      <w:r w:rsidRPr="00173F74">
        <w:rPr>
          <w:rFonts w:ascii="Times New Roman" w:hAnsi="Times New Roman"/>
          <w:sz w:val="26"/>
          <w:szCs w:val="26"/>
        </w:rPr>
        <w:t xml:space="preserve">. В командировке: посещение супермаркета. </w:t>
      </w:r>
      <w:r w:rsidRPr="00173F7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6</w:t>
      </w:r>
      <w:r w:rsidRPr="00173F74">
        <w:rPr>
          <w:rFonts w:ascii="Times New Roman" w:hAnsi="Times New Roman"/>
          <w:sz w:val="26"/>
          <w:szCs w:val="26"/>
        </w:rPr>
        <w:t xml:space="preserve">. В командировке: организация досуга. </w:t>
      </w:r>
      <w:r w:rsidRPr="00173F7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7</w:t>
      </w:r>
      <w:r w:rsidRPr="00173F74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Франкоязычные</w:t>
      </w:r>
      <w:r w:rsidRPr="00173F74">
        <w:rPr>
          <w:rFonts w:ascii="Times New Roman" w:hAnsi="Times New Roman"/>
          <w:sz w:val="26"/>
          <w:szCs w:val="26"/>
        </w:rPr>
        <w:t xml:space="preserve"> страны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8</w:t>
      </w:r>
      <w:r w:rsidRPr="00173F74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Франция.</w:t>
      </w:r>
    </w:p>
    <w:p w14:paraId="089CB95A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Pr="00173F74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Париж</w:t>
      </w:r>
      <w:r w:rsidRPr="00173F74">
        <w:rPr>
          <w:rFonts w:ascii="Times New Roman" w:hAnsi="Times New Roman"/>
          <w:sz w:val="26"/>
          <w:szCs w:val="26"/>
        </w:rPr>
        <w:t xml:space="preserve"> как транспортный центр</w:t>
      </w:r>
      <w:r>
        <w:rPr>
          <w:rFonts w:ascii="Times New Roman" w:hAnsi="Times New Roman"/>
          <w:sz w:val="26"/>
          <w:szCs w:val="26"/>
        </w:rPr>
        <w:t>.</w:t>
      </w:r>
    </w:p>
    <w:p w14:paraId="7F7F7940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</w:t>
      </w:r>
      <w:r w:rsidRPr="00173F74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Париж</w:t>
      </w:r>
      <w:r w:rsidRPr="00173F74">
        <w:rPr>
          <w:rFonts w:ascii="Times New Roman" w:hAnsi="Times New Roman"/>
          <w:sz w:val="26"/>
          <w:szCs w:val="26"/>
        </w:rPr>
        <w:t xml:space="preserve"> как культурный центр</w:t>
      </w:r>
      <w:r>
        <w:rPr>
          <w:rFonts w:ascii="Times New Roman" w:hAnsi="Times New Roman"/>
          <w:sz w:val="26"/>
          <w:szCs w:val="26"/>
        </w:rPr>
        <w:t>.</w:t>
      </w:r>
    </w:p>
    <w:p w14:paraId="585B77FF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1</w:t>
      </w:r>
      <w:r w:rsidRPr="00173F74">
        <w:rPr>
          <w:rFonts w:ascii="Times New Roman" w:hAnsi="Times New Roman"/>
          <w:sz w:val="26"/>
          <w:szCs w:val="26"/>
        </w:rPr>
        <w:t xml:space="preserve">. Гастрономические традиции </w:t>
      </w:r>
      <w:r>
        <w:rPr>
          <w:rFonts w:ascii="Times New Roman" w:hAnsi="Times New Roman"/>
          <w:sz w:val="26"/>
          <w:szCs w:val="26"/>
        </w:rPr>
        <w:t>Франции.</w:t>
      </w:r>
      <w:r w:rsidRPr="00173F74">
        <w:rPr>
          <w:rFonts w:ascii="Times New Roman" w:hAnsi="Times New Roman"/>
          <w:sz w:val="26"/>
          <w:szCs w:val="26"/>
        </w:rPr>
        <w:br/>
      </w:r>
      <w:hyperlink w:tgtFrame="_blank" w:history="1">
        <w:r w:rsidRPr="00173F74">
          <w:rPr>
            <w:rStyle w:val="a8"/>
            <w:rFonts w:ascii="Times New Roman" w:hAnsi="Times New Roman"/>
            <w:sz w:val="26"/>
            <w:szCs w:val="26"/>
          </w:rPr>
          <w:t>1</w:t>
        </w:r>
        <w:r>
          <w:rPr>
            <w:rStyle w:val="a8"/>
            <w:rFonts w:ascii="Times New Roman" w:hAnsi="Times New Roman"/>
            <w:sz w:val="26"/>
            <w:szCs w:val="26"/>
          </w:rPr>
          <w:t>2</w:t>
        </w:r>
        <w:r w:rsidRPr="00173F74">
          <w:rPr>
            <w:rStyle w:val="a8"/>
            <w:rFonts w:ascii="Times New Roman" w:hAnsi="Times New Roman"/>
            <w:sz w:val="26"/>
            <w:szCs w:val="26"/>
          </w:rPr>
          <w:t xml:space="preserve">. </w:t>
        </w:r>
        <w:r>
          <w:rPr>
            <w:rStyle w:val="a8"/>
            <w:rFonts w:ascii="Times New Roman" w:hAnsi="Times New Roman"/>
            <w:sz w:val="26"/>
            <w:szCs w:val="26"/>
          </w:rPr>
          <w:t>Франц</w:t>
        </w:r>
        <w:r w:rsidRPr="00173F74">
          <w:rPr>
            <w:rStyle w:val="a8"/>
            <w:rFonts w:ascii="Times New Roman" w:hAnsi="Times New Roman"/>
            <w:sz w:val="26"/>
            <w:szCs w:val="26"/>
          </w:rPr>
          <w:t>ия</w:t>
        </w:r>
      </w:hyperlink>
      <w:r w:rsidRPr="00173F74">
        <w:rPr>
          <w:rFonts w:ascii="Times New Roman" w:hAnsi="Times New Roman"/>
          <w:sz w:val="26"/>
          <w:szCs w:val="26"/>
        </w:rPr>
        <w:t xml:space="preserve"> в экономическом аспекте</w:t>
      </w:r>
      <w:r>
        <w:rPr>
          <w:rFonts w:ascii="Times New Roman" w:hAnsi="Times New Roman"/>
          <w:sz w:val="26"/>
          <w:szCs w:val="26"/>
        </w:rPr>
        <w:t>.</w:t>
      </w:r>
    </w:p>
    <w:p w14:paraId="48175345" w14:textId="77777777" w:rsidR="009609F6" w:rsidRPr="00173F74" w:rsidRDefault="009609F6" w:rsidP="009609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F74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3</w:t>
      </w:r>
      <w:r w:rsidRPr="00173F74">
        <w:rPr>
          <w:rFonts w:ascii="Times New Roman" w:hAnsi="Times New Roman"/>
          <w:sz w:val="26"/>
          <w:szCs w:val="26"/>
        </w:rPr>
        <w:t xml:space="preserve">. Презентация </w:t>
      </w:r>
      <w:r>
        <w:rPr>
          <w:rFonts w:ascii="Times New Roman" w:hAnsi="Times New Roman"/>
          <w:sz w:val="26"/>
          <w:szCs w:val="26"/>
        </w:rPr>
        <w:t xml:space="preserve">своей </w:t>
      </w:r>
      <w:r w:rsidRPr="00173F74">
        <w:rPr>
          <w:rFonts w:ascii="Times New Roman" w:hAnsi="Times New Roman"/>
          <w:sz w:val="26"/>
          <w:szCs w:val="26"/>
        </w:rPr>
        <w:t>компании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  <w:t>1</w:t>
      </w:r>
      <w:r>
        <w:rPr>
          <w:rFonts w:ascii="Times New Roman" w:hAnsi="Times New Roman"/>
          <w:sz w:val="26"/>
          <w:szCs w:val="26"/>
        </w:rPr>
        <w:t>4</w:t>
      </w:r>
      <w:r w:rsidRPr="00173F74">
        <w:rPr>
          <w:rFonts w:ascii="Times New Roman" w:hAnsi="Times New Roman"/>
          <w:sz w:val="26"/>
          <w:szCs w:val="26"/>
        </w:rPr>
        <w:t>. Посещение предприятия: отделы и функции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  <w:t>1</w:t>
      </w:r>
      <w:r>
        <w:rPr>
          <w:rFonts w:ascii="Times New Roman" w:hAnsi="Times New Roman"/>
          <w:sz w:val="26"/>
          <w:szCs w:val="26"/>
        </w:rPr>
        <w:t>5</w:t>
      </w:r>
      <w:r w:rsidRPr="00173F74">
        <w:rPr>
          <w:rFonts w:ascii="Times New Roman" w:hAnsi="Times New Roman"/>
          <w:sz w:val="26"/>
          <w:szCs w:val="26"/>
        </w:rPr>
        <w:t>. Посещение предприятия: сотрудники и их обязанности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  <w:t>1</w:t>
      </w:r>
      <w:r>
        <w:rPr>
          <w:rFonts w:ascii="Times New Roman" w:hAnsi="Times New Roman"/>
          <w:sz w:val="26"/>
          <w:szCs w:val="26"/>
        </w:rPr>
        <w:t>6</w:t>
      </w:r>
      <w:r w:rsidRPr="00173F74">
        <w:rPr>
          <w:rFonts w:ascii="Times New Roman" w:hAnsi="Times New Roman"/>
          <w:sz w:val="26"/>
          <w:szCs w:val="26"/>
        </w:rPr>
        <w:t>. Распорядок рабочего дня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  <w:t>1</w:t>
      </w:r>
      <w:r>
        <w:rPr>
          <w:rFonts w:ascii="Times New Roman" w:hAnsi="Times New Roman"/>
          <w:sz w:val="26"/>
          <w:szCs w:val="26"/>
        </w:rPr>
        <w:t>7</w:t>
      </w:r>
      <w:r w:rsidRPr="00173F74">
        <w:rPr>
          <w:rFonts w:ascii="Times New Roman" w:hAnsi="Times New Roman"/>
          <w:sz w:val="26"/>
          <w:szCs w:val="26"/>
        </w:rPr>
        <w:t>. Организация рабочей недели и выходных</w:t>
      </w:r>
      <w:r>
        <w:rPr>
          <w:rFonts w:ascii="Times New Roman" w:hAnsi="Times New Roman"/>
          <w:sz w:val="26"/>
          <w:szCs w:val="26"/>
        </w:rPr>
        <w:t>.</w:t>
      </w:r>
      <w:r w:rsidRPr="00173F74">
        <w:rPr>
          <w:rFonts w:ascii="Times New Roman" w:hAnsi="Times New Roman"/>
          <w:sz w:val="26"/>
          <w:szCs w:val="26"/>
        </w:rPr>
        <w:br/>
        <w:t>1</w:t>
      </w:r>
      <w:r>
        <w:rPr>
          <w:rFonts w:ascii="Times New Roman" w:hAnsi="Times New Roman"/>
          <w:sz w:val="26"/>
          <w:szCs w:val="26"/>
        </w:rPr>
        <w:t>8</w:t>
      </w:r>
      <w:r w:rsidRPr="00173F74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Собеседование при приеме на работу.</w:t>
      </w:r>
      <w:r w:rsidRPr="00173F74">
        <w:rPr>
          <w:rFonts w:ascii="Times New Roman" w:hAnsi="Times New Roman"/>
          <w:sz w:val="26"/>
          <w:szCs w:val="26"/>
        </w:rPr>
        <w:br/>
        <w:t>19. Планы на будущее: учеба и работа</w:t>
      </w:r>
      <w:r>
        <w:rPr>
          <w:rFonts w:ascii="Times New Roman" w:hAnsi="Times New Roman"/>
          <w:sz w:val="26"/>
          <w:szCs w:val="26"/>
        </w:rPr>
        <w:t>.</w:t>
      </w:r>
    </w:p>
    <w:p w14:paraId="41E24B8B" w14:textId="77777777" w:rsidR="009609F6" w:rsidRDefault="009609F6" w:rsidP="009609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73F74">
        <w:rPr>
          <w:rFonts w:ascii="Times New Roman" w:hAnsi="Times New Roman"/>
          <w:sz w:val="26"/>
          <w:szCs w:val="26"/>
          <w:lang w:val="de-DE"/>
        </w:rPr>
        <w:t xml:space="preserve">20. </w:t>
      </w:r>
      <w:r>
        <w:rPr>
          <w:rFonts w:ascii="Times New Roman" w:hAnsi="Times New Roman"/>
          <w:sz w:val="26"/>
          <w:szCs w:val="26"/>
        </w:rPr>
        <w:t>Стажировка во Франции.</w:t>
      </w:r>
    </w:p>
    <w:p w14:paraId="2178E64B" w14:textId="77777777" w:rsidR="009609F6" w:rsidRPr="00D84E79" w:rsidRDefault="009609F6" w:rsidP="009609F6">
      <w:pPr>
        <w:ind w:left="720"/>
        <w:contextualSpacing/>
        <w:rPr>
          <w:rFonts w:eastAsia="Calibri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2123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960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09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609F6" w14:paraId="5A1C9382" w14:textId="77777777" w:rsidTr="00801458">
        <w:tc>
          <w:tcPr>
            <w:tcW w:w="2336" w:type="dxa"/>
          </w:tcPr>
          <w:p w14:paraId="4C518DAB" w14:textId="77777777" w:rsidR="005D65A5" w:rsidRPr="00960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60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60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60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609F6" w14:paraId="07658034" w14:textId="77777777" w:rsidTr="00801458">
        <w:tc>
          <w:tcPr>
            <w:tcW w:w="2336" w:type="dxa"/>
          </w:tcPr>
          <w:p w14:paraId="1553D698" w14:textId="78F29BFB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609F6" w14:paraId="163B53FA" w14:textId="77777777" w:rsidTr="00801458">
        <w:tc>
          <w:tcPr>
            <w:tcW w:w="2336" w:type="dxa"/>
          </w:tcPr>
          <w:p w14:paraId="2EA48753" w14:textId="77777777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E84315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16264DC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36C3F283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9609F6" w14:paraId="6EEDDFFC" w14:textId="77777777" w:rsidTr="00801458">
        <w:tc>
          <w:tcPr>
            <w:tcW w:w="2336" w:type="dxa"/>
          </w:tcPr>
          <w:p w14:paraId="7D11483A" w14:textId="77777777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0CD1EF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5DE70D9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9C296B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609F6" w14:paraId="49E0CE97" w14:textId="77777777" w:rsidTr="00801458">
        <w:tc>
          <w:tcPr>
            <w:tcW w:w="2336" w:type="dxa"/>
          </w:tcPr>
          <w:p w14:paraId="36B6B8E3" w14:textId="77777777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ADFBD80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14759398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ABFB9E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9609F6" w14:paraId="0C826813" w14:textId="77777777" w:rsidTr="00801458">
        <w:tc>
          <w:tcPr>
            <w:tcW w:w="2336" w:type="dxa"/>
          </w:tcPr>
          <w:p w14:paraId="506249CD" w14:textId="77777777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5B61A3B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61944B2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626D0C6C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9609F6" w14:paraId="0DA74806" w14:textId="77777777" w:rsidTr="00801458">
        <w:tc>
          <w:tcPr>
            <w:tcW w:w="2336" w:type="dxa"/>
          </w:tcPr>
          <w:p w14:paraId="01DF5668" w14:textId="77777777" w:rsidR="005D65A5" w:rsidRPr="00960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70027B6A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A459516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75360C" w14:textId="77777777" w:rsidR="005D65A5" w:rsidRPr="009609F6" w:rsidRDefault="007478E0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609F6" w14:paraId="019232FC" w14:textId="77777777" w:rsidTr="00A0585E">
        <w:tc>
          <w:tcPr>
            <w:tcW w:w="562" w:type="dxa"/>
          </w:tcPr>
          <w:p w14:paraId="4B57B0B0" w14:textId="77777777" w:rsidR="009609F6" w:rsidRPr="009E6058" w:rsidRDefault="009609F6" w:rsidP="00A0585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E223683" w14:textId="77777777" w:rsidR="009609F6" w:rsidRPr="009609F6" w:rsidRDefault="009609F6" w:rsidP="00A058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09F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609F6" w14:paraId="0267C479" w14:textId="77777777" w:rsidTr="00801458">
        <w:tc>
          <w:tcPr>
            <w:tcW w:w="2500" w:type="pct"/>
          </w:tcPr>
          <w:p w14:paraId="37F699C9" w14:textId="77777777" w:rsidR="00B8237E" w:rsidRPr="009609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609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9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609F6" w14:paraId="3F240151" w14:textId="77777777" w:rsidTr="00801458">
        <w:tc>
          <w:tcPr>
            <w:tcW w:w="2500" w:type="pct"/>
          </w:tcPr>
          <w:p w14:paraId="61E91592" w14:textId="61A0874C" w:rsidR="00B8237E" w:rsidRPr="009609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609F6" w:rsidRDefault="005C548A" w:rsidP="00801458">
            <w:pPr>
              <w:rPr>
                <w:rFonts w:ascii="Times New Roman" w:hAnsi="Times New Roman" w:cs="Times New Roman"/>
              </w:rPr>
            </w:pPr>
            <w:r w:rsidRPr="009609F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F2ECB" w14:textId="77777777" w:rsidR="00B26646" w:rsidRDefault="00B26646" w:rsidP="00315CA6">
      <w:pPr>
        <w:spacing w:after="0" w:line="240" w:lineRule="auto"/>
      </w:pPr>
      <w:r>
        <w:separator/>
      </w:r>
    </w:p>
  </w:endnote>
  <w:endnote w:type="continuationSeparator" w:id="0">
    <w:p w14:paraId="27F91255" w14:textId="77777777" w:rsidR="00B26646" w:rsidRDefault="00B2664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F04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294416" w14:textId="77777777" w:rsidR="00B26646" w:rsidRDefault="00B26646" w:rsidP="00315CA6">
      <w:pPr>
        <w:spacing w:after="0" w:line="240" w:lineRule="auto"/>
      </w:pPr>
      <w:r>
        <w:separator/>
      </w:r>
    </w:p>
  </w:footnote>
  <w:footnote w:type="continuationSeparator" w:id="0">
    <w:p w14:paraId="3195615E" w14:textId="77777777" w:rsidR="00B26646" w:rsidRDefault="00B2664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0B8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23DF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4F0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09F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6646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96FB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3952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4382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10251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63524E-0709-48F8-B73F-BDA099883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4313</TotalTime>
  <Pages>12</Pages>
  <Words>3218</Words>
  <Characters>18347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