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Стратегическое планирование инновационного развития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38.04.02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Инновационный менеджмент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3B67A7A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EA4751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166D13">
              <w:rPr>
                <w:sz w:val="20"/>
                <w:szCs w:val="20"/>
              </w:rPr>
              <w:t>д.э.н</w:t>
            </w:r>
            <w:proofErr w:type="spellEnd"/>
            <w:r w:rsidRPr="00166D13">
              <w:rPr>
                <w:sz w:val="20"/>
                <w:szCs w:val="20"/>
              </w:rPr>
              <w:t>, Ветрова Елена Николаевна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1499"/>
        <w:gridCol w:w="480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6C14E67D" w:rsidR="0041008F" w:rsidRPr="00166D13" w:rsidRDefault="00166D13" w:rsidP="00FE07B2">
            <w:pPr>
              <w:rPr>
                <w:i/>
                <w:iCs/>
                <w:sz w:val="18"/>
                <w:szCs w:val="18"/>
              </w:rPr>
            </w:pPr>
            <w:r w:rsidRPr="00166D13">
              <w:rPr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1"/>
        <w:gridCol w:w="2766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659427F9" w:rsidR="0041008F" w:rsidRPr="00166D13" w:rsidRDefault="00166D13" w:rsidP="00FE07B2">
            <w:pPr>
              <w:jc w:val="both"/>
              <w:rPr>
                <w:i/>
                <w:iCs/>
                <w:sz w:val="18"/>
                <w:szCs w:val="18"/>
              </w:rPr>
            </w:pPr>
            <w:r w:rsidRPr="00166D13">
              <w:rPr>
                <w:i/>
                <w:iCs/>
                <w:sz w:val="18"/>
                <w:szCs w:val="18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34267DE4" w:rsidR="003E2CE6" w:rsidRPr="003F62A9" w:rsidRDefault="00296736" w:rsidP="003E2CE6">
      <w:pPr>
        <w:jc w:val="center"/>
      </w:pPr>
      <w:r>
        <w:t>202</w:t>
      </w:r>
      <w:r w:rsidR="00EA4751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781E87C7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EA475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5C3A5691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153184AD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60AE4EC9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3832533F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6110E30E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18EF6B09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5CDFEB41" w14:textId="188AD61F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1C3E5D91" w:rsidR="00E46EFF" w:rsidRPr="003F62A9" w:rsidRDefault="00EA4751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166D13" w14:paraId="3F4E85D8" w14:textId="77777777" w:rsidTr="007E7E3F">
        <w:tc>
          <w:tcPr>
            <w:tcW w:w="988" w:type="dxa"/>
          </w:tcPr>
          <w:p w14:paraId="45F75FF3" w14:textId="77777777" w:rsidR="007E7E3F" w:rsidRPr="00166D1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66D13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166D1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66D13">
              <w:t>Повышение уровня овладение обучающимися необходимым и достаточным уровнем знаний умений и навыков для разработки и реализации стратегических планов инновационного развития в профессиональной и научной деятельности.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Стратегическое планирование инновационного развития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16"/>
        <w:gridCol w:w="2129"/>
        <w:gridCol w:w="5292"/>
      </w:tblGrid>
      <w:tr w:rsidR="003F62A9" w:rsidRPr="00166D13" w14:paraId="02AF23F0" w14:textId="77777777" w:rsidTr="00166D13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166D1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66D1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166D1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66D1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166D13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166D13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166D13" w14:paraId="11F25035" w14:textId="77777777" w:rsidTr="00166D13">
        <w:trPr>
          <w:trHeight w:val="212"/>
        </w:trPr>
        <w:tc>
          <w:tcPr>
            <w:tcW w:w="958" w:type="pct"/>
          </w:tcPr>
          <w:p w14:paraId="14026005" w14:textId="77777777" w:rsidR="00996FB3" w:rsidRPr="00166D1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ПК-3 - Способен управлять организациями, подразделениями, группами (командами) сотрудников, проектами и сетями</w:t>
            </w:r>
          </w:p>
        </w:tc>
        <w:tc>
          <w:tcPr>
            <w:tcW w:w="1031" w:type="pct"/>
          </w:tcPr>
          <w:p w14:paraId="3A2A4B47" w14:textId="77777777" w:rsidR="00996FB3" w:rsidRPr="00166D1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ПК-3.1 - Формулирует основные положения стратегии развития организации, обоснование стратегических решений по совершенствованию процессов инновационного развития</w:t>
            </w:r>
          </w:p>
        </w:tc>
        <w:tc>
          <w:tcPr>
            <w:tcW w:w="3011" w:type="pct"/>
          </w:tcPr>
          <w:p w14:paraId="0396BAC3" w14:textId="77777777" w:rsidR="00FC4E48" w:rsidRPr="00166D1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166D1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методы управления организациями, подразделениями, группами (командами) сотрудников, проектами и сетями Основные положения стратегии развития организации, обоснование стратегических решений по совершенствованию процессов инновационного развития.</w:t>
            </w:r>
          </w:p>
          <w:p w14:paraId="126FEACE" w14:textId="77777777" w:rsidR="00FC4E48" w:rsidRPr="00166D1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166D1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управлять организациями, подразделениями, группами (командами) сотрудников, проектами и сетями формулировать основные положения стратегии развития организации, обоснование стратегических решений по совершенствованию процессов инновационного развития.</w:t>
            </w:r>
          </w:p>
          <w:p w14:paraId="23D474BC" w14:textId="77777777" w:rsidR="002E5704" w:rsidRPr="00166D1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166D1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методами управления организациями, подразделениями, группами (командами) сотрудников, проектами и сетями основными положениями по разработке стратегии развития организации, обоснование стратегических решений по совершенствованию процессов инновационного развития.</w:t>
            </w:r>
          </w:p>
        </w:tc>
      </w:tr>
      <w:tr w:rsidR="00996FB3" w:rsidRPr="00166D13" w14:paraId="14314D90" w14:textId="77777777" w:rsidTr="00166D13">
        <w:trPr>
          <w:trHeight w:val="212"/>
        </w:trPr>
        <w:tc>
          <w:tcPr>
            <w:tcW w:w="958" w:type="pct"/>
          </w:tcPr>
          <w:p w14:paraId="77C14DCA" w14:textId="77777777" w:rsidR="00996FB3" w:rsidRPr="00166D1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4DD246AD" w14:textId="77777777" w:rsidR="00996FB3" w:rsidRPr="00166D1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16EE4446" w14:textId="77777777" w:rsidR="00FC4E48" w:rsidRPr="00166D1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Знать:</w:t>
            </w:r>
          </w:p>
          <w:p w14:paraId="4DBDFAB6" w14:textId="77777777" w:rsidR="00FC4E48" w:rsidRPr="00166D1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методы управления проектом на всех этапах его жизненного цикла методы реализации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  <w:p w14:paraId="0C47E453" w14:textId="77777777" w:rsidR="00FC4E48" w:rsidRPr="00166D1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Уметь:</w:t>
            </w:r>
          </w:p>
          <w:p w14:paraId="3D0EED37" w14:textId="77777777" w:rsidR="00FC4E48" w:rsidRPr="00166D1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управлять проектом на всех этапах его жизненного цикла проектировать реализацию конкретных задач путем определения оптимальных способов решения и </w:t>
            </w:r>
            <w:r w:rsidRPr="00166D13">
              <w:rPr>
                <w:sz w:val="22"/>
                <w:szCs w:val="22"/>
              </w:rPr>
              <w:lastRenderedPageBreak/>
              <w:t>выбора ресурсного обеспечения для достижения поставленной цели.</w:t>
            </w:r>
          </w:p>
          <w:p w14:paraId="00AF1F24" w14:textId="77777777" w:rsidR="002E5704" w:rsidRPr="00166D1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Владеть:</w:t>
            </w:r>
          </w:p>
          <w:p w14:paraId="594A587B" w14:textId="77777777" w:rsidR="00996FB3" w:rsidRPr="00166D1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методами управления проектом на всех этапах его жизненного цикла методами реализации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431"/>
        <w:gridCol w:w="4134"/>
      </w:tblGrid>
      <w:tr w:rsidR="003F62A9" w:rsidRPr="00166D13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166D1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66D1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166D13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66D13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166D13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66D13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166D13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66D13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166D13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66D1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166D1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66D13">
              <w:rPr>
                <w:sz w:val="22"/>
                <w:szCs w:val="22"/>
                <w:lang w:bidi="ru-RU"/>
              </w:rPr>
              <w:t>Тема 1. Подходы к разработке стратегии инновационного развития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166D1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66D13">
              <w:rPr>
                <w:sz w:val="22"/>
                <w:szCs w:val="22"/>
                <w:lang w:bidi="ru-RU"/>
              </w:rPr>
              <w:t>Циклы развития предприятия, дерево стратегий предприятия, сущность и содержание инновационного развития, идентификация стратегий развития, инновационного развития, методы выбора стратегии инновационного развития предприятия.</w:t>
            </w:r>
          </w:p>
        </w:tc>
      </w:tr>
      <w:tr w:rsidR="005D11CD" w:rsidRPr="00166D13" w14:paraId="4B2E375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95B50" w14:textId="3E718287" w:rsidR="005D11CD" w:rsidRPr="00166D13" w:rsidRDefault="00E1018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E946" w14:textId="77777777" w:rsidR="005D11CD" w:rsidRPr="00166D1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66D13">
              <w:rPr>
                <w:sz w:val="22"/>
                <w:szCs w:val="22"/>
                <w:lang w:bidi="ru-RU"/>
              </w:rPr>
              <w:t>Тема 2. Разработка стратегического плана инновационного развития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FAC5" w14:textId="77777777" w:rsidR="005D11CD" w:rsidRPr="00166D1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66D13">
              <w:rPr>
                <w:sz w:val="22"/>
                <w:szCs w:val="22"/>
                <w:lang w:bidi="ru-RU"/>
              </w:rPr>
              <w:t>Стратегический план, как функция стратегического управления, сущность и содержание разделов стратегического плана, детализация стратегического плана по этапам его разработки, методы разработки основных разделов стратегического плана.</w:t>
            </w:r>
          </w:p>
        </w:tc>
      </w:tr>
      <w:tr w:rsidR="005D11CD" w:rsidRPr="00166D13" w14:paraId="438DF2C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4A3C" w14:textId="308C0E0D" w:rsidR="005D11CD" w:rsidRPr="00166D13" w:rsidRDefault="00E1018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CCE4" w14:textId="77777777" w:rsidR="005D11CD" w:rsidRPr="00166D1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66D13">
              <w:rPr>
                <w:sz w:val="22"/>
                <w:szCs w:val="22"/>
                <w:lang w:bidi="ru-RU"/>
              </w:rPr>
              <w:t>Тема 3. Управление проектом разработки и реализации стратегического плана инновационного развития.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32A7" w14:textId="77777777" w:rsidR="005D11CD" w:rsidRPr="00166D1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66D13">
              <w:rPr>
                <w:sz w:val="22"/>
                <w:szCs w:val="22"/>
                <w:lang w:bidi="ru-RU"/>
              </w:rPr>
              <w:t>Особенности проектного управления в стратегическом планировании инновационного развития, содержание основных этапов управления разработкой и реализацией проекта инновационного развития предприятия.</w:t>
            </w:r>
          </w:p>
        </w:tc>
      </w:tr>
      <w:tr w:rsidR="005D11CD" w:rsidRPr="00166D13" w14:paraId="380B7D4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B7E6" w14:textId="174E490A" w:rsidR="005D11CD" w:rsidRPr="00166D13" w:rsidRDefault="00E1018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BE9C" w14:textId="77777777" w:rsidR="005D11CD" w:rsidRPr="00166D1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66D13">
              <w:rPr>
                <w:sz w:val="22"/>
                <w:szCs w:val="22"/>
                <w:lang w:bidi="ru-RU"/>
              </w:rPr>
              <w:t>Тема 4. Разработка основных разделов проекта стратегического плана инновационного развития.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2829" w14:textId="77777777" w:rsidR="005D11CD" w:rsidRPr="00166D1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66D13">
              <w:rPr>
                <w:sz w:val="22"/>
                <w:szCs w:val="22"/>
                <w:lang w:bidi="ru-RU"/>
              </w:rPr>
              <w:t>Требования и особенности составления бизнес-плана проекта инновационного развития предприятия и их содержание.</w:t>
            </w:r>
          </w:p>
        </w:tc>
      </w:tr>
      <w:tr w:rsidR="005D11CD" w:rsidRPr="00166D13" w14:paraId="1748F1B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27C44" w14:textId="1D133A39" w:rsidR="005D11CD" w:rsidRPr="00166D13" w:rsidRDefault="00E1018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60442" w14:textId="77777777" w:rsidR="005D11CD" w:rsidRPr="00166D1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66D13">
              <w:rPr>
                <w:sz w:val="22"/>
                <w:szCs w:val="22"/>
                <w:lang w:bidi="ru-RU"/>
              </w:rPr>
              <w:t>Тема 5. Ресурсное обеспечение проекта стратегического плана инновационного развития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43BA" w14:textId="77777777" w:rsidR="005D11CD" w:rsidRPr="00166D1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66D13">
              <w:rPr>
                <w:sz w:val="22"/>
                <w:szCs w:val="22"/>
                <w:lang w:bidi="ru-RU"/>
              </w:rPr>
              <w:t>Финансовая стратегия, методы финансирования проектов развития, методы привлечения инвестиционных ресурсов для проектов инновационного развития предприятия.</w:t>
            </w:r>
          </w:p>
        </w:tc>
      </w:tr>
      <w:tr w:rsidR="005D11CD" w:rsidRPr="00166D13" w14:paraId="049C062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D2D7" w14:textId="654028DD" w:rsidR="005D11CD" w:rsidRPr="00166D13" w:rsidRDefault="00E1018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5D25" w14:textId="77777777" w:rsidR="005D11CD" w:rsidRPr="00166D1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66D13">
              <w:rPr>
                <w:sz w:val="22"/>
                <w:szCs w:val="22"/>
                <w:lang w:bidi="ru-RU"/>
              </w:rPr>
              <w:t>Тема 6. Оценка эффективности проекта инновационного развития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2285" w14:textId="77777777" w:rsidR="005D11CD" w:rsidRPr="00166D13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66D13">
              <w:rPr>
                <w:sz w:val="22"/>
                <w:szCs w:val="22"/>
                <w:lang w:bidi="ru-RU"/>
              </w:rPr>
              <w:t>Методы оценки эффективности проектов развития: статические и динамические. Расчет основных показателей эффективности проекта развития и оценка проектных рисков.</w:t>
            </w:r>
          </w:p>
        </w:tc>
      </w:tr>
    </w:tbl>
    <w:p w14:paraId="0BAA4BC4" w14:textId="4002AE22" w:rsidR="00E761A3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41DF1A08" w14:textId="77777777" w:rsidR="00166D13" w:rsidRPr="003F62A9" w:rsidRDefault="00166D1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26F67562" w:rsidR="006F5307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01E739" w14:textId="77777777" w:rsidR="00166D13" w:rsidRPr="003F62A9" w:rsidRDefault="00166D13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lastRenderedPageBreak/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8"/>
        <w:gridCol w:w="4669"/>
      </w:tblGrid>
      <w:tr w:rsidR="003F62A9" w:rsidRPr="00166D13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166D1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66D1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166D1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66D1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A4751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166D13" w:rsidRDefault="004B105F">
            <w:pPr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Стратегическое планирование инновационного </w:t>
            </w:r>
            <w:proofErr w:type="gramStart"/>
            <w:r w:rsidRPr="00166D13">
              <w:rPr>
                <w:sz w:val="22"/>
                <w:szCs w:val="22"/>
              </w:rPr>
              <w:t>развития :</w:t>
            </w:r>
            <w:proofErr w:type="gramEnd"/>
            <w:r w:rsidRPr="00166D13">
              <w:rPr>
                <w:sz w:val="22"/>
                <w:szCs w:val="22"/>
              </w:rPr>
              <w:t xml:space="preserve"> учебное пособие / Е.Н. Ветрова, Т.Б. Альгина. – СПб</w:t>
            </w:r>
            <w:proofErr w:type="gramStart"/>
            <w:r w:rsidRPr="00166D13">
              <w:rPr>
                <w:sz w:val="22"/>
                <w:szCs w:val="22"/>
              </w:rPr>
              <w:t>. :</w:t>
            </w:r>
            <w:proofErr w:type="gramEnd"/>
            <w:r w:rsidRPr="00166D13">
              <w:rPr>
                <w:sz w:val="22"/>
                <w:szCs w:val="22"/>
              </w:rPr>
              <w:t xml:space="preserve"> Изд-во </w:t>
            </w:r>
            <w:proofErr w:type="spellStart"/>
            <w:r w:rsidRPr="00166D13">
              <w:rPr>
                <w:sz w:val="22"/>
                <w:szCs w:val="22"/>
              </w:rPr>
              <w:t>СПбГЭУ</w:t>
            </w:r>
            <w:proofErr w:type="spellEnd"/>
            <w:r w:rsidRPr="00166D13">
              <w:rPr>
                <w:sz w:val="22"/>
                <w:szCs w:val="22"/>
              </w:rPr>
              <w:t>, 2018.–156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166D13" w:rsidRDefault="00EA4751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4B105F" w:rsidRPr="00166D13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https://www.elibrary.ru/downlo ... elibrary_38062392_87296731.pdf</w:t>
              </w:r>
            </w:hyperlink>
          </w:p>
        </w:tc>
      </w:tr>
      <w:tr w:rsidR="00530A60" w:rsidRPr="00166D13" w14:paraId="1D63FAA0" w14:textId="77777777" w:rsidTr="003C73A5">
        <w:tc>
          <w:tcPr>
            <w:tcW w:w="2500" w:type="pct"/>
            <w:shd w:val="clear" w:color="auto" w:fill="auto"/>
          </w:tcPr>
          <w:p w14:paraId="70A41A91" w14:textId="77777777" w:rsidR="00530A60" w:rsidRPr="00166D13" w:rsidRDefault="004B105F">
            <w:pPr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Современный стратегический </w:t>
            </w:r>
            <w:proofErr w:type="gramStart"/>
            <w:r w:rsidRPr="00166D13">
              <w:rPr>
                <w:sz w:val="22"/>
                <w:szCs w:val="22"/>
              </w:rPr>
              <w:t>менеджмент :</w:t>
            </w:r>
            <w:proofErr w:type="gramEnd"/>
            <w:r w:rsidRPr="00166D13">
              <w:rPr>
                <w:sz w:val="22"/>
                <w:szCs w:val="22"/>
              </w:rPr>
              <w:t xml:space="preserve"> учебник для магистров / [</w:t>
            </w:r>
            <w:proofErr w:type="spellStart"/>
            <w:r w:rsidRPr="00166D13">
              <w:rPr>
                <w:sz w:val="22"/>
                <w:szCs w:val="22"/>
              </w:rPr>
              <w:t>А.М.Аронов</w:t>
            </w:r>
            <w:proofErr w:type="spellEnd"/>
            <w:r w:rsidRPr="00166D13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166D13">
              <w:rPr>
                <w:sz w:val="22"/>
                <w:szCs w:val="22"/>
              </w:rPr>
              <w:t>А.Н.Петрова</w:t>
            </w:r>
            <w:proofErr w:type="spellEnd"/>
            <w:r w:rsidRPr="00166D13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66D13">
              <w:rPr>
                <w:sz w:val="22"/>
                <w:szCs w:val="22"/>
              </w:rPr>
              <w:t>высш</w:t>
            </w:r>
            <w:proofErr w:type="spellEnd"/>
            <w:r w:rsidRPr="00166D1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66D13">
              <w:rPr>
                <w:sz w:val="22"/>
                <w:szCs w:val="22"/>
              </w:rPr>
              <w:t>Петерб</w:t>
            </w:r>
            <w:proofErr w:type="spellEnd"/>
            <w:r w:rsidRPr="00166D13">
              <w:rPr>
                <w:sz w:val="22"/>
                <w:szCs w:val="22"/>
              </w:rPr>
              <w:t xml:space="preserve">. гос. </w:t>
            </w:r>
            <w:proofErr w:type="spellStart"/>
            <w:r w:rsidRPr="00166D13">
              <w:rPr>
                <w:sz w:val="22"/>
                <w:szCs w:val="22"/>
              </w:rPr>
              <w:t>экон</w:t>
            </w:r>
            <w:proofErr w:type="spellEnd"/>
            <w:r w:rsidRPr="00166D13">
              <w:rPr>
                <w:sz w:val="22"/>
                <w:szCs w:val="22"/>
              </w:rPr>
              <w:t xml:space="preserve">. </w:t>
            </w:r>
            <w:proofErr w:type="spellStart"/>
            <w:r w:rsidRPr="00166D13">
              <w:rPr>
                <w:sz w:val="22"/>
                <w:szCs w:val="22"/>
              </w:rPr>
              <w:t>ун-тЭлектрон</w:t>
            </w:r>
            <w:proofErr w:type="spellEnd"/>
            <w:r w:rsidRPr="00166D13">
              <w:rPr>
                <w:sz w:val="22"/>
                <w:szCs w:val="22"/>
              </w:rPr>
              <w:t xml:space="preserve">. текстовые дан. (1 </w:t>
            </w:r>
            <w:proofErr w:type="gramStart"/>
            <w:r w:rsidRPr="00166D13">
              <w:rPr>
                <w:sz w:val="22"/>
                <w:szCs w:val="22"/>
              </w:rPr>
              <w:t>файл :</w:t>
            </w:r>
            <w:proofErr w:type="gramEnd"/>
            <w:r w:rsidRPr="00166D13">
              <w:rPr>
                <w:sz w:val="22"/>
                <w:szCs w:val="22"/>
              </w:rPr>
              <w:t xml:space="preserve"> 6,34 МБ)Санкт-Петербург : Изд-во </w:t>
            </w:r>
            <w:proofErr w:type="spellStart"/>
            <w:r w:rsidRPr="00166D13">
              <w:rPr>
                <w:sz w:val="22"/>
                <w:szCs w:val="22"/>
              </w:rPr>
              <w:t>СПбГЭУ</w:t>
            </w:r>
            <w:proofErr w:type="spellEnd"/>
            <w:r w:rsidRPr="00166D13">
              <w:rPr>
                <w:sz w:val="22"/>
                <w:szCs w:val="22"/>
              </w:rPr>
              <w:t>, 2018</w:t>
            </w:r>
          </w:p>
        </w:tc>
        <w:tc>
          <w:tcPr>
            <w:tcW w:w="2500" w:type="pct"/>
            <w:shd w:val="clear" w:color="auto" w:fill="auto"/>
          </w:tcPr>
          <w:p w14:paraId="629C332C" w14:textId="77777777" w:rsidR="00530A60" w:rsidRPr="00166D13" w:rsidRDefault="00EA4751">
            <w:pPr>
              <w:rPr>
                <w:sz w:val="22"/>
                <w:szCs w:val="22"/>
              </w:rPr>
            </w:pPr>
            <w:hyperlink r:id="rId9" w:history="1">
              <w:r w:rsidR="004B105F" w:rsidRPr="00166D13">
                <w:rPr>
                  <w:color w:val="00008B"/>
                  <w:sz w:val="22"/>
                  <w:szCs w:val="22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530A60" w:rsidRPr="00166D13" w14:paraId="4C967496" w14:textId="77777777" w:rsidTr="003C73A5">
        <w:tc>
          <w:tcPr>
            <w:tcW w:w="2500" w:type="pct"/>
            <w:shd w:val="clear" w:color="auto" w:fill="auto"/>
          </w:tcPr>
          <w:p w14:paraId="1F928539" w14:textId="77777777" w:rsidR="00530A60" w:rsidRPr="00166D13" w:rsidRDefault="004B105F">
            <w:pPr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Проблемы управления ресурсами промышленного </w:t>
            </w:r>
            <w:proofErr w:type="gramStart"/>
            <w:r w:rsidRPr="00166D13">
              <w:rPr>
                <w:sz w:val="22"/>
                <w:szCs w:val="22"/>
              </w:rPr>
              <w:t>предприятия :</w:t>
            </w:r>
            <w:proofErr w:type="gramEnd"/>
            <w:r w:rsidRPr="00166D13">
              <w:rPr>
                <w:sz w:val="22"/>
                <w:szCs w:val="22"/>
              </w:rPr>
              <w:t xml:space="preserve"> [монография] / [</w:t>
            </w:r>
            <w:proofErr w:type="spellStart"/>
            <w:r w:rsidRPr="00166D13">
              <w:rPr>
                <w:sz w:val="22"/>
                <w:szCs w:val="22"/>
              </w:rPr>
              <w:t>Е.Н.Ветрова</w:t>
            </w:r>
            <w:proofErr w:type="spellEnd"/>
            <w:r w:rsidRPr="00166D13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166D13">
              <w:rPr>
                <w:sz w:val="22"/>
                <w:szCs w:val="22"/>
              </w:rPr>
              <w:t>Е.Н.Ветровой</w:t>
            </w:r>
            <w:proofErr w:type="spellEnd"/>
            <w:r w:rsidRPr="00166D13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66D13">
              <w:rPr>
                <w:sz w:val="22"/>
                <w:szCs w:val="22"/>
              </w:rPr>
              <w:t>высш</w:t>
            </w:r>
            <w:proofErr w:type="spellEnd"/>
            <w:r w:rsidRPr="00166D1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66D13">
              <w:rPr>
                <w:sz w:val="22"/>
                <w:szCs w:val="22"/>
              </w:rPr>
              <w:t>Петерб</w:t>
            </w:r>
            <w:proofErr w:type="spellEnd"/>
            <w:r w:rsidRPr="00166D13">
              <w:rPr>
                <w:sz w:val="22"/>
                <w:szCs w:val="22"/>
              </w:rPr>
              <w:t xml:space="preserve">. гос. </w:t>
            </w:r>
            <w:proofErr w:type="spellStart"/>
            <w:r w:rsidRPr="00166D13">
              <w:rPr>
                <w:sz w:val="22"/>
                <w:szCs w:val="22"/>
              </w:rPr>
              <w:t>экон</w:t>
            </w:r>
            <w:proofErr w:type="spellEnd"/>
            <w:r w:rsidRPr="00166D13">
              <w:rPr>
                <w:sz w:val="22"/>
                <w:szCs w:val="22"/>
              </w:rPr>
              <w:t>. ун-т. Санкт-</w:t>
            </w:r>
            <w:proofErr w:type="gramStart"/>
            <w:r w:rsidRPr="00166D13">
              <w:rPr>
                <w:sz w:val="22"/>
                <w:szCs w:val="22"/>
              </w:rPr>
              <w:t>Петербург :</w:t>
            </w:r>
            <w:proofErr w:type="gramEnd"/>
            <w:r w:rsidRPr="00166D13">
              <w:rPr>
                <w:sz w:val="22"/>
                <w:szCs w:val="22"/>
              </w:rPr>
              <w:t xml:space="preserve"> Изд-во </w:t>
            </w:r>
            <w:proofErr w:type="spellStart"/>
            <w:r w:rsidRPr="00166D13">
              <w:rPr>
                <w:sz w:val="22"/>
                <w:szCs w:val="22"/>
              </w:rPr>
              <w:t>СПбГЭУ</w:t>
            </w:r>
            <w:proofErr w:type="spellEnd"/>
            <w:r w:rsidRPr="00166D13">
              <w:rPr>
                <w:sz w:val="22"/>
                <w:szCs w:val="22"/>
              </w:rPr>
              <w:t xml:space="preserve">, 2018. </w:t>
            </w:r>
            <w:r w:rsidRPr="00166D13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(1,40 МБ).</w:t>
            </w:r>
          </w:p>
        </w:tc>
        <w:tc>
          <w:tcPr>
            <w:tcW w:w="2500" w:type="pct"/>
            <w:shd w:val="clear" w:color="auto" w:fill="auto"/>
          </w:tcPr>
          <w:p w14:paraId="530D9EEB" w14:textId="77777777" w:rsidR="00530A60" w:rsidRPr="00166D13" w:rsidRDefault="00EA4751">
            <w:pPr>
              <w:rPr>
                <w:sz w:val="22"/>
                <w:szCs w:val="22"/>
              </w:rPr>
            </w:pPr>
            <w:hyperlink r:id="rId10" w:history="1">
              <w:r w:rsidR="004B105F" w:rsidRPr="00166D13">
                <w:rPr>
                  <w:color w:val="00008B"/>
                  <w:sz w:val="22"/>
                  <w:szCs w:val="22"/>
                  <w:u w:val="single"/>
                </w:rPr>
                <w:t>https://opac.unecon.ru/elibrar ... 80%D1%81%D0%B0%D0%BC%D0%B8.pdf</w:t>
              </w:r>
            </w:hyperlink>
          </w:p>
        </w:tc>
      </w:tr>
      <w:tr w:rsidR="00530A60" w:rsidRPr="00166D13" w14:paraId="3852C88F" w14:textId="77777777" w:rsidTr="003C73A5">
        <w:tc>
          <w:tcPr>
            <w:tcW w:w="2500" w:type="pct"/>
            <w:shd w:val="clear" w:color="auto" w:fill="auto"/>
          </w:tcPr>
          <w:p w14:paraId="430388D1" w14:textId="77777777" w:rsidR="00530A60" w:rsidRPr="00166D13" w:rsidRDefault="004B105F">
            <w:pPr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Стратегическое развитие инновационно-активного </w:t>
            </w:r>
            <w:proofErr w:type="gramStart"/>
            <w:r w:rsidRPr="00166D13">
              <w:rPr>
                <w:sz w:val="22"/>
                <w:szCs w:val="22"/>
              </w:rPr>
              <w:t>предприятия :</w:t>
            </w:r>
            <w:proofErr w:type="gramEnd"/>
            <w:r w:rsidRPr="00166D13">
              <w:rPr>
                <w:sz w:val="22"/>
                <w:szCs w:val="22"/>
              </w:rPr>
              <w:t xml:space="preserve"> [монография] / [</w:t>
            </w:r>
            <w:proofErr w:type="spellStart"/>
            <w:r w:rsidRPr="00166D13">
              <w:rPr>
                <w:sz w:val="22"/>
                <w:szCs w:val="22"/>
              </w:rPr>
              <w:t>Е.Н.Ветрова</w:t>
            </w:r>
            <w:proofErr w:type="spellEnd"/>
            <w:r w:rsidRPr="00166D13">
              <w:rPr>
                <w:sz w:val="22"/>
                <w:szCs w:val="22"/>
              </w:rPr>
              <w:t xml:space="preserve">, </w:t>
            </w:r>
            <w:proofErr w:type="spellStart"/>
            <w:r w:rsidRPr="00166D13">
              <w:rPr>
                <w:sz w:val="22"/>
                <w:szCs w:val="22"/>
              </w:rPr>
              <w:t>А.А.Ващилло</w:t>
            </w:r>
            <w:proofErr w:type="spellEnd"/>
            <w:r w:rsidRPr="00166D13">
              <w:rPr>
                <w:sz w:val="22"/>
                <w:szCs w:val="22"/>
              </w:rPr>
              <w:t xml:space="preserve">, </w:t>
            </w:r>
            <w:proofErr w:type="spellStart"/>
            <w:r w:rsidRPr="00166D13">
              <w:rPr>
                <w:sz w:val="22"/>
                <w:szCs w:val="22"/>
              </w:rPr>
              <w:t>И.В.Гладышева</w:t>
            </w:r>
            <w:proofErr w:type="spellEnd"/>
            <w:r w:rsidRPr="00166D13">
              <w:rPr>
                <w:sz w:val="22"/>
                <w:szCs w:val="22"/>
              </w:rPr>
              <w:t xml:space="preserve"> и др.] ; под ред. </w:t>
            </w:r>
            <w:proofErr w:type="spellStart"/>
            <w:r w:rsidRPr="00166D13">
              <w:rPr>
                <w:sz w:val="22"/>
                <w:szCs w:val="22"/>
              </w:rPr>
              <w:t>Е.Н.Ветровой</w:t>
            </w:r>
            <w:proofErr w:type="spellEnd"/>
            <w:r w:rsidRPr="00166D13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66D13">
              <w:rPr>
                <w:sz w:val="22"/>
                <w:szCs w:val="22"/>
              </w:rPr>
              <w:t>высш</w:t>
            </w:r>
            <w:proofErr w:type="spellEnd"/>
            <w:r w:rsidRPr="00166D13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66D13">
              <w:rPr>
                <w:sz w:val="22"/>
                <w:szCs w:val="22"/>
              </w:rPr>
              <w:t>Петерб</w:t>
            </w:r>
            <w:proofErr w:type="spellEnd"/>
            <w:r w:rsidRPr="00166D13">
              <w:rPr>
                <w:sz w:val="22"/>
                <w:szCs w:val="22"/>
              </w:rPr>
              <w:t xml:space="preserve">. гос. </w:t>
            </w:r>
            <w:proofErr w:type="spellStart"/>
            <w:r w:rsidRPr="00166D13">
              <w:rPr>
                <w:sz w:val="22"/>
                <w:szCs w:val="22"/>
              </w:rPr>
              <w:t>экон</w:t>
            </w:r>
            <w:proofErr w:type="spellEnd"/>
            <w:r w:rsidRPr="00166D13">
              <w:rPr>
                <w:sz w:val="22"/>
                <w:szCs w:val="22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66D13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66D1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, 2019. 1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(1,16 МБ).</w:t>
            </w:r>
          </w:p>
        </w:tc>
        <w:tc>
          <w:tcPr>
            <w:tcW w:w="2500" w:type="pct"/>
            <w:shd w:val="clear" w:color="auto" w:fill="auto"/>
          </w:tcPr>
          <w:p w14:paraId="79A48A19" w14:textId="77777777" w:rsidR="00530A60" w:rsidRPr="00166D13" w:rsidRDefault="00EA4751">
            <w:pPr>
              <w:rPr>
                <w:sz w:val="22"/>
                <w:szCs w:val="22"/>
              </w:rPr>
            </w:pPr>
            <w:hyperlink r:id="rId11" w:history="1">
              <w:r w:rsidR="004B105F" w:rsidRPr="00166D13">
                <w:rPr>
                  <w:color w:val="00008B"/>
                  <w:sz w:val="22"/>
                  <w:szCs w:val="22"/>
                  <w:u w:val="single"/>
                </w:rPr>
                <w:t>https://opac.unecon.ru/elibrar ... B8%D0%BE%D0%BD%D0%BD%D0%BE.pdf</w:t>
              </w:r>
            </w:hyperlink>
          </w:p>
        </w:tc>
      </w:tr>
      <w:tr w:rsidR="00530A60" w:rsidRPr="00166D13" w14:paraId="78DEB100" w14:textId="77777777" w:rsidTr="003C73A5">
        <w:tc>
          <w:tcPr>
            <w:tcW w:w="2500" w:type="pct"/>
            <w:shd w:val="clear" w:color="auto" w:fill="auto"/>
          </w:tcPr>
          <w:p w14:paraId="5AE4E9F1" w14:textId="77777777" w:rsidR="00530A60" w:rsidRPr="00166D13" w:rsidRDefault="004B105F">
            <w:pPr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Балашов, Алексей Игоревич. Управление </w:t>
            </w:r>
            <w:proofErr w:type="gramStart"/>
            <w:r w:rsidRPr="00166D13">
              <w:rPr>
                <w:sz w:val="22"/>
                <w:szCs w:val="22"/>
              </w:rPr>
              <w:t>проектами :</w:t>
            </w:r>
            <w:proofErr w:type="gramEnd"/>
            <w:r w:rsidRPr="00166D13">
              <w:rPr>
                <w:sz w:val="22"/>
                <w:szCs w:val="22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</w:t>
            </w:r>
            <w:proofErr w:type="spellStart"/>
            <w:proofErr w:type="gramStart"/>
            <w:r w:rsidRPr="00166D13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66D1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>, 2022. 383 с. (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Высшее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образование</w:t>
            </w:r>
            <w:proofErr w:type="spellEnd"/>
            <w:proofErr w:type="gramStart"/>
            <w:r w:rsidRPr="00166D13">
              <w:rPr>
                <w:sz w:val="22"/>
                <w:szCs w:val="22"/>
                <w:lang w:val="en-US"/>
              </w:rPr>
              <w:t>) .</w:t>
            </w:r>
            <w:proofErr w:type="gramEnd"/>
            <w:r w:rsidRPr="00166D13">
              <w:rPr>
                <w:sz w:val="22"/>
                <w:szCs w:val="22"/>
                <w:lang w:val="en-US"/>
              </w:rPr>
              <w:t xml:space="preserve"> ISBN 978-5-534-00436-</w:t>
            </w:r>
            <w:proofErr w:type="gramStart"/>
            <w:r w:rsidRPr="00166D13">
              <w:rPr>
                <w:sz w:val="22"/>
                <w:szCs w:val="22"/>
                <w:lang w:val="en-US"/>
              </w:rPr>
              <w:t>6 :</w:t>
            </w:r>
            <w:proofErr w:type="gramEnd"/>
            <w:r w:rsidRPr="00166D13">
              <w:rPr>
                <w:sz w:val="22"/>
                <w:szCs w:val="22"/>
                <w:lang w:val="en-US"/>
              </w:rPr>
              <w:t xml:space="preserve"> 1189.00.</w:t>
            </w:r>
          </w:p>
        </w:tc>
        <w:tc>
          <w:tcPr>
            <w:tcW w:w="2500" w:type="pct"/>
            <w:shd w:val="clear" w:color="auto" w:fill="auto"/>
          </w:tcPr>
          <w:p w14:paraId="1AEFB425" w14:textId="77777777" w:rsidR="00530A60" w:rsidRPr="00166D13" w:rsidRDefault="00EA4751">
            <w:pPr>
              <w:rPr>
                <w:sz w:val="22"/>
                <w:szCs w:val="22"/>
              </w:rPr>
            </w:pPr>
            <w:hyperlink r:id="rId12" w:history="1">
              <w:r w:rsidR="004B105F" w:rsidRPr="00166D13">
                <w:rPr>
                  <w:color w:val="00008B"/>
                  <w:sz w:val="22"/>
                  <w:szCs w:val="22"/>
                  <w:u w:val="single"/>
                </w:rPr>
                <w:t>https://urait.ru/bcode/468486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627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AF4B9F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2394AB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14:paraId="772EDAB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98FA80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3685ACF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B891F6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E9AC48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49930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lastRenderedPageBreak/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EA4751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 xml:space="preserve">Справочная правовая система «ГАРАНТ» (инсталлированный ресурс </w:t>
            </w:r>
            <w:proofErr w:type="spellStart"/>
            <w:r w:rsidRPr="003F62A9">
              <w:t>СПбГЭУ</w:t>
            </w:r>
            <w:proofErr w:type="spellEnd"/>
            <w:r w:rsidRPr="003F62A9">
              <w:t xml:space="preserve">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proofErr w:type="spellStart"/>
            <w:r w:rsidRPr="003F62A9">
              <w:t>СПбГЭУ</w:t>
            </w:r>
            <w:proofErr w:type="spellEnd"/>
            <w:r w:rsidRPr="003F62A9">
              <w:t xml:space="preserve">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 xml:space="preserve">Электронная библиотека </w:t>
            </w:r>
            <w:proofErr w:type="spellStart"/>
            <w:r w:rsidRPr="003F62A9">
              <w:t>СПбГЭУ</w:t>
            </w:r>
            <w:proofErr w:type="spellEnd"/>
            <w:r w:rsidRPr="003F62A9">
              <w:t>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96"/>
      </w:tblGrid>
      <w:tr w:rsidR="003F62A9" w:rsidRPr="00166D13" w14:paraId="2F81578C" w14:textId="77777777" w:rsidTr="00E1018C">
        <w:tc>
          <w:tcPr>
            <w:tcW w:w="6941" w:type="dxa"/>
            <w:shd w:val="clear" w:color="auto" w:fill="auto"/>
          </w:tcPr>
          <w:p w14:paraId="0725D0FC" w14:textId="77777777" w:rsidR="00EE504A" w:rsidRPr="00166D1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66D1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396" w:type="dxa"/>
            <w:shd w:val="clear" w:color="auto" w:fill="auto"/>
          </w:tcPr>
          <w:p w14:paraId="50CEFB09" w14:textId="77777777" w:rsidR="00EE504A" w:rsidRPr="00166D1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66D1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66D13" w14:paraId="3465D98F" w14:textId="77777777" w:rsidTr="00E1018C">
        <w:tc>
          <w:tcPr>
            <w:tcW w:w="6941" w:type="dxa"/>
            <w:shd w:val="clear" w:color="auto" w:fill="auto"/>
          </w:tcPr>
          <w:p w14:paraId="10085015" w14:textId="77777777" w:rsidR="00EE504A" w:rsidRPr="00166D13" w:rsidRDefault="00116807" w:rsidP="00BA48A8">
            <w:pPr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Ауд. 401 </w:t>
            </w:r>
            <w:proofErr w:type="spellStart"/>
            <w:r w:rsidRPr="00166D13">
              <w:rPr>
                <w:sz w:val="22"/>
                <w:szCs w:val="22"/>
              </w:rPr>
              <w:t>пом</w:t>
            </w:r>
            <w:proofErr w:type="spellEnd"/>
            <w:r w:rsidRPr="00166D1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66D13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166D1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66D13">
              <w:rPr>
                <w:sz w:val="22"/>
                <w:szCs w:val="22"/>
                <w:lang w:val="en-US"/>
              </w:rPr>
              <w:t>Intel</w:t>
            </w:r>
            <w:r w:rsidRPr="00166D13">
              <w:rPr>
                <w:sz w:val="22"/>
                <w:szCs w:val="22"/>
              </w:rPr>
              <w:t xml:space="preserve"> </w:t>
            </w:r>
            <w:r w:rsidRPr="00166D13">
              <w:rPr>
                <w:sz w:val="22"/>
                <w:szCs w:val="22"/>
                <w:lang w:val="en-US"/>
              </w:rPr>
              <w:t>Core</w:t>
            </w:r>
            <w:r w:rsidRPr="00166D13">
              <w:rPr>
                <w:sz w:val="22"/>
                <w:szCs w:val="22"/>
              </w:rPr>
              <w:t xml:space="preserve"> </w:t>
            </w:r>
            <w:r w:rsidRPr="00166D13">
              <w:rPr>
                <w:sz w:val="22"/>
                <w:szCs w:val="22"/>
                <w:lang w:val="en-US"/>
              </w:rPr>
              <w:t>I</w:t>
            </w:r>
            <w:r w:rsidRPr="00166D13">
              <w:rPr>
                <w:sz w:val="22"/>
                <w:szCs w:val="22"/>
              </w:rPr>
              <w:t>5-7400/</w:t>
            </w:r>
            <w:r w:rsidRPr="00166D13">
              <w:rPr>
                <w:sz w:val="22"/>
                <w:szCs w:val="22"/>
                <w:lang w:val="en-US"/>
              </w:rPr>
              <w:t>DDR</w:t>
            </w:r>
            <w:r w:rsidRPr="00166D13">
              <w:rPr>
                <w:sz w:val="22"/>
                <w:szCs w:val="22"/>
              </w:rPr>
              <w:t>4 8</w:t>
            </w:r>
            <w:r w:rsidRPr="00166D13">
              <w:rPr>
                <w:sz w:val="22"/>
                <w:szCs w:val="22"/>
                <w:lang w:val="en-US"/>
              </w:rPr>
              <w:t>GB</w:t>
            </w:r>
            <w:r w:rsidRPr="00166D13">
              <w:rPr>
                <w:sz w:val="22"/>
                <w:szCs w:val="22"/>
              </w:rPr>
              <w:t>/1</w:t>
            </w:r>
            <w:r w:rsidRPr="00166D13">
              <w:rPr>
                <w:sz w:val="22"/>
                <w:szCs w:val="22"/>
                <w:lang w:val="en-US"/>
              </w:rPr>
              <w:t>Tb</w:t>
            </w:r>
            <w:r w:rsidRPr="00166D13">
              <w:rPr>
                <w:sz w:val="22"/>
                <w:szCs w:val="22"/>
              </w:rPr>
              <w:t>/</w:t>
            </w:r>
            <w:r w:rsidRPr="00166D13">
              <w:rPr>
                <w:sz w:val="22"/>
                <w:szCs w:val="22"/>
                <w:lang w:val="en-US"/>
              </w:rPr>
              <w:t>Dell</w:t>
            </w:r>
            <w:r w:rsidRPr="00166D13">
              <w:rPr>
                <w:sz w:val="22"/>
                <w:szCs w:val="22"/>
              </w:rPr>
              <w:t xml:space="preserve"> 23 </w:t>
            </w:r>
            <w:r w:rsidRPr="00166D13">
              <w:rPr>
                <w:sz w:val="22"/>
                <w:szCs w:val="22"/>
                <w:lang w:val="en-US"/>
              </w:rPr>
              <w:t>E</w:t>
            </w:r>
            <w:r w:rsidRPr="00166D13">
              <w:rPr>
                <w:sz w:val="22"/>
                <w:szCs w:val="22"/>
              </w:rPr>
              <w:t>2318</w:t>
            </w:r>
            <w:r w:rsidRPr="00166D13">
              <w:rPr>
                <w:sz w:val="22"/>
                <w:szCs w:val="22"/>
                <w:lang w:val="en-US"/>
              </w:rPr>
              <w:t>H</w:t>
            </w:r>
            <w:r w:rsidRPr="00166D13">
              <w:rPr>
                <w:sz w:val="22"/>
                <w:szCs w:val="22"/>
              </w:rPr>
              <w:t xml:space="preserve"> - 20 шт., Ноутбук </w:t>
            </w:r>
            <w:r w:rsidRPr="00166D13">
              <w:rPr>
                <w:sz w:val="22"/>
                <w:szCs w:val="22"/>
                <w:lang w:val="en-US"/>
              </w:rPr>
              <w:t>HP</w:t>
            </w:r>
            <w:r w:rsidRPr="00166D13">
              <w:rPr>
                <w:sz w:val="22"/>
                <w:szCs w:val="22"/>
              </w:rPr>
              <w:t xml:space="preserve"> 250 </w:t>
            </w:r>
            <w:r w:rsidRPr="00166D13">
              <w:rPr>
                <w:sz w:val="22"/>
                <w:szCs w:val="22"/>
                <w:lang w:val="en-US"/>
              </w:rPr>
              <w:t>G</w:t>
            </w:r>
            <w:r w:rsidRPr="00166D13">
              <w:rPr>
                <w:sz w:val="22"/>
                <w:szCs w:val="22"/>
              </w:rPr>
              <w:t>6 1</w:t>
            </w:r>
            <w:r w:rsidRPr="00166D13">
              <w:rPr>
                <w:sz w:val="22"/>
                <w:szCs w:val="22"/>
                <w:lang w:val="en-US"/>
              </w:rPr>
              <w:t>WY</w:t>
            </w:r>
            <w:r w:rsidRPr="00166D13">
              <w:rPr>
                <w:sz w:val="22"/>
                <w:szCs w:val="22"/>
              </w:rPr>
              <w:t>58</w:t>
            </w:r>
            <w:r w:rsidRPr="00166D13">
              <w:rPr>
                <w:sz w:val="22"/>
                <w:szCs w:val="22"/>
                <w:lang w:val="en-US"/>
              </w:rPr>
              <w:t>EA</w:t>
            </w:r>
            <w:r w:rsidRPr="00166D1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96" w:type="dxa"/>
            <w:shd w:val="clear" w:color="auto" w:fill="auto"/>
          </w:tcPr>
          <w:p w14:paraId="29F4EE47" w14:textId="77777777" w:rsidR="00EE504A" w:rsidRPr="00166D13" w:rsidRDefault="00116807" w:rsidP="00BA48A8">
            <w:pPr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66D1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166D13" w14:paraId="776570E9" w14:textId="77777777" w:rsidTr="00E1018C">
        <w:tc>
          <w:tcPr>
            <w:tcW w:w="6941" w:type="dxa"/>
            <w:shd w:val="clear" w:color="auto" w:fill="auto"/>
          </w:tcPr>
          <w:p w14:paraId="5271ECA5" w14:textId="77777777" w:rsidR="00EE504A" w:rsidRPr="00166D13" w:rsidRDefault="00116807" w:rsidP="00BA48A8">
            <w:pPr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6D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66D13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166D13">
              <w:rPr>
                <w:sz w:val="22"/>
                <w:szCs w:val="22"/>
                <w:lang w:val="en-US"/>
              </w:rPr>
              <w:t>Athlon</w:t>
            </w:r>
            <w:r w:rsidRPr="00166D13">
              <w:rPr>
                <w:sz w:val="22"/>
                <w:szCs w:val="22"/>
              </w:rPr>
              <w:t xml:space="preserve"> 64 </w:t>
            </w:r>
            <w:r w:rsidRPr="00166D13">
              <w:rPr>
                <w:sz w:val="22"/>
                <w:szCs w:val="22"/>
                <w:lang w:val="en-US"/>
              </w:rPr>
              <w:t>x</w:t>
            </w:r>
            <w:r w:rsidRPr="00166D13">
              <w:rPr>
                <w:sz w:val="22"/>
                <w:szCs w:val="22"/>
              </w:rPr>
              <w:t>2 4400 2.3/4</w:t>
            </w:r>
            <w:r w:rsidRPr="00166D13">
              <w:rPr>
                <w:sz w:val="22"/>
                <w:szCs w:val="22"/>
                <w:lang w:val="en-US"/>
              </w:rPr>
              <w:t>Gb</w:t>
            </w:r>
            <w:r w:rsidRPr="00166D13">
              <w:rPr>
                <w:sz w:val="22"/>
                <w:szCs w:val="22"/>
              </w:rPr>
              <w:t>./150</w:t>
            </w:r>
            <w:r w:rsidRPr="00166D13">
              <w:rPr>
                <w:sz w:val="22"/>
                <w:szCs w:val="22"/>
                <w:lang w:val="en-US"/>
              </w:rPr>
              <w:t>Gb</w:t>
            </w:r>
            <w:r w:rsidRPr="00166D13">
              <w:rPr>
                <w:sz w:val="22"/>
                <w:szCs w:val="22"/>
              </w:rPr>
              <w:t xml:space="preserve"> - 1шт., Проектор цифровой </w:t>
            </w:r>
            <w:r w:rsidRPr="00166D13">
              <w:rPr>
                <w:sz w:val="22"/>
                <w:szCs w:val="22"/>
                <w:lang w:val="en-US"/>
              </w:rPr>
              <w:t>Acer</w:t>
            </w:r>
            <w:r w:rsidRPr="00166D13">
              <w:rPr>
                <w:sz w:val="22"/>
                <w:szCs w:val="22"/>
              </w:rPr>
              <w:t xml:space="preserve"> </w:t>
            </w:r>
            <w:r w:rsidRPr="00166D13">
              <w:rPr>
                <w:sz w:val="22"/>
                <w:szCs w:val="22"/>
                <w:lang w:val="en-US"/>
              </w:rPr>
              <w:t>X</w:t>
            </w:r>
            <w:r w:rsidRPr="00166D13">
              <w:rPr>
                <w:sz w:val="22"/>
                <w:szCs w:val="22"/>
              </w:rPr>
              <w:t xml:space="preserve">1240 - 1 шт., Колонки </w:t>
            </w:r>
            <w:r w:rsidRPr="00166D13">
              <w:rPr>
                <w:sz w:val="22"/>
                <w:szCs w:val="22"/>
                <w:lang w:val="en-US"/>
              </w:rPr>
              <w:t>Hi</w:t>
            </w:r>
            <w:r w:rsidRPr="00166D13">
              <w:rPr>
                <w:sz w:val="22"/>
                <w:szCs w:val="22"/>
              </w:rPr>
              <w:t>-</w:t>
            </w:r>
            <w:r w:rsidRPr="00166D13">
              <w:rPr>
                <w:sz w:val="22"/>
                <w:szCs w:val="22"/>
                <w:lang w:val="en-US"/>
              </w:rPr>
              <w:t>Fi</w:t>
            </w:r>
            <w:r w:rsidRPr="00166D13">
              <w:rPr>
                <w:sz w:val="22"/>
                <w:szCs w:val="22"/>
              </w:rPr>
              <w:t xml:space="preserve"> </w:t>
            </w:r>
            <w:r w:rsidRPr="00166D13">
              <w:rPr>
                <w:sz w:val="22"/>
                <w:szCs w:val="22"/>
                <w:lang w:val="en-US"/>
              </w:rPr>
              <w:t>PRO</w:t>
            </w:r>
            <w:r w:rsidRPr="00166D13">
              <w:rPr>
                <w:sz w:val="22"/>
                <w:szCs w:val="22"/>
              </w:rPr>
              <w:t xml:space="preserve"> </w:t>
            </w:r>
            <w:r w:rsidRPr="00166D13">
              <w:rPr>
                <w:sz w:val="22"/>
                <w:szCs w:val="22"/>
                <w:lang w:val="en-US"/>
              </w:rPr>
              <w:t>MASK</w:t>
            </w:r>
            <w:r w:rsidRPr="00166D13">
              <w:rPr>
                <w:sz w:val="22"/>
                <w:szCs w:val="22"/>
              </w:rPr>
              <w:t>6</w:t>
            </w:r>
            <w:r w:rsidRPr="00166D13">
              <w:rPr>
                <w:sz w:val="22"/>
                <w:szCs w:val="22"/>
                <w:lang w:val="en-US"/>
              </w:rPr>
              <w:t>T</w:t>
            </w:r>
            <w:r w:rsidRPr="00166D13">
              <w:rPr>
                <w:sz w:val="22"/>
                <w:szCs w:val="22"/>
              </w:rPr>
              <w:t>-</w:t>
            </w:r>
            <w:r w:rsidRPr="00166D13">
              <w:rPr>
                <w:sz w:val="22"/>
                <w:szCs w:val="22"/>
                <w:lang w:val="en-US"/>
              </w:rPr>
              <w:t>W</w:t>
            </w:r>
            <w:r w:rsidRPr="00166D13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66D13">
              <w:rPr>
                <w:sz w:val="22"/>
                <w:szCs w:val="22"/>
              </w:rPr>
              <w:t xml:space="preserve"> </w:t>
            </w:r>
            <w:r w:rsidRPr="00166D13">
              <w:rPr>
                <w:sz w:val="22"/>
                <w:szCs w:val="22"/>
                <w:lang w:val="en-US"/>
              </w:rPr>
              <w:t>Compact</w:t>
            </w:r>
            <w:r w:rsidRPr="00166D13">
              <w:rPr>
                <w:sz w:val="22"/>
                <w:szCs w:val="22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66D13">
              <w:rPr>
                <w:sz w:val="22"/>
                <w:szCs w:val="22"/>
              </w:rPr>
              <w:t xml:space="preserve"> 153</w:t>
            </w:r>
            <w:r w:rsidRPr="00166D13">
              <w:rPr>
                <w:sz w:val="22"/>
                <w:szCs w:val="22"/>
                <w:lang w:val="en-US"/>
              </w:rPr>
              <w:t>x</w:t>
            </w:r>
            <w:r w:rsidRPr="00166D13">
              <w:rPr>
                <w:sz w:val="22"/>
                <w:szCs w:val="22"/>
              </w:rPr>
              <w:t xml:space="preserve">200 </w:t>
            </w:r>
            <w:r w:rsidRPr="00166D13">
              <w:rPr>
                <w:sz w:val="22"/>
                <w:szCs w:val="22"/>
                <w:lang w:val="en-US"/>
              </w:rPr>
              <w:t>c</w:t>
            </w:r>
            <w:r w:rsidRPr="00166D13">
              <w:rPr>
                <w:sz w:val="22"/>
                <w:szCs w:val="22"/>
              </w:rPr>
              <w:t xml:space="preserve">м </w:t>
            </w:r>
            <w:r w:rsidRPr="00166D13">
              <w:rPr>
                <w:sz w:val="22"/>
                <w:szCs w:val="22"/>
                <w:lang w:val="en-US"/>
              </w:rPr>
              <w:t>M</w:t>
            </w:r>
            <w:r w:rsidRPr="00166D13">
              <w:rPr>
                <w:sz w:val="22"/>
                <w:szCs w:val="22"/>
              </w:rPr>
              <w:t>а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66D13">
              <w:rPr>
                <w:sz w:val="22"/>
                <w:szCs w:val="22"/>
              </w:rPr>
              <w:t xml:space="preserve">е </w:t>
            </w:r>
            <w:r w:rsidRPr="00166D13">
              <w:rPr>
                <w:sz w:val="22"/>
                <w:szCs w:val="22"/>
                <w:lang w:val="en-US"/>
              </w:rPr>
              <w:t>White</w:t>
            </w:r>
            <w:r w:rsidRPr="00166D13">
              <w:rPr>
                <w:sz w:val="22"/>
                <w:szCs w:val="22"/>
              </w:rPr>
              <w:t xml:space="preserve"> </w:t>
            </w:r>
            <w:r w:rsidRPr="00166D13">
              <w:rPr>
                <w:sz w:val="22"/>
                <w:szCs w:val="22"/>
                <w:lang w:val="en-US"/>
              </w:rPr>
              <w:t>S</w:t>
            </w:r>
            <w:r w:rsidRPr="00166D1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96" w:type="dxa"/>
            <w:shd w:val="clear" w:color="auto" w:fill="auto"/>
          </w:tcPr>
          <w:p w14:paraId="779056F8" w14:textId="77777777" w:rsidR="00EE504A" w:rsidRPr="00166D13" w:rsidRDefault="00116807" w:rsidP="00BA48A8">
            <w:pPr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66D1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lastRenderedPageBreak/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64D80F6E" w:rsidR="00A00AEA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7"/>
        <w:gridCol w:w="3085"/>
        <w:gridCol w:w="2146"/>
      </w:tblGrid>
      <w:tr w:rsidR="003F62A9" w:rsidRPr="00166D13" w14:paraId="0639AB7F" w14:textId="77777777" w:rsidTr="00E1018C">
        <w:tc>
          <w:tcPr>
            <w:tcW w:w="1060" w:type="pct"/>
            <w:shd w:val="clear" w:color="auto" w:fill="auto"/>
          </w:tcPr>
          <w:p w14:paraId="4AEAE60E" w14:textId="77777777" w:rsidR="00B2201D" w:rsidRPr="00166D1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66D13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139" w:type="pct"/>
          </w:tcPr>
          <w:p w14:paraId="3088880B" w14:textId="77777777" w:rsidR="00B2201D" w:rsidRPr="00166D1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66D13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652" w:type="pct"/>
          </w:tcPr>
          <w:p w14:paraId="00D7E97D" w14:textId="77777777" w:rsidR="00B2201D" w:rsidRPr="00166D1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66D13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166D1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66D13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166D13" w14:paraId="33EC7E77" w14:textId="77777777" w:rsidTr="00E1018C">
        <w:tc>
          <w:tcPr>
            <w:tcW w:w="1060" w:type="pct"/>
            <w:shd w:val="clear" w:color="auto" w:fill="auto"/>
          </w:tcPr>
          <w:p w14:paraId="6D74E2DA" w14:textId="77777777" w:rsidR="00B2201D" w:rsidRPr="00166D1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6D1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39" w:type="pct"/>
          </w:tcPr>
          <w:p w14:paraId="382FBC7B" w14:textId="77777777" w:rsidR="00B2201D" w:rsidRPr="00166D1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166D13">
              <w:rPr>
                <w:sz w:val="22"/>
                <w:szCs w:val="22"/>
                <w:lang w:val="en-US"/>
              </w:rPr>
              <w:t>Аналитическая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1652" w:type="pct"/>
          </w:tcPr>
          <w:p w14:paraId="1A5E9B1E" w14:textId="77777777" w:rsidR="00B2201D" w:rsidRPr="00166D1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166D1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6D13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166D13" w14:paraId="24FB608C" w14:textId="77777777" w:rsidTr="00E1018C">
        <w:tc>
          <w:tcPr>
            <w:tcW w:w="1060" w:type="pct"/>
            <w:shd w:val="clear" w:color="auto" w:fill="auto"/>
          </w:tcPr>
          <w:p w14:paraId="09A98E90" w14:textId="77777777" w:rsidR="00B2201D" w:rsidRPr="00166D1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6D1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9" w:type="pct"/>
          </w:tcPr>
          <w:p w14:paraId="48CEDDCA" w14:textId="77777777" w:rsidR="00B2201D" w:rsidRPr="00166D1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166D13">
              <w:rPr>
                <w:sz w:val="22"/>
                <w:szCs w:val="22"/>
                <w:lang w:val="en-US"/>
              </w:rPr>
              <w:t>Проектно-аналитическая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работа</w:t>
            </w:r>
            <w:proofErr w:type="spellEnd"/>
          </w:p>
        </w:tc>
        <w:tc>
          <w:tcPr>
            <w:tcW w:w="1652" w:type="pct"/>
          </w:tcPr>
          <w:p w14:paraId="431F600E" w14:textId="77777777" w:rsidR="00B2201D" w:rsidRPr="00166D1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25B4D27A" w14:textId="77777777" w:rsidR="00B2201D" w:rsidRPr="00166D1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6D13">
              <w:rPr>
                <w:sz w:val="22"/>
                <w:szCs w:val="22"/>
                <w:lang w:val="en-US"/>
              </w:rPr>
              <w:t>3-5</w:t>
            </w:r>
          </w:p>
        </w:tc>
      </w:tr>
      <w:tr w:rsidR="00B2201D" w:rsidRPr="00166D13" w14:paraId="5480B076" w14:textId="77777777" w:rsidTr="00E1018C">
        <w:tc>
          <w:tcPr>
            <w:tcW w:w="1060" w:type="pct"/>
            <w:shd w:val="clear" w:color="auto" w:fill="auto"/>
          </w:tcPr>
          <w:p w14:paraId="5AB3A69C" w14:textId="77777777" w:rsidR="00B2201D" w:rsidRPr="00166D1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6D13">
              <w:rPr>
                <w:sz w:val="22"/>
                <w:szCs w:val="22"/>
                <w:lang w:val="en-US"/>
              </w:rPr>
              <w:lastRenderedPageBreak/>
              <w:t>3</w:t>
            </w:r>
          </w:p>
        </w:tc>
        <w:tc>
          <w:tcPr>
            <w:tcW w:w="1139" w:type="pct"/>
          </w:tcPr>
          <w:p w14:paraId="390BA103" w14:textId="77777777" w:rsidR="00B2201D" w:rsidRPr="00166D1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proofErr w:type="spellStart"/>
            <w:r w:rsidRPr="00166D13">
              <w:rPr>
                <w:sz w:val="22"/>
                <w:szCs w:val="22"/>
                <w:lang w:val="en-US"/>
              </w:rPr>
              <w:t>Текущий</w:t>
            </w:r>
            <w:proofErr w:type="spellEnd"/>
            <w:r w:rsidRPr="00166D1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sz w:val="22"/>
                <w:szCs w:val="22"/>
                <w:lang w:val="en-US"/>
              </w:rPr>
              <w:t>контроль</w:t>
            </w:r>
            <w:proofErr w:type="spellEnd"/>
          </w:p>
        </w:tc>
        <w:tc>
          <w:tcPr>
            <w:tcW w:w="1652" w:type="pct"/>
          </w:tcPr>
          <w:p w14:paraId="0E2CD0FA" w14:textId="77777777" w:rsidR="00B2201D" w:rsidRPr="00166D1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166D13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6859B4F9" w14:textId="77777777" w:rsidR="00B2201D" w:rsidRPr="00166D1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66D13">
              <w:rPr>
                <w:sz w:val="22"/>
                <w:szCs w:val="22"/>
                <w:lang w:val="en-US"/>
              </w:rPr>
              <w:t>1-6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166D13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166D13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66D13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166D13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66D13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166D13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66D13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66D13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166D13" w14:paraId="246E3F8C" w14:textId="77777777" w:rsidTr="00CF1BA1">
        <w:tc>
          <w:tcPr>
            <w:tcW w:w="4679" w:type="dxa"/>
            <w:shd w:val="clear" w:color="auto" w:fill="auto"/>
          </w:tcPr>
          <w:p w14:paraId="67FE904E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66D13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BF300B1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66D13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166D13" w14:paraId="1A70F41A" w14:textId="77777777" w:rsidTr="00CF1BA1">
        <w:tc>
          <w:tcPr>
            <w:tcW w:w="4679" w:type="dxa"/>
            <w:shd w:val="clear" w:color="auto" w:fill="auto"/>
          </w:tcPr>
          <w:p w14:paraId="3488AF02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166D13">
              <w:rPr>
                <w:rFonts w:eastAsia="Calibri"/>
                <w:sz w:val="22"/>
                <w:szCs w:val="22"/>
                <w:lang w:val="en-US"/>
              </w:rPr>
              <w:t>Разработка</w:t>
            </w:r>
            <w:proofErr w:type="spellEnd"/>
            <w:r w:rsidRPr="00166D13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rFonts w:eastAsia="Calibri"/>
                <w:sz w:val="22"/>
                <w:szCs w:val="22"/>
                <w:lang w:val="en-US"/>
              </w:rPr>
              <w:t>индивидуальных</w:t>
            </w:r>
            <w:proofErr w:type="spellEnd"/>
            <w:r w:rsidRPr="00166D13">
              <w:rPr>
                <w:rFonts w:eastAsia="Calibri"/>
                <w:sz w:val="22"/>
                <w:szCs w:val="22"/>
                <w:lang w:val="en-US"/>
              </w:rPr>
              <w:t xml:space="preserve">/ </w:t>
            </w:r>
            <w:proofErr w:type="spellStart"/>
            <w:r w:rsidRPr="00166D13">
              <w:rPr>
                <w:rFonts w:eastAsia="Calibri"/>
                <w:sz w:val="22"/>
                <w:szCs w:val="22"/>
                <w:lang w:val="en-US"/>
              </w:rPr>
              <w:t>групповых</w:t>
            </w:r>
            <w:proofErr w:type="spellEnd"/>
            <w:r w:rsidRPr="00166D13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rFonts w:eastAsia="Calibri"/>
                <w:sz w:val="22"/>
                <w:szCs w:val="22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14:paraId="7AAEAEB3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66D13">
              <w:rPr>
                <w:rFonts w:eastAsia="Calibri"/>
                <w:sz w:val="22"/>
                <w:szCs w:val="22"/>
                <w:lang w:val="en-US"/>
              </w:rPr>
              <w:t>2-6</w:t>
            </w:r>
          </w:p>
        </w:tc>
      </w:tr>
      <w:tr w:rsidR="00571E3F" w:rsidRPr="00166D13" w14:paraId="556F9276" w14:textId="77777777" w:rsidTr="00CF1BA1">
        <w:tc>
          <w:tcPr>
            <w:tcW w:w="4679" w:type="dxa"/>
            <w:shd w:val="clear" w:color="auto" w:fill="auto"/>
          </w:tcPr>
          <w:p w14:paraId="7A5152A6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proofErr w:type="spellStart"/>
            <w:r w:rsidRPr="00166D13">
              <w:rPr>
                <w:rFonts w:eastAsia="Calibri"/>
                <w:sz w:val="22"/>
                <w:szCs w:val="22"/>
                <w:lang w:val="en-US"/>
              </w:rPr>
              <w:t>Подготовка</w:t>
            </w:r>
            <w:proofErr w:type="spellEnd"/>
            <w:r w:rsidRPr="00166D13">
              <w:rPr>
                <w:rFonts w:eastAsia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6D13">
              <w:rPr>
                <w:rFonts w:eastAsia="Calibri"/>
                <w:sz w:val="22"/>
                <w:szCs w:val="22"/>
                <w:lang w:val="en-US"/>
              </w:rPr>
              <w:t>сообщений</w:t>
            </w:r>
            <w:proofErr w:type="spellEnd"/>
            <w:r w:rsidRPr="00166D13">
              <w:rPr>
                <w:rFonts w:eastAsia="Calibr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166D13">
              <w:rPr>
                <w:rFonts w:eastAsia="Calibri"/>
                <w:sz w:val="22"/>
                <w:szCs w:val="22"/>
                <w:lang w:val="en-US"/>
              </w:rPr>
              <w:t>докладов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14:paraId="1CDC95E7" w14:textId="77777777" w:rsidR="00571E3F" w:rsidRPr="00166D1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166D13">
              <w:rPr>
                <w:rFonts w:eastAsia="Calibri"/>
                <w:sz w:val="22"/>
                <w:szCs w:val="22"/>
                <w:lang w:val="en-US"/>
              </w:rPr>
              <w:t>1-3,5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6"/>
        <w:gridCol w:w="7651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7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81BBA" w14:textId="77777777" w:rsidR="006148ED" w:rsidRDefault="006148ED" w:rsidP="00AB39E8">
      <w:r>
        <w:separator/>
      </w:r>
    </w:p>
  </w:endnote>
  <w:endnote w:type="continuationSeparator" w:id="0">
    <w:p w14:paraId="0AB1A714" w14:textId="77777777" w:rsidR="006148ED" w:rsidRDefault="006148E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BA34E" w14:textId="77777777" w:rsidR="006148ED" w:rsidRDefault="006148ED" w:rsidP="00AB39E8">
      <w:r>
        <w:separator/>
      </w:r>
    </w:p>
  </w:footnote>
  <w:footnote w:type="continuationSeparator" w:id="0">
    <w:p w14:paraId="56241ABF" w14:textId="77777777" w:rsidR="006148ED" w:rsidRDefault="006148E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62588672" w:rsidR="002C36A9" w:rsidRDefault="002C36A9">
    <w:pPr>
      <w:pStyle w:val="a8"/>
      <w:spacing w:line="14" w:lineRule="aut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13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C6BCA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148ED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018C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A4751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download/elibrary_38062392_87296731.pdf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6848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ac.unecon.ru/elibrary/2015/monogr/%D0%A1%D1%82%D1%80%D0%B0%D1%82%D0%B5%D0%B3%D0%B8%D1%87%D0%B5%D1%81%D0%BA%D0%BE%D0%B5%20%D1%80%D0%B0%D0%B7%D0%B2%D0%B8%D1%82%D0%B8%D0%B5%20%D0%B8%D0%BD%D0%BD%D0%BE%D0%B2%D0%B0%D1%86%D0%B8%D0%BE%D0%BD%D0%BD%D0%B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opac.unecon.ru/elibrary/2015/monogr/%D0%9F%D1%80%D0%BE%D0%B1%D0%BB%D0%B5%D0%BC%D1%8B%20%D1%83%D0%BF%D1%80%D0%B0%D0%B2%D0%BB%D0%B5%D0%BD%D0%B8%D1%8F%20%D1%80%D0%B5%D1%81%D1%83%D1%80%D1%81%D0%B0%D0%BC%D0%B8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A1%D0%BE%D0%B2%D1%80%D0%B5%D0%BC%D0%B5%D0%BD%D0%BD%D1%8B%D0%B9%20%D1%81%D1%82%D1%80%D0%B0%D1%82%D0%B5%D0%B3%D0%B8%D1%87%D0%B5%D1%81%D0%BA%D0%B8%D0%B9%20%D0%BC%D0%B5%D0%BD%D0%B5%D0%B4%D0%B6%D0%BC%D0%B5%D0%BD%D1%82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62CF0-1503-46F8-9644-73882BA6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18</cp:revision>
  <cp:lastPrinted>2019-08-27T08:58:00Z</cp:lastPrinted>
  <dcterms:created xsi:type="dcterms:W3CDTF">2021-09-23T14:49:00Z</dcterms:created>
  <dcterms:modified xsi:type="dcterms:W3CDTF">2025-02-07T12:25:00Z</dcterms:modified>
</cp:coreProperties>
</file>