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1C27DE" w:rsidR="00A77598" w:rsidRPr="00E83E8B" w:rsidRDefault="00E83E8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225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5F3">
              <w:rPr>
                <w:rFonts w:ascii="Times New Roman" w:hAnsi="Times New Roman" w:cs="Times New Roman"/>
                <w:sz w:val="20"/>
                <w:szCs w:val="20"/>
              </w:rPr>
              <w:t>к.э.н, Липатова Ольга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48CDC4" w:rsidR="004475DA" w:rsidRPr="00E83E8B" w:rsidRDefault="00E83E8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B037D18" w14:textId="31907E68" w:rsidR="00F225F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28266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_Toc184128266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3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2FE2D7D0" w14:textId="44C33030" w:rsidR="00F225F3" w:rsidRDefault="00987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67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_Toc184128267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3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2C7E1517" w14:textId="4A92BDFE" w:rsidR="00F225F3" w:rsidRDefault="00987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68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_Toc184128268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3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7BFBD49D" w14:textId="2CF90B8B" w:rsidR="00F225F3" w:rsidRDefault="00987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69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_Toc184128269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4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07189342" w14:textId="777C9331" w:rsidR="00F225F3" w:rsidRDefault="00987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70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_Toc184128270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5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54D606FE" w14:textId="0EE073AF" w:rsidR="00F225F3" w:rsidRDefault="00987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71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_Toc184128271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5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31D72B12" w14:textId="2E9F4C44" w:rsidR="00F225F3" w:rsidRDefault="00987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72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_Toc184128272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5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269C217D" w14:textId="25D3ECC7" w:rsidR="00F225F3" w:rsidRDefault="00987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73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_Toc184128273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5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4EBD8AFB" w14:textId="419F616E" w:rsidR="00F225F3" w:rsidRDefault="00987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74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_Toc184128274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6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58899F77" w14:textId="2A09E313" w:rsidR="00F225F3" w:rsidRDefault="00987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75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_Toc184128275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7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32B781BB" w14:textId="4D5EAF3E" w:rsidR="00F225F3" w:rsidRDefault="00987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76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_Toc184128276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8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44F8B32F" w14:textId="000773A8" w:rsidR="00F225F3" w:rsidRDefault="009875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77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_Toc184128277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9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13FEDA29" w14:textId="3D5A332D" w:rsidR="00F225F3" w:rsidRDefault="00987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78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_Toc184128278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9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33040055" w14:textId="48DD4533" w:rsidR="00F225F3" w:rsidRDefault="00987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79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_Toc184128279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9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3B8D8184" w14:textId="7B2428D8" w:rsidR="00F225F3" w:rsidRDefault="00987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80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_Toc184128280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9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3EAE671D" w14:textId="3D5D2A63" w:rsidR="00F225F3" w:rsidRDefault="00987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81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_Toc184128281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9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43B6AC49" w14:textId="7D61E40C" w:rsidR="00F225F3" w:rsidRDefault="00987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82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_Toc184128282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9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51FC43CF" w14:textId="449B9911" w:rsidR="00F225F3" w:rsidRDefault="009875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283" w:history="1">
            <w:r w:rsidR="00F225F3" w:rsidRPr="008E593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225F3">
              <w:rPr>
                <w:noProof/>
                <w:webHidden/>
              </w:rPr>
              <w:tab/>
            </w:r>
            <w:r w:rsidR="00F225F3">
              <w:rPr>
                <w:noProof/>
                <w:webHidden/>
              </w:rPr>
              <w:fldChar w:fldCharType="begin"/>
            </w:r>
            <w:r w:rsidR="00F225F3">
              <w:rPr>
                <w:noProof/>
                <w:webHidden/>
              </w:rPr>
              <w:instrText xml:space="preserve"> PAGEREF _Toc184128283 \h </w:instrText>
            </w:r>
            <w:r w:rsidR="00F225F3">
              <w:rPr>
                <w:noProof/>
                <w:webHidden/>
              </w:rPr>
            </w:r>
            <w:r w:rsidR="00F225F3">
              <w:rPr>
                <w:noProof/>
                <w:webHidden/>
              </w:rPr>
              <w:fldChar w:fldCharType="separate"/>
            </w:r>
            <w:r w:rsidR="00EC1B87">
              <w:rPr>
                <w:noProof/>
                <w:webHidden/>
              </w:rPr>
              <w:t>9</w:t>
            </w:r>
            <w:r w:rsidR="00F225F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282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 принципов методологии и методики научных исследований, их планирования и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282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282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118"/>
        <w:gridCol w:w="4532"/>
      </w:tblGrid>
      <w:tr w:rsidR="00751095" w:rsidRPr="00F225F3" w14:paraId="456F168A" w14:textId="77777777" w:rsidTr="00EC1B87">
        <w:trPr>
          <w:trHeight w:val="848"/>
          <w:tblHeader/>
        </w:trPr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225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225F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225F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25F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225F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25F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225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225F3" w14:paraId="15D0A9B4" w14:textId="77777777" w:rsidTr="00EC1B87"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225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225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25F3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225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25F3">
              <w:rPr>
                <w:rFonts w:ascii="Times New Roman" w:hAnsi="Times New Roman" w:cs="Times New Roman"/>
              </w:rPr>
              <w:t>методы организации научно-исследовательской работы.</w:t>
            </w:r>
            <w:r w:rsidRPr="00F225F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6C38623" w:rsidR="00751095" w:rsidRPr="00F225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25F3">
              <w:rPr>
                <w:rFonts w:ascii="Times New Roman" w:hAnsi="Times New Roman" w:cs="Times New Roman"/>
              </w:rPr>
              <w:t>искать литературу по направлению своего диссертационного исследования.</w:t>
            </w:r>
            <w:r w:rsidRPr="00F225F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5FDB09A" w:rsidR="00751095" w:rsidRPr="00F225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25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25F3">
              <w:rPr>
                <w:rFonts w:ascii="Times New Roman" w:hAnsi="Times New Roman" w:cs="Times New Roman"/>
              </w:rPr>
              <w:t>навыками представления результатов научного исследования.</w:t>
            </w:r>
          </w:p>
        </w:tc>
      </w:tr>
      <w:tr w:rsidR="00751095" w:rsidRPr="00F225F3" w14:paraId="44B90F7A" w14:textId="77777777" w:rsidTr="00EC1B87"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D17DA" w14:textId="77777777" w:rsidR="00751095" w:rsidRPr="00F225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AE5B" w14:textId="77777777" w:rsidR="00751095" w:rsidRPr="00F225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25F3">
              <w:rPr>
                <w:rFonts w:ascii="Times New Roman" w:hAnsi="Times New Roman" w:cs="Times New Roman"/>
                <w:lang w:bidi="ru-RU"/>
              </w:rPr>
              <w:t>ОПК-1.1 - Понимает содержание терминов, понятий, подходов, моделей экономической, организационной и управленческой теорий в объеме, необходимом для решения профессиональных задач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5C0B0" w14:textId="77777777" w:rsidR="00751095" w:rsidRPr="00F225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25F3">
              <w:rPr>
                <w:rFonts w:ascii="Times New Roman" w:hAnsi="Times New Roman" w:cs="Times New Roman"/>
              </w:rPr>
              <w:t>методы исследования объектов проектирования и управления.</w:t>
            </w:r>
            <w:r w:rsidRPr="00F225F3">
              <w:rPr>
                <w:rFonts w:ascii="Times New Roman" w:hAnsi="Times New Roman" w:cs="Times New Roman"/>
              </w:rPr>
              <w:t xml:space="preserve"> </w:t>
            </w:r>
          </w:p>
          <w:p w14:paraId="75FDDB6D" w14:textId="606CCD26" w:rsidR="00751095" w:rsidRPr="00F225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25F3">
              <w:rPr>
                <w:rFonts w:ascii="Times New Roman" w:hAnsi="Times New Roman" w:cs="Times New Roman"/>
              </w:rPr>
              <w:t>проводить комплексные исследования объектов проектирования и управления.</w:t>
            </w:r>
            <w:r w:rsidRPr="00F225F3">
              <w:rPr>
                <w:rFonts w:ascii="Times New Roman" w:hAnsi="Times New Roman" w:cs="Times New Roman"/>
              </w:rPr>
              <w:t xml:space="preserve"> </w:t>
            </w:r>
          </w:p>
          <w:p w14:paraId="26D7ED58" w14:textId="49071667" w:rsidR="00751095" w:rsidRPr="00F225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25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25F3">
              <w:rPr>
                <w:rFonts w:ascii="Times New Roman" w:hAnsi="Times New Roman" w:cs="Times New Roman"/>
              </w:rPr>
              <w:t>методами обработки результатов эксперимента.</w:t>
            </w:r>
          </w:p>
        </w:tc>
      </w:tr>
      <w:tr w:rsidR="00751095" w:rsidRPr="00F225F3" w14:paraId="4CD0F69C" w14:textId="77777777" w:rsidTr="00EC1B87"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3923E" w14:textId="77777777" w:rsidR="00751095" w:rsidRPr="00F225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</w:rPr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DFC9C" w14:textId="77777777" w:rsidR="00751095" w:rsidRPr="00F225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25F3">
              <w:rPr>
                <w:rFonts w:ascii="Times New Roman" w:hAnsi="Times New Roman" w:cs="Times New Roman"/>
                <w:lang w:bidi="ru-RU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0CD54" w14:textId="77777777" w:rsidR="00751095" w:rsidRPr="00F225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25F3">
              <w:rPr>
                <w:rFonts w:ascii="Times New Roman" w:hAnsi="Times New Roman" w:cs="Times New Roman"/>
              </w:rPr>
              <w:t>методы анализа, обобщения, систематизации и оценки результатов научных исследований с сфере менеджмента.</w:t>
            </w:r>
            <w:r w:rsidRPr="00F225F3">
              <w:rPr>
                <w:rFonts w:ascii="Times New Roman" w:hAnsi="Times New Roman" w:cs="Times New Roman"/>
              </w:rPr>
              <w:t xml:space="preserve"> </w:t>
            </w:r>
          </w:p>
          <w:p w14:paraId="33C1F57E" w14:textId="2FF340F7" w:rsidR="00751095" w:rsidRPr="00F225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25F3">
              <w:rPr>
                <w:rFonts w:ascii="Times New Roman" w:hAnsi="Times New Roman" w:cs="Times New Roman"/>
              </w:rPr>
              <w:t>выбирать методы исследования характеристик объекта предметной области.</w:t>
            </w:r>
            <w:r w:rsidRPr="00F225F3">
              <w:rPr>
                <w:rFonts w:ascii="Times New Roman" w:hAnsi="Times New Roman" w:cs="Times New Roman"/>
              </w:rPr>
              <w:t xml:space="preserve"> </w:t>
            </w:r>
          </w:p>
          <w:p w14:paraId="32F3C4C8" w14:textId="22100B84" w:rsidR="00751095" w:rsidRPr="00F225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25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25F3">
              <w:rPr>
                <w:rFonts w:ascii="Times New Roman" w:hAnsi="Times New Roman" w:cs="Times New Roman"/>
              </w:rPr>
              <w:t>методами анализа, обобщения, систематизации и оценки результатов научных исследований с сфере менеджмента.</w:t>
            </w:r>
          </w:p>
        </w:tc>
      </w:tr>
    </w:tbl>
    <w:p w14:paraId="010B1EC2" w14:textId="77777777" w:rsidR="00E1429F" w:rsidRPr="00F225F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2826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6"/>
        <w:gridCol w:w="4437"/>
        <w:gridCol w:w="6"/>
        <w:gridCol w:w="717"/>
        <w:gridCol w:w="8"/>
        <w:gridCol w:w="732"/>
        <w:gridCol w:w="728"/>
        <w:gridCol w:w="728"/>
      </w:tblGrid>
      <w:tr w:rsidR="005B37A7" w:rsidRPr="00EC1B87" w14:paraId="3C8BF9B1" w14:textId="77777777" w:rsidTr="00EC1B87">
        <w:trPr>
          <w:trHeight w:val="331"/>
        </w:trPr>
        <w:tc>
          <w:tcPr>
            <w:tcW w:w="138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C1B8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B8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8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C1B8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C1B8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C1B8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C1B8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C1B8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B87">
              <w:rPr>
                <w:rFonts w:ascii="Times New Roman" w:hAnsi="Times New Roman" w:cs="Times New Roman"/>
                <w:b/>
              </w:rPr>
              <w:t>(ак</w:t>
            </w:r>
            <w:r w:rsidR="00AE2B1A" w:rsidRPr="00EC1B87">
              <w:rPr>
                <w:rFonts w:ascii="Times New Roman" w:hAnsi="Times New Roman" w:cs="Times New Roman"/>
                <w:b/>
              </w:rPr>
              <w:t>адемические</w:t>
            </w:r>
            <w:r w:rsidRPr="00EC1B8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C1B87" w14:paraId="568F56F7" w14:textId="77777777" w:rsidTr="00EC1B87">
        <w:trPr>
          <w:trHeight w:val="300"/>
        </w:trPr>
        <w:tc>
          <w:tcPr>
            <w:tcW w:w="138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C1B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6" w:type="pct"/>
            <w:gridSpan w:val="2"/>
            <w:vMerge/>
            <w:shd w:val="clear" w:color="auto" w:fill="auto"/>
          </w:tcPr>
          <w:p w14:paraId="6CE27F1B" w14:textId="77777777" w:rsidR="000B317E" w:rsidRPr="00EC1B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C1B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B8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C1B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C1B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B8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C1B87" w14:paraId="48EF2691" w14:textId="77777777" w:rsidTr="00EC1B87">
        <w:trPr>
          <w:trHeight w:val="463"/>
        </w:trPr>
        <w:tc>
          <w:tcPr>
            <w:tcW w:w="138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C1B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6" w:type="pct"/>
            <w:gridSpan w:val="2"/>
            <w:vMerge/>
            <w:shd w:val="clear" w:color="auto" w:fill="auto"/>
          </w:tcPr>
          <w:p w14:paraId="6CCDACC9" w14:textId="77777777" w:rsidR="004475DA" w:rsidRPr="00EC1B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C1B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B8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C1B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B8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C1B8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B8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C1B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C1B87" w14:paraId="748498C4" w14:textId="77777777" w:rsidTr="00EC1B87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5D6E08B7" w14:textId="2FA1B7AD" w:rsidR="004475DA" w:rsidRPr="00EC1B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Тема 1. Основные понятия методологии научного исследования.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39EE40A9" w14:textId="6A1029DB" w:rsidR="004475DA" w:rsidRPr="00EC1B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B87">
              <w:rPr>
                <w:sz w:val="22"/>
                <w:szCs w:val="22"/>
                <w:lang w:bidi="ru-RU"/>
              </w:rPr>
              <w:t>Научное исследование: его сущность и особенности. Понятие о методе и методологии. Сущность теории и ее роль в научном исследовании.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C1B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C1B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C1B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C1B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C1B87" w14:paraId="159BB321" w14:textId="77777777" w:rsidTr="00EC1B87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0791A33B" w14:textId="77777777" w:rsidR="004475DA" w:rsidRPr="00EC1B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Тема 2.  Логика процесса научного исследования.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792FB8C4" w14:textId="77777777" w:rsidR="004475DA" w:rsidRPr="00EC1B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B87">
              <w:rPr>
                <w:sz w:val="22"/>
                <w:szCs w:val="22"/>
                <w:lang w:bidi="ru-RU"/>
              </w:rPr>
              <w:t>Этапы и уровни научного исследования. Содержание гипотезы, выдвижение и обоснование. Содержание Аэтапов исследовательского процесса. Особенности основных этапов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D02918" w14:textId="77777777" w:rsidR="004475DA" w:rsidRPr="00EC1B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C55B27" w14:textId="77777777" w:rsidR="004475DA" w:rsidRPr="00EC1B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46D46A" w14:textId="77777777" w:rsidR="004475DA" w:rsidRPr="00EC1B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4FB9E8" w14:textId="77777777" w:rsidR="004475DA" w:rsidRPr="00EC1B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C1B87" w14:paraId="0939A1CA" w14:textId="77777777" w:rsidTr="00EC1B87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1133B529" w14:textId="77777777" w:rsidR="004475DA" w:rsidRPr="00EC1B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Тема 3.  Методы научных исследований.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07B993E7" w14:textId="77777777" w:rsidR="004475DA" w:rsidRPr="00EC1B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B87">
              <w:rPr>
                <w:sz w:val="22"/>
                <w:szCs w:val="22"/>
                <w:lang w:bidi="ru-RU"/>
              </w:rPr>
              <w:t>Классификация методов научных исследований. Научные методы эмпирического, теоретического исследования. Общелогические методы и приемы познания. Частнонаучная методология и взаимодействие методов.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BCC9F" w14:textId="77777777" w:rsidR="004475DA" w:rsidRPr="00EC1B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95E972" w14:textId="77777777" w:rsidR="004475DA" w:rsidRPr="00EC1B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993A7" w14:textId="77777777" w:rsidR="004475DA" w:rsidRPr="00EC1B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125451" w14:textId="77777777" w:rsidR="004475DA" w:rsidRPr="00EC1B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C1B87" w14:paraId="10B7DB05" w14:textId="77777777" w:rsidTr="00EC1B87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03006754" w14:textId="77777777" w:rsidR="004475DA" w:rsidRPr="00EC1B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Тема 4. Этапы проведения научного исследования.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4188A3AF" w14:textId="77777777" w:rsidR="004475DA" w:rsidRPr="00EC1B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B87">
              <w:rPr>
                <w:sz w:val="22"/>
                <w:szCs w:val="22"/>
                <w:lang w:bidi="ru-RU"/>
              </w:rPr>
              <w:t>Алгоритм научного исследования. Основные этапы научного исследования и их особенности. Эффективность научного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FC43D3" w14:textId="77777777" w:rsidR="004475DA" w:rsidRPr="00EC1B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C2B890" w14:textId="77777777" w:rsidR="004475DA" w:rsidRPr="00EC1B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2F4E06" w14:textId="77777777" w:rsidR="004475DA" w:rsidRPr="00EC1B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D0EA42" w14:textId="77777777" w:rsidR="004475DA" w:rsidRPr="00EC1B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C1B87" w14:paraId="3DEE9BA3" w14:textId="77777777" w:rsidTr="00EC1B87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7859F7A6" w14:textId="77777777" w:rsidR="004475DA" w:rsidRPr="00EC1B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Тема 5.  Диссертационная работа: состав, содержание, порядок работы над исследованием.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2E7E9B49" w14:textId="39CE5A49" w:rsidR="004475DA" w:rsidRPr="00EC1B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B87">
              <w:rPr>
                <w:sz w:val="22"/>
                <w:szCs w:val="22"/>
                <w:lang w:bidi="ru-RU"/>
              </w:rPr>
              <w:t>Состав диссертационной работы, содержание каждого раздела. Подготовка основной части исследования.</w:t>
            </w:r>
            <w:r w:rsidR="00EC1B87">
              <w:rPr>
                <w:sz w:val="22"/>
                <w:szCs w:val="22"/>
                <w:lang w:bidi="ru-RU"/>
              </w:rPr>
              <w:t xml:space="preserve"> </w:t>
            </w:r>
            <w:r w:rsidRPr="00EC1B87">
              <w:rPr>
                <w:sz w:val="22"/>
                <w:szCs w:val="22"/>
                <w:lang w:bidi="ru-RU"/>
              </w:rPr>
              <w:t>Требования к оформлению. Система ссылок, цитирование. Работа над диссертационным исследованием. Работа с научной литературой. Язык и стиль научной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17FC49" w14:textId="77777777" w:rsidR="004475DA" w:rsidRPr="00EC1B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366246" w14:textId="77777777" w:rsidR="004475DA" w:rsidRPr="00EC1B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64E487" w14:textId="77777777" w:rsidR="004475DA" w:rsidRPr="00EC1B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A00BB9" w14:textId="77777777" w:rsidR="004475DA" w:rsidRPr="00EC1B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B8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EC1B8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C1B8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1B8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C1B8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C1B8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C1B8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C1B8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C1B8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C1B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1B8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C1B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1B8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C1B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C1B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C1B8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215CECC7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4F44DB0" w14:textId="40193CB0" w:rsidR="00EC1B87" w:rsidRDefault="00EC1B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33A0747" w14:textId="33CE148B" w:rsidR="00EC1B87" w:rsidRDefault="00EC1B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3F6EA8C" w14:textId="45349231" w:rsidR="00EC1B87" w:rsidRDefault="00EC1B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CD94289" w14:textId="77777777" w:rsidR="00EC1B87" w:rsidRPr="005B37A7" w:rsidRDefault="00EC1B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2827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282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EC1B8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C1B8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1B8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C1B8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1B8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C1B8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6EC4C37B" w:rsidR="00262CF0" w:rsidRPr="00EC1B8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C1B87">
              <w:rPr>
                <w:rFonts w:ascii="Times New Roman" w:hAnsi="Times New Roman" w:cs="Times New Roman"/>
              </w:rPr>
              <w:t>Дудяшова</w:t>
            </w:r>
            <w:proofErr w:type="spellEnd"/>
            <w:r w:rsidRPr="00EC1B87">
              <w:rPr>
                <w:rFonts w:ascii="Times New Roman" w:hAnsi="Times New Roman" w:cs="Times New Roman"/>
              </w:rPr>
              <w:t>, В. П. Методология научных исследований</w:t>
            </w:r>
            <w:proofErr w:type="gramStart"/>
            <w:r w:rsidRPr="00EC1B8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1B87">
              <w:rPr>
                <w:rFonts w:ascii="Times New Roman" w:hAnsi="Times New Roman" w:cs="Times New Roman"/>
              </w:rPr>
              <w:t xml:space="preserve"> учебное пособие / В.П. </w:t>
            </w:r>
            <w:proofErr w:type="spellStart"/>
            <w:r w:rsidRPr="00EC1B87">
              <w:rPr>
                <w:rFonts w:ascii="Times New Roman" w:hAnsi="Times New Roman" w:cs="Times New Roman"/>
              </w:rPr>
              <w:t>Дудяшова</w:t>
            </w:r>
            <w:proofErr w:type="spellEnd"/>
            <w:r w:rsidRPr="00EC1B87">
              <w:rPr>
                <w:rFonts w:ascii="Times New Roman" w:hAnsi="Times New Roman" w:cs="Times New Roman"/>
              </w:rPr>
              <w:t>. — Кострома</w:t>
            </w:r>
            <w:proofErr w:type="gramStart"/>
            <w:r w:rsidRPr="00EC1B8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1B87">
              <w:rPr>
                <w:rFonts w:ascii="Times New Roman" w:hAnsi="Times New Roman" w:cs="Times New Roman"/>
              </w:rPr>
              <w:t xml:space="preserve"> КГУ им. Н.А. Некрасова, 2021. — 80 с. — </w:t>
            </w:r>
            <w:r w:rsidRPr="00EC1B87">
              <w:rPr>
                <w:rFonts w:ascii="Times New Roman" w:hAnsi="Times New Roman" w:cs="Times New Roman"/>
                <w:lang w:val="en-US"/>
              </w:rPr>
              <w:t>ISBN</w:t>
            </w:r>
            <w:r w:rsidRPr="00EC1B87">
              <w:rPr>
                <w:rFonts w:ascii="Times New Roman" w:hAnsi="Times New Roman" w:cs="Times New Roman"/>
              </w:rPr>
              <w:t xml:space="preserve"> 978-5-8285-1132-7. — Текст</w:t>
            </w:r>
            <w:proofErr w:type="gramStart"/>
            <w:r w:rsidRPr="00EC1B8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1B87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C1B87" w:rsidRDefault="009875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C1B87">
                <w:rPr>
                  <w:color w:val="00008B"/>
                  <w:u w:val="single"/>
                </w:rPr>
                <w:t>https://e.lanbook.com/book/177619</w:t>
              </w:r>
            </w:hyperlink>
          </w:p>
        </w:tc>
      </w:tr>
      <w:tr w:rsidR="00262CF0" w:rsidRPr="00EC1B87" w14:paraId="03FB8F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D5977B" w14:textId="0D8C3691" w:rsidR="00262CF0" w:rsidRPr="00EC1B8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C1B87">
              <w:rPr>
                <w:rFonts w:ascii="Times New Roman" w:hAnsi="Times New Roman" w:cs="Times New Roman"/>
              </w:rPr>
              <w:t>Асхаков</w:t>
            </w:r>
            <w:proofErr w:type="spellEnd"/>
            <w:r w:rsidRPr="00EC1B87">
              <w:rPr>
                <w:rFonts w:ascii="Times New Roman" w:hAnsi="Times New Roman" w:cs="Times New Roman"/>
              </w:rPr>
              <w:t>, С. И. Основы научных исследований</w:t>
            </w:r>
            <w:proofErr w:type="gramStart"/>
            <w:r w:rsidRPr="00EC1B8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1B87">
              <w:rPr>
                <w:rFonts w:ascii="Times New Roman" w:hAnsi="Times New Roman" w:cs="Times New Roman"/>
              </w:rPr>
              <w:t xml:space="preserve"> учебное пособие / С. И.</w:t>
            </w:r>
            <w:r w:rsidRPr="00EC1B87">
              <w:rPr>
                <w:rFonts w:ascii="Times New Roman" w:hAnsi="Times New Roman" w:cs="Times New Roman"/>
              </w:rPr>
              <w:br/>
            </w:r>
            <w:proofErr w:type="spellStart"/>
            <w:r w:rsidRPr="00EC1B87">
              <w:rPr>
                <w:rFonts w:ascii="Times New Roman" w:hAnsi="Times New Roman" w:cs="Times New Roman"/>
              </w:rPr>
              <w:t>Асхаков</w:t>
            </w:r>
            <w:proofErr w:type="spellEnd"/>
            <w:r w:rsidRPr="00EC1B87">
              <w:rPr>
                <w:rFonts w:ascii="Times New Roman" w:hAnsi="Times New Roman" w:cs="Times New Roman"/>
              </w:rPr>
              <w:t>. — Карачаевск</w:t>
            </w:r>
            <w:proofErr w:type="gramStart"/>
            <w:r w:rsidRPr="00EC1B8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1B87">
              <w:rPr>
                <w:rFonts w:ascii="Times New Roman" w:hAnsi="Times New Roman" w:cs="Times New Roman"/>
              </w:rPr>
              <w:t xml:space="preserve"> КЧГУ, 2020. — 348 с. — Текст : электронный // Лань </w:t>
            </w:r>
            <w:proofErr w:type="gramStart"/>
            <w:r w:rsidRPr="00EC1B87">
              <w:rPr>
                <w:rFonts w:ascii="Times New Roman" w:hAnsi="Times New Roman" w:cs="Times New Roman"/>
              </w:rPr>
              <w:t>:э</w:t>
            </w:r>
            <w:proofErr w:type="gramEnd"/>
            <w:r w:rsidRPr="00EC1B87">
              <w:rPr>
                <w:rFonts w:ascii="Times New Roman" w:hAnsi="Times New Roman" w:cs="Times New Roman"/>
              </w:rPr>
              <w:t>лектронно-библиотечная система. —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21064C" w14:textId="77777777" w:rsidR="00262CF0" w:rsidRPr="00EC1B87" w:rsidRDefault="009875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C1B87">
                <w:rPr>
                  <w:color w:val="00008B"/>
                  <w:u w:val="single"/>
                </w:rPr>
                <w:t>https://e.lanbook.com/book/161998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282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C36E23" w14:textId="77777777" w:rsidTr="007B550D">
        <w:tc>
          <w:tcPr>
            <w:tcW w:w="9345" w:type="dxa"/>
          </w:tcPr>
          <w:p w14:paraId="64C80D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76A528D" w14:textId="77777777" w:rsidTr="007B550D">
        <w:tc>
          <w:tcPr>
            <w:tcW w:w="9345" w:type="dxa"/>
          </w:tcPr>
          <w:p w14:paraId="09651F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BD0162" w14:textId="77777777" w:rsidTr="007B550D">
        <w:tc>
          <w:tcPr>
            <w:tcW w:w="9345" w:type="dxa"/>
          </w:tcPr>
          <w:p w14:paraId="14EDA4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CCBBC6" w14:textId="77777777" w:rsidTr="007B550D">
        <w:tc>
          <w:tcPr>
            <w:tcW w:w="9345" w:type="dxa"/>
          </w:tcPr>
          <w:p w14:paraId="1CEB16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282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875D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282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225F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225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25F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225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25F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225F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225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25F3">
              <w:rPr>
                <w:sz w:val="22"/>
                <w:szCs w:val="22"/>
              </w:rPr>
              <w:t xml:space="preserve">Ауд. 401 </w:t>
            </w:r>
            <w:proofErr w:type="spellStart"/>
            <w:r w:rsidRPr="00F225F3">
              <w:rPr>
                <w:sz w:val="22"/>
                <w:szCs w:val="22"/>
              </w:rPr>
              <w:t>пом</w:t>
            </w:r>
            <w:proofErr w:type="spellEnd"/>
            <w:r w:rsidRPr="00F225F3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F225F3">
              <w:rPr>
                <w:sz w:val="22"/>
                <w:szCs w:val="22"/>
              </w:rPr>
              <w:t>комплекс"</w:t>
            </w:r>
            <w:proofErr w:type="gramStart"/>
            <w:r w:rsidRPr="00F225F3">
              <w:rPr>
                <w:sz w:val="22"/>
                <w:szCs w:val="22"/>
              </w:rPr>
              <w:t>.С</w:t>
            </w:r>
            <w:proofErr w:type="gramEnd"/>
            <w:r w:rsidRPr="00F225F3">
              <w:rPr>
                <w:sz w:val="22"/>
                <w:szCs w:val="22"/>
              </w:rPr>
              <w:t>пециализированная</w:t>
            </w:r>
            <w:proofErr w:type="spellEnd"/>
            <w:r w:rsidRPr="00F225F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225F3">
              <w:rPr>
                <w:sz w:val="22"/>
                <w:szCs w:val="22"/>
                <w:lang w:val="en-US"/>
              </w:rPr>
              <w:t>Intel</w:t>
            </w:r>
            <w:r w:rsidRPr="00F225F3">
              <w:rPr>
                <w:sz w:val="22"/>
                <w:szCs w:val="22"/>
              </w:rPr>
              <w:t xml:space="preserve"> </w:t>
            </w:r>
            <w:r w:rsidRPr="00F225F3">
              <w:rPr>
                <w:sz w:val="22"/>
                <w:szCs w:val="22"/>
                <w:lang w:val="en-US"/>
              </w:rPr>
              <w:t>Core</w:t>
            </w:r>
            <w:r w:rsidRPr="00F225F3">
              <w:rPr>
                <w:sz w:val="22"/>
                <w:szCs w:val="22"/>
              </w:rPr>
              <w:t xml:space="preserve"> </w:t>
            </w:r>
            <w:r w:rsidRPr="00F225F3">
              <w:rPr>
                <w:sz w:val="22"/>
                <w:szCs w:val="22"/>
                <w:lang w:val="en-US"/>
              </w:rPr>
              <w:t>I</w:t>
            </w:r>
            <w:r w:rsidRPr="00F225F3">
              <w:rPr>
                <w:sz w:val="22"/>
                <w:szCs w:val="22"/>
              </w:rPr>
              <w:t>5-7400/</w:t>
            </w:r>
            <w:r w:rsidRPr="00F225F3">
              <w:rPr>
                <w:sz w:val="22"/>
                <w:szCs w:val="22"/>
                <w:lang w:val="en-US"/>
              </w:rPr>
              <w:t>DDR</w:t>
            </w:r>
            <w:r w:rsidRPr="00F225F3">
              <w:rPr>
                <w:sz w:val="22"/>
                <w:szCs w:val="22"/>
              </w:rPr>
              <w:t>4 8</w:t>
            </w:r>
            <w:r w:rsidRPr="00F225F3">
              <w:rPr>
                <w:sz w:val="22"/>
                <w:szCs w:val="22"/>
                <w:lang w:val="en-US"/>
              </w:rPr>
              <w:t>GB</w:t>
            </w:r>
            <w:r w:rsidRPr="00F225F3">
              <w:rPr>
                <w:sz w:val="22"/>
                <w:szCs w:val="22"/>
              </w:rPr>
              <w:t>/1</w:t>
            </w:r>
            <w:r w:rsidRPr="00F225F3">
              <w:rPr>
                <w:sz w:val="22"/>
                <w:szCs w:val="22"/>
                <w:lang w:val="en-US"/>
              </w:rPr>
              <w:t>Tb</w:t>
            </w:r>
            <w:r w:rsidRPr="00F225F3">
              <w:rPr>
                <w:sz w:val="22"/>
                <w:szCs w:val="22"/>
              </w:rPr>
              <w:t>/</w:t>
            </w:r>
            <w:r w:rsidRPr="00F225F3">
              <w:rPr>
                <w:sz w:val="22"/>
                <w:szCs w:val="22"/>
                <w:lang w:val="en-US"/>
              </w:rPr>
              <w:t>Dell</w:t>
            </w:r>
            <w:r w:rsidRPr="00F225F3">
              <w:rPr>
                <w:sz w:val="22"/>
                <w:szCs w:val="22"/>
              </w:rPr>
              <w:t xml:space="preserve"> 23 </w:t>
            </w:r>
            <w:r w:rsidRPr="00F225F3">
              <w:rPr>
                <w:sz w:val="22"/>
                <w:szCs w:val="22"/>
                <w:lang w:val="en-US"/>
              </w:rPr>
              <w:t>E</w:t>
            </w:r>
            <w:r w:rsidRPr="00F225F3">
              <w:rPr>
                <w:sz w:val="22"/>
                <w:szCs w:val="22"/>
              </w:rPr>
              <w:t>2318</w:t>
            </w:r>
            <w:r w:rsidRPr="00F225F3">
              <w:rPr>
                <w:sz w:val="22"/>
                <w:szCs w:val="22"/>
                <w:lang w:val="en-US"/>
              </w:rPr>
              <w:t>H</w:t>
            </w:r>
            <w:r w:rsidRPr="00F225F3">
              <w:rPr>
                <w:sz w:val="22"/>
                <w:szCs w:val="22"/>
              </w:rPr>
              <w:t xml:space="preserve"> - 20 шт., Ноутбук </w:t>
            </w:r>
            <w:r w:rsidRPr="00F225F3">
              <w:rPr>
                <w:sz w:val="22"/>
                <w:szCs w:val="22"/>
                <w:lang w:val="en-US"/>
              </w:rPr>
              <w:t>HP</w:t>
            </w:r>
            <w:r w:rsidRPr="00F225F3">
              <w:rPr>
                <w:sz w:val="22"/>
                <w:szCs w:val="22"/>
              </w:rPr>
              <w:t xml:space="preserve"> 250 </w:t>
            </w:r>
            <w:r w:rsidRPr="00F225F3">
              <w:rPr>
                <w:sz w:val="22"/>
                <w:szCs w:val="22"/>
                <w:lang w:val="en-US"/>
              </w:rPr>
              <w:t>G</w:t>
            </w:r>
            <w:r w:rsidRPr="00F225F3">
              <w:rPr>
                <w:sz w:val="22"/>
                <w:szCs w:val="22"/>
              </w:rPr>
              <w:t>6 1</w:t>
            </w:r>
            <w:r w:rsidRPr="00F225F3">
              <w:rPr>
                <w:sz w:val="22"/>
                <w:szCs w:val="22"/>
                <w:lang w:val="en-US"/>
              </w:rPr>
              <w:t>WY</w:t>
            </w:r>
            <w:r w:rsidRPr="00F225F3">
              <w:rPr>
                <w:sz w:val="22"/>
                <w:szCs w:val="22"/>
              </w:rPr>
              <w:t>58</w:t>
            </w:r>
            <w:r w:rsidRPr="00F225F3">
              <w:rPr>
                <w:sz w:val="22"/>
                <w:szCs w:val="22"/>
                <w:lang w:val="en-US"/>
              </w:rPr>
              <w:t>EA</w:t>
            </w:r>
            <w:r w:rsidRPr="00F225F3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225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25F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225F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225F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225F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225F3" w14:paraId="001A6A0F" w14:textId="77777777" w:rsidTr="008416EB">
        <w:tc>
          <w:tcPr>
            <w:tcW w:w="7797" w:type="dxa"/>
            <w:shd w:val="clear" w:color="auto" w:fill="auto"/>
          </w:tcPr>
          <w:p w14:paraId="264C5646" w14:textId="77777777" w:rsidR="002C735C" w:rsidRPr="00F225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25F3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25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225F3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F225F3">
              <w:rPr>
                <w:sz w:val="22"/>
                <w:szCs w:val="22"/>
                <w:lang w:val="en-US"/>
              </w:rPr>
              <w:t>Intel</w:t>
            </w:r>
            <w:r w:rsidRPr="00F225F3">
              <w:rPr>
                <w:sz w:val="22"/>
                <w:szCs w:val="22"/>
              </w:rPr>
              <w:t xml:space="preserve"> </w:t>
            </w:r>
            <w:proofErr w:type="spellStart"/>
            <w:r w:rsidRPr="00F225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25F3">
              <w:rPr>
                <w:sz w:val="22"/>
                <w:szCs w:val="22"/>
              </w:rPr>
              <w:t>3 2100 3.1/2</w:t>
            </w:r>
            <w:r w:rsidRPr="00F225F3">
              <w:rPr>
                <w:sz w:val="22"/>
                <w:szCs w:val="22"/>
                <w:lang w:val="en-US"/>
              </w:rPr>
              <w:t>Gb</w:t>
            </w:r>
            <w:r w:rsidRPr="00F225F3">
              <w:rPr>
                <w:sz w:val="22"/>
                <w:szCs w:val="22"/>
              </w:rPr>
              <w:t>/500</w:t>
            </w:r>
            <w:r w:rsidRPr="00F225F3">
              <w:rPr>
                <w:sz w:val="22"/>
                <w:szCs w:val="22"/>
                <w:lang w:val="en-US"/>
              </w:rPr>
              <w:t>Gb</w:t>
            </w:r>
            <w:r w:rsidRPr="00F225F3">
              <w:rPr>
                <w:sz w:val="22"/>
                <w:szCs w:val="22"/>
              </w:rPr>
              <w:t>/</w:t>
            </w:r>
            <w:r w:rsidRPr="00F225F3">
              <w:rPr>
                <w:sz w:val="22"/>
                <w:szCs w:val="22"/>
                <w:lang w:val="en-US"/>
              </w:rPr>
              <w:t>LG</w:t>
            </w:r>
            <w:r w:rsidRPr="00F225F3">
              <w:rPr>
                <w:sz w:val="22"/>
                <w:szCs w:val="22"/>
              </w:rPr>
              <w:t xml:space="preserve"> </w:t>
            </w:r>
            <w:r w:rsidRPr="00F225F3">
              <w:rPr>
                <w:sz w:val="22"/>
                <w:szCs w:val="22"/>
                <w:lang w:val="en-US"/>
              </w:rPr>
              <w:t>L</w:t>
            </w:r>
            <w:r w:rsidRPr="00F225F3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F225F3">
              <w:rPr>
                <w:sz w:val="22"/>
                <w:szCs w:val="22"/>
              </w:rPr>
              <w:t>Мультимедиф</w:t>
            </w:r>
            <w:proofErr w:type="spellEnd"/>
            <w:r w:rsidRPr="00F225F3">
              <w:rPr>
                <w:sz w:val="22"/>
                <w:szCs w:val="22"/>
              </w:rPr>
              <w:t xml:space="preserve"> </w:t>
            </w:r>
            <w:r w:rsidRPr="00F225F3">
              <w:rPr>
                <w:sz w:val="22"/>
                <w:szCs w:val="22"/>
                <w:lang w:val="en-US"/>
              </w:rPr>
              <w:t>Epson</w:t>
            </w:r>
            <w:r w:rsidRPr="00F225F3">
              <w:rPr>
                <w:sz w:val="22"/>
                <w:szCs w:val="22"/>
              </w:rPr>
              <w:t xml:space="preserve"> </w:t>
            </w:r>
            <w:r w:rsidRPr="00F225F3">
              <w:rPr>
                <w:sz w:val="22"/>
                <w:szCs w:val="22"/>
                <w:lang w:val="en-US"/>
              </w:rPr>
              <w:t>EB</w:t>
            </w:r>
            <w:r w:rsidRPr="00F225F3">
              <w:rPr>
                <w:sz w:val="22"/>
                <w:szCs w:val="22"/>
              </w:rPr>
              <w:t>-</w:t>
            </w:r>
            <w:r w:rsidRPr="00F225F3">
              <w:rPr>
                <w:sz w:val="22"/>
                <w:szCs w:val="22"/>
                <w:lang w:val="en-US"/>
              </w:rPr>
              <w:t>X</w:t>
            </w:r>
            <w:r w:rsidRPr="00F225F3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F225F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225F3">
              <w:rPr>
                <w:sz w:val="22"/>
                <w:szCs w:val="22"/>
              </w:rPr>
              <w:t xml:space="preserve"> </w:t>
            </w:r>
            <w:r w:rsidRPr="00F225F3">
              <w:rPr>
                <w:sz w:val="22"/>
                <w:szCs w:val="22"/>
                <w:lang w:val="en-US"/>
              </w:rPr>
              <w:t>TA</w:t>
            </w:r>
            <w:r w:rsidRPr="00F225F3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F225F3">
              <w:rPr>
                <w:sz w:val="22"/>
                <w:szCs w:val="22"/>
                <w:lang w:val="en-US"/>
              </w:rPr>
              <w:t>Hi</w:t>
            </w:r>
            <w:r w:rsidRPr="00F225F3">
              <w:rPr>
                <w:sz w:val="22"/>
                <w:szCs w:val="22"/>
              </w:rPr>
              <w:t>-</w:t>
            </w:r>
            <w:r w:rsidRPr="00F225F3">
              <w:rPr>
                <w:sz w:val="22"/>
                <w:szCs w:val="22"/>
                <w:lang w:val="en-US"/>
              </w:rPr>
              <w:t>Fi</w:t>
            </w:r>
            <w:r w:rsidRPr="00F225F3">
              <w:rPr>
                <w:sz w:val="22"/>
                <w:szCs w:val="22"/>
              </w:rPr>
              <w:t xml:space="preserve"> </w:t>
            </w:r>
            <w:r w:rsidRPr="00F225F3">
              <w:rPr>
                <w:sz w:val="22"/>
                <w:szCs w:val="22"/>
                <w:lang w:val="en-US"/>
              </w:rPr>
              <w:t>PRO</w:t>
            </w:r>
            <w:r w:rsidRPr="00F225F3">
              <w:rPr>
                <w:sz w:val="22"/>
                <w:szCs w:val="22"/>
              </w:rPr>
              <w:t xml:space="preserve"> </w:t>
            </w:r>
            <w:r w:rsidRPr="00F225F3">
              <w:rPr>
                <w:sz w:val="22"/>
                <w:szCs w:val="22"/>
                <w:lang w:val="en-US"/>
              </w:rPr>
              <w:t>MASK</w:t>
            </w:r>
            <w:r w:rsidRPr="00F225F3">
              <w:rPr>
                <w:sz w:val="22"/>
                <w:szCs w:val="22"/>
              </w:rPr>
              <w:t>6</w:t>
            </w:r>
            <w:r w:rsidRPr="00F225F3">
              <w:rPr>
                <w:sz w:val="22"/>
                <w:szCs w:val="22"/>
                <w:lang w:val="en-US"/>
              </w:rPr>
              <w:t>T</w:t>
            </w:r>
            <w:r w:rsidRPr="00F225F3">
              <w:rPr>
                <w:sz w:val="22"/>
                <w:szCs w:val="22"/>
              </w:rPr>
              <w:t>-</w:t>
            </w:r>
            <w:r w:rsidRPr="00F225F3">
              <w:rPr>
                <w:sz w:val="22"/>
                <w:szCs w:val="22"/>
                <w:lang w:val="en-US"/>
              </w:rPr>
              <w:t>W</w:t>
            </w:r>
            <w:r w:rsidRPr="00F225F3">
              <w:rPr>
                <w:sz w:val="22"/>
                <w:szCs w:val="22"/>
              </w:rPr>
              <w:t xml:space="preserve"> - 2 шт., Экран  с электроприводом </w:t>
            </w:r>
            <w:r w:rsidRPr="00F225F3">
              <w:rPr>
                <w:sz w:val="22"/>
                <w:szCs w:val="22"/>
                <w:lang w:val="en-US"/>
              </w:rPr>
              <w:t>Draper</w:t>
            </w:r>
            <w:r w:rsidRPr="00F225F3">
              <w:rPr>
                <w:sz w:val="22"/>
                <w:szCs w:val="22"/>
              </w:rPr>
              <w:t xml:space="preserve"> </w:t>
            </w:r>
            <w:r w:rsidRPr="00F225F3">
              <w:rPr>
                <w:sz w:val="22"/>
                <w:szCs w:val="22"/>
                <w:lang w:val="en-US"/>
              </w:rPr>
              <w:t>Baronet</w:t>
            </w:r>
            <w:r w:rsidRPr="00F225F3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968FE0" w14:textId="77777777" w:rsidR="002C735C" w:rsidRPr="00F225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25F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225F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225F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225F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225F3" w14:paraId="34BA9914" w14:textId="77777777" w:rsidTr="008416EB">
        <w:tc>
          <w:tcPr>
            <w:tcW w:w="7797" w:type="dxa"/>
            <w:shd w:val="clear" w:color="auto" w:fill="auto"/>
          </w:tcPr>
          <w:p w14:paraId="10636139" w14:textId="77777777" w:rsidR="002C735C" w:rsidRPr="00F225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25F3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25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225F3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F225F3">
              <w:rPr>
                <w:sz w:val="22"/>
                <w:szCs w:val="22"/>
                <w:lang w:val="en-US"/>
              </w:rPr>
              <w:t>Athlon</w:t>
            </w:r>
            <w:r w:rsidRPr="00F225F3">
              <w:rPr>
                <w:sz w:val="22"/>
                <w:szCs w:val="22"/>
              </w:rPr>
              <w:t xml:space="preserve"> 64 </w:t>
            </w:r>
            <w:r w:rsidRPr="00F225F3">
              <w:rPr>
                <w:sz w:val="22"/>
                <w:szCs w:val="22"/>
                <w:lang w:val="en-US"/>
              </w:rPr>
              <w:t>x</w:t>
            </w:r>
            <w:r w:rsidRPr="00F225F3">
              <w:rPr>
                <w:sz w:val="22"/>
                <w:szCs w:val="22"/>
              </w:rPr>
              <w:t>2 4400 2.3/4</w:t>
            </w:r>
            <w:r w:rsidRPr="00F225F3">
              <w:rPr>
                <w:sz w:val="22"/>
                <w:szCs w:val="22"/>
                <w:lang w:val="en-US"/>
              </w:rPr>
              <w:t>Gb</w:t>
            </w:r>
            <w:r w:rsidRPr="00F225F3">
              <w:rPr>
                <w:sz w:val="22"/>
                <w:szCs w:val="22"/>
              </w:rPr>
              <w:t>./150</w:t>
            </w:r>
            <w:r w:rsidRPr="00F225F3">
              <w:rPr>
                <w:sz w:val="22"/>
                <w:szCs w:val="22"/>
                <w:lang w:val="en-US"/>
              </w:rPr>
              <w:t>Gb</w:t>
            </w:r>
            <w:r w:rsidRPr="00F225F3">
              <w:rPr>
                <w:sz w:val="22"/>
                <w:szCs w:val="22"/>
              </w:rPr>
              <w:t xml:space="preserve"> - 1шт., Проектор цифровой </w:t>
            </w:r>
            <w:r w:rsidRPr="00F225F3">
              <w:rPr>
                <w:sz w:val="22"/>
                <w:szCs w:val="22"/>
                <w:lang w:val="en-US"/>
              </w:rPr>
              <w:t>Acer</w:t>
            </w:r>
            <w:r w:rsidRPr="00F225F3">
              <w:rPr>
                <w:sz w:val="22"/>
                <w:szCs w:val="22"/>
              </w:rPr>
              <w:t xml:space="preserve"> </w:t>
            </w:r>
            <w:r w:rsidRPr="00F225F3">
              <w:rPr>
                <w:sz w:val="22"/>
                <w:szCs w:val="22"/>
                <w:lang w:val="en-US"/>
              </w:rPr>
              <w:t>X</w:t>
            </w:r>
            <w:r w:rsidRPr="00F225F3">
              <w:rPr>
                <w:sz w:val="22"/>
                <w:szCs w:val="22"/>
              </w:rPr>
              <w:t xml:space="preserve">1240 - 1 шт., Колонки </w:t>
            </w:r>
            <w:r w:rsidRPr="00F225F3">
              <w:rPr>
                <w:sz w:val="22"/>
                <w:szCs w:val="22"/>
                <w:lang w:val="en-US"/>
              </w:rPr>
              <w:t>Hi</w:t>
            </w:r>
            <w:r w:rsidRPr="00F225F3">
              <w:rPr>
                <w:sz w:val="22"/>
                <w:szCs w:val="22"/>
              </w:rPr>
              <w:t>-</w:t>
            </w:r>
            <w:r w:rsidRPr="00F225F3">
              <w:rPr>
                <w:sz w:val="22"/>
                <w:szCs w:val="22"/>
                <w:lang w:val="en-US"/>
              </w:rPr>
              <w:t>Fi</w:t>
            </w:r>
            <w:r w:rsidRPr="00F225F3">
              <w:rPr>
                <w:sz w:val="22"/>
                <w:szCs w:val="22"/>
              </w:rPr>
              <w:t xml:space="preserve"> </w:t>
            </w:r>
            <w:r w:rsidRPr="00F225F3">
              <w:rPr>
                <w:sz w:val="22"/>
                <w:szCs w:val="22"/>
                <w:lang w:val="en-US"/>
              </w:rPr>
              <w:t>PRO</w:t>
            </w:r>
            <w:r w:rsidRPr="00F225F3">
              <w:rPr>
                <w:sz w:val="22"/>
                <w:szCs w:val="22"/>
              </w:rPr>
              <w:t xml:space="preserve"> </w:t>
            </w:r>
            <w:r w:rsidRPr="00F225F3">
              <w:rPr>
                <w:sz w:val="22"/>
                <w:szCs w:val="22"/>
                <w:lang w:val="en-US"/>
              </w:rPr>
              <w:t>MASK</w:t>
            </w:r>
            <w:r w:rsidRPr="00F225F3">
              <w:rPr>
                <w:sz w:val="22"/>
                <w:szCs w:val="22"/>
              </w:rPr>
              <w:t>6</w:t>
            </w:r>
            <w:r w:rsidRPr="00F225F3">
              <w:rPr>
                <w:sz w:val="22"/>
                <w:szCs w:val="22"/>
                <w:lang w:val="en-US"/>
              </w:rPr>
              <w:t>T</w:t>
            </w:r>
            <w:r w:rsidRPr="00F225F3">
              <w:rPr>
                <w:sz w:val="22"/>
                <w:szCs w:val="22"/>
              </w:rPr>
              <w:t>-</w:t>
            </w:r>
            <w:r w:rsidRPr="00F225F3">
              <w:rPr>
                <w:sz w:val="22"/>
                <w:szCs w:val="22"/>
                <w:lang w:val="en-US"/>
              </w:rPr>
              <w:t>W</w:t>
            </w:r>
            <w:r w:rsidRPr="00F225F3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F225F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225F3">
              <w:rPr>
                <w:sz w:val="22"/>
                <w:szCs w:val="22"/>
              </w:rPr>
              <w:t xml:space="preserve"> </w:t>
            </w:r>
            <w:r w:rsidRPr="00F225F3">
              <w:rPr>
                <w:sz w:val="22"/>
                <w:szCs w:val="22"/>
                <w:lang w:val="en-US"/>
              </w:rPr>
              <w:t>Compact</w:t>
            </w:r>
            <w:r w:rsidRPr="00F225F3">
              <w:rPr>
                <w:sz w:val="22"/>
                <w:szCs w:val="22"/>
              </w:rPr>
              <w:t xml:space="preserve"> </w:t>
            </w:r>
            <w:proofErr w:type="spellStart"/>
            <w:r w:rsidRPr="00F225F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225F3">
              <w:rPr>
                <w:sz w:val="22"/>
                <w:szCs w:val="22"/>
              </w:rPr>
              <w:t xml:space="preserve"> 153</w:t>
            </w:r>
            <w:r w:rsidRPr="00F225F3">
              <w:rPr>
                <w:sz w:val="22"/>
                <w:szCs w:val="22"/>
                <w:lang w:val="en-US"/>
              </w:rPr>
              <w:t>x</w:t>
            </w:r>
            <w:r w:rsidRPr="00F225F3">
              <w:rPr>
                <w:sz w:val="22"/>
                <w:szCs w:val="22"/>
              </w:rPr>
              <w:t xml:space="preserve">200 </w:t>
            </w:r>
            <w:r w:rsidRPr="00F225F3">
              <w:rPr>
                <w:sz w:val="22"/>
                <w:szCs w:val="22"/>
                <w:lang w:val="en-US"/>
              </w:rPr>
              <w:t>c</w:t>
            </w:r>
            <w:r w:rsidRPr="00F225F3">
              <w:rPr>
                <w:sz w:val="22"/>
                <w:szCs w:val="22"/>
              </w:rPr>
              <w:t xml:space="preserve">м </w:t>
            </w:r>
            <w:r w:rsidRPr="00F225F3">
              <w:rPr>
                <w:sz w:val="22"/>
                <w:szCs w:val="22"/>
                <w:lang w:val="en-US"/>
              </w:rPr>
              <w:t>M</w:t>
            </w:r>
            <w:r w:rsidRPr="00F225F3">
              <w:rPr>
                <w:sz w:val="22"/>
                <w:szCs w:val="22"/>
              </w:rPr>
              <w:t>а</w:t>
            </w:r>
            <w:proofErr w:type="spellStart"/>
            <w:r w:rsidRPr="00F225F3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F225F3">
              <w:rPr>
                <w:sz w:val="22"/>
                <w:szCs w:val="22"/>
              </w:rPr>
              <w:t xml:space="preserve">е </w:t>
            </w:r>
            <w:r w:rsidRPr="00F225F3">
              <w:rPr>
                <w:sz w:val="22"/>
                <w:szCs w:val="22"/>
                <w:lang w:val="en-US"/>
              </w:rPr>
              <w:t>White</w:t>
            </w:r>
            <w:r w:rsidRPr="00F225F3">
              <w:rPr>
                <w:sz w:val="22"/>
                <w:szCs w:val="22"/>
              </w:rPr>
              <w:t xml:space="preserve"> </w:t>
            </w:r>
            <w:r w:rsidRPr="00F225F3">
              <w:rPr>
                <w:sz w:val="22"/>
                <w:szCs w:val="22"/>
                <w:lang w:val="en-US"/>
              </w:rPr>
              <w:t>S</w:t>
            </w:r>
            <w:r w:rsidRPr="00F225F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957BC8" w14:textId="77777777" w:rsidR="002C735C" w:rsidRPr="00F225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25F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225F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225F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225F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2827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282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282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282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25F3" w14:paraId="701150EB" w14:textId="77777777" w:rsidTr="008E13CA">
        <w:tc>
          <w:tcPr>
            <w:tcW w:w="562" w:type="dxa"/>
          </w:tcPr>
          <w:p w14:paraId="578AEEA6" w14:textId="77777777" w:rsidR="00F225F3" w:rsidRPr="00EC1B87" w:rsidRDefault="00F225F3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7F228BB" w14:textId="77777777" w:rsidR="00F225F3" w:rsidRPr="00F225F3" w:rsidRDefault="00F225F3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25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282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225F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25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282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225F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225F3" w14:paraId="5A1C9382" w14:textId="77777777" w:rsidTr="00801458">
        <w:tc>
          <w:tcPr>
            <w:tcW w:w="2336" w:type="dxa"/>
          </w:tcPr>
          <w:p w14:paraId="4C518DAB" w14:textId="77777777" w:rsidR="005D65A5" w:rsidRPr="00F225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25F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225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25F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225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25F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225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25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225F3" w14:paraId="07658034" w14:textId="77777777" w:rsidTr="00801458">
        <w:tc>
          <w:tcPr>
            <w:tcW w:w="2336" w:type="dxa"/>
          </w:tcPr>
          <w:p w14:paraId="1553D698" w14:textId="78F29BFB" w:rsidR="005D65A5" w:rsidRPr="00F225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225F3" w:rsidRDefault="007478E0" w:rsidP="00801458">
            <w:pPr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225F3" w:rsidRDefault="007478E0" w:rsidP="00801458">
            <w:pPr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225F3" w:rsidRDefault="007478E0" w:rsidP="00801458">
            <w:pPr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225F3" w14:paraId="5C1A7E1D" w14:textId="77777777" w:rsidTr="00801458">
        <w:tc>
          <w:tcPr>
            <w:tcW w:w="2336" w:type="dxa"/>
          </w:tcPr>
          <w:p w14:paraId="758F761E" w14:textId="77777777" w:rsidR="005D65A5" w:rsidRPr="00F225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B365A5" w14:textId="77777777" w:rsidR="005D65A5" w:rsidRPr="00F225F3" w:rsidRDefault="007478E0" w:rsidP="00801458">
            <w:pPr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C4F3173" w14:textId="77777777" w:rsidR="005D65A5" w:rsidRPr="00F225F3" w:rsidRDefault="007478E0" w:rsidP="00801458">
            <w:pPr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28DFB2" w14:textId="77777777" w:rsidR="005D65A5" w:rsidRPr="00F225F3" w:rsidRDefault="007478E0" w:rsidP="00801458">
            <w:pPr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F225F3" w14:paraId="4724AD8B" w14:textId="77777777" w:rsidTr="00801458">
        <w:tc>
          <w:tcPr>
            <w:tcW w:w="2336" w:type="dxa"/>
          </w:tcPr>
          <w:p w14:paraId="7F64FF30" w14:textId="77777777" w:rsidR="005D65A5" w:rsidRPr="00F225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9EE0C7" w14:textId="77777777" w:rsidR="005D65A5" w:rsidRPr="00F225F3" w:rsidRDefault="007478E0" w:rsidP="00801458">
            <w:pPr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221460" w14:textId="77777777" w:rsidR="005D65A5" w:rsidRPr="00F225F3" w:rsidRDefault="007478E0" w:rsidP="00801458">
            <w:pPr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7477CD" w14:textId="77777777" w:rsidR="005D65A5" w:rsidRPr="00F225F3" w:rsidRDefault="007478E0" w:rsidP="00801458">
            <w:pPr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F225F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225F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28281"/>
      <w:r w:rsidRPr="00F225F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225F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25F3" w:rsidRPr="00F225F3" w14:paraId="13B083B2" w14:textId="77777777" w:rsidTr="008E13CA">
        <w:tc>
          <w:tcPr>
            <w:tcW w:w="562" w:type="dxa"/>
          </w:tcPr>
          <w:p w14:paraId="15F20CC3" w14:textId="77777777" w:rsidR="00F225F3" w:rsidRPr="00F225F3" w:rsidRDefault="00F225F3" w:rsidP="008E13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1E04480" w14:textId="77777777" w:rsidR="00F225F3" w:rsidRPr="00F225F3" w:rsidRDefault="00F225F3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25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35A300B" w14:textId="77777777" w:rsidR="00F225F3" w:rsidRPr="00F225F3" w:rsidRDefault="00F225F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225F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28282"/>
      <w:r w:rsidRPr="00F225F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225F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225F3" w14:paraId="0267C479" w14:textId="77777777" w:rsidTr="00801458">
        <w:tc>
          <w:tcPr>
            <w:tcW w:w="2500" w:type="pct"/>
          </w:tcPr>
          <w:p w14:paraId="37F699C9" w14:textId="77777777" w:rsidR="00B8237E" w:rsidRPr="00F225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25F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225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25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225F3" w14:paraId="3F240151" w14:textId="77777777" w:rsidTr="00801458">
        <w:tc>
          <w:tcPr>
            <w:tcW w:w="2500" w:type="pct"/>
          </w:tcPr>
          <w:p w14:paraId="61E91592" w14:textId="61A0874C" w:rsidR="00B8237E" w:rsidRPr="00F225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225F3" w:rsidRDefault="005C548A" w:rsidP="00801458">
            <w:pPr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225F3" w14:paraId="7CD6E830" w14:textId="77777777" w:rsidTr="00801458">
        <w:tc>
          <w:tcPr>
            <w:tcW w:w="2500" w:type="pct"/>
          </w:tcPr>
          <w:p w14:paraId="65227E91" w14:textId="77777777" w:rsidR="00B8237E" w:rsidRPr="00F225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775E6F0B" w14:textId="77777777" w:rsidR="00B8237E" w:rsidRPr="00F225F3" w:rsidRDefault="005C548A" w:rsidP="00801458">
            <w:pPr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F225F3" w14:paraId="1570B371" w14:textId="77777777" w:rsidTr="00801458">
        <w:tc>
          <w:tcPr>
            <w:tcW w:w="2500" w:type="pct"/>
          </w:tcPr>
          <w:p w14:paraId="5B96688E" w14:textId="77777777" w:rsidR="00B8237E" w:rsidRPr="00F225F3" w:rsidRDefault="00B8237E" w:rsidP="00801458">
            <w:pPr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435F7D0" w14:textId="77777777" w:rsidR="00B8237E" w:rsidRPr="00F225F3" w:rsidRDefault="005C548A" w:rsidP="00801458">
            <w:pPr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225F3" w14:paraId="0604428A" w14:textId="77777777" w:rsidTr="00801458">
        <w:tc>
          <w:tcPr>
            <w:tcW w:w="2500" w:type="pct"/>
          </w:tcPr>
          <w:p w14:paraId="1FA0B777" w14:textId="77777777" w:rsidR="00B8237E" w:rsidRPr="00F225F3" w:rsidRDefault="00B8237E" w:rsidP="00801458">
            <w:pPr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3AB19A8" w14:textId="77777777" w:rsidR="00B8237E" w:rsidRPr="00F225F3" w:rsidRDefault="005C548A" w:rsidP="00801458">
            <w:pPr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225F3" w14:paraId="2AED117A" w14:textId="77777777" w:rsidTr="00801458">
        <w:tc>
          <w:tcPr>
            <w:tcW w:w="2500" w:type="pct"/>
          </w:tcPr>
          <w:p w14:paraId="6C794906" w14:textId="77777777" w:rsidR="00B8237E" w:rsidRPr="00F225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3F3616C" w14:textId="77777777" w:rsidR="00B8237E" w:rsidRPr="00F225F3" w:rsidRDefault="005C548A" w:rsidP="00801458">
            <w:pPr>
              <w:rPr>
                <w:rFonts w:ascii="Times New Roman" w:hAnsi="Times New Roman" w:cs="Times New Roman"/>
              </w:rPr>
            </w:pPr>
            <w:r w:rsidRPr="00F225F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F225F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282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AD0397" w14:textId="77777777" w:rsidR="009875DE" w:rsidRDefault="009875DE" w:rsidP="00315CA6">
      <w:pPr>
        <w:spacing w:after="0" w:line="240" w:lineRule="auto"/>
      </w:pPr>
      <w:r>
        <w:separator/>
      </w:r>
    </w:p>
  </w:endnote>
  <w:endnote w:type="continuationSeparator" w:id="0">
    <w:p w14:paraId="0D9D54B9" w14:textId="77777777" w:rsidR="009875DE" w:rsidRDefault="009875D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E8B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E63BC" w14:textId="77777777" w:rsidR="009875DE" w:rsidRDefault="009875DE" w:rsidP="00315CA6">
      <w:pPr>
        <w:spacing w:after="0" w:line="240" w:lineRule="auto"/>
      </w:pPr>
      <w:r>
        <w:separator/>
      </w:r>
    </w:p>
  </w:footnote>
  <w:footnote w:type="continuationSeparator" w:id="0">
    <w:p w14:paraId="5B2CA349" w14:textId="77777777" w:rsidR="009875DE" w:rsidRDefault="009875D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2BAA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75DE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3E8B"/>
    <w:rsid w:val="00E948C3"/>
    <w:rsid w:val="00EB4B64"/>
    <w:rsid w:val="00EC1B87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25F3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5F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5F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6199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7761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0B3D36-3626-4107-8A55-A66BACD9F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2805</Words>
  <Characters>15991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