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Деловой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Маркетинг и цифровые коммуникации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1D01576" w:rsidR="00A77598" w:rsidRPr="006B77E3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6B77E3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11F1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11F17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611F17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611F1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11F17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611F1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11F17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611F17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  <w:tr w:rsidR="007A7979" w:rsidRPr="007A7979" w14:paraId="619F4213" w14:textId="77777777" w:rsidTr="00ED54AA">
        <w:tc>
          <w:tcPr>
            <w:tcW w:w="9345" w:type="dxa"/>
          </w:tcPr>
          <w:p w14:paraId="7FBBC5C6" w14:textId="77777777" w:rsidR="007A7979" w:rsidRPr="00611F1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11F17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611F17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611F1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11F17">
              <w:rPr>
                <w:rFonts w:ascii="Times New Roman" w:hAnsi="Times New Roman" w:cs="Times New Roman"/>
                <w:sz w:val="20"/>
                <w:szCs w:val="20"/>
              </w:rPr>
              <w:t>Тепкеева</w:t>
            </w:r>
            <w:proofErr w:type="spellEnd"/>
            <w:r w:rsidRPr="00611F17">
              <w:rPr>
                <w:rFonts w:ascii="Times New Roman" w:hAnsi="Times New Roman" w:cs="Times New Roman"/>
                <w:sz w:val="20"/>
                <w:szCs w:val="20"/>
              </w:rPr>
              <w:t xml:space="preserve"> Вероника Владимировна</w:t>
            </w:r>
          </w:p>
        </w:tc>
      </w:tr>
      <w:tr w:rsidR="007A7979" w:rsidRPr="007A7979" w14:paraId="4085D339" w14:textId="77777777" w:rsidTr="00ED54AA">
        <w:tc>
          <w:tcPr>
            <w:tcW w:w="9345" w:type="dxa"/>
          </w:tcPr>
          <w:p w14:paraId="35B6CA90" w14:textId="77777777" w:rsidR="007A7979" w:rsidRPr="00611F1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11F17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611F17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611F17">
              <w:rPr>
                <w:rFonts w:ascii="Times New Roman" w:hAnsi="Times New Roman" w:cs="Times New Roman"/>
                <w:sz w:val="20"/>
                <w:szCs w:val="20"/>
              </w:rPr>
              <w:t>, Антонова Ксения Николаевна</w:t>
            </w:r>
          </w:p>
        </w:tc>
      </w:tr>
      <w:tr w:rsidR="007A7979" w:rsidRPr="007A7979" w14:paraId="02F1BC04" w14:textId="77777777" w:rsidTr="00ED54AA">
        <w:tc>
          <w:tcPr>
            <w:tcW w:w="9345" w:type="dxa"/>
          </w:tcPr>
          <w:p w14:paraId="69051489" w14:textId="77777777" w:rsidR="007A7979" w:rsidRPr="00611F1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11F17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611F17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611F17">
              <w:rPr>
                <w:rFonts w:ascii="Times New Roman" w:hAnsi="Times New Roman" w:cs="Times New Roman"/>
                <w:sz w:val="20"/>
                <w:szCs w:val="20"/>
              </w:rPr>
              <w:t>, Миронова Марина Юрьевна</w:t>
            </w:r>
          </w:p>
        </w:tc>
      </w:tr>
      <w:tr w:rsidR="007A7979" w:rsidRPr="007A7979" w14:paraId="74756DAA" w14:textId="77777777" w:rsidTr="00ED54AA">
        <w:tc>
          <w:tcPr>
            <w:tcW w:w="9345" w:type="dxa"/>
          </w:tcPr>
          <w:p w14:paraId="0EC69CAE" w14:textId="77777777" w:rsidR="007A7979" w:rsidRPr="00611F1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11F17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611F17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611F1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11F17">
              <w:rPr>
                <w:rFonts w:ascii="Times New Roman" w:hAnsi="Times New Roman" w:cs="Times New Roman"/>
                <w:sz w:val="20"/>
                <w:szCs w:val="20"/>
              </w:rPr>
              <w:t>Набирухина</w:t>
            </w:r>
            <w:proofErr w:type="spellEnd"/>
            <w:r w:rsidRPr="00611F17">
              <w:rPr>
                <w:rFonts w:ascii="Times New Roman" w:hAnsi="Times New Roman" w:cs="Times New Roman"/>
                <w:sz w:val="20"/>
                <w:szCs w:val="20"/>
              </w:rPr>
              <w:t xml:space="preserve"> Анна Вадимовна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9B17BEB" w:rsidR="0092300D" w:rsidRPr="007E6725" w:rsidRDefault="003B1ADA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7D276514" w:rsidR="0092300D" w:rsidRPr="007E6725" w:rsidRDefault="003B1ADA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E93F884" w:rsidR="004475DA" w:rsidRPr="006B77E3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6B77E3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2F5FDE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1AD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3F7170F" w:rsidR="00D75436" w:rsidRDefault="006B77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1AD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E6F0C31" w:rsidR="00D75436" w:rsidRDefault="006B77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1AD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C8BFD1E" w:rsidR="00D75436" w:rsidRDefault="006B77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1ADA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4EEE6C6" w:rsidR="00D75436" w:rsidRDefault="006B77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1ADA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E15A8E9" w:rsidR="00D75436" w:rsidRDefault="006B77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1ADA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021640A" w:rsidR="00D75436" w:rsidRDefault="006B77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1AD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4FC2A31" w:rsidR="00D75436" w:rsidRDefault="006B77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1AD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3EEB274" w:rsidR="00D75436" w:rsidRDefault="006B77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1AD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DB7ADF6" w:rsidR="00D75436" w:rsidRDefault="006B77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1AD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AF6D286" w:rsidR="00D75436" w:rsidRDefault="006B77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1ADA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EEC9C9C" w:rsidR="00D75436" w:rsidRDefault="006B77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1AD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B9A80A3" w:rsidR="00D75436" w:rsidRDefault="006B77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1AD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F1B030A" w:rsidR="00D75436" w:rsidRDefault="006B77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1AD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46762DE" w:rsidR="00D75436" w:rsidRDefault="006B77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1AD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19C6264" w:rsidR="00D75436" w:rsidRDefault="006B77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1AD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4A90BDF" w:rsidR="00D75436" w:rsidRDefault="006B77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1AD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0AC406F" w:rsidR="00D75436" w:rsidRDefault="006B77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1AD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Дальнейшее совершенствование у магистрантов умений и навыков профессионального и делового общения в устной и письменной коммуникации.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Деловой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0"/>
        <w:gridCol w:w="2176"/>
        <w:gridCol w:w="5110"/>
      </w:tblGrid>
      <w:tr w:rsidR="00751095" w:rsidRPr="00611F17" w14:paraId="456F168A" w14:textId="77777777" w:rsidTr="00611F17">
        <w:trPr>
          <w:trHeight w:val="848"/>
          <w:tblHeader/>
        </w:trPr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11F1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11F1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11F1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11F1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11F1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11F1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611F1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11F17" w14:paraId="15D0A9B4" w14:textId="77777777" w:rsidTr="00611F17"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11F1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11F17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611F17">
              <w:rPr>
                <w:rFonts w:ascii="Times New Roman" w:hAnsi="Times New Roman" w:cs="Times New Roman"/>
              </w:rPr>
              <w:t>ых</w:t>
            </w:r>
            <w:proofErr w:type="spellEnd"/>
            <w:r w:rsidRPr="00611F17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11F1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11F17">
              <w:rPr>
                <w:rFonts w:ascii="Times New Roman" w:hAnsi="Times New Roman" w:cs="Times New Roman"/>
                <w:lang w:bidi="ru-RU"/>
              </w:rPr>
              <w:t>УК-4.1 - Знает принципы построения устного и письменного высказывания на государственных и (или) иностранном(</w:t>
            </w:r>
            <w:proofErr w:type="spellStart"/>
            <w:r w:rsidRPr="00611F17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611F17">
              <w:rPr>
                <w:rFonts w:ascii="Times New Roman" w:hAnsi="Times New Roman" w:cs="Times New Roman"/>
                <w:lang w:bidi="ru-RU"/>
              </w:rPr>
              <w:t>) языке(ах), требования к деловой и профессиональной коммуникации, выбирает коммуникативно приемлемый стиль делового общения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611F1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11F17">
              <w:rPr>
                <w:rFonts w:ascii="Times New Roman" w:hAnsi="Times New Roman" w:cs="Times New Roman"/>
              </w:rPr>
              <w:t xml:space="preserve">Знать: </w:t>
            </w:r>
            <w:r w:rsidR="00316402" w:rsidRPr="00611F17">
              <w:rPr>
                <w:rFonts w:ascii="Times New Roman" w:hAnsi="Times New Roman" w:cs="Times New Roman"/>
              </w:rPr>
              <w:t>правила речевого этикета и делового общения, основы публичной речи, основные приемы аннотирования, реферирования и перевода профессиональной литературы.</w:t>
            </w:r>
            <w:r w:rsidRPr="00611F1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709B33B" w:rsidR="00751095" w:rsidRPr="00611F1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11F17">
              <w:rPr>
                <w:rFonts w:ascii="Times New Roman" w:hAnsi="Times New Roman" w:cs="Times New Roman"/>
              </w:rPr>
              <w:t xml:space="preserve">Уметь: </w:t>
            </w:r>
            <w:r w:rsidR="00FD518F" w:rsidRPr="00611F17">
              <w:rPr>
                <w:rFonts w:ascii="Times New Roman" w:hAnsi="Times New Roman" w:cs="Times New Roman"/>
              </w:rPr>
              <w:t>осуществлять обмен информацией на русском и иностранных языках при устных и письменных контактах в ситуациях профессионального общения.</w:t>
            </w:r>
            <w:r w:rsidRPr="00611F17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7A2DBE57" w:rsidR="00751095" w:rsidRPr="00611F1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11F1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11F17">
              <w:rPr>
                <w:rFonts w:ascii="Times New Roman" w:hAnsi="Times New Roman" w:cs="Times New Roman"/>
              </w:rPr>
              <w:t>формами письменных и устных коммуникаций для решения профессиональных задач.</w:t>
            </w:r>
          </w:p>
        </w:tc>
      </w:tr>
      <w:tr w:rsidR="00751095" w:rsidRPr="00611F17" w14:paraId="775FDC19" w14:textId="77777777" w:rsidTr="00611F17"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D1B47" w14:textId="77777777" w:rsidR="00751095" w:rsidRPr="00611F1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11F17">
              <w:rPr>
                <w:rFonts w:ascii="Times New Roman" w:hAnsi="Times New Roman" w:cs="Times New Roman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C4AD6" w14:textId="77777777" w:rsidR="00751095" w:rsidRPr="00611F1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11F17">
              <w:rPr>
                <w:rFonts w:ascii="Times New Roman" w:hAnsi="Times New Roman" w:cs="Times New Roman"/>
                <w:lang w:bidi="ru-RU"/>
              </w:rPr>
              <w:t>УК-5.1 -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FB7A2" w14:textId="77777777" w:rsidR="00751095" w:rsidRPr="00611F1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11F17">
              <w:rPr>
                <w:rFonts w:ascii="Times New Roman" w:hAnsi="Times New Roman" w:cs="Times New Roman"/>
              </w:rPr>
              <w:t xml:space="preserve">Знать: </w:t>
            </w:r>
            <w:r w:rsidR="00316402" w:rsidRPr="00611F17">
              <w:rPr>
                <w:rFonts w:ascii="Times New Roman" w:hAnsi="Times New Roman" w:cs="Times New Roman"/>
              </w:rPr>
              <w:t>факторы и особенности культуры той или иной страны.</w:t>
            </w:r>
            <w:r w:rsidRPr="00611F17">
              <w:rPr>
                <w:rFonts w:ascii="Times New Roman" w:hAnsi="Times New Roman" w:cs="Times New Roman"/>
              </w:rPr>
              <w:t xml:space="preserve"> </w:t>
            </w:r>
          </w:p>
          <w:p w14:paraId="385464B2" w14:textId="47EBFCA0" w:rsidR="00751095" w:rsidRPr="00611F1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11F17">
              <w:rPr>
                <w:rFonts w:ascii="Times New Roman" w:hAnsi="Times New Roman" w:cs="Times New Roman"/>
              </w:rPr>
              <w:t xml:space="preserve">Уметь: </w:t>
            </w:r>
            <w:r w:rsidR="00FD518F" w:rsidRPr="00611F17">
              <w:rPr>
                <w:rFonts w:ascii="Times New Roman" w:hAnsi="Times New Roman" w:cs="Times New Roman"/>
              </w:rPr>
              <w:t>находить и использовать информацию о культурных традициях и особенностях для расширения своей социокультурной компетенции.</w:t>
            </w:r>
            <w:r w:rsidRPr="00611F17">
              <w:rPr>
                <w:rFonts w:ascii="Times New Roman" w:hAnsi="Times New Roman" w:cs="Times New Roman"/>
              </w:rPr>
              <w:t xml:space="preserve"> </w:t>
            </w:r>
          </w:p>
          <w:p w14:paraId="18A7C5E7" w14:textId="43476B0E" w:rsidR="00751095" w:rsidRPr="00611F1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11F1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11F17">
              <w:rPr>
                <w:rFonts w:ascii="Times New Roman" w:hAnsi="Times New Roman" w:cs="Times New Roman"/>
              </w:rPr>
              <w:t>различными способами коммуникациями толерантности при взаимодействии с носителями иной культуры</w:t>
            </w:r>
            <w:r w:rsidRPr="00611F17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611F1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611F1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11F1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11F1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11F1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11F1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11F1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11F1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11F1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11F17">
              <w:rPr>
                <w:rFonts w:ascii="Times New Roman" w:hAnsi="Times New Roman" w:cs="Times New Roman"/>
                <w:b/>
              </w:rPr>
              <w:t>(ак</w:t>
            </w:r>
            <w:r w:rsidR="00AE2B1A" w:rsidRPr="00611F17">
              <w:rPr>
                <w:rFonts w:ascii="Times New Roman" w:hAnsi="Times New Roman" w:cs="Times New Roman"/>
                <w:b/>
              </w:rPr>
              <w:t>адемические</w:t>
            </w:r>
            <w:r w:rsidRPr="00611F1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611F1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11F1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611F1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11F1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11F1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11F1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11F1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11F1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611F1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11F1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611F1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11F1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11F1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11F1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11F1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11F1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11F1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11F1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611F1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611F1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11F17">
              <w:rPr>
                <w:rFonts w:ascii="Times New Roman" w:hAnsi="Times New Roman" w:cs="Times New Roman"/>
                <w:lang w:bidi="ru-RU"/>
              </w:rPr>
              <w:t>Тема 1. Рендерирование (анализ) статьи.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611F1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11F17">
              <w:rPr>
                <w:sz w:val="22"/>
                <w:szCs w:val="22"/>
                <w:lang w:bidi="ru-RU"/>
              </w:rPr>
              <w:t>1. Активизация лексико-грамматического материала. 2. Структура рендерирования (анализа статьи). 3. Совершенствование навыка анализа статьи.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611F1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11F1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332457BD" w:rsidR="004475DA" w:rsidRPr="00611F17" w:rsidRDefault="003B1A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11F1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7968E2C6" w:rsidR="004475DA" w:rsidRPr="00611F17" w:rsidRDefault="003B1A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611F17" w14:paraId="0AD2B2F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8B993A" w14:textId="77777777" w:rsidR="004475DA" w:rsidRPr="00611F1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11F17">
              <w:rPr>
                <w:rFonts w:ascii="Times New Roman" w:hAnsi="Times New Roman" w:cs="Times New Roman"/>
                <w:lang w:bidi="ru-RU"/>
              </w:rPr>
              <w:t>Тема 2. Аннотация.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D822083" w14:textId="77777777" w:rsidR="004475DA" w:rsidRPr="00611F1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11F17">
              <w:rPr>
                <w:sz w:val="22"/>
                <w:szCs w:val="22"/>
                <w:lang w:bidi="ru-RU"/>
              </w:rPr>
              <w:t>1. Активизация лексико-грамматического материала. 2. Что такое аннотация и типы аннотаций. 3. Структура аннотации. 4. Резюме статьи. 5. Совершенствование навыка анализа статьи.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25FE48" w14:textId="77777777" w:rsidR="004475DA" w:rsidRPr="00611F1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098EEF1" w14:textId="7B743EC1" w:rsidR="004475DA" w:rsidRPr="00611F17" w:rsidRDefault="003B1A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1364C7" w14:textId="77777777" w:rsidR="004475DA" w:rsidRPr="00611F1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0DD5E0" w14:textId="3B260BD7" w:rsidR="004475DA" w:rsidRPr="00611F17" w:rsidRDefault="003B1A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611F17" w14:paraId="4B1DF64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28773C" w14:textId="77777777" w:rsidR="004475DA" w:rsidRPr="00611F1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11F17">
              <w:rPr>
                <w:rFonts w:ascii="Times New Roman" w:hAnsi="Times New Roman" w:cs="Times New Roman"/>
                <w:lang w:bidi="ru-RU"/>
              </w:rPr>
              <w:t>Тема 3. Презентация своего исследования.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732568" w14:textId="77777777" w:rsidR="004475DA" w:rsidRPr="00611F1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11F17">
              <w:rPr>
                <w:sz w:val="22"/>
                <w:szCs w:val="22"/>
                <w:lang w:bidi="ru-RU"/>
              </w:rPr>
              <w:t>1. Активизация лексико-грамматического материала. 2. Академическая презентация.  3. Подготовка, составление и ведение презентации на иностранном языке. Речевые клише. 4. Приемы и технологии успешного взаимодействия с аудиторией.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6ED874" w14:textId="77777777" w:rsidR="004475DA" w:rsidRPr="00611F1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672B387" w14:textId="328934A4" w:rsidR="004475DA" w:rsidRPr="00611F17" w:rsidRDefault="003B1A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5E36A2" w14:textId="77777777" w:rsidR="004475DA" w:rsidRPr="00611F1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62B09B" w14:textId="77777777" w:rsidR="004475DA" w:rsidRPr="00611F1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11F17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611F1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11F1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11F1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611F17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11F17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611F1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11F1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11F1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11F1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611F1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11F17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6B5D9B69" w:rsidR="00CA7DE7" w:rsidRPr="00611F17" w:rsidRDefault="003B1AD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  <w:r w:rsidR="00CA7DE7" w:rsidRPr="00611F17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11F1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11F17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43F037A2" w:rsidR="00CA7DE7" w:rsidRPr="00611F17" w:rsidRDefault="003B1AD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7</w:t>
            </w:r>
            <w:r w:rsidR="00CA7DE7" w:rsidRPr="00611F17">
              <w:rPr>
                <w:rFonts w:eastAsiaTheme="minorHAnsi"/>
                <w:b/>
                <w:sz w:val="22"/>
                <w:szCs w:val="22"/>
                <w:lang w:eastAsia="en-US"/>
              </w:rPr>
              <w:t>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00"/>
        <w:gridCol w:w="3185"/>
      </w:tblGrid>
      <w:tr w:rsidR="00262CF0" w:rsidRPr="00611F17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611F17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11F17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611F17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11F17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11F17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11F1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11F17">
              <w:rPr>
                <w:rFonts w:ascii="Times New Roman" w:hAnsi="Times New Roman" w:cs="Times New Roman"/>
                <w:lang w:val="en-US"/>
              </w:rPr>
              <w:t>English</w:t>
            </w:r>
            <w:r w:rsidRPr="00611F17">
              <w:rPr>
                <w:rFonts w:ascii="Times New Roman" w:hAnsi="Times New Roman" w:cs="Times New Roman"/>
              </w:rPr>
              <w:t xml:space="preserve"> </w:t>
            </w:r>
            <w:r w:rsidRPr="00611F17">
              <w:rPr>
                <w:rFonts w:ascii="Times New Roman" w:hAnsi="Times New Roman" w:cs="Times New Roman"/>
                <w:lang w:val="en-US"/>
              </w:rPr>
              <w:t>for</w:t>
            </w:r>
            <w:r w:rsidRPr="00611F17">
              <w:rPr>
                <w:rFonts w:ascii="Times New Roman" w:hAnsi="Times New Roman" w:cs="Times New Roman"/>
              </w:rPr>
              <w:t xml:space="preserve"> </w:t>
            </w:r>
            <w:r w:rsidRPr="00611F17">
              <w:rPr>
                <w:rFonts w:ascii="Times New Roman" w:hAnsi="Times New Roman" w:cs="Times New Roman"/>
                <w:lang w:val="en-US"/>
              </w:rPr>
              <w:t>academic</w:t>
            </w:r>
            <w:r w:rsidRPr="00611F1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11F17">
              <w:rPr>
                <w:rFonts w:ascii="Times New Roman" w:hAnsi="Times New Roman" w:cs="Times New Roman"/>
                <w:lang w:val="en-US"/>
              </w:rPr>
              <w:t>purposes</w:t>
            </w:r>
            <w:r w:rsidRPr="00611F1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11F17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611F17">
              <w:rPr>
                <w:rFonts w:ascii="Times New Roman" w:hAnsi="Times New Roman" w:cs="Times New Roman"/>
              </w:rPr>
              <w:t>К.Н.Антонова</w:t>
            </w:r>
            <w:proofErr w:type="spellEnd"/>
            <w:r w:rsidRPr="00611F17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611F17">
              <w:rPr>
                <w:rFonts w:ascii="Times New Roman" w:hAnsi="Times New Roman" w:cs="Times New Roman"/>
              </w:rPr>
              <w:t>К.Н.Антоновой</w:t>
            </w:r>
            <w:proofErr w:type="spellEnd"/>
            <w:r w:rsidRPr="00611F17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ун-т, Кафедра английского языка </w:t>
            </w:r>
            <w:r w:rsidRPr="00611F17">
              <w:rPr>
                <w:rFonts w:ascii="Times New Roman" w:hAnsi="Times New Roman" w:cs="Times New Roman"/>
                <w:lang w:val="en-US"/>
              </w:rPr>
              <w:t>N</w:t>
            </w:r>
            <w:r w:rsidRPr="00611F17">
              <w:rPr>
                <w:rFonts w:ascii="Times New Roman" w:hAnsi="Times New Roman" w:cs="Times New Roman"/>
              </w:rPr>
              <w:t xml:space="preserve"> 2Электрон. текстовые дан. </w:t>
            </w:r>
            <w:r w:rsidRPr="00611F17">
              <w:rPr>
                <w:rFonts w:ascii="Times New Roman" w:hAnsi="Times New Roman" w:cs="Times New Roman"/>
                <w:lang w:val="en-US"/>
              </w:rPr>
              <w:t xml:space="preserve">(1 </w:t>
            </w:r>
            <w:proofErr w:type="spellStart"/>
            <w:proofErr w:type="gramStart"/>
            <w:r w:rsidRPr="00611F17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611F17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611F17">
              <w:rPr>
                <w:rFonts w:ascii="Times New Roman" w:hAnsi="Times New Roman" w:cs="Times New Roman"/>
                <w:lang w:val="en-US"/>
              </w:rPr>
              <w:t xml:space="preserve"> 1,28 МБ)</w:t>
            </w:r>
            <w:proofErr w:type="spellStart"/>
            <w:r w:rsidRPr="00611F17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611F17">
              <w:rPr>
                <w:rFonts w:ascii="Times New Roman" w:hAnsi="Times New Roman" w:cs="Times New Roman"/>
                <w:lang w:val="en-US"/>
              </w:rPr>
              <w:t xml:space="preserve"> : Изд-во СПбГЭУ,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611F17" w:rsidRDefault="006B77E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611F17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611F17">
                <w:rPr>
                  <w:color w:val="00008B"/>
                  <w:u w:val="single"/>
                </w:rPr>
                <w:t>0for%20Academic%20Purposes.pdf</w:t>
              </w:r>
            </w:hyperlink>
          </w:p>
        </w:tc>
      </w:tr>
      <w:tr w:rsidR="00262CF0" w:rsidRPr="00611F17" w14:paraId="122D0AD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77E2F67" w14:textId="77777777" w:rsidR="00262CF0" w:rsidRPr="00611F1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11F17">
              <w:rPr>
                <w:rFonts w:ascii="Times New Roman" w:hAnsi="Times New Roman" w:cs="Times New Roman"/>
              </w:rPr>
              <w:t>2.</w:t>
            </w:r>
            <w:r w:rsidRPr="00611F17">
              <w:rPr>
                <w:rFonts w:ascii="Times New Roman" w:hAnsi="Times New Roman" w:cs="Times New Roman"/>
                <w:lang w:val="en-US"/>
              </w:rPr>
              <w:t>English</w:t>
            </w:r>
            <w:r w:rsidRPr="00611F17">
              <w:rPr>
                <w:rFonts w:ascii="Times New Roman" w:hAnsi="Times New Roman" w:cs="Times New Roman"/>
              </w:rPr>
              <w:t xml:space="preserve"> </w:t>
            </w:r>
            <w:r w:rsidRPr="00611F17">
              <w:rPr>
                <w:rFonts w:ascii="Times New Roman" w:hAnsi="Times New Roman" w:cs="Times New Roman"/>
                <w:lang w:val="en-US"/>
              </w:rPr>
              <w:t>for</w:t>
            </w:r>
            <w:r w:rsidRPr="00611F17">
              <w:rPr>
                <w:rFonts w:ascii="Times New Roman" w:hAnsi="Times New Roman" w:cs="Times New Roman"/>
              </w:rPr>
              <w:t xml:space="preserve"> </w:t>
            </w:r>
            <w:r w:rsidRPr="00611F17">
              <w:rPr>
                <w:rFonts w:ascii="Times New Roman" w:hAnsi="Times New Roman" w:cs="Times New Roman"/>
                <w:lang w:val="en-US"/>
              </w:rPr>
              <w:t>master</w:t>
            </w:r>
            <w:r w:rsidRPr="00611F17">
              <w:rPr>
                <w:rFonts w:ascii="Times New Roman" w:hAnsi="Times New Roman" w:cs="Times New Roman"/>
              </w:rPr>
              <w:t>'</w:t>
            </w:r>
            <w:r w:rsidRPr="00611F17">
              <w:rPr>
                <w:rFonts w:ascii="Times New Roman" w:hAnsi="Times New Roman" w:cs="Times New Roman"/>
                <w:lang w:val="en-US"/>
              </w:rPr>
              <w:t>s</w:t>
            </w:r>
            <w:r w:rsidRPr="00611F17">
              <w:rPr>
                <w:rFonts w:ascii="Times New Roman" w:hAnsi="Times New Roman" w:cs="Times New Roman"/>
              </w:rPr>
              <w:t xml:space="preserve"> </w:t>
            </w:r>
            <w:r w:rsidRPr="00611F17">
              <w:rPr>
                <w:rFonts w:ascii="Times New Roman" w:hAnsi="Times New Roman" w:cs="Times New Roman"/>
                <w:lang w:val="en-US"/>
              </w:rPr>
              <w:t>degree</w:t>
            </w:r>
            <w:r w:rsidRPr="00611F17">
              <w:rPr>
                <w:rFonts w:ascii="Times New Roman" w:hAnsi="Times New Roman" w:cs="Times New Roman"/>
              </w:rPr>
              <w:t xml:space="preserve"> </w:t>
            </w:r>
            <w:r w:rsidRPr="00611F17">
              <w:rPr>
                <w:rFonts w:ascii="Times New Roman" w:hAnsi="Times New Roman" w:cs="Times New Roman"/>
                <w:lang w:val="en-US"/>
              </w:rPr>
              <w:t>and</w:t>
            </w:r>
            <w:r w:rsidRPr="00611F17">
              <w:rPr>
                <w:rFonts w:ascii="Times New Roman" w:hAnsi="Times New Roman" w:cs="Times New Roman"/>
              </w:rPr>
              <w:t xml:space="preserve"> </w:t>
            </w:r>
            <w:r w:rsidRPr="00611F17">
              <w:rPr>
                <w:rFonts w:ascii="Times New Roman" w:hAnsi="Times New Roman" w:cs="Times New Roman"/>
                <w:lang w:val="en-US"/>
              </w:rPr>
              <w:t>postgraduate</w:t>
            </w:r>
            <w:r w:rsidRPr="00611F17">
              <w:rPr>
                <w:rFonts w:ascii="Times New Roman" w:hAnsi="Times New Roman" w:cs="Times New Roman"/>
              </w:rPr>
              <w:t xml:space="preserve"> </w:t>
            </w:r>
            <w:r w:rsidRPr="00611F17">
              <w:rPr>
                <w:rFonts w:ascii="Times New Roman" w:hAnsi="Times New Roman" w:cs="Times New Roman"/>
                <w:lang w:val="en-US"/>
              </w:rPr>
              <w:t>studies</w:t>
            </w:r>
            <w:r w:rsidRPr="00611F17">
              <w:rPr>
                <w:rFonts w:ascii="Times New Roman" w:hAnsi="Times New Roman" w:cs="Times New Roman"/>
              </w:rPr>
              <w:t xml:space="preserve">: учебное пособие / </w:t>
            </w:r>
            <w:proofErr w:type="spellStart"/>
            <w:r w:rsidRPr="00611F17">
              <w:rPr>
                <w:rFonts w:ascii="Times New Roman" w:hAnsi="Times New Roman" w:cs="Times New Roman"/>
              </w:rPr>
              <w:t>Н.И.Черенкова</w:t>
            </w:r>
            <w:proofErr w:type="spellEnd"/>
            <w:r w:rsidRPr="00611F17">
              <w:rPr>
                <w:rFonts w:ascii="Times New Roman" w:hAnsi="Times New Roman" w:cs="Times New Roman"/>
              </w:rPr>
              <w:t xml:space="preserve"> [и др.]; М-во образования и науки Рос. Федерации, Санкт-Петербургский гос. экономический ун-т, Кафедра английского языка </w:t>
            </w:r>
            <w:r w:rsidRPr="00611F17">
              <w:rPr>
                <w:rFonts w:ascii="Times New Roman" w:hAnsi="Times New Roman" w:cs="Times New Roman"/>
                <w:lang w:val="en-US"/>
              </w:rPr>
              <w:t>N</w:t>
            </w:r>
            <w:r w:rsidRPr="00611F1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11F17">
              <w:rPr>
                <w:rFonts w:ascii="Times New Roman" w:hAnsi="Times New Roman" w:cs="Times New Roman"/>
              </w:rPr>
              <w:t>2 ,Санкт</w:t>
            </w:r>
            <w:proofErr w:type="gramEnd"/>
            <w:r w:rsidRPr="00611F17">
              <w:rPr>
                <w:rFonts w:ascii="Times New Roman" w:hAnsi="Times New Roman" w:cs="Times New Roman"/>
              </w:rPr>
              <w:t xml:space="preserve">-Петербург: Изд-во </w:t>
            </w:r>
            <w:proofErr w:type="spellStart"/>
            <w:r w:rsidRPr="00611F17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611F17">
              <w:rPr>
                <w:rFonts w:ascii="Times New Roman" w:hAnsi="Times New Roman" w:cs="Times New Roman"/>
              </w:rPr>
              <w:t>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EED56F0" w14:textId="77777777" w:rsidR="00262CF0" w:rsidRPr="00611F17" w:rsidRDefault="006B77E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611F17">
                <w:rPr>
                  <w:color w:val="00008B"/>
                  <w:u w:val="single"/>
                </w:rPr>
                <w:t>http://opac.unecon.ru/elibrary ... %95nglish%20for%20master's.pdf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91F5A7F" w14:textId="77777777" w:rsidTr="007B550D">
        <w:tc>
          <w:tcPr>
            <w:tcW w:w="9345" w:type="dxa"/>
          </w:tcPr>
          <w:p w14:paraId="6505587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15A47C0" w14:textId="77777777" w:rsidTr="007B550D">
        <w:tc>
          <w:tcPr>
            <w:tcW w:w="9345" w:type="dxa"/>
          </w:tcPr>
          <w:p w14:paraId="62DF736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4882749" w14:textId="77777777" w:rsidTr="007B550D">
        <w:tc>
          <w:tcPr>
            <w:tcW w:w="9345" w:type="dxa"/>
          </w:tcPr>
          <w:p w14:paraId="6F7F5FB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F2EBB05" w14:textId="77777777" w:rsidTr="007B550D">
        <w:tc>
          <w:tcPr>
            <w:tcW w:w="9345" w:type="dxa"/>
          </w:tcPr>
          <w:p w14:paraId="7657BE5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B77E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 xml:space="preserve">Помещения для самостоятельной работы обучающихся оснащены компьютерной техникой с возможностью подключения к сети "Интернет" и </w:t>
      </w:r>
      <w:r w:rsidRPr="007E6725">
        <w:rPr>
          <w:sz w:val="28"/>
          <w:szCs w:val="28"/>
        </w:rPr>
        <w:lastRenderedPageBreak/>
        <w:t>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11F17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611F1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11F1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11F1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11F1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11F17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611F1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11F17">
              <w:rPr>
                <w:sz w:val="22"/>
                <w:szCs w:val="22"/>
              </w:rPr>
              <w:t xml:space="preserve">Ауд. 320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11F1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11F17">
              <w:rPr>
                <w:sz w:val="22"/>
                <w:szCs w:val="22"/>
              </w:rPr>
              <w:t xml:space="preserve">  мебель и оборудование: Учебная мебель на 18 посадочных мест, рабочее место преподавателя, МФУ, доска меловая 1 шт. (3-х секционная), шкаф для книг 2шт., стеллаж для бумаг 1шт., вешалка стойка 1шт., жалюзи 2шт. Переносной мультимедийный комплект: Ноутбук </w:t>
            </w:r>
            <w:r w:rsidRPr="00611F17">
              <w:rPr>
                <w:sz w:val="22"/>
                <w:szCs w:val="22"/>
                <w:lang w:val="en-US"/>
              </w:rPr>
              <w:t>HP</w:t>
            </w:r>
            <w:r w:rsidRPr="00611F17">
              <w:rPr>
                <w:sz w:val="22"/>
                <w:szCs w:val="22"/>
              </w:rPr>
              <w:t xml:space="preserve"> 250 </w:t>
            </w:r>
            <w:r w:rsidRPr="00611F17">
              <w:rPr>
                <w:sz w:val="22"/>
                <w:szCs w:val="22"/>
                <w:lang w:val="en-US"/>
              </w:rPr>
              <w:t>G</w:t>
            </w:r>
            <w:r w:rsidRPr="00611F17">
              <w:rPr>
                <w:sz w:val="22"/>
                <w:szCs w:val="22"/>
              </w:rPr>
              <w:t>6 1</w:t>
            </w:r>
            <w:r w:rsidRPr="00611F17">
              <w:rPr>
                <w:sz w:val="22"/>
                <w:szCs w:val="22"/>
                <w:lang w:val="en-US"/>
              </w:rPr>
              <w:t>WY</w:t>
            </w:r>
            <w:r w:rsidRPr="00611F17">
              <w:rPr>
                <w:sz w:val="22"/>
                <w:szCs w:val="22"/>
              </w:rPr>
              <w:t>58</w:t>
            </w:r>
            <w:r w:rsidRPr="00611F17">
              <w:rPr>
                <w:sz w:val="22"/>
                <w:szCs w:val="22"/>
                <w:lang w:val="en-US"/>
              </w:rPr>
              <w:t>EA</w:t>
            </w:r>
            <w:r w:rsidRPr="00611F17">
              <w:rPr>
                <w:sz w:val="22"/>
                <w:szCs w:val="22"/>
              </w:rPr>
              <w:t xml:space="preserve">, Мультимедийный проектор </w:t>
            </w:r>
            <w:r w:rsidRPr="00611F17">
              <w:rPr>
                <w:sz w:val="22"/>
                <w:szCs w:val="22"/>
                <w:lang w:val="en-US"/>
              </w:rPr>
              <w:t>LG</w:t>
            </w:r>
            <w:r w:rsidRPr="00611F17">
              <w:rPr>
                <w:sz w:val="22"/>
                <w:szCs w:val="22"/>
              </w:rPr>
              <w:t xml:space="preserve"> </w:t>
            </w:r>
            <w:r w:rsidRPr="00611F17">
              <w:rPr>
                <w:sz w:val="22"/>
                <w:szCs w:val="22"/>
                <w:lang w:val="en-US"/>
              </w:rPr>
              <w:t>PF</w:t>
            </w:r>
            <w:r w:rsidRPr="00611F17">
              <w:rPr>
                <w:sz w:val="22"/>
                <w:szCs w:val="22"/>
              </w:rPr>
              <w:t>1500</w:t>
            </w:r>
            <w:r w:rsidRPr="00611F17">
              <w:rPr>
                <w:sz w:val="22"/>
                <w:szCs w:val="22"/>
                <w:lang w:val="en-US"/>
              </w:rPr>
              <w:t>G</w:t>
            </w:r>
            <w:r w:rsidRPr="00611F1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11F1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11F17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611F17" w14:paraId="1A3221F8" w14:textId="77777777" w:rsidTr="008416EB">
        <w:tc>
          <w:tcPr>
            <w:tcW w:w="7797" w:type="dxa"/>
            <w:shd w:val="clear" w:color="auto" w:fill="auto"/>
          </w:tcPr>
          <w:p w14:paraId="5EC9825C" w14:textId="77777777" w:rsidR="002C735C" w:rsidRPr="00611F1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11F17">
              <w:rPr>
                <w:sz w:val="22"/>
                <w:szCs w:val="22"/>
              </w:rPr>
              <w:t xml:space="preserve">Ауд. 340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611F1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11F17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тумба - 1 шт., доска маркерная - 1 шт., вешалка стойка - 2 шт., жалюзи - 2 шт., Моноблок </w:t>
            </w:r>
            <w:r w:rsidRPr="00611F17">
              <w:rPr>
                <w:sz w:val="22"/>
                <w:szCs w:val="22"/>
                <w:lang w:val="en-US"/>
              </w:rPr>
              <w:t>AIO</w:t>
            </w:r>
            <w:r w:rsidRPr="00611F17">
              <w:rPr>
                <w:sz w:val="22"/>
                <w:szCs w:val="22"/>
              </w:rPr>
              <w:t xml:space="preserve"> </w:t>
            </w:r>
            <w:r w:rsidRPr="00611F17">
              <w:rPr>
                <w:sz w:val="22"/>
                <w:szCs w:val="22"/>
                <w:lang w:val="en-US"/>
              </w:rPr>
              <w:t>IRU</w:t>
            </w:r>
            <w:r w:rsidRPr="00611F17">
              <w:rPr>
                <w:sz w:val="22"/>
                <w:szCs w:val="22"/>
              </w:rPr>
              <w:t xml:space="preserve"> 308 </w:t>
            </w:r>
            <w:r w:rsidRPr="00611F17">
              <w:rPr>
                <w:sz w:val="22"/>
                <w:szCs w:val="22"/>
                <w:lang w:val="en-US"/>
              </w:rPr>
              <w:t>intel</w:t>
            </w:r>
            <w:r w:rsidRPr="00611F17">
              <w:rPr>
                <w:sz w:val="22"/>
                <w:szCs w:val="22"/>
              </w:rPr>
              <w:t xml:space="preserve"> 2.8 </w:t>
            </w:r>
            <w:proofErr w:type="spellStart"/>
            <w:r w:rsidRPr="00611F1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11F17">
              <w:rPr>
                <w:sz w:val="22"/>
                <w:szCs w:val="22"/>
              </w:rPr>
              <w:t xml:space="preserve">/4 </w:t>
            </w:r>
            <w:r w:rsidRPr="00611F17">
              <w:rPr>
                <w:sz w:val="22"/>
                <w:szCs w:val="22"/>
                <w:lang w:val="en-US"/>
              </w:rPr>
              <w:t>Gb</w:t>
            </w:r>
            <w:r w:rsidRPr="00611F17">
              <w:rPr>
                <w:sz w:val="22"/>
                <w:szCs w:val="22"/>
              </w:rPr>
              <w:t>/1</w:t>
            </w:r>
            <w:r w:rsidRPr="00611F17">
              <w:rPr>
                <w:sz w:val="22"/>
                <w:szCs w:val="22"/>
                <w:lang w:val="en-US"/>
              </w:rPr>
              <w:t>Tb</w:t>
            </w:r>
            <w:r w:rsidRPr="00611F17">
              <w:rPr>
                <w:sz w:val="22"/>
                <w:szCs w:val="22"/>
              </w:rPr>
              <w:t xml:space="preserve"> - 12 шт., Ноутбук </w:t>
            </w:r>
            <w:r w:rsidRPr="00611F17">
              <w:rPr>
                <w:sz w:val="22"/>
                <w:szCs w:val="22"/>
                <w:lang w:val="en-US"/>
              </w:rPr>
              <w:t>HP</w:t>
            </w:r>
            <w:r w:rsidRPr="00611F17">
              <w:rPr>
                <w:sz w:val="22"/>
                <w:szCs w:val="22"/>
              </w:rPr>
              <w:t xml:space="preserve"> 250 </w:t>
            </w:r>
            <w:r w:rsidRPr="00611F17">
              <w:rPr>
                <w:sz w:val="22"/>
                <w:szCs w:val="22"/>
                <w:lang w:val="en-US"/>
              </w:rPr>
              <w:t>G</w:t>
            </w:r>
            <w:r w:rsidRPr="00611F17">
              <w:rPr>
                <w:sz w:val="22"/>
                <w:szCs w:val="22"/>
              </w:rPr>
              <w:t>6 1</w:t>
            </w:r>
            <w:r w:rsidRPr="00611F17">
              <w:rPr>
                <w:sz w:val="22"/>
                <w:szCs w:val="22"/>
                <w:lang w:val="en-US"/>
              </w:rPr>
              <w:t>WY</w:t>
            </w:r>
            <w:r w:rsidRPr="00611F17">
              <w:rPr>
                <w:sz w:val="22"/>
                <w:szCs w:val="22"/>
              </w:rPr>
              <w:t>58</w:t>
            </w:r>
            <w:r w:rsidRPr="00611F17">
              <w:rPr>
                <w:sz w:val="22"/>
                <w:szCs w:val="22"/>
                <w:lang w:val="en-US"/>
              </w:rPr>
              <w:t>EA</w:t>
            </w:r>
            <w:r w:rsidRPr="00611F17">
              <w:rPr>
                <w:sz w:val="22"/>
                <w:szCs w:val="22"/>
              </w:rPr>
              <w:t xml:space="preserve"> - 13 шт. Гарнитура </w:t>
            </w:r>
            <w:proofErr w:type="spellStart"/>
            <w:r w:rsidRPr="00611F17">
              <w:rPr>
                <w:sz w:val="22"/>
                <w:szCs w:val="22"/>
                <w:lang w:val="en-US"/>
              </w:rPr>
              <w:t>Sanako</w:t>
            </w:r>
            <w:proofErr w:type="spellEnd"/>
            <w:r w:rsidRPr="00611F17">
              <w:rPr>
                <w:sz w:val="22"/>
                <w:szCs w:val="22"/>
              </w:rPr>
              <w:t xml:space="preserve"> </w:t>
            </w:r>
            <w:r w:rsidRPr="00611F17">
              <w:rPr>
                <w:sz w:val="22"/>
                <w:szCs w:val="22"/>
                <w:lang w:val="en-US"/>
              </w:rPr>
              <w:t>SLH</w:t>
            </w:r>
            <w:r w:rsidRPr="00611F17">
              <w:rPr>
                <w:sz w:val="22"/>
                <w:szCs w:val="22"/>
              </w:rPr>
              <w:t xml:space="preserve">07 с кабелем </w:t>
            </w:r>
            <w:r w:rsidRPr="00611F17">
              <w:rPr>
                <w:sz w:val="22"/>
                <w:szCs w:val="22"/>
                <w:lang w:val="en-US"/>
              </w:rPr>
              <w:t>RJ</w:t>
            </w:r>
            <w:r w:rsidRPr="00611F17">
              <w:rPr>
                <w:sz w:val="22"/>
                <w:szCs w:val="22"/>
              </w:rPr>
              <w:t xml:space="preserve">11 - </w:t>
            </w:r>
            <w:r w:rsidRPr="00611F17">
              <w:rPr>
                <w:sz w:val="22"/>
                <w:szCs w:val="22"/>
                <w:lang w:val="en-US"/>
              </w:rPr>
              <w:t>USB</w:t>
            </w:r>
            <w:r w:rsidRPr="00611F17">
              <w:rPr>
                <w:sz w:val="22"/>
                <w:szCs w:val="22"/>
              </w:rPr>
              <w:t xml:space="preserve"> 1,5 метра - 12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39AF190" w14:textId="77777777" w:rsidR="002C735C" w:rsidRPr="00611F1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11F17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</w:t>
      </w:r>
      <w:r w:rsidR="00E23467" w:rsidRPr="007E6725">
        <w:rPr>
          <w:rFonts w:ascii="Times New Roman" w:hAnsi="Times New Roman"/>
          <w:sz w:val="28"/>
          <w:szCs w:val="28"/>
        </w:rPr>
        <w:lastRenderedPageBreak/>
        <w:t xml:space="preserve">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11F17" w14:paraId="11C7A9A6" w14:textId="77777777" w:rsidTr="00611F17">
        <w:tc>
          <w:tcPr>
            <w:tcW w:w="562" w:type="dxa"/>
          </w:tcPr>
          <w:p w14:paraId="741C458E" w14:textId="77777777" w:rsidR="00611F17" w:rsidRPr="00584BCF" w:rsidRDefault="00611F1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7BA55C02" w14:textId="77777777" w:rsidR="00611F17" w:rsidRDefault="00611F1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11F1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11F1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11F17" w14:paraId="5A1C9382" w14:textId="77777777" w:rsidTr="00801458">
        <w:tc>
          <w:tcPr>
            <w:tcW w:w="2336" w:type="dxa"/>
          </w:tcPr>
          <w:p w14:paraId="4C518DAB" w14:textId="77777777" w:rsidR="005D65A5" w:rsidRPr="00611F1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1F1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11F1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1F1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11F1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1F1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11F1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1F1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11F17" w14:paraId="07658034" w14:textId="77777777" w:rsidTr="00801458">
        <w:tc>
          <w:tcPr>
            <w:tcW w:w="2336" w:type="dxa"/>
          </w:tcPr>
          <w:p w14:paraId="1553D698" w14:textId="78F29BFB" w:rsidR="005D65A5" w:rsidRPr="00611F1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11F1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11F17" w:rsidRDefault="007478E0" w:rsidP="00801458">
            <w:pPr>
              <w:rPr>
                <w:rFonts w:ascii="Times New Roman" w:hAnsi="Times New Roman" w:cs="Times New Roman"/>
              </w:rPr>
            </w:pPr>
            <w:r w:rsidRPr="00611F17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611F17" w:rsidRDefault="007478E0" w:rsidP="00801458">
            <w:pPr>
              <w:rPr>
                <w:rFonts w:ascii="Times New Roman" w:hAnsi="Times New Roman" w:cs="Times New Roman"/>
              </w:rPr>
            </w:pPr>
            <w:r w:rsidRPr="00611F1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611F17" w:rsidRDefault="007478E0" w:rsidP="00801458">
            <w:pPr>
              <w:rPr>
                <w:rFonts w:ascii="Times New Roman" w:hAnsi="Times New Roman" w:cs="Times New Roman"/>
              </w:rPr>
            </w:pPr>
            <w:r w:rsidRPr="00611F17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611F17" w14:paraId="73205503" w14:textId="77777777" w:rsidTr="00801458">
        <w:tc>
          <w:tcPr>
            <w:tcW w:w="2336" w:type="dxa"/>
          </w:tcPr>
          <w:p w14:paraId="104DD5ED" w14:textId="77777777" w:rsidR="005D65A5" w:rsidRPr="00611F1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11F1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514ACBB" w14:textId="77777777" w:rsidR="005D65A5" w:rsidRPr="00611F17" w:rsidRDefault="007478E0" w:rsidP="00801458">
            <w:pPr>
              <w:rPr>
                <w:rFonts w:ascii="Times New Roman" w:hAnsi="Times New Roman" w:cs="Times New Roman"/>
              </w:rPr>
            </w:pPr>
            <w:r w:rsidRPr="00611F17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5334E49" w14:textId="77777777" w:rsidR="005D65A5" w:rsidRPr="00611F17" w:rsidRDefault="007478E0" w:rsidP="00801458">
            <w:pPr>
              <w:rPr>
                <w:rFonts w:ascii="Times New Roman" w:hAnsi="Times New Roman" w:cs="Times New Roman"/>
              </w:rPr>
            </w:pPr>
            <w:r w:rsidRPr="00611F1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C4F23E2" w14:textId="77777777" w:rsidR="005D65A5" w:rsidRPr="00611F17" w:rsidRDefault="007478E0" w:rsidP="00801458">
            <w:pPr>
              <w:rPr>
                <w:rFonts w:ascii="Times New Roman" w:hAnsi="Times New Roman" w:cs="Times New Roman"/>
              </w:rPr>
            </w:pPr>
            <w:r w:rsidRPr="00611F17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611F17" w14:paraId="0273387E" w14:textId="77777777" w:rsidTr="00801458">
        <w:tc>
          <w:tcPr>
            <w:tcW w:w="2336" w:type="dxa"/>
          </w:tcPr>
          <w:p w14:paraId="3A6A51F8" w14:textId="77777777" w:rsidR="005D65A5" w:rsidRPr="00611F1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11F1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BD776EE" w14:textId="77777777" w:rsidR="005D65A5" w:rsidRPr="00611F17" w:rsidRDefault="007478E0" w:rsidP="00801458">
            <w:pPr>
              <w:rPr>
                <w:rFonts w:ascii="Times New Roman" w:hAnsi="Times New Roman" w:cs="Times New Roman"/>
              </w:rPr>
            </w:pPr>
            <w:r w:rsidRPr="00611F1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3FA4827" w14:textId="77777777" w:rsidR="005D65A5" w:rsidRPr="00611F17" w:rsidRDefault="007478E0" w:rsidP="00801458">
            <w:pPr>
              <w:rPr>
                <w:rFonts w:ascii="Times New Roman" w:hAnsi="Times New Roman" w:cs="Times New Roman"/>
              </w:rPr>
            </w:pPr>
            <w:r w:rsidRPr="00611F1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3AEC2C8" w14:textId="77777777" w:rsidR="005D65A5" w:rsidRPr="00611F17" w:rsidRDefault="007478E0" w:rsidP="00801458">
            <w:pPr>
              <w:rPr>
                <w:rFonts w:ascii="Times New Roman" w:hAnsi="Times New Roman" w:cs="Times New Roman"/>
              </w:rPr>
            </w:pPr>
            <w:r w:rsidRPr="00611F1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11F17" w14:paraId="4A536853" w14:textId="77777777" w:rsidTr="00611F17">
        <w:tc>
          <w:tcPr>
            <w:tcW w:w="562" w:type="dxa"/>
          </w:tcPr>
          <w:p w14:paraId="510D927F" w14:textId="77777777" w:rsidR="00611F17" w:rsidRDefault="00611F1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0B9FE09" w14:textId="77777777" w:rsidR="00611F17" w:rsidRDefault="00611F1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611F17" w14:paraId="0267C479" w14:textId="77777777" w:rsidTr="00801458">
        <w:tc>
          <w:tcPr>
            <w:tcW w:w="2500" w:type="pct"/>
          </w:tcPr>
          <w:p w14:paraId="37F699C9" w14:textId="77777777" w:rsidR="00B8237E" w:rsidRPr="00611F1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1F1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11F1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1F1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11F17" w14:paraId="3F240151" w14:textId="77777777" w:rsidTr="00801458">
        <w:tc>
          <w:tcPr>
            <w:tcW w:w="2500" w:type="pct"/>
          </w:tcPr>
          <w:p w14:paraId="61E91592" w14:textId="61A0874C" w:rsidR="00B8237E" w:rsidRPr="00611F1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11F17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611F17" w:rsidRDefault="005C548A" w:rsidP="00801458">
            <w:pPr>
              <w:rPr>
                <w:rFonts w:ascii="Times New Roman" w:hAnsi="Times New Roman" w:cs="Times New Roman"/>
              </w:rPr>
            </w:pPr>
            <w:r w:rsidRPr="00611F1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611F17" w14:paraId="064662F3" w14:textId="77777777" w:rsidTr="00801458">
        <w:tc>
          <w:tcPr>
            <w:tcW w:w="2500" w:type="pct"/>
          </w:tcPr>
          <w:p w14:paraId="194AF857" w14:textId="77777777" w:rsidR="00B8237E" w:rsidRPr="00611F1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11F17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6C25EEC8" w14:textId="77777777" w:rsidR="00B8237E" w:rsidRPr="00611F17" w:rsidRDefault="005C548A" w:rsidP="00801458">
            <w:pPr>
              <w:rPr>
                <w:rFonts w:ascii="Times New Roman" w:hAnsi="Times New Roman" w:cs="Times New Roman"/>
              </w:rPr>
            </w:pPr>
            <w:r w:rsidRPr="00611F1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B1ADA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84BCF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1F1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B77E3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95nglish%20for%20master's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English%20for%20Academic%20Purposes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62FD458-810A-4DC8-8258-CDA5C9B15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10</Pages>
  <Words>2600</Words>
  <Characters>14821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2025-02-10T11:26:00Z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