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Бюджетирование затрат на персонал</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Инновационные персонал-технологии и управление карьерой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5C06B8F" w:rsidR="00A77598" w:rsidRPr="003523BA" w:rsidRDefault="003523B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56EF9" w:rsidRDefault="007A7979" w:rsidP="00511619">
            <w:pPr>
              <w:rPr>
                <w:rFonts w:ascii="Times New Roman" w:hAnsi="Times New Roman" w:cs="Times New Roman"/>
                <w:sz w:val="20"/>
                <w:szCs w:val="20"/>
              </w:rPr>
            </w:pPr>
            <w:proofErr w:type="spellStart"/>
            <w:r w:rsidRPr="00756EF9">
              <w:rPr>
                <w:rFonts w:ascii="Times New Roman" w:hAnsi="Times New Roman" w:cs="Times New Roman"/>
                <w:sz w:val="20"/>
                <w:szCs w:val="20"/>
              </w:rPr>
              <w:t>к.социол.н</w:t>
            </w:r>
            <w:proofErr w:type="spellEnd"/>
            <w:r w:rsidRPr="00756EF9">
              <w:rPr>
                <w:rFonts w:ascii="Times New Roman" w:hAnsi="Times New Roman" w:cs="Times New Roman"/>
                <w:sz w:val="20"/>
                <w:szCs w:val="20"/>
              </w:rPr>
              <w:t>., Петров Максим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13B5BCE" w:rsidR="004475DA" w:rsidRPr="003523BA" w:rsidRDefault="003523B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F712BB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56EF9">
              <w:rPr>
                <w:noProof/>
                <w:webHidden/>
              </w:rPr>
              <w:t>3</w:t>
            </w:r>
            <w:r w:rsidR="00D75436">
              <w:rPr>
                <w:noProof/>
                <w:webHidden/>
              </w:rPr>
              <w:fldChar w:fldCharType="end"/>
            </w:r>
          </w:hyperlink>
        </w:p>
        <w:p w14:paraId="48630344" w14:textId="001FC342" w:rsidR="00D75436" w:rsidRDefault="003033F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56EF9">
              <w:rPr>
                <w:noProof/>
                <w:webHidden/>
              </w:rPr>
              <w:t>3</w:t>
            </w:r>
            <w:r w:rsidR="00D75436">
              <w:rPr>
                <w:noProof/>
                <w:webHidden/>
              </w:rPr>
              <w:fldChar w:fldCharType="end"/>
            </w:r>
          </w:hyperlink>
        </w:p>
        <w:p w14:paraId="19812FA2" w14:textId="554EDDA0" w:rsidR="00D75436" w:rsidRDefault="003033F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56EF9">
              <w:rPr>
                <w:noProof/>
                <w:webHidden/>
              </w:rPr>
              <w:t>3</w:t>
            </w:r>
            <w:r w:rsidR="00D75436">
              <w:rPr>
                <w:noProof/>
                <w:webHidden/>
              </w:rPr>
              <w:fldChar w:fldCharType="end"/>
            </w:r>
          </w:hyperlink>
        </w:p>
        <w:p w14:paraId="0C0D0ADC" w14:textId="4A07E241" w:rsidR="00D75436" w:rsidRDefault="003033F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56EF9">
              <w:rPr>
                <w:noProof/>
                <w:webHidden/>
              </w:rPr>
              <w:t>3</w:t>
            </w:r>
            <w:r w:rsidR="00D75436">
              <w:rPr>
                <w:noProof/>
                <w:webHidden/>
              </w:rPr>
              <w:fldChar w:fldCharType="end"/>
            </w:r>
          </w:hyperlink>
        </w:p>
        <w:p w14:paraId="6B664574" w14:textId="50ED0618" w:rsidR="00D75436" w:rsidRDefault="003033F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56EF9">
              <w:rPr>
                <w:noProof/>
                <w:webHidden/>
              </w:rPr>
              <w:t>5</w:t>
            </w:r>
            <w:r w:rsidR="00D75436">
              <w:rPr>
                <w:noProof/>
                <w:webHidden/>
              </w:rPr>
              <w:fldChar w:fldCharType="end"/>
            </w:r>
          </w:hyperlink>
        </w:p>
        <w:p w14:paraId="4D83616F" w14:textId="621798D1" w:rsidR="00D75436" w:rsidRDefault="003033F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56EF9">
              <w:rPr>
                <w:noProof/>
                <w:webHidden/>
              </w:rPr>
              <w:t>5</w:t>
            </w:r>
            <w:r w:rsidR="00D75436">
              <w:rPr>
                <w:noProof/>
                <w:webHidden/>
              </w:rPr>
              <w:fldChar w:fldCharType="end"/>
            </w:r>
          </w:hyperlink>
        </w:p>
        <w:p w14:paraId="443DC78D" w14:textId="79CBF400" w:rsidR="00D75436" w:rsidRDefault="003033F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56EF9">
              <w:rPr>
                <w:noProof/>
                <w:webHidden/>
              </w:rPr>
              <w:t>5</w:t>
            </w:r>
            <w:r w:rsidR="00D75436">
              <w:rPr>
                <w:noProof/>
                <w:webHidden/>
              </w:rPr>
              <w:fldChar w:fldCharType="end"/>
            </w:r>
          </w:hyperlink>
        </w:p>
        <w:p w14:paraId="111D391A" w14:textId="44C9AFB0" w:rsidR="00D75436" w:rsidRDefault="003033F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56EF9">
              <w:rPr>
                <w:noProof/>
                <w:webHidden/>
              </w:rPr>
              <w:t>5</w:t>
            </w:r>
            <w:r w:rsidR="00D75436">
              <w:rPr>
                <w:noProof/>
                <w:webHidden/>
              </w:rPr>
              <w:fldChar w:fldCharType="end"/>
            </w:r>
          </w:hyperlink>
        </w:p>
        <w:p w14:paraId="29245BDC" w14:textId="750D75B4" w:rsidR="00D75436" w:rsidRDefault="003033F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56EF9">
              <w:rPr>
                <w:noProof/>
                <w:webHidden/>
              </w:rPr>
              <w:t>6</w:t>
            </w:r>
            <w:r w:rsidR="00D75436">
              <w:rPr>
                <w:noProof/>
                <w:webHidden/>
              </w:rPr>
              <w:fldChar w:fldCharType="end"/>
            </w:r>
          </w:hyperlink>
        </w:p>
        <w:p w14:paraId="72E4D059" w14:textId="6ECB44DE" w:rsidR="00D75436" w:rsidRDefault="003033F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56EF9">
              <w:rPr>
                <w:noProof/>
                <w:webHidden/>
              </w:rPr>
              <w:t>7</w:t>
            </w:r>
            <w:r w:rsidR="00D75436">
              <w:rPr>
                <w:noProof/>
                <w:webHidden/>
              </w:rPr>
              <w:fldChar w:fldCharType="end"/>
            </w:r>
          </w:hyperlink>
        </w:p>
        <w:p w14:paraId="4F19E6D5" w14:textId="2D61F77F" w:rsidR="00D75436" w:rsidRDefault="003033F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56EF9">
              <w:rPr>
                <w:noProof/>
                <w:webHidden/>
              </w:rPr>
              <w:t>8</w:t>
            </w:r>
            <w:r w:rsidR="00D75436">
              <w:rPr>
                <w:noProof/>
                <w:webHidden/>
              </w:rPr>
              <w:fldChar w:fldCharType="end"/>
            </w:r>
          </w:hyperlink>
        </w:p>
        <w:p w14:paraId="2FB96700" w14:textId="4E2F1E16" w:rsidR="00D75436" w:rsidRDefault="003033F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56EF9">
              <w:rPr>
                <w:noProof/>
                <w:webHidden/>
              </w:rPr>
              <w:t>9</w:t>
            </w:r>
            <w:r w:rsidR="00D75436">
              <w:rPr>
                <w:noProof/>
                <w:webHidden/>
              </w:rPr>
              <w:fldChar w:fldCharType="end"/>
            </w:r>
          </w:hyperlink>
        </w:p>
        <w:p w14:paraId="76B13ADF" w14:textId="10123FA7" w:rsidR="00D75436" w:rsidRDefault="003033F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56EF9">
              <w:rPr>
                <w:noProof/>
                <w:webHidden/>
              </w:rPr>
              <w:t>9</w:t>
            </w:r>
            <w:r w:rsidR="00D75436">
              <w:rPr>
                <w:noProof/>
                <w:webHidden/>
              </w:rPr>
              <w:fldChar w:fldCharType="end"/>
            </w:r>
          </w:hyperlink>
        </w:p>
        <w:p w14:paraId="082C6EFB" w14:textId="397669CD" w:rsidR="00D75436" w:rsidRDefault="003033F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56EF9">
              <w:rPr>
                <w:noProof/>
                <w:webHidden/>
              </w:rPr>
              <w:t>9</w:t>
            </w:r>
            <w:r w:rsidR="00D75436">
              <w:rPr>
                <w:noProof/>
                <w:webHidden/>
              </w:rPr>
              <w:fldChar w:fldCharType="end"/>
            </w:r>
          </w:hyperlink>
        </w:p>
        <w:p w14:paraId="2BAA514D" w14:textId="14793F06" w:rsidR="00D75436" w:rsidRDefault="003033F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56EF9">
              <w:rPr>
                <w:noProof/>
                <w:webHidden/>
              </w:rPr>
              <w:t>9</w:t>
            </w:r>
            <w:r w:rsidR="00D75436">
              <w:rPr>
                <w:noProof/>
                <w:webHidden/>
              </w:rPr>
              <w:fldChar w:fldCharType="end"/>
            </w:r>
          </w:hyperlink>
        </w:p>
        <w:p w14:paraId="3FFDC0B4" w14:textId="7F54155E" w:rsidR="00D75436" w:rsidRDefault="003033F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56EF9">
              <w:rPr>
                <w:noProof/>
                <w:webHidden/>
              </w:rPr>
              <w:t>9</w:t>
            </w:r>
            <w:r w:rsidR="00D75436">
              <w:rPr>
                <w:noProof/>
                <w:webHidden/>
              </w:rPr>
              <w:fldChar w:fldCharType="end"/>
            </w:r>
          </w:hyperlink>
        </w:p>
        <w:p w14:paraId="04D6890B" w14:textId="5B408235" w:rsidR="00D75436" w:rsidRDefault="003033F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56EF9">
              <w:rPr>
                <w:noProof/>
                <w:webHidden/>
              </w:rPr>
              <w:t>9</w:t>
            </w:r>
            <w:r w:rsidR="00D75436">
              <w:rPr>
                <w:noProof/>
                <w:webHidden/>
              </w:rPr>
              <w:fldChar w:fldCharType="end"/>
            </w:r>
          </w:hyperlink>
        </w:p>
        <w:p w14:paraId="355421B2" w14:textId="2E45E550" w:rsidR="00D75436" w:rsidRDefault="003033F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56EF9">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навыков экономического обоснования системы мер по выявлению социально-трудовых проблем организации, бюджетирования затрат на персонал, формирования бюджета и контроля за его исполнением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7EF972EE" w14:textId="6E95E07A" w:rsidR="003523BA" w:rsidRPr="003523BA" w:rsidRDefault="00ED39ED" w:rsidP="003523BA">
      <w:pPr>
        <w:pStyle w:val="Style5"/>
        <w:rPr>
          <w:sz w:val="28"/>
          <w:szCs w:val="28"/>
        </w:rPr>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003523BA">
        <w:rPr>
          <w:sz w:val="28"/>
          <w:szCs w:val="28"/>
        </w:rPr>
        <w:t>.</w:t>
      </w:r>
      <w:r w:rsidRPr="00352B6F">
        <w:rPr>
          <w:sz w:val="28"/>
          <w:szCs w:val="28"/>
        </w:rPr>
        <w:t xml:space="preserve"> </w:t>
      </w:r>
      <w:r w:rsidR="003523BA" w:rsidRPr="003523BA">
        <w:rPr>
          <w:sz w:val="28"/>
          <w:szCs w:val="28"/>
        </w:rPr>
        <w:t>ДВ</w:t>
      </w:r>
      <w:r w:rsidR="003523BA" w:rsidRPr="00352B6F">
        <w:rPr>
          <w:sz w:val="28"/>
          <w:szCs w:val="28"/>
        </w:rPr>
        <w:t xml:space="preserve"> </w:t>
      </w:r>
      <w:r w:rsidRPr="00352B6F">
        <w:rPr>
          <w:sz w:val="28"/>
          <w:szCs w:val="28"/>
        </w:rPr>
        <w:t>Бюджетирование затрат на персонал</w:t>
      </w:r>
      <w:r w:rsidR="00FF4AA6" w:rsidRPr="00352B6F">
        <w:rPr>
          <w:sz w:val="28"/>
          <w:szCs w:val="28"/>
        </w:rPr>
        <w:t xml:space="preserve"> </w:t>
      </w:r>
      <w:r w:rsidR="00653999" w:rsidRPr="00352B6F">
        <w:rPr>
          <w:sz w:val="28"/>
          <w:szCs w:val="28"/>
        </w:rPr>
        <w:t xml:space="preserve">относится к </w:t>
      </w:r>
    </w:p>
    <w:p w14:paraId="4EC5CDE9" w14:textId="42BB150A" w:rsidR="00C220D9" w:rsidRPr="00352B6F" w:rsidRDefault="003523BA" w:rsidP="003523BA">
      <w:pPr>
        <w:pStyle w:val="Style5"/>
        <w:widowControl/>
        <w:jc w:val="left"/>
      </w:pPr>
      <w:r w:rsidRPr="003523BA">
        <w:rPr>
          <w:sz w:val="28"/>
          <w:szCs w:val="28"/>
        </w:rPr>
        <w:t>к элективным дисциплинам Блока 1.</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56EF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56EF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56EF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56EF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56EF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56EF9" w:rsidRDefault="00751095" w:rsidP="009207A4">
            <w:pPr>
              <w:tabs>
                <w:tab w:val="left" w:pos="0"/>
              </w:tabs>
              <w:jc w:val="center"/>
              <w:rPr>
                <w:rFonts w:ascii="Times New Roman" w:hAnsi="Times New Roman" w:cs="Times New Roman"/>
                <w:lang w:bidi="ru-RU"/>
              </w:rPr>
            </w:pPr>
            <w:r w:rsidRPr="00756EF9">
              <w:rPr>
                <w:rFonts w:ascii="Times New Roman" w:hAnsi="Times New Roman" w:cs="Times New Roman"/>
                <w:b/>
              </w:rPr>
              <w:t>Планируемые результаты обучения по дисциплине</w:t>
            </w:r>
          </w:p>
          <w:p w14:paraId="4A80ACB9" w14:textId="77777777" w:rsidR="00751095" w:rsidRPr="00756EF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56EF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56EF9" w:rsidRDefault="00FD518F" w:rsidP="009207A4">
            <w:pPr>
              <w:widowControl w:val="0"/>
              <w:tabs>
                <w:tab w:val="left" w:pos="0"/>
              </w:tabs>
              <w:autoSpaceDE w:val="0"/>
              <w:autoSpaceDN w:val="0"/>
              <w:rPr>
                <w:rFonts w:ascii="Times New Roman" w:hAnsi="Times New Roman" w:cs="Times New Roman"/>
              </w:rPr>
            </w:pPr>
            <w:r w:rsidRPr="00756EF9">
              <w:rPr>
                <w:rFonts w:ascii="Times New Roman" w:hAnsi="Times New Roman" w:cs="Times New Roman"/>
              </w:rPr>
              <w:t>ПК-2 - Способен осуществлять управление деятельностью по организации, нормированию, оплате и материальному стимулированию труда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56EF9" w:rsidRDefault="00FD518F" w:rsidP="009207A4">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ПК-2.2 - Разрабатывает систему оплаты и материального стимулирования труда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E0EA103" w:rsidR="00751095" w:rsidRPr="00756EF9" w:rsidRDefault="00751095" w:rsidP="009207A4">
            <w:pPr>
              <w:autoSpaceDE w:val="0"/>
              <w:autoSpaceDN w:val="0"/>
              <w:adjustRightInd w:val="0"/>
              <w:jc w:val="both"/>
              <w:rPr>
                <w:rFonts w:ascii="Times New Roman" w:hAnsi="Times New Roman" w:cs="Times New Roman"/>
              </w:rPr>
            </w:pPr>
            <w:r w:rsidRPr="00756EF9">
              <w:rPr>
                <w:rFonts w:ascii="Times New Roman" w:hAnsi="Times New Roman" w:cs="Times New Roman"/>
              </w:rPr>
              <w:t xml:space="preserve">Знать: </w:t>
            </w:r>
            <w:r w:rsidR="00316402" w:rsidRPr="00756EF9">
              <w:rPr>
                <w:rFonts w:ascii="Times New Roman" w:hAnsi="Times New Roman" w:cs="Times New Roman"/>
              </w:rPr>
              <w:t>методы бюджетирования затрат на персонал, используя современные технологии анализа информации в области оплаты и материального стимулирования труда для достижения поставленной цели организации</w:t>
            </w:r>
            <w:r w:rsidR="00756EF9">
              <w:rPr>
                <w:rFonts w:ascii="Times New Roman" w:hAnsi="Times New Roman" w:cs="Times New Roman"/>
              </w:rPr>
              <w:t>.</w:t>
            </w:r>
            <w:r w:rsidRPr="00756EF9">
              <w:rPr>
                <w:rFonts w:ascii="Times New Roman" w:hAnsi="Times New Roman" w:cs="Times New Roman"/>
              </w:rPr>
              <w:t xml:space="preserve"> </w:t>
            </w:r>
          </w:p>
          <w:p w14:paraId="1D618C66" w14:textId="00124F5A" w:rsidR="00751095" w:rsidRPr="00756EF9" w:rsidRDefault="00751095" w:rsidP="009207A4">
            <w:pPr>
              <w:autoSpaceDE w:val="0"/>
              <w:autoSpaceDN w:val="0"/>
              <w:adjustRightInd w:val="0"/>
              <w:jc w:val="both"/>
              <w:rPr>
                <w:rFonts w:ascii="Times New Roman" w:hAnsi="Times New Roman" w:cs="Times New Roman"/>
              </w:rPr>
            </w:pPr>
            <w:r w:rsidRPr="00756EF9">
              <w:rPr>
                <w:rFonts w:ascii="Times New Roman" w:hAnsi="Times New Roman" w:cs="Times New Roman"/>
              </w:rPr>
              <w:t xml:space="preserve">Уметь: </w:t>
            </w:r>
            <w:r w:rsidR="00FD518F" w:rsidRPr="00756EF9">
              <w:rPr>
                <w:rFonts w:ascii="Times New Roman" w:hAnsi="Times New Roman" w:cs="Times New Roman"/>
              </w:rPr>
              <w:t>формировать бюджет затрат на персонал в целях кадрового обеспечения организации</w:t>
            </w:r>
            <w:r w:rsidRPr="00756EF9">
              <w:rPr>
                <w:rFonts w:ascii="Times New Roman" w:hAnsi="Times New Roman" w:cs="Times New Roman"/>
              </w:rPr>
              <w:t xml:space="preserve">. </w:t>
            </w:r>
          </w:p>
          <w:p w14:paraId="253C4FDD" w14:textId="597ACE7D" w:rsidR="00751095" w:rsidRPr="00756EF9" w:rsidRDefault="00751095" w:rsidP="00FD518F">
            <w:pPr>
              <w:autoSpaceDE w:val="0"/>
              <w:autoSpaceDN w:val="0"/>
              <w:adjustRightInd w:val="0"/>
              <w:jc w:val="both"/>
              <w:rPr>
                <w:rFonts w:ascii="Times New Roman" w:hAnsi="Times New Roman" w:cs="Times New Roman"/>
                <w:lang w:bidi="ru-RU"/>
              </w:rPr>
            </w:pPr>
            <w:r w:rsidRPr="00756EF9">
              <w:rPr>
                <w:rFonts w:ascii="Times New Roman" w:hAnsi="Times New Roman" w:cs="Times New Roman"/>
              </w:rPr>
              <w:t xml:space="preserve">Владеть: </w:t>
            </w:r>
            <w:r w:rsidR="00FD518F" w:rsidRPr="00756EF9">
              <w:rPr>
                <w:rFonts w:ascii="Times New Roman" w:hAnsi="Times New Roman" w:cs="Times New Roman"/>
              </w:rPr>
              <w:t>навыками контроля исполнения бюджета затрат на персонал, в том числе в области оплаты труда персонала организации</w:t>
            </w:r>
            <w:r w:rsidRPr="00756EF9">
              <w:rPr>
                <w:rFonts w:ascii="Times New Roman" w:hAnsi="Times New Roman" w:cs="Times New Roman"/>
              </w:rPr>
              <w:t>.</w:t>
            </w:r>
          </w:p>
        </w:tc>
      </w:tr>
    </w:tbl>
    <w:p w14:paraId="010B1EC2" w14:textId="77777777" w:rsidR="00E1429F" w:rsidRPr="00756EF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56EF9" w:rsidRDefault="004535A3" w:rsidP="007F544A">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56EF9" w:rsidRDefault="004535A3" w:rsidP="00546A9C">
            <w:pPr>
              <w:tabs>
                <w:tab w:val="left" w:pos="0"/>
              </w:tabs>
              <w:jc w:val="center"/>
              <w:rPr>
                <w:rFonts w:ascii="Times New Roman" w:hAnsi="Times New Roman" w:cs="Times New Roman"/>
                <w:b/>
              </w:rPr>
            </w:pPr>
            <w:r w:rsidRPr="00756EF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56EF9" w:rsidRDefault="004535A3" w:rsidP="007F544A">
            <w:pPr>
              <w:tabs>
                <w:tab w:val="left" w:pos="0"/>
              </w:tabs>
              <w:jc w:val="center"/>
              <w:rPr>
                <w:rFonts w:ascii="Times New Roman" w:hAnsi="Times New Roman" w:cs="Times New Roman"/>
                <w:b/>
              </w:rPr>
            </w:pPr>
            <w:r w:rsidRPr="00756EF9">
              <w:rPr>
                <w:rFonts w:ascii="Times New Roman" w:hAnsi="Times New Roman" w:cs="Times New Roman"/>
                <w:b/>
              </w:rPr>
              <w:t xml:space="preserve">Объем дисциплины </w:t>
            </w:r>
          </w:p>
          <w:p w14:paraId="5F18268E" w14:textId="58058D90" w:rsidR="004535A3" w:rsidRPr="00756EF9" w:rsidRDefault="004535A3" w:rsidP="007F544A">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(ак</w:t>
            </w:r>
            <w:r w:rsidR="00AE2B1A" w:rsidRPr="00756EF9">
              <w:rPr>
                <w:rFonts w:ascii="Times New Roman" w:hAnsi="Times New Roman" w:cs="Times New Roman"/>
                <w:b/>
              </w:rPr>
              <w:t>адемические</w:t>
            </w:r>
            <w:r w:rsidRPr="00756EF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756EF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56EF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56EF9" w:rsidRDefault="000B317E" w:rsidP="007F544A">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56EF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56EF9" w:rsidRDefault="000B317E" w:rsidP="007F544A">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756EF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56EF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56EF9" w:rsidRDefault="004475DA" w:rsidP="007F544A">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ЗЛТ</w:t>
            </w:r>
          </w:p>
        </w:tc>
        <w:tc>
          <w:tcPr>
            <w:tcW w:w="360" w:type="pct"/>
            <w:shd w:val="clear" w:color="auto" w:fill="auto"/>
            <w:vAlign w:val="center"/>
            <w:hideMark/>
          </w:tcPr>
          <w:p w14:paraId="144D21A6" w14:textId="77777777" w:rsidR="004475DA" w:rsidRPr="00756EF9" w:rsidRDefault="004475DA" w:rsidP="007F544A">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ПЗ</w:t>
            </w:r>
          </w:p>
        </w:tc>
        <w:tc>
          <w:tcPr>
            <w:tcW w:w="358" w:type="pct"/>
            <w:shd w:val="clear" w:color="auto" w:fill="auto"/>
            <w:vAlign w:val="center"/>
            <w:hideMark/>
          </w:tcPr>
          <w:p w14:paraId="19AF07D1" w14:textId="452663C9" w:rsidR="004475DA" w:rsidRPr="00756EF9" w:rsidRDefault="000A0ED4" w:rsidP="004535A3">
            <w:pPr>
              <w:widowControl w:val="0"/>
              <w:tabs>
                <w:tab w:val="left" w:pos="0"/>
              </w:tabs>
              <w:autoSpaceDE w:val="0"/>
              <w:autoSpaceDN w:val="0"/>
              <w:jc w:val="center"/>
              <w:rPr>
                <w:rFonts w:ascii="Times New Roman" w:hAnsi="Times New Roman" w:cs="Times New Roman"/>
                <w:b/>
              </w:rPr>
            </w:pPr>
            <w:r w:rsidRPr="00756EF9">
              <w:rPr>
                <w:rFonts w:ascii="Times New Roman" w:hAnsi="Times New Roman" w:cs="Times New Roman"/>
                <w:b/>
              </w:rPr>
              <w:t>ЛР</w:t>
            </w:r>
          </w:p>
        </w:tc>
        <w:tc>
          <w:tcPr>
            <w:tcW w:w="358" w:type="pct"/>
            <w:vMerge/>
            <w:shd w:val="clear" w:color="auto" w:fill="auto"/>
            <w:vAlign w:val="center"/>
            <w:hideMark/>
          </w:tcPr>
          <w:p w14:paraId="0F94578B" w14:textId="1775B50A" w:rsidR="004475DA" w:rsidRPr="00756EF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1. Расходы на содержание персонала.</w:t>
            </w:r>
          </w:p>
        </w:tc>
        <w:tc>
          <w:tcPr>
            <w:tcW w:w="2543" w:type="pct"/>
            <w:gridSpan w:val="2"/>
            <w:shd w:val="clear" w:color="auto" w:fill="auto"/>
          </w:tcPr>
          <w:p w14:paraId="39EE40A9" w14:textId="6A1029DB"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Классификация расходов на содержание персонала согласно российским стандартам. Классификация расходов на содержание персонала согласно мировым стандартам. Оценка затрат на содержание персонала и их классификация по отдельным видам деятельности, которая образует комплексную систему управления кадрами. Расходы на персонал организации по целевому назначению.</w:t>
            </w:r>
          </w:p>
        </w:tc>
        <w:tc>
          <w:tcPr>
            <w:tcW w:w="357" w:type="pct"/>
            <w:gridSpan w:val="2"/>
            <w:shd w:val="clear" w:color="auto" w:fill="auto"/>
            <w:vAlign w:val="center"/>
          </w:tcPr>
          <w:p w14:paraId="615145B2" w14:textId="0922B7BD"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4</w:t>
            </w:r>
          </w:p>
        </w:tc>
        <w:tc>
          <w:tcPr>
            <w:tcW w:w="360" w:type="pct"/>
            <w:shd w:val="clear" w:color="auto" w:fill="auto"/>
            <w:vAlign w:val="center"/>
          </w:tcPr>
          <w:p w14:paraId="05EBA91D" w14:textId="13EF86D5"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6922C76B" w14:textId="6714638E"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10</w:t>
            </w:r>
          </w:p>
        </w:tc>
      </w:tr>
      <w:tr w:rsidR="005B37A7" w:rsidRPr="005B37A7" w14:paraId="6826FB73" w14:textId="77777777" w:rsidTr="005B37A7">
        <w:trPr>
          <w:trHeight w:val="283"/>
        </w:trPr>
        <w:tc>
          <w:tcPr>
            <w:tcW w:w="1024" w:type="pct"/>
            <w:shd w:val="clear" w:color="auto" w:fill="auto"/>
            <w:vAlign w:val="center"/>
          </w:tcPr>
          <w:p w14:paraId="1F07C784" w14:textId="77777777"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2. Определение издержек на приобретение квалифицированной рабочей силы.</w:t>
            </w:r>
          </w:p>
        </w:tc>
        <w:tc>
          <w:tcPr>
            <w:tcW w:w="2543" w:type="pct"/>
            <w:gridSpan w:val="2"/>
            <w:shd w:val="clear" w:color="auto" w:fill="auto"/>
          </w:tcPr>
          <w:p w14:paraId="087DDC29" w14:textId="77777777"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Прямые и косвенные затраты на персонал.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Виды затрат, связанные с участием работников в прибылях и капитале организации. Планирование численности персонала. Издержки, связанные с наймом и профобучением новых работников. Издержки на оплату труда. Издержки по поиску и подбору персонала. Издержки на обучение. Издержки на перемену места жительства. Издержки при увольнениях. Основные подходы при измерении затрат на персонал.</w:t>
            </w:r>
          </w:p>
        </w:tc>
        <w:tc>
          <w:tcPr>
            <w:tcW w:w="357" w:type="pct"/>
            <w:gridSpan w:val="2"/>
            <w:shd w:val="clear" w:color="auto" w:fill="auto"/>
            <w:vAlign w:val="center"/>
          </w:tcPr>
          <w:p w14:paraId="5F73D620"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60" w:type="pct"/>
            <w:shd w:val="clear" w:color="auto" w:fill="auto"/>
            <w:vAlign w:val="center"/>
          </w:tcPr>
          <w:p w14:paraId="79EA8388"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34C4E68D" w14:textId="77777777"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CD89AA" w14:textId="77777777"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11</w:t>
            </w:r>
          </w:p>
        </w:tc>
      </w:tr>
      <w:tr w:rsidR="005B37A7" w:rsidRPr="005B37A7" w14:paraId="798E624B" w14:textId="77777777" w:rsidTr="005B37A7">
        <w:trPr>
          <w:trHeight w:val="283"/>
        </w:trPr>
        <w:tc>
          <w:tcPr>
            <w:tcW w:w="1024" w:type="pct"/>
            <w:shd w:val="clear" w:color="auto" w:fill="auto"/>
            <w:vAlign w:val="center"/>
          </w:tcPr>
          <w:p w14:paraId="3A894990" w14:textId="77777777"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3. Процедура планирования расходов на содержание персонала.</w:t>
            </w:r>
          </w:p>
        </w:tc>
        <w:tc>
          <w:tcPr>
            <w:tcW w:w="2543" w:type="pct"/>
            <w:gridSpan w:val="2"/>
            <w:shd w:val="clear" w:color="auto" w:fill="auto"/>
          </w:tcPr>
          <w:p w14:paraId="3FD7F600" w14:textId="77777777"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Внешние факторы влияния на расходы на содержание персонала. Внутренние факторы влияния на расходы на содержание персонала. Планирование численности и структуры персонала в контексте планирования расходов по его содержанию. Процедура планирования расходов на содержание персонала. Механизмы управления расходами на содержание персонала.</w:t>
            </w:r>
          </w:p>
        </w:tc>
        <w:tc>
          <w:tcPr>
            <w:tcW w:w="357" w:type="pct"/>
            <w:gridSpan w:val="2"/>
            <w:shd w:val="clear" w:color="auto" w:fill="auto"/>
            <w:vAlign w:val="center"/>
          </w:tcPr>
          <w:p w14:paraId="5B052BED"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4</w:t>
            </w:r>
          </w:p>
        </w:tc>
        <w:tc>
          <w:tcPr>
            <w:tcW w:w="360" w:type="pct"/>
            <w:shd w:val="clear" w:color="auto" w:fill="auto"/>
            <w:vAlign w:val="center"/>
          </w:tcPr>
          <w:p w14:paraId="7072F956"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05D45B12" w14:textId="77777777"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B67AB6" w14:textId="77777777"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11</w:t>
            </w:r>
          </w:p>
        </w:tc>
      </w:tr>
      <w:tr w:rsidR="005B37A7" w:rsidRPr="005B37A7" w14:paraId="7FE4377A" w14:textId="77777777" w:rsidTr="005B37A7">
        <w:trPr>
          <w:trHeight w:val="283"/>
        </w:trPr>
        <w:tc>
          <w:tcPr>
            <w:tcW w:w="1024" w:type="pct"/>
            <w:shd w:val="clear" w:color="auto" w:fill="auto"/>
            <w:vAlign w:val="center"/>
          </w:tcPr>
          <w:p w14:paraId="665DD0B4" w14:textId="77777777"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4. Методы снижения расходов на содержание персонала.</w:t>
            </w:r>
          </w:p>
        </w:tc>
        <w:tc>
          <w:tcPr>
            <w:tcW w:w="2543" w:type="pct"/>
            <w:gridSpan w:val="2"/>
            <w:shd w:val="clear" w:color="auto" w:fill="auto"/>
          </w:tcPr>
          <w:p w14:paraId="381C742A" w14:textId="77777777"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Сокращение бюджета. Стоимостный анализ накладных расходов. Принцип нулевого базисного бюджета. Принцип соотнесения денежных затрат на развитие персонала. Классификация статей экономического ущерба от текучести рабочих кадров. Типичная схема социальной эффективности.</w:t>
            </w:r>
          </w:p>
        </w:tc>
        <w:tc>
          <w:tcPr>
            <w:tcW w:w="357" w:type="pct"/>
            <w:gridSpan w:val="2"/>
            <w:shd w:val="clear" w:color="auto" w:fill="auto"/>
            <w:vAlign w:val="center"/>
          </w:tcPr>
          <w:p w14:paraId="36A142E1"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60" w:type="pct"/>
            <w:shd w:val="clear" w:color="auto" w:fill="auto"/>
            <w:vAlign w:val="center"/>
          </w:tcPr>
          <w:p w14:paraId="638F807C"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13411195" w14:textId="77777777"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4C3042" w14:textId="77777777"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11</w:t>
            </w:r>
          </w:p>
        </w:tc>
      </w:tr>
      <w:tr w:rsidR="005B37A7" w:rsidRPr="005B37A7" w14:paraId="4538ABE8" w14:textId="77777777" w:rsidTr="005B37A7">
        <w:trPr>
          <w:trHeight w:val="283"/>
        </w:trPr>
        <w:tc>
          <w:tcPr>
            <w:tcW w:w="1024" w:type="pct"/>
            <w:shd w:val="clear" w:color="auto" w:fill="auto"/>
            <w:vAlign w:val="center"/>
          </w:tcPr>
          <w:p w14:paraId="71314BE9" w14:textId="77777777"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5. Виды бюджетов.</w:t>
            </w:r>
          </w:p>
        </w:tc>
        <w:tc>
          <w:tcPr>
            <w:tcW w:w="2543" w:type="pct"/>
            <w:gridSpan w:val="2"/>
            <w:shd w:val="clear" w:color="auto" w:fill="auto"/>
          </w:tcPr>
          <w:p w14:paraId="0B3A2EF2" w14:textId="77777777"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Виды бюджетов (операционные, финансовые, инвестиционные). Классификация бюджетов. Преимущества и недостатки бюджетирования. Принципы бюджетирования. Схема бюджетного процесса.</w:t>
            </w:r>
          </w:p>
        </w:tc>
        <w:tc>
          <w:tcPr>
            <w:tcW w:w="357" w:type="pct"/>
            <w:gridSpan w:val="2"/>
            <w:shd w:val="clear" w:color="auto" w:fill="auto"/>
            <w:vAlign w:val="center"/>
          </w:tcPr>
          <w:p w14:paraId="5227B2C9"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60" w:type="pct"/>
            <w:shd w:val="clear" w:color="auto" w:fill="auto"/>
            <w:vAlign w:val="center"/>
          </w:tcPr>
          <w:p w14:paraId="58029DB0"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77684C84" w14:textId="77777777"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4C4D26" w14:textId="77777777"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11</w:t>
            </w:r>
          </w:p>
        </w:tc>
      </w:tr>
      <w:tr w:rsidR="005B37A7" w:rsidRPr="005B37A7" w14:paraId="572CADCD" w14:textId="77777777" w:rsidTr="005B37A7">
        <w:trPr>
          <w:trHeight w:val="283"/>
        </w:trPr>
        <w:tc>
          <w:tcPr>
            <w:tcW w:w="1024" w:type="pct"/>
            <w:shd w:val="clear" w:color="auto" w:fill="auto"/>
            <w:vAlign w:val="center"/>
          </w:tcPr>
          <w:p w14:paraId="2A27BBEC" w14:textId="77777777"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6. Особенности бюджетирования расходов на персонал.</w:t>
            </w:r>
          </w:p>
        </w:tc>
        <w:tc>
          <w:tcPr>
            <w:tcW w:w="2543" w:type="pct"/>
            <w:gridSpan w:val="2"/>
            <w:shd w:val="clear" w:color="auto" w:fill="auto"/>
          </w:tcPr>
          <w:p w14:paraId="51612201" w14:textId="77777777"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Бизнес-план компании по персоналу. Бюджетирование как основа внутрифирменного планирования. Принципы бюджетирования. Процесс планирования бюджета расходов на персонал. Распределение функций бюджетного планирования. Нормируемые затраты для службы управления персоналом. Бюджетирование затрат на персонал.</w:t>
            </w:r>
          </w:p>
        </w:tc>
        <w:tc>
          <w:tcPr>
            <w:tcW w:w="357" w:type="pct"/>
            <w:gridSpan w:val="2"/>
            <w:shd w:val="clear" w:color="auto" w:fill="auto"/>
            <w:vAlign w:val="center"/>
          </w:tcPr>
          <w:p w14:paraId="16624EF7"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60" w:type="pct"/>
            <w:shd w:val="clear" w:color="auto" w:fill="auto"/>
            <w:vAlign w:val="center"/>
          </w:tcPr>
          <w:p w14:paraId="547C21F6"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392FB81A" w14:textId="77777777"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B6A033" w14:textId="77777777"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11</w:t>
            </w:r>
          </w:p>
        </w:tc>
      </w:tr>
      <w:tr w:rsidR="005B37A7" w:rsidRPr="005B37A7" w14:paraId="55BCCD86" w14:textId="77777777" w:rsidTr="005B37A7">
        <w:trPr>
          <w:trHeight w:val="283"/>
        </w:trPr>
        <w:tc>
          <w:tcPr>
            <w:tcW w:w="1024" w:type="pct"/>
            <w:shd w:val="clear" w:color="auto" w:fill="auto"/>
            <w:vAlign w:val="center"/>
          </w:tcPr>
          <w:p w14:paraId="68147341" w14:textId="77777777" w:rsidR="004475DA" w:rsidRPr="00756EF9" w:rsidRDefault="00E948C3" w:rsidP="001116DF">
            <w:pPr>
              <w:widowControl w:val="0"/>
              <w:tabs>
                <w:tab w:val="left" w:pos="0"/>
              </w:tabs>
              <w:autoSpaceDE w:val="0"/>
              <w:autoSpaceDN w:val="0"/>
              <w:rPr>
                <w:rFonts w:ascii="Times New Roman" w:hAnsi="Times New Roman" w:cs="Times New Roman"/>
                <w:lang w:bidi="ru-RU"/>
              </w:rPr>
            </w:pPr>
            <w:r w:rsidRPr="00756EF9">
              <w:rPr>
                <w:rFonts w:ascii="Times New Roman" w:hAnsi="Times New Roman" w:cs="Times New Roman"/>
                <w:lang w:bidi="ru-RU"/>
              </w:rPr>
              <w:t>Тема 7. Разработка и анализ исполнения бюджета расходов на персонал.</w:t>
            </w:r>
          </w:p>
        </w:tc>
        <w:tc>
          <w:tcPr>
            <w:tcW w:w="2543" w:type="pct"/>
            <w:gridSpan w:val="2"/>
            <w:shd w:val="clear" w:color="auto" w:fill="auto"/>
          </w:tcPr>
          <w:p w14:paraId="73966006" w14:textId="77777777" w:rsidR="004475DA" w:rsidRPr="00756EF9" w:rsidRDefault="0011347D" w:rsidP="001116DF">
            <w:pPr>
              <w:pStyle w:val="Style5"/>
              <w:widowControl/>
              <w:tabs>
                <w:tab w:val="left" w:pos="0"/>
                <w:tab w:val="left" w:leader="underscore" w:pos="7027"/>
              </w:tabs>
              <w:rPr>
                <w:rFonts w:eastAsiaTheme="minorHAnsi"/>
                <w:sz w:val="22"/>
                <w:szCs w:val="22"/>
                <w:lang w:eastAsia="en-US"/>
              </w:rPr>
            </w:pPr>
            <w:r w:rsidRPr="00756EF9">
              <w:rPr>
                <w:sz w:val="22"/>
                <w:szCs w:val="22"/>
                <w:lang w:bidi="ru-RU"/>
              </w:rPr>
              <w:t>Этап определения статей расходов на персонал. Классификация затрат на персонал. Технология разработки бюджета расходов на персонал. Нормативы кадрового планирования. Этап разработки форматов кадрового планирования и технологии бюджетирования. Регламент составления и предоставления бюджетов.</w:t>
            </w:r>
          </w:p>
        </w:tc>
        <w:tc>
          <w:tcPr>
            <w:tcW w:w="357" w:type="pct"/>
            <w:gridSpan w:val="2"/>
            <w:shd w:val="clear" w:color="auto" w:fill="auto"/>
            <w:vAlign w:val="center"/>
          </w:tcPr>
          <w:p w14:paraId="6AEEB718"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60" w:type="pct"/>
            <w:shd w:val="clear" w:color="auto" w:fill="auto"/>
            <w:vAlign w:val="center"/>
          </w:tcPr>
          <w:p w14:paraId="62F309BB" w14:textId="77777777" w:rsidR="004475DA" w:rsidRPr="00756EF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56EF9">
              <w:rPr>
                <w:rFonts w:ascii="Times New Roman" w:hAnsi="Times New Roman" w:cs="Times New Roman"/>
                <w:lang w:bidi="ru-RU"/>
              </w:rPr>
              <w:t>2</w:t>
            </w:r>
          </w:p>
        </w:tc>
        <w:tc>
          <w:tcPr>
            <w:tcW w:w="358" w:type="pct"/>
            <w:shd w:val="clear" w:color="auto" w:fill="auto"/>
            <w:vAlign w:val="center"/>
          </w:tcPr>
          <w:p w14:paraId="20C92812" w14:textId="77777777" w:rsidR="004475DA" w:rsidRPr="00756EF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130BE9" w14:textId="77777777" w:rsidR="004475DA" w:rsidRPr="00756EF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56EF9">
              <w:rPr>
                <w:rFonts w:ascii="Times New Roman" w:hAnsi="Times New Roman" w:cs="Times New Roman"/>
                <w:lang w:bidi="ru-RU"/>
              </w:rPr>
              <w:t>11</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56EF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56EF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56EF9"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56EF9" w:rsidRDefault="00CA7DE7" w:rsidP="00CA7DE7">
            <w:pPr>
              <w:widowControl w:val="0"/>
              <w:tabs>
                <w:tab w:val="left" w:pos="0"/>
              </w:tabs>
              <w:autoSpaceDE w:val="0"/>
              <w:autoSpaceDN w:val="0"/>
              <w:spacing w:line="240" w:lineRule="auto"/>
              <w:rPr>
                <w:b/>
              </w:rPr>
            </w:pPr>
            <w:r w:rsidRPr="00756EF9">
              <w:rPr>
                <w:rFonts w:ascii="Times New Roman" w:hAnsi="Times New Roman" w:cs="Times New Roman"/>
                <w:b/>
                <w:lang w:bidi="ru-RU"/>
              </w:rPr>
              <w:t>Всего по дисциплине:</w:t>
            </w:r>
            <w:r w:rsidR="00963445" w:rsidRPr="00756EF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56E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56EF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56EF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56EF9">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56EF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56EF9" w:rsidRDefault="00CA7DE7">
            <w:pPr>
              <w:pStyle w:val="Style5"/>
              <w:widowControl/>
              <w:tabs>
                <w:tab w:val="left" w:pos="0"/>
                <w:tab w:val="left" w:leader="underscore" w:pos="7027"/>
              </w:tabs>
              <w:spacing w:line="256" w:lineRule="auto"/>
              <w:jc w:val="center"/>
              <w:rPr>
                <w:b/>
                <w:sz w:val="22"/>
                <w:szCs w:val="22"/>
                <w:lang w:eastAsia="en-US"/>
              </w:rPr>
            </w:pPr>
            <w:r w:rsidRPr="00756EF9">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56EF9" w14:paraId="5F00FF08" w14:textId="77777777" w:rsidTr="00E4641F">
        <w:trPr>
          <w:trHeight w:val="641"/>
        </w:trPr>
        <w:tc>
          <w:tcPr>
            <w:tcW w:w="4080" w:type="pct"/>
            <w:shd w:val="clear" w:color="auto" w:fill="auto"/>
            <w:vAlign w:val="center"/>
            <w:hideMark/>
          </w:tcPr>
          <w:p w14:paraId="32DEE01C" w14:textId="6DE4B03A" w:rsidR="00262CF0" w:rsidRPr="00756EF9" w:rsidRDefault="00984247" w:rsidP="00984247">
            <w:pPr>
              <w:jc w:val="center"/>
              <w:rPr>
                <w:rFonts w:ascii="Times New Roman" w:hAnsi="Times New Roman" w:cs="Times New Roman"/>
                <w:b/>
                <w:lang w:bidi="ru-RU"/>
              </w:rPr>
            </w:pPr>
            <w:r w:rsidRPr="00756EF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56EF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56EF9">
              <w:rPr>
                <w:rFonts w:ascii="Times New Roman" w:hAnsi="Times New Roman" w:cs="Times New Roman"/>
                <w:b/>
              </w:rPr>
              <w:t>Электронные ресурсы</w:t>
            </w:r>
          </w:p>
        </w:tc>
      </w:tr>
      <w:tr w:rsidR="00262CF0" w:rsidRPr="003523BA" w14:paraId="1433EE91" w14:textId="77777777" w:rsidTr="00E4641F">
        <w:trPr>
          <w:trHeight w:val="354"/>
        </w:trPr>
        <w:tc>
          <w:tcPr>
            <w:tcW w:w="4080" w:type="pct"/>
            <w:shd w:val="clear" w:color="auto" w:fill="auto"/>
            <w:vAlign w:val="center"/>
          </w:tcPr>
          <w:p w14:paraId="31B092F5" w14:textId="4DED7782" w:rsidR="00262CF0" w:rsidRPr="00756EF9" w:rsidRDefault="00984247" w:rsidP="00AA7A6A">
            <w:pPr>
              <w:rPr>
                <w:rFonts w:ascii="Times New Roman" w:hAnsi="Times New Roman" w:cs="Times New Roman"/>
                <w:lang w:val="en-US" w:bidi="ru-RU"/>
              </w:rPr>
            </w:pPr>
            <w:proofErr w:type="spellStart"/>
            <w:r w:rsidRPr="00756EF9">
              <w:rPr>
                <w:rFonts w:ascii="Times New Roman" w:hAnsi="Times New Roman" w:cs="Times New Roman"/>
              </w:rPr>
              <w:t>Хруцкий</w:t>
            </w:r>
            <w:proofErr w:type="spellEnd"/>
            <w:r w:rsidRPr="00756EF9">
              <w:rPr>
                <w:rFonts w:ascii="Times New Roman" w:hAnsi="Times New Roman" w:cs="Times New Roman"/>
              </w:rPr>
              <w:t xml:space="preserve">, В.Е. Внутрифирменное бюджетирование. Теория и практика: Учебник/ </w:t>
            </w:r>
            <w:proofErr w:type="spellStart"/>
            <w:r w:rsidRPr="00756EF9">
              <w:rPr>
                <w:rFonts w:ascii="Times New Roman" w:hAnsi="Times New Roman" w:cs="Times New Roman"/>
              </w:rPr>
              <w:t>Хруцкий</w:t>
            </w:r>
            <w:proofErr w:type="spellEnd"/>
            <w:r w:rsidRPr="00756EF9">
              <w:rPr>
                <w:rFonts w:ascii="Times New Roman" w:hAnsi="Times New Roman" w:cs="Times New Roman"/>
              </w:rPr>
              <w:t xml:space="preserve"> В. Е., Гамаюнов В. В. — 3-е изд., </w:t>
            </w:r>
            <w:proofErr w:type="spellStart"/>
            <w:r w:rsidRPr="00756EF9">
              <w:rPr>
                <w:rFonts w:ascii="Times New Roman" w:hAnsi="Times New Roman" w:cs="Times New Roman"/>
              </w:rPr>
              <w:t>испр</w:t>
            </w:r>
            <w:proofErr w:type="spellEnd"/>
            <w:r w:rsidRPr="00756EF9">
              <w:rPr>
                <w:rFonts w:ascii="Times New Roman" w:hAnsi="Times New Roman" w:cs="Times New Roman"/>
              </w:rPr>
              <w:t xml:space="preserve">. и доп.— </w:t>
            </w:r>
            <w:proofErr w:type="spellStart"/>
            <w:r w:rsidRPr="00756EF9">
              <w:rPr>
                <w:rFonts w:ascii="Times New Roman" w:hAnsi="Times New Roman" w:cs="Times New Roman"/>
                <w:lang w:val="en-US"/>
              </w:rPr>
              <w:t>Электрон</w:t>
            </w:r>
            <w:proofErr w:type="spellEnd"/>
            <w:proofErr w:type="gramStart"/>
            <w:r w:rsidRPr="00756EF9">
              <w:rPr>
                <w:rFonts w:ascii="Times New Roman" w:hAnsi="Times New Roman" w:cs="Times New Roman"/>
                <w:lang w:val="en-US"/>
              </w:rPr>
              <w:t>.</w:t>
            </w:r>
            <w:proofErr w:type="gramEnd"/>
            <w:r w:rsidRPr="00756EF9">
              <w:rPr>
                <w:rFonts w:ascii="Times New Roman" w:hAnsi="Times New Roman" w:cs="Times New Roman"/>
                <w:lang w:val="en-US"/>
              </w:rPr>
              <w:t xml:space="preserve"> </w:t>
            </w:r>
            <w:proofErr w:type="gramStart"/>
            <w:r w:rsidRPr="00756EF9">
              <w:rPr>
                <w:rFonts w:ascii="Times New Roman" w:hAnsi="Times New Roman" w:cs="Times New Roman"/>
                <w:lang w:val="en-US"/>
              </w:rPr>
              <w:t>д</w:t>
            </w:r>
            <w:proofErr w:type="gramEnd"/>
            <w:r w:rsidRPr="00756EF9">
              <w:rPr>
                <w:rFonts w:ascii="Times New Roman" w:hAnsi="Times New Roman" w:cs="Times New Roman"/>
                <w:lang w:val="en-US"/>
              </w:rPr>
              <w:t>ан. — Москва: Издательство Юрайт, 2019. — 457с.</w:t>
            </w:r>
          </w:p>
        </w:tc>
        <w:tc>
          <w:tcPr>
            <w:tcW w:w="920" w:type="pct"/>
            <w:shd w:val="clear" w:color="auto" w:fill="auto"/>
            <w:vAlign w:val="center"/>
            <w:hideMark/>
          </w:tcPr>
          <w:p w14:paraId="25965B29" w14:textId="0CF2FFC1" w:rsidR="00262CF0" w:rsidRPr="00756EF9" w:rsidRDefault="003033F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56EF9">
                <w:rPr>
                  <w:color w:val="00008B"/>
                  <w:u w:val="single"/>
                  <w:lang w:val="en-US"/>
                </w:rPr>
                <w:t>https://urait.ru/viewer/vnutri ... anie-teoriya-i-praktika-437425</w:t>
              </w:r>
            </w:hyperlink>
          </w:p>
        </w:tc>
      </w:tr>
      <w:tr w:rsidR="00262CF0" w:rsidRPr="00756EF9" w14:paraId="24BBE832" w14:textId="77777777" w:rsidTr="00E4641F">
        <w:trPr>
          <w:trHeight w:val="354"/>
        </w:trPr>
        <w:tc>
          <w:tcPr>
            <w:tcW w:w="4080" w:type="pct"/>
            <w:shd w:val="clear" w:color="auto" w:fill="auto"/>
            <w:vAlign w:val="center"/>
          </w:tcPr>
          <w:p w14:paraId="47256C64" w14:textId="77777777" w:rsidR="00262CF0" w:rsidRPr="00756EF9" w:rsidRDefault="00984247" w:rsidP="00AA7A6A">
            <w:pPr>
              <w:rPr>
                <w:rFonts w:ascii="Times New Roman" w:hAnsi="Times New Roman" w:cs="Times New Roman"/>
                <w:lang w:bidi="ru-RU"/>
              </w:rPr>
            </w:pPr>
            <w:r w:rsidRPr="00756EF9">
              <w:rPr>
                <w:rFonts w:ascii="Times New Roman" w:hAnsi="Times New Roman" w:cs="Times New Roman"/>
              </w:rPr>
              <w:t>Финансовое планирование и бюджетирование: учеб</w:t>
            </w:r>
            <w:proofErr w:type="gramStart"/>
            <w:r w:rsidRPr="00756EF9">
              <w:rPr>
                <w:rFonts w:ascii="Times New Roman" w:hAnsi="Times New Roman" w:cs="Times New Roman"/>
              </w:rPr>
              <w:t>.</w:t>
            </w:r>
            <w:proofErr w:type="gramEnd"/>
            <w:r w:rsidRPr="00756EF9">
              <w:rPr>
                <w:rFonts w:ascii="Times New Roman" w:hAnsi="Times New Roman" w:cs="Times New Roman"/>
              </w:rPr>
              <w:t xml:space="preserve"> </w:t>
            </w:r>
            <w:proofErr w:type="gramStart"/>
            <w:r w:rsidRPr="00756EF9">
              <w:rPr>
                <w:rFonts w:ascii="Times New Roman" w:hAnsi="Times New Roman" w:cs="Times New Roman"/>
              </w:rPr>
              <w:t>п</w:t>
            </w:r>
            <w:proofErr w:type="gramEnd"/>
            <w:r w:rsidRPr="00756EF9">
              <w:rPr>
                <w:rFonts w:ascii="Times New Roman" w:hAnsi="Times New Roman" w:cs="Times New Roman"/>
              </w:rPr>
              <w:t xml:space="preserve">особие / В.Н. </w:t>
            </w:r>
            <w:proofErr w:type="spellStart"/>
            <w:r w:rsidRPr="00756EF9">
              <w:rPr>
                <w:rFonts w:ascii="Times New Roman" w:hAnsi="Times New Roman" w:cs="Times New Roman"/>
              </w:rPr>
              <w:t>Незамайкин</w:t>
            </w:r>
            <w:proofErr w:type="spellEnd"/>
            <w:r w:rsidRPr="00756EF9">
              <w:rPr>
                <w:rFonts w:ascii="Times New Roman" w:hAnsi="Times New Roman" w:cs="Times New Roman"/>
              </w:rPr>
              <w:t xml:space="preserve">, Н.А. Платонова, И.М. </w:t>
            </w:r>
            <w:proofErr w:type="spellStart"/>
            <w:r w:rsidRPr="00756EF9">
              <w:rPr>
                <w:rFonts w:ascii="Times New Roman" w:hAnsi="Times New Roman" w:cs="Times New Roman"/>
              </w:rPr>
              <w:t>Поморцева</w:t>
            </w:r>
            <w:proofErr w:type="spellEnd"/>
            <w:r w:rsidRPr="00756EF9">
              <w:rPr>
                <w:rFonts w:ascii="Times New Roman" w:hAnsi="Times New Roman" w:cs="Times New Roman"/>
              </w:rPr>
              <w:t xml:space="preserve"> [и др.]; под ред. проф. В.Н. </w:t>
            </w:r>
            <w:proofErr w:type="spellStart"/>
            <w:r w:rsidRPr="00756EF9">
              <w:rPr>
                <w:rFonts w:ascii="Times New Roman" w:hAnsi="Times New Roman" w:cs="Times New Roman"/>
              </w:rPr>
              <w:t>Незамайкина</w:t>
            </w:r>
            <w:proofErr w:type="spellEnd"/>
            <w:r w:rsidRPr="00756EF9">
              <w:rPr>
                <w:rFonts w:ascii="Times New Roman" w:hAnsi="Times New Roman" w:cs="Times New Roman"/>
              </w:rPr>
              <w:t xml:space="preserve">. — 2-е изд., </w:t>
            </w:r>
            <w:proofErr w:type="spellStart"/>
            <w:r w:rsidRPr="00756EF9">
              <w:rPr>
                <w:rFonts w:ascii="Times New Roman" w:hAnsi="Times New Roman" w:cs="Times New Roman"/>
              </w:rPr>
              <w:t>испр</w:t>
            </w:r>
            <w:proofErr w:type="spellEnd"/>
            <w:r w:rsidRPr="00756EF9">
              <w:rPr>
                <w:rFonts w:ascii="Times New Roman" w:hAnsi="Times New Roman" w:cs="Times New Roman"/>
              </w:rPr>
              <w:t>. и доп. — М.: Вузовский учеб-ник: ИНФРА-М, 2023. — 112 с.</w:t>
            </w:r>
          </w:p>
        </w:tc>
        <w:tc>
          <w:tcPr>
            <w:tcW w:w="920" w:type="pct"/>
            <w:shd w:val="clear" w:color="auto" w:fill="auto"/>
            <w:vAlign w:val="center"/>
            <w:hideMark/>
          </w:tcPr>
          <w:p w14:paraId="01BC0296" w14:textId="77777777" w:rsidR="00262CF0" w:rsidRPr="00756EF9" w:rsidRDefault="003033FB"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56EF9">
                <w:rPr>
                  <w:color w:val="00008B"/>
                  <w:u w:val="single"/>
                </w:rPr>
                <w:t>https://znanium.ru/catalog/document?id=423682</w:t>
              </w:r>
            </w:hyperlink>
          </w:p>
        </w:tc>
      </w:tr>
      <w:tr w:rsidR="00262CF0" w:rsidRPr="00756EF9" w14:paraId="39D1EC5A" w14:textId="77777777" w:rsidTr="00E4641F">
        <w:trPr>
          <w:trHeight w:val="354"/>
        </w:trPr>
        <w:tc>
          <w:tcPr>
            <w:tcW w:w="4080" w:type="pct"/>
            <w:shd w:val="clear" w:color="auto" w:fill="auto"/>
            <w:vAlign w:val="center"/>
          </w:tcPr>
          <w:p w14:paraId="57C78661" w14:textId="77777777" w:rsidR="00262CF0" w:rsidRPr="00756EF9" w:rsidRDefault="00984247" w:rsidP="00AA7A6A">
            <w:pPr>
              <w:rPr>
                <w:rFonts w:ascii="Times New Roman" w:hAnsi="Times New Roman" w:cs="Times New Roman"/>
                <w:lang w:bidi="ru-RU"/>
              </w:rPr>
            </w:pPr>
            <w:r w:rsidRPr="00756EF9">
              <w:rPr>
                <w:rFonts w:ascii="Times New Roman" w:hAnsi="Times New Roman" w:cs="Times New Roman"/>
              </w:rPr>
              <w:t>Бочаров, В. В. Инвестиционное бюджетирование: учебное пособие для магистров по специальности "Финансы и кредит" / В.В. Бочаров; М-во образования и науки Рос. Федерации, С.-</w:t>
            </w:r>
            <w:proofErr w:type="spellStart"/>
            <w:r w:rsidRPr="00756EF9">
              <w:rPr>
                <w:rFonts w:ascii="Times New Roman" w:hAnsi="Times New Roman" w:cs="Times New Roman"/>
              </w:rPr>
              <w:t>Петерб</w:t>
            </w:r>
            <w:proofErr w:type="spellEnd"/>
            <w:r w:rsidRPr="00756EF9">
              <w:rPr>
                <w:rFonts w:ascii="Times New Roman" w:hAnsi="Times New Roman" w:cs="Times New Roman"/>
              </w:rPr>
              <w:t xml:space="preserve">. гос. </w:t>
            </w:r>
            <w:proofErr w:type="spellStart"/>
            <w:r w:rsidRPr="00756EF9">
              <w:rPr>
                <w:rFonts w:ascii="Times New Roman" w:hAnsi="Times New Roman" w:cs="Times New Roman"/>
              </w:rPr>
              <w:t>экон</w:t>
            </w:r>
            <w:proofErr w:type="spellEnd"/>
            <w:r w:rsidRPr="00756EF9">
              <w:rPr>
                <w:rFonts w:ascii="Times New Roman" w:hAnsi="Times New Roman" w:cs="Times New Roman"/>
              </w:rPr>
              <w:t>. ун-т, Каф. финансов. — Санкт-Петербург: Изд-во СПбГЭУ, 2013. — 87 с.</w:t>
            </w:r>
          </w:p>
        </w:tc>
        <w:tc>
          <w:tcPr>
            <w:tcW w:w="920" w:type="pct"/>
            <w:shd w:val="clear" w:color="auto" w:fill="auto"/>
            <w:vAlign w:val="center"/>
            <w:hideMark/>
          </w:tcPr>
          <w:p w14:paraId="1C7B1B45" w14:textId="77777777" w:rsidR="00262CF0" w:rsidRPr="00756EF9" w:rsidRDefault="003033F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756EF9">
                <w:rPr>
                  <w:color w:val="00008B"/>
                  <w:u w:val="single"/>
                </w:rPr>
                <w:t>http://opac.unecon.ru/elibrary/elib/439403716.pdf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DF2CC91" w14:textId="77777777" w:rsidTr="007B550D">
        <w:tc>
          <w:tcPr>
            <w:tcW w:w="9345" w:type="dxa"/>
          </w:tcPr>
          <w:p w14:paraId="4564FA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1C0FFCC" w14:textId="77777777" w:rsidTr="007B550D">
        <w:tc>
          <w:tcPr>
            <w:tcW w:w="9345" w:type="dxa"/>
          </w:tcPr>
          <w:p w14:paraId="769EB63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8A75D54" w14:textId="77777777" w:rsidTr="007B550D">
        <w:tc>
          <w:tcPr>
            <w:tcW w:w="9345" w:type="dxa"/>
          </w:tcPr>
          <w:p w14:paraId="242208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A92CC81" w14:textId="77777777" w:rsidTr="007B550D">
        <w:tc>
          <w:tcPr>
            <w:tcW w:w="9345" w:type="dxa"/>
          </w:tcPr>
          <w:p w14:paraId="57B44A4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033F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513"/>
        <w:gridCol w:w="2546"/>
      </w:tblGrid>
      <w:tr w:rsidR="002C735C" w:rsidRPr="00756EF9" w14:paraId="53424330" w14:textId="77777777" w:rsidTr="00756EF9">
        <w:tc>
          <w:tcPr>
            <w:tcW w:w="7513" w:type="dxa"/>
            <w:shd w:val="clear" w:color="auto" w:fill="auto"/>
          </w:tcPr>
          <w:p w14:paraId="2986F8BC" w14:textId="77777777" w:rsidR="002C735C" w:rsidRPr="00756EF9" w:rsidRDefault="002C735C" w:rsidP="002C735C">
            <w:pPr>
              <w:pStyle w:val="Style214"/>
              <w:ind w:firstLine="0"/>
              <w:jc w:val="center"/>
              <w:rPr>
                <w:b/>
                <w:sz w:val="22"/>
                <w:szCs w:val="22"/>
              </w:rPr>
            </w:pPr>
            <w:r w:rsidRPr="00756EF9">
              <w:rPr>
                <w:b/>
                <w:sz w:val="22"/>
                <w:szCs w:val="22"/>
              </w:rPr>
              <w:t>Наименование учебных аудиторий, перечень</w:t>
            </w:r>
          </w:p>
        </w:tc>
        <w:tc>
          <w:tcPr>
            <w:tcW w:w="2546" w:type="dxa"/>
            <w:shd w:val="clear" w:color="auto" w:fill="auto"/>
          </w:tcPr>
          <w:p w14:paraId="3A00FEF8" w14:textId="77777777" w:rsidR="002C735C" w:rsidRPr="00756EF9" w:rsidRDefault="002C735C" w:rsidP="002C735C">
            <w:pPr>
              <w:pStyle w:val="Style214"/>
              <w:ind w:firstLine="0"/>
              <w:jc w:val="center"/>
              <w:rPr>
                <w:b/>
                <w:sz w:val="22"/>
                <w:szCs w:val="22"/>
              </w:rPr>
            </w:pPr>
            <w:r w:rsidRPr="00756EF9">
              <w:rPr>
                <w:b/>
                <w:sz w:val="22"/>
                <w:szCs w:val="22"/>
              </w:rPr>
              <w:t>Адрес (местоположение) учебных аудиторий</w:t>
            </w:r>
          </w:p>
        </w:tc>
      </w:tr>
      <w:tr w:rsidR="002C735C" w:rsidRPr="00756EF9" w14:paraId="3B643305" w14:textId="77777777" w:rsidTr="00756EF9">
        <w:tc>
          <w:tcPr>
            <w:tcW w:w="7513" w:type="dxa"/>
            <w:shd w:val="clear" w:color="auto" w:fill="auto"/>
          </w:tcPr>
          <w:p w14:paraId="30187323" w14:textId="51649087" w:rsidR="002C735C" w:rsidRPr="00756EF9" w:rsidRDefault="00B43524" w:rsidP="002718E2">
            <w:pPr>
              <w:pStyle w:val="Style214"/>
              <w:ind w:firstLine="0"/>
              <w:rPr>
                <w:sz w:val="22"/>
                <w:szCs w:val="22"/>
              </w:rPr>
            </w:pPr>
            <w:r w:rsidRPr="00756EF9">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56EF9">
              <w:rPr>
                <w:sz w:val="22"/>
                <w:szCs w:val="22"/>
              </w:rPr>
              <w:t>комплексом.Специализированная</w:t>
            </w:r>
            <w:proofErr w:type="spellEnd"/>
            <w:r w:rsidRPr="00756EF9">
              <w:rPr>
                <w:sz w:val="22"/>
                <w:szCs w:val="22"/>
              </w:rPr>
              <w:t xml:space="preserve">  мебель и оборудование: Учебная мебель на  38 посадочных мест, рабочее место </w:t>
            </w:r>
            <w:proofErr w:type="spellStart"/>
            <w:r w:rsidRPr="00756EF9">
              <w:rPr>
                <w:sz w:val="22"/>
                <w:szCs w:val="22"/>
              </w:rPr>
              <w:t>преподавателя,трибуна</w:t>
            </w:r>
            <w:proofErr w:type="spellEnd"/>
            <w:r w:rsidRPr="00756EF9">
              <w:rPr>
                <w:sz w:val="22"/>
                <w:szCs w:val="22"/>
              </w:rPr>
              <w:t xml:space="preserve"> 1 шт., доска меловая 1 шт., тумба м/</w:t>
            </w:r>
            <w:proofErr w:type="spellStart"/>
            <w:r w:rsidRPr="00756EF9">
              <w:rPr>
                <w:sz w:val="22"/>
                <w:szCs w:val="22"/>
              </w:rPr>
              <w:t>мМоноблок</w:t>
            </w:r>
            <w:proofErr w:type="spellEnd"/>
            <w:r w:rsidRPr="00756EF9">
              <w:rPr>
                <w:sz w:val="22"/>
                <w:szCs w:val="22"/>
              </w:rPr>
              <w:t xml:space="preserve"> </w:t>
            </w:r>
            <w:r w:rsidRPr="00756EF9">
              <w:rPr>
                <w:sz w:val="22"/>
                <w:szCs w:val="22"/>
                <w:lang w:val="en-US"/>
              </w:rPr>
              <w:t>Acer</w:t>
            </w:r>
            <w:r w:rsidRPr="00756EF9">
              <w:rPr>
                <w:sz w:val="22"/>
                <w:szCs w:val="22"/>
              </w:rPr>
              <w:t xml:space="preserve"> </w:t>
            </w:r>
            <w:r w:rsidRPr="00756EF9">
              <w:rPr>
                <w:sz w:val="22"/>
                <w:szCs w:val="22"/>
                <w:lang w:val="en-US"/>
              </w:rPr>
              <w:t>Aspire</w:t>
            </w:r>
            <w:r w:rsidRPr="00756EF9">
              <w:rPr>
                <w:sz w:val="22"/>
                <w:szCs w:val="22"/>
              </w:rPr>
              <w:t xml:space="preserve"> </w:t>
            </w:r>
            <w:r w:rsidRPr="00756EF9">
              <w:rPr>
                <w:sz w:val="22"/>
                <w:szCs w:val="22"/>
                <w:lang w:val="en-US"/>
              </w:rPr>
              <w:t>Z</w:t>
            </w:r>
            <w:r w:rsidRPr="00756EF9">
              <w:rPr>
                <w:sz w:val="22"/>
                <w:szCs w:val="22"/>
              </w:rPr>
              <w:t xml:space="preserve">1811 в </w:t>
            </w:r>
            <w:proofErr w:type="spellStart"/>
            <w:r w:rsidRPr="00756EF9">
              <w:rPr>
                <w:sz w:val="22"/>
                <w:szCs w:val="22"/>
              </w:rPr>
              <w:t>компл</w:t>
            </w:r>
            <w:proofErr w:type="spellEnd"/>
            <w:r w:rsidRPr="00756EF9">
              <w:rPr>
                <w:sz w:val="22"/>
                <w:szCs w:val="22"/>
              </w:rPr>
              <w:t xml:space="preserve">.: </w:t>
            </w:r>
            <w:proofErr w:type="spellStart"/>
            <w:r w:rsidRPr="00756EF9">
              <w:rPr>
                <w:sz w:val="22"/>
                <w:szCs w:val="22"/>
                <w:lang w:val="en-US"/>
              </w:rPr>
              <w:t>i</w:t>
            </w:r>
            <w:proofErr w:type="spellEnd"/>
            <w:r w:rsidRPr="00756EF9">
              <w:rPr>
                <w:sz w:val="22"/>
                <w:szCs w:val="22"/>
              </w:rPr>
              <w:t>5 2400</w:t>
            </w:r>
            <w:r w:rsidRPr="00756EF9">
              <w:rPr>
                <w:sz w:val="22"/>
                <w:szCs w:val="22"/>
                <w:lang w:val="en-US"/>
              </w:rPr>
              <w:t>s</w:t>
            </w:r>
            <w:r w:rsidRPr="00756EF9">
              <w:rPr>
                <w:sz w:val="22"/>
                <w:szCs w:val="22"/>
              </w:rPr>
              <w:t>/4</w:t>
            </w:r>
            <w:r w:rsidRPr="00756EF9">
              <w:rPr>
                <w:sz w:val="22"/>
                <w:szCs w:val="22"/>
                <w:lang w:val="en-US"/>
              </w:rPr>
              <w:t>Gb</w:t>
            </w:r>
            <w:r w:rsidRPr="00756EF9">
              <w:rPr>
                <w:sz w:val="22"/>
                <w:szCs w:val="22"/>
              </w:rPr>
              <w:t>/1</w:t>
            </w:r>
            <w:r w:rsidRPr="00756EF9">
              <w:rPr>
                <w:sz w:val="22"/>
                <w:szCs w:val="22"/>
                <w:lang w:val="en-US"/>
              </w:rPr>
              <w:t>T</w:t>
            </w:r>
            <w:r w:rsidRPr="00756EF9">
              <w:rPr>
                <w:sz w:val="22"/>
                <w:szCs w:val="22"/>
              </w:rPr>
              <w:t xml:space="preserve">б/- 1 шт., Проектор </w:t>
            </w:r>
            <w:r w:rsidRPr="00756EF9">
              <w:rPr>
                <w:sz w:val="22"/>
                <w:szCs w:val="22"/>
                <w:lang w:val="en-US"/>
              </w:rPr>
              <w:t>NEC</w:t>
            </w:r>
            <w:r w:rsidRPr="00756EF9">
              <w:rPr>
                <w:sz w:val="22"/>
                <w:szCs w:val="22"/>
              </w:rPr>
              <w:t xml:space="preserve"> </w:t>
            </w:r>
            <w:r w:rsidRPr="00756EF9">
              <w:rPr>
                <w:sz w:val="22"/>
                <w:szCs w:val="22"/>
                <w:lang w:val="en-US"/>
              </w:rPr>
              <w:t>VT</w:t>
            </w:r>
            <w:r w:rsidRPr="00756EF9">
              <w:rPr>
                <w:sz w:val="22"/>
                <w:szCs w:val="22"/>
              </w:rPr>
              <w:t xml:space="preserve">491 - 1 шт.,  Экран с электропривод. 153х200 см д100 - 1 шт., Акустическая система </w:t>
            </w:r>
            <w:r w:rsidRPr="00756EF9">
              <w:rPr>
                <w:sz w:val="22"/>
                <w:szCs w:val="22"/>
                <w:lang w:val="en-US"/>
              </w:rPr>
              <w:t>ITC</w:t>
            </w:r>
            <w:r w:rsidRPr="00756EF9">
              <w:rPr>
                <w:sz w:val="22"/>
                <w:szCs w:val="22"/>
              </w:rPr>
              <w:t xml:space="preserve"> драйвер.50 Вт с трансф.100в - 2 шт., Мультимедийный проектор </w:t>
            </w:r>
            <w:r w:rsidRPr="00756EF9">
              <w:rPr>
                <w:sz w:val="22"/>
                <w:szCs w:val="22"/>
                <w:lang w:val="en-US"/>
              </w:rPr>
              <w:t>NEC</w:t>
            </w:r>
            <w:r w:rsidRPr="00756EF9">
              <w:rPr>
                <w:sz w:val="22"/>
                <w:szCs w:val="22"/>
              </w:rPr>
              <w:t xml:space="preserve"> </w:t>
            </w:r>
            <w:r w:rsidRPr="00756EF9">
              <w:rPr>
                <w:sz w:val="22"/>
                <w:szCs w:val="22"/>
                <w:lang w:val="en-US"/>
              </w:rPr>
              <w:t>ME</w:t>
            </w:r>
            <w:r w:rsidRPr="00756EF9">
              <w:rPr>
                <w:sz w:val="22"/>
                <w:szCs w:val="22"/>
              </w:rPr>
              <w:t>402</w:t>
            </w:r>
            <w:r w:rsidRPr="00756EF9">
              <w:rPr>
                <w:sz w:val="22"/>
                <w:szCs w:val="22"/>
                <w:lang w:val="en-US"/>
              </w:rPr>
              <w:t>X</w:t>
            </w:r>
            <w:r w:rsidRPr="00756EF9">
              <w:rPr>
                <w:sz w:val="22"/>
                <w:szCs w:val="22"/>
              </w:rPr>
              <w:t xml:space="preserve"> - 1 шт., Трансляционный усилитель 120</w:t>
            </w:r>
            <w:r w:rsidRPr="00756EF9">
              <w:rPr>
                <w:sz w:val="22"/>
                <w:szCs w:val="22"/>
                <w:lang w:val="en-US"/>
              </w:rPr>
              <w:t>W</w:t>
            </w:r>
            <w:r w:rsidRPr="00756EF9">
              <w:rPr>
                <w:sz w:val="22"/>
                <w:szCs w:val="22"/>
              </w:rPr>
              <w:t xml:space="preserve"> </w:t>
            </w:r>
            <w:r w:rsidRPr="00756EF9">
              <w:rPr>
                <w:sz w:val="22"/>
                <w:szCs w:val="22"/>
                <w:lang w:val="en-US"/>
              </w:rPr>
              <w:t>TA</w:t>
            </w:r>
            <w:r w:rsidRPr="00756EF9">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505D25E" w14:textId="5D1F0636" w:rsidR="002C735C" w:rsidRPr="00756EF9" w:rsidRDefault="00B43524" w:rsidP="002718E2">
            <w:pPr>
              <w:pStyle w:val="Style214"/>
              <w:ind w:firstLine="0"/>
              <w:rPr>
                <w:sz w:val="22"/>
                <w:szCs w:val="22"/>
              </w:rPr>
            </w:pPr>
            <w:r w:rsidRPr="00756EF9">
              <w:rPr>
                <w:sz w:val="22"/>
                <w:szCs w:val="22"/>
              </w:rPr>
              <w:t xml:space="preserve">191002, г. Санкт-Петербург, Кузнечный пер., д. 9/27, лит. </w:t>
            </w:r>
            <w:r w:rsidRPr="00756EF9">
              <w:rPr>
                <w:sz w:val="22"/>
                <w:szCs w:val="22"/>
                <w:lang w:val="en-US"/>
              </w:rPr>
              <w:t>А</w:t>
            </w:r>
          </w:p>
        </w:tc>
      </w:tr>
      <w:tr w:rsidR="002C735C" w:rsidRPr="00756EF9" w14:paraId="7868E061" w14:textId="77777777" w:rsidTr="00756EF9">
        <w:tc>
          <w:tcPr>
            <w:tcW w:w="7513" w:type="dxa"/>
            <w:shd w:val="clear" w:color="auto" w:fill="auto"/>
          </w:tcPr>
          <w:p w14:paraId="2CBC3F9D" w14:textId="77777777" w:rsidR="002C735C" w:rsidRPr="00756EF9" w:rsidRDefault="00B43524" w:rsidP="002718E2">
            <w:pPr>
              <w:pStyle w:val="Style214"/>
              <w:ind w:firstLine="0"/>
              <w:rPr>
                <w:sz w:val="22"/>
                <w:szCs w:val="22"/>
              </w:rPr>
            </w:pPr>
            <w:r w:rsidRPr="00756EF9">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756EF9">
              <w:rPr>
                <w:sz w:val="22"/>
                <w:szCs w:val="22"/>
                <w:lang w:val="en-US"/>
              </w:rPr>
              <w:t>LENOVO</w:t>
            </w:r>
            <w:r w:rsidRPr="00756EF9">
              <w:rPr>
                <w:sz w:val="22"/>
                <w:szCs w:val="22"/>
              </w:rPr>
              <w:t xml:space="preserve"> </w:t>
            </w:r>
            <w:proofErr w:type="spellStart"/>
            <w:r w:rsidRPr="00756EF9">
              <w:rPr>
                <w:sz w:val="22"/>
                <w:szCs w:val="22"/>
                <w:lang w:val="en-US"/>
              </w:rPr>
              <w:t>ideaCentre</w:t>
            </w:r>
            <w:proofErr w:type="spellEnd"/>
            <w:r w:rsidRPr="00756EF9">
              <w:rPr>
                <w:sz w:val="22"/>
                <w:szCs w:val="22"/>
              </w:rPr>
              <w:t xml:space="preserve"> </w:t>
            </w:r>
            <w:r w:rsidRPr="00756EF9">
              <w:rPr>
                <w:sz w:val="22"/>
                <w:szCs w:val="22"/>
                <w:lang w:val="en-US"/>
              </w:rPr>
              <w:t>A</w:t>
            </w:r>
            <w:r w:rsidRPr="00756EF9">
              <w:rPr>
                <w:sz w:val="22"/>
                <w:szCs w:val="22"/>
              </w:rPr>
              <w:t>310 (</w:t>
            </w:r>
            <w:r w:rsidRPr="00756EF9">
              <w:rPr>
                <w:sz w:val="22"/>
                <w:szCs w:val="22"/>
                <w:lang w:val="en-US"/>
              </w:rPr>
              <w:t>Intel</w:t>
            </w:r>
            <w:r w:rsidRPr="00756EF9">
              <w:rPr>
                <w:sz w:val="22"/>
                <w:szCs w:val="22"/>
              </w:rPr>
              <w:t xml:space="preserve"> </w:t>
            </w:r>
            <w:r w:rsidRPr="00756EF9">
              <w:rPr>
                <w:sz w:val="22"/>
                <w:szCs w:val="22"/>
                <w:lang w:val="en-US"/>
              </w:rPr>
              <w:t>Pentium</w:t>
            </w:r>
            <w:r w:rsidRPr="00756EF9">
              <w:rPr>
                <w:sz w:val="22"/>
                <w:szCs w:val="22"/>
              </w:rPr>
              <w:t xml:space="preserve"> </w:t>
            </w:r>
            <w:r w:rsidRPr="00756EF9">
              <w:rPr>
                <w:sz w:val="22"/>
                <w:szCs w:val="22"/>
                <w:lang w:val="en-US"/>
              </w:rPr>
              <w:t>CPU</w:t>
            </w:r>
            <w:r w:rsidRPr="00756EF9">
              <w:rPr>
                <w:sz w:val="22"/>
                <w:szCs w:val="22"/>
              </w:rPr>
              <w:t xml:space="preserve"> </w:t>
            </w:r>
            <w:r w:rsidRPr="00756EF9">
              <w:rPr>
                <w:sz w:val="22"/>
                <w:szCs w:val="22"/>
                <w:lang w:val="en-US"/>
              </w:rPr>
              <w:t>P</w:t>
            </w:r>
            <w:r w:rsidRPr="00756EF9">
              <w:rPr>
                <w:sz w:val="22"/>
                <w:szCs w:val="22"/>
              </w:rPr>
              <w:t>6100 @ 2.00</w:t>
            </w:r>
            <w:r w:rsidRPr="00756EF9">
              <w:rPr>
                <w:sz w:val="22"/>
                <w:szCs w:val="22"/>
                <w:lang w:val="en-US"/>
              </w:rPr>
              <w:t>GHz</w:t>
            </w:r>
            <w:r w:rsidRPr="00756EF9">
              <w:rPr>
                <w:sz w:val="22"/>
                <w:szCs w:val="22"/>
              </w:rPr>
              <w:t>/2</w:t>
            </w:r>
            <w:r w:rsidRPr="00756EF9">
              <w:rPr>
                <w:sz w:val="22"/>
                <w:szCs w:val="22"/>
                <w:lang w:val="en-US"/>
              </w:rPr>
              <w:t>Gb</w:t>
            </w:r>
            <w:r w:rsidRPr="00756EF9">
              <w:rPr>
                <w:sz w:val="22"/>
                <w:szCs w:val="22"/>
              </w:rPr>
              <w:t>/250</w:t>
            </w:r>
            <w:r w:rsidRPr="00756EF9">
              <w:rPr>
                <w:sz w:val="22"/>
                <w:szCs w:val="22"/>
                <w:lang w:val="en-US"/>
              </w:rPr>
              <w:t>Gb</w:t>
            </w:r>
            <w:r w:rsidRPr="00756EF9">
              <w:rPr>
                <w:sz w:val="22"/>
                <w:szCs w:val="22"/>
              </w:rPr>
              <w:t xml:space="preserve">)- 15 шт., Мультимедийный проектор </w:t>
            </w:r>
            <w:proofErr w:type="spellStart"/>
            <w:r w:rsidRPr="00756EF9">
              <w:rPr>
                <w:sz w:val="22"/>
                <w:szCs w:val="22"/>
                <w:lang w:val="en-US"/>
              </w:rPr>
              <w:t>Optoma</w:t>
            </w:r>
            <w:proofErr w:type="spellEnd"/>
            <w:r w:rsidRPr="00756EF9">
              <w:rPr>
                <w:sz w:val="22"/>
                <w:szCs w:val="22"/>
              </w:rPr>
              <w:t xml:space="preserve"> </w:t>
            </w:r>
            <w:r w:rsidRPr="00756EF9">
              <w:rPr>
                <w:sz w:val="22"/>
                <w:szCs w:val="22"/>
                <w:lang w:val="en-US"/>
              </w:rPr>
              <w:t>x</w:t>
            </w:r>
            <w:r w:rsidRPr="00756EF9">
              <w:rPr>
                <w:sz w:val="22"/>
                <w:szCs w:val="22"/>
              </w:rPr>
              <w:t xml:space="preserve"> 400 - 1 шт.,  Экран с электроприводом </w:t>
            </w:r>
            <w:r w:rsidRPr="00756EF9">
              <w:rPr>
                <w:sz w:val="22"/>
                <w:szCs w:val="22"/>
                <w:lang w:val="en-US"/>
              </w:rPr>
              <w:t>Draper</w:t>
            </w:r>
            <w:r w:rsidRPr="00756EF9">
              <w:rPr>
                <w:sz w:val="22"/>
                <w:szCs w:val="22"/>
              </w:rPr>
              <w:t xml:space="preserve"> </w:t>
            </w:r>
            <w:r w:rsidRPr="00756EF9">
              <w:rPr>
                <w:sz w:val="22"/>
                <w:szCs w:val="22"/>
                <w:lang w:val="en-US"/>
              </w:rPr>
              <w:t>Baronet</w:t>
            </w:r>
            <w:r w:rsidRPr="00756EF9">
              <w:rPr>
                <w:sz w:val="22"/>
                <w:szCs w:val="22"/>
              </w:rPr>
              <w:t xml:space="preserve"> </w:t>
            </w:r>
            <w:r w:rsidRPr="00756EF9">
              <w:rPr>
                <w:sz w:val="22"/>
                <w:szCs w:val="22"/>
                <w:lang w:val="en-US"/>
              </w:rPr>
              <w:t>NTSC</w:t>
            </w:r>
            <w:r w:rsidRPr="00756EF9">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4CE14034" w14:textId="77777777" w:rsidR="002C735C" w:rsidRPr="00756EF9" w:rsidRDefault="00B43524" w:rsidP="002718E2">
            <w:pPr>
              <w:pStyle w:val="Style214"/>
              <w:ind w:firstLine="0"/>
              <w:rPr>
                <w:sz w:val="22"/>
                <w:szCs w:val="22"/>
              </w:rPr>
            </w:pPr>
            <w:r w:rsidRPr="00756EF9">
              <w:rPr>
                <w:sz w:val="22"/>
                <w:szCs w:val="22"/>
              </w:rPr>
              <w:t xml:space="preserve">191002, г. Санкт-Петербург, Кузнечный пер., д. 9/27, лит. </w:t>
            </w:r>
            <w:r w:rsidRPr="00756EF9">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56EF9" w14:paraId="7A23E282" w14:textId="77777777" w:rsidTr="00CB1F9D">
        <w:tc>
          <w:tcPr>
            <w:tcW w:w="562" w:type="dxa"/>
          </w:tcPr>
          <w:p w14:paraId="2D47168E" w14:textId="77777777" w:rsidR="00756EF9" w:rsidRPr="003523BA" w:rsidRDefault="00756EF9" w:rsidP="00CB1F9D">
            <w:pPr>
              <w:pStyle w:val="Default"/>
              <w:spacing w:after="30"/>
              <w:jc w:val="both"/>
              <w:rPr>
                <w:sz w:val="23"/>
                <w:szCs w:val="23"/>
              </w:rPr>
            </w:pPr>
          </w:p>
        </w:tc>
        <w:tc>
          <w:tcPr>
            <w:tcW w:w="8783" w:type="dxa"/>
          </w:tcPr>
          <w:p w14:paraId="1B3923EC" w14:textId="77777777" w:rsidR="00756EF9" w:rsidRPr="00756EF9" w:rsidRDefault="00756EF9" w:rsidP="00CB1F9D">
            <w:pPr>
              <w:pStyle w:val="Default"/>
              <w:spacing w:after="30"/>
              <w:jc w:val="both"/>
              <w:rPr>
                <w:sz w:val="23"/>
                <w:szCs w:val="23"/>
              </w:rPr>
            </w:pPr>
            <w:r w:rsidRPr="00756EF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56EF9" w:rsidRDefault="00AD3A54" w:rsidP="00801458">
            <w:pPr>
              <w:pStyle w:val="Default"/>
              <w:spacing w:after="30"/>
              <w:jc w:val="both"/>
              <w:rPr>
                <w:sz w:val="23"/>
                <w:szCs w:val="23"/>
              </w:rPr>
            </w:pPr>
            <w:r w:rsidRPr="00756EF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56EF9" w14:paraId="5A1C9382" w14:textId="77777777" w:rsidTr="00801458">
        <w:tc>
          <w:tcPr>
            <w:tcW w:w="2336" w:type="dxa"/>
          </w:tcPr>
          <w:p w14:paraId="4C518DAB" w14:textId="77777777" w:rsidR="005D65A5" w:rsidRPr="00756EF9" w:rsidRDefault="005D65A5" w:rsidP="00801458">
            <w:pPr>
              <w:jc w:val="center"/>
              <w:rPr>
                <w:rFonts w:ascii="Times New Roman" w:hAnsi="Times New Roman" w:cs="Times New Roman"/>
                <w:b/>
              </w:rPr>
            </w:pPr>
            <w:r w:rsidRPr="00756EF9">
              <w:rPr>
                <w:rFonts w:ascii="Times New Roman" w:hAnsi="Times New Roman" w:cs="Times New Roman"/>
                <w:b/>
              </w:rPr>
              <w:t>Номер контрольной точки</w:t>
            </w:r>
          </w:p>
        </w:tc>
        <w:tc>
          <w:tcPr>
            <w:tcW w:w="2336" w:type="dxa"/>
          </w:tcPr>
          <w:p w14:paraId="6FB4C23E" w14:textId="77777777" w:rsidR="005D65A5" w:rsidRPr="00756EF9" w:rsidRDefault="005D65A5" w:rsidP="00801458">
            <w:pPr>
              <w:jc w:val="center"/>
              <w:rPr>
                <w:rFonts w:ascii="Times New Roman" w:hAnsi="Times New Roman" w:cs="Times New Roman"/>
                <w:b/>
              </w:rPr>
            </w:pPr>
            <w:r w:rsidRPr="00756EF9">
              <w:rPr>
                <w:rFonts w:ascii="Times New Roman" w:hAnsi="Times New Roman" w:cs="Times New Roman"/>
                <w:b/>
              </w:rPr>
              <w:t>Тип контрольной точки</w:t>
            </w:r>
          </w:p>
        </w:tc>
        <w:tc>
          <w:tcPr>
            <w:tcW w:w="2336" w:type="dxa"/>
          </w:tcPr>
          <w:p w14:paraId="048CBEA9" w14:textId="77777777" w:rsidR="005D65A5" w:rsidRPr="00756EF9" w:rsidRDefault="005D65A5" w:rsidP="00801458">
            <w:pPr>
              <w:jc w:val="center"/>
              <w:rPr>
                <w:rFonts w:ascii="Times New Roman" w:hAnsi="Times New Roman" w:cs="Times New Roman"/>
                <w:b/>
              </w:rPr>
            </w:pPr>
            <w:r w:rsidRPr="00756EF9">
              <w:rPr>
                <w:rFonts w:ascii="Times New Roman" w:hAnsi="Times New Roman" w:cs="Times New Roman"/>
                <w:b/>
              </w:rPr>
              <w:t>Способ проведения</w:t>
            </w:r>
          </w:p>
        </w:tc>
        <w:tc>
          <w:tcPr>
            <w:tcW w:w="2337" w:type="dxa"/>
          </w:tcPr>
          <w:p w14:paraId="267B0FDF" w14:textId="77777777" w:rsidR="005D65A5" w:rsidRPr="00756EF9" w:rsidRDefault="005D65A5" w:rsidP="00801458">
            <w:pPr>
              <w:jc w:val="center"/>
              <w:rPr>
                <w:rFonts w:ascii="Times New Roman" w:hAnsi="Times New Roman" w:cs="Times New Roman"/>
                <w:b/>
              </w:rPr>
            </w:pPr>
            <w:r w:rsidRPr="00756EF9">
              <w:rPr>
                <w:rFonts w:ascii="Times New Roman" w:hAnsi="Times New Roman" w:cs="Times New Roman"/>
                <w:b/>
              </w:rPr>
              <w:t>Номера тем</w:t>
            </w:r>
          </w:p>
        </w:tc>
      </w:tr>
      <w:tr w:rsidR="005D65A5" w:rsidRPr="00756EF9" w14:paraId="07658034" w14:textId="77777777" w:rsidTr="00801458">
        <w:tc>
          <w:tcPr>
            <w:tcW w:w="2336" w:type="dxa"/>
          </w:tcPr>
          <w:p w14:paraId="1553D698" w14:textId="78F29BFB" w:rsidR="005D65A5" w:rsidRPr="00756EF9" w:rsidRDefault="007478E0" w:rsidP="00801458">
            <w:pPr>
              <w:jc w:val="center"/>
              <w:rPr>
                <w:rFonts w:ascii="Times New Roman" w:hAnsi="Times New Roman" w:cs="Times New Roman"/>
              </w:rPr>
            </w:pPr>
            <w:r w:rsidRPr="00756EF9">
              <w:rPr>
                <w:rFonts w:ascii="Times New Roman" w:hAnsi="Times New Roman" w:cs="Times New Roman"/>
                <w:lang w:val="en-US"/>
              </w:rPr>
              <w:t>1</w:t>
            </w:r>
          </w:p>
        </w:tc>
        <w:tc>
          <w:tcPr>
            <w:tcW w:w="2336" w:type="dxa"/>
          </w:tcPr>
          <w:p w14:paraId="4C5C3C11" w14:textId="5E14221A" w:rsidR="005D65A5" w:rsidRPr="00756EF9" w:rsidRDefault="007478E0" w:rsidP="00801458">
            <w:pPr>
              <w:rPr>
                <w:rFonts w:ascii="Times New Roman" w:hAnsi="Times New Roman" w:cs="Times New Roman"/>
              </w:rPr>
            </w:pPr>
            <w:r w:rsidRPr="00756EF9">
              <w:rPr>
                <w:rFonts w:ascii="Times New Roman" w:hAnsi="Times New Roman" w:cs="Times New Roman"/>
                <w:lang w:val="en-US"/>
              </w:rPr>
              <w:t>Проектно-аналитическая работа</w:t>
            </w:r>
          </w:p>
        </w:tc>
        <w:tc>
          <w:tcPr>
            <w:tcW w:w="2336" w:type="dxa"/>
          </w:tcPr>
          <w:p w14:paraId="09793085" w14:textId="37E3864C" w:rsidR="005D65A5" w:rsidRPr="00756EF9" w:rsidRDefault="007478E0" w:rsidP="00801458">
            <w:pPr>
              <w:rPr>
                <w:rFonts w:ascii="Times New Roman" w:hAnsi="Times New Roman" w:cs="Times New Roman"/>
              </w:rPr>
            </w:pPr>
            <w:r w:rsidRPr="00756EF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56EF9" w:rsidRDefault="007478E0" w:rsidP="00801458">
            <w:pPr>
              <w:rPr>
                <w:rFonts w:ascii="Times New Roman" w:hAnsi="Times New Roman" w:cs="Times New Roman"/>
              </w:rPr>
            </w:pPr>
            <w:r w:rsidRPr="00756EF9">
              <w:rPr>
                <w:rFonts w:ascii="Times New Roman" w:hAnsi="Times New Roman" w:cs="Times New Roman"/>
                <w:lang w:val="en-US"/>
              </w:rPr>
              <w:t>1-4</w:t>
            </w:r>
          </w:p>
        </w:tc>
      </w:tr>
      <w:tr w:rsidR="005D65A5" w:rsidRPr="00756EF9" w14:paraId="695FE18D" w14:textId="77777777" w:rsidTr="00801458">
        <w:tc>
          <w:tcPr>
            <w:tcW w:w="2336" w:type="dxa"/>
          </w:tcPr>
          <w:p w14:paraId="6A74F31B" w14:textId="77777777" w:rsidR="005D65A5" w:rsidRPr="00756EF9" w:rsidRDefault="007478E0" w:rsidP="00801458">
            <w:pPr>
              <w:jc w:val="center"/>
              <w:rPr>
                <w:rFonts w:ascii="Times New Roman" w:hAnsi="Times New Roman" w:cs="Times New Roman"/>
              </w:rPr>
            </w:pPr>
            <w:r w:rsidRPr="00756EF9">
              <w:rPr>
                <w:rFonts w:ascii="Times New Roman" w:hAnsi="Times New Roman" w:cs="Times New Roman"/>
                <w:lang w:val="en-US"/>
              </w:rPr>
              <w:t>2</w:t>
            </w:r>
          </w:p>
        </w:tc>
        <w:tc>
          <w:tcPr>
            <w:tcW w:w="2336" w:type="dxa"/>
          </w:tcPr>
          <w:p w14:paraId="239F350B" w14:textId="77777777" w:rsidR="005D65A5" w:rsidRPr="00756EF9" w:rsidRDefault="007478E0" w:rsidP="00801458">
            <w:pPr>
              <w:rPr>
                <w:rFonts w:ascii="Times New Roman" w:hAnsi="Times New Roman" w:cs="Times New Roman"/>
              </w:rPr>
            </w:pPr>
            <w:r w:rsidRPr="00756EF9">
              <w:rPr>
                <w:rFonts w:ascii="Times New Roman" w:hAnsi="Times New Roman" w:cs="Times New Roman"/>
                <w:lang w:val="en-US"/>
              </w:rPr>
              <w:t>Расчетно-практическая работа</w:t>
            </w:r>
          </w:p>
        </w:tc>
        <w:tc>
          <w:tcPr>
            <w:tcW w:w="2336" w:type="dxa"/>
          </w:tcPr>
          <w:p w14:paraId="2DC29F7E" w14:textId="77777777" w:rsidR="005D65A5" w:rsidRPr="00756EF9" w:rsidRDefault="007478E0" w:rsidP="00801458">
            <w:pPr>
              <w:rPr>
                <w:rFonts w:ascii="Times New Roman" w:hAnsi="Times New Roman" w:cs="Times New Roman"/>
              </w:rPr>
            </w:pPr>
            <w:r w:rsidRPr="00756EF9">
              <w:rPr>
                <w:rFonts w:ascii="Times New Roman" w:hAnsi="Times New Roman" w:cs="Times New Roman"/>
              </w:rPr>
              <w:t>с помощью технических средств и информационных систем</w:t>
            </w:r>
          </w:p>
        </w:tc>
        <w:tc>
          <w:tcPr>
            <w:tcW w:w="2337" w:type="dxa"/>
          </w:tcPr>
          <w:p w14:paraId="1E6D7CF7" w14:textId="77777777" w:rsidR="005D65A5" w:rsidRPr="00756EF9" w:rsidRDefault="007478E0" w:rsidP="00801458">
            <w:pPr>
              <w:rPr>
                <w:rFonts w:ascii="Times New Roman" w:hAnsi="Times New Roman" w:cs="Times New Roman"/>
              </w:rPr>
            </w:pPr>
            <w:r w:rsidRPr="00756EF9">
              <w:rPr>
                <w:rFonts w:ascii="Times New Roman" w:hAnsi="Times New Roman" w:cs="Times New Roman"/>
                <w:lang w:val="en-US"/>
              </w:rPr>
              <w:t>1-7</w:t>
            </w:r>
          </w:p>
        </w:tc>
      </w:tr>
      <w:tr w:rsidR="005D65A5" w:rsidRPr="00756EF9" w14:paraId="6B2C722D" w14:textId="77777777" w:rsidTr="00801458">
        <w:tc>
          <w:tcPr>
            <w:tcW w:w="2336" w:type="dxa"/>
          </w:tcPr>
          <w:p w14:paraId="1E5CC58D" w14:textId="77777777" w:rsidR="005D65A5" w:rsidRPr="00756EF9" w:rsidRDefault="007478E0" w:rsidP="00801458">
            <w:pPr>
              <w:jc w:val="center"/>
              <w:rPr>
                <w:rFonts w:ascii="Times New Roman" w:hAnsi="Times New Roman" w:cs="Times New Roman"/>
              </w:rPr>
            </w:pPr>
            <w:r w:rsidRPr="00756EF9">
              <w:rPr>
                <w:rFonts w:ascii="Times New Roman" w:hAnsi="Times New Roman" w:cs="Times New Roman"/>
                <w:lang w:val="en-US"/>
              </w:rPr>
              <w:t>3</w:t>
            </w:r>
          </w:p>
        </w:tc>
        <w:tc>
          <w:tcPr>
            <w:tcW w:w="2336" w:type="dxa"/>
          </w:tcPr>
          <w:p w14:paraId="68137834" w14:textId="77777777" w:rsidR="005D65A5" w:rsidRPr="00756EF9" w:rsidRDefault="007478E0" w:rsidP="00801458">
            <w:pPr>
              <w:rPr>
                <w:rFonts w:ascii="Times New Roman" w:hAnsi="Times New Roman" w:cs="Times New Roman"/>
              </w:rPr>
            </w:pPr>
            <w:r w:rsidRPr="00756EF9">
              <w:rPr>
                <w:rFonts w:ascii="Times New Roman" w:hAnsi="Times New Roman" w:cs="Times New Roman"/>
                <w:lang w:val="en-US"/>
              </w:rPr>
              <w:t>Текущий контроль</w:t>
            </w:r>
          </w:p>
        </w:tc>
        <w:tc>
          <w:tcPr>
            <w:tcW w:w="2336" w:type="dxa"/>
          </w:tcPr>
          <w:p w14:paraId="4DF755C1" w14:textId="77777777" w:rsidR="005D65A5" w:rsidRPr="00756EF9" w:rsidRDefault="007478E0" w:rsidP="00801458">
            <w:pPr>
              <w:rPr>
                <w:rFonts w:ascii="Times New Roman" w:hAnsi="Times New Roman" w:cs="Times New Roman"/>
              </w:rPr>
            </w:pPr>
            <w:r w:rsidRPr="00756EF9">
              <w:rPr>
                <w:rFonts w:ascii="Times New Roman" w:hAnsi="Times New Roman" w:cs="Times New Roman"/>
              </w:rPr>
              <w:t>с помощью технических средств и информационных систем</w:t>
            </w:r>
          </w:p>
        </w:tc>
        <w:tc>
          <w:tcPr>
            <w:tcW w:w="2337" w:type="dxa"/>
          </w:tcPr>
          <w:p w14:paraId="24A1B86A" w14:textId="77777777" w:rsidR="005D65A5" w:rsidRPr="00756EF9" w:rsidRDefault="007478E0" w:rsidP="00801458">
            <w:pPr>
              <w:rPr>
                <w:rFonts w:ascii="Times New Roman" w:hAnsi="Times New Roman" w:cs="Times New Roman"/>
              </w:rPr>
            </w:pPr>
            <w:r w:rsidRPr="00756EF9">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5000" w:type="pct"/>
        <w:tblLook w:val="04A0" w:firstRow="1" w:lastRow="0" w:firstColumn="1" w:lastColumn="0" w:noHBand="0" w:noVBand="1"/>
      </w:tblPr>
      <w:tblGrid>
        <w:gridCol w:w="3191"/>
        <w:gridCol w:w="3189"/>
        <w:gridCol w:w="3191"/>
      </w:tblGrid>
      <w:tr w:rsidR="00C23E7F" w:rsidRPr="00756EF9" w14:paraId="3B956EB3" w14:textId="77777777" w:rsidTr="003D0D34">
        <w:tc>
          <w:tcPr>
            <w:tcW w:w="1667" w:type="pct"/>
          </w:tcPr>
          <w:p w14:paraId="52850E9F" w14:textId="77777777" w:rsidR="00C23E7F" w:rsidRPr="00756EF9" w:rsidRDefault="00C23E7F" w:rsidP="00801458">
            <w:pPr>
              <w:jc w:val="center"/>
              <w:rPr>
                <w:rFonts w:ascii="Times New Roman" w:hAnsi="Times New Roman" w:cs="Times New Roman"/>
                <w:b/>
              </w:rPr>
            </w:pPr>
            <w:r w:rsidRPr="00756EF9">
              <w:rPr>
                <w:rFonts w:ascii="Times New Roman" w:hAnsi="Times New Roman" w:cs="Times New Roman"/>
                <w:b/>
              </w:rPr>
              <w:t>Наименования объекта оценивания</w:t>
            </w:r>
          </w:p>
        </w:tc>
        <w:tc>
          <w:tcPr>
            <w:tcW w:w="1666" w:type="pct"/>
          </w:tcPr>
          <w:p w14:paraId="558EC925" w14:textId="77777777" w:rsidR="00C23E7F" w:rsidRPr="00756EF9" w:rsidRDefault="00C23E7F" w:rsidP="00801458">
            <w:pPr>
              <w:jc w:val="center"/>
              <w:rPr>
                <w:rFonts w:ascii="Times New Roman" w:hAnsi="Times New Roman" w:cs="Times New Roman"/>
                <w:b/>
              </w:rPr>
            </w:pPr>
            <w:r w:rsidRPr="00756EF9">
              <w:rPr>
                <w:rFonts w:ascii="Times New Roman" w:hAnsi="Times New Roman" w:cs="Times New Roman"/>
                <w:b/>
              </w:rPr>
              <w:t>Способ проведения</w:t>
            </w:r>
          </w:p>
        </w:tc>
        <w:tc>
          <w:tcPr>
            <w:tcW w:w="1667" w:type="pct"/>
          </w:tcPr>
          <w:p w14:paraId="61C7730C" w14:textId="77777777" w:rsidR="00C23E7F" w:rsidRPr="00756EF9" w:rsidRDefault="00C23E7F" w:rsidP="00801458">
            <w:pPr>
              <w:jc w:val="center"/>
              <w:rPr>
                <w:rFonts w:ascii="Times New Roman" w:hAnsi="Times New Roman" w:cs="Times New Roman"/>
                <w:b/>
              </w:rPr>
            </w:pPr>
            <w:r w:rsidRPr="00756EF9">
              <w:rPr>
                <w:rFonts w:ascii="Times New Roman" w:hAnsi="Times New Roman" w:cs="Times New Roman"/>
                <w:b/>
              </w:rPr>
              <w:t>Номера тем</w:t>
            </w:r>
          </w:p>
        </w:tc>
      </w:tr>
      <w:tr w:rsidR="00C23E7F" w:rsidRPr="00756EF9" w14:paraId="70B5AD95" w14:textId="77777777" w:rsidTr="003D0D34">
        <w:tc>
          <w:tcPr>
            <w:tcW w:w="1667" w:type="pct"/>
          </w:tcPr>
          <w:p w14:paraId="6EC48C9C" w14:textId="350A096E" w:rsidR="00C23E7F" w:rsidRPr="00756EF9" w:rsidRDefault="003D0D34" w:rsidP="00801458">
            <w:pPr>
              <w:rPr>
                <w:rFonts w:ascii="Times New Roman" w:hAnsi="Times New Roman" w:cs="Times New Roman"/>
                <w:lang w:val="en-US"/>
              </w:rPr>
            </w:pPr>
            <w:r w:rsidRPr="00756EF9">
              <w:rPr>
                <w:rFonts w:ascii="Times New Roman" w:hAnsi="Times New Roman" w:cs="Times New Roman"/>
                <w:lang w:val="en-US"/>
              </w:rPr>
              <w:t>Решение задач</w:t>
            </w:r>
          </w:p>
        </w:tc>
        <w:tc>
          <w:tcPr>
            <w:tcW w:w="1666" w:type="pct"/>
          </w:tcPr>
          <w:p w14:paraId="055336BC" w14:textId="6D664187" w:rsidR="00C23E7F" w:rsidRPr="00756EF9" w:rsidRDefault="003D0D34" w:rsidP="00801458">
            <w:pPr>
              <w:rPr>
                <w:rFonts w:ascii="Times New Roman" w:hAnsi="Times New Roman" w:cs="Times New Roman"/>
              </w:rPr>
            </w:pPr>
            <w:r w:rsidRPr="00756EF9">
              <w:rPr>
                <w:rFonts w:ascii="Times New Roman" w:hAnsi="Times New Roman" w:cs="Times New Roman"/>
              </w:rPr>
              <w:t>с помощью технических средств и информационных систем</w:t>
            </w:r>
          </w:p>
        </w:tc>
        <w:tc>
          <w:tcPr>
            <w:tcW w:w="1667" w:type="pct"/>
          </w:tcPr>
          <w:p w14:paraId="646779B9" w14:textId="4741F9DB" w:rsidR="00C23E7F" w:rsidRPr="00756EF9" w:rsidRDefault="003D0D34" w:rsidP="00801458">
            <w:pPr>
              <w:rPr>
                <w:rFonts w:ascii="Times New Roman" w:hAnsi="Times New Roman" w:cs="Times New Roman"/>
              </w:rPr>
            </w:pPr>
            <w:r w:rsidRPr="00756EF9">
              <w:rPr>
                <w:rFonts w:ascii="Times New Roman" w:hAnsi="Times New Roman" w:cs="Times New Roman"/>
                <w:lang w:val="en-US"/>
              </w:rPr>
              <w:t>1-7</w:t>
            </w:r>
          </w:p>
        </w:tc>
      </w:tr>
      <w:tr w:rsidR="00C23E7F" w:rsidRPr="00756EF9" w14:paraId="2D166DE1" w14:textId="77777777" w:rsidTr="003D0D34">
        <w:tc>
          <w:tcPr>
            <w:tcW w:w="1667" w:type="pct"/>
          </w:tcPr>
          <w:p w14:paraId="232526FB" w14:textId="77777777" w:rsidR="00C23E7F" w:rsidRPr="00756EF9" w:rsidRDefault="003D0D34" w:rsidP="00801458">
            <w:pPr>
              <w:rPr>
                <w:rFonts w:ascii="Times New Roman" w:hAnsi="Times New Roman" w:cs="Times New Roman"/>
                <w:lang w:val="en-US"/>
              </w:rPr>
            </w:pPr>
            <w:r w:rsidRPr="00756EF9">
              <w:rPr>
                <w:rFonts w:ascii="Times New Roman" w:hAnsi="Times New Roman" w:cs="Times New Roman"/>
                <w:lang w:val="en-US"/>
              </w:rPr>
              <w:t>Практическая работа</w:t>
            </w:r>
          </w:p>
        </w:tc>
        <w:tc>
          <w:tcPr>
            <w:tcW w:w="1666" w:type="pct"/>
          </w:tcPr>
          <w:p w14:paraId="63551DC2" w14:textId="77777777" w:rsidR="00C23E7F" w:rsidRPr="00756EF9" w:rsidRDefault="003D0D34" w:rsidP="00801458">
            <w:pPr>
              <w:rPr>
                <w:rFonts w:ascii="Times New Roman" w:hAnsi="Times New Roman" w:cs="Times New Roman"/>
              </w:rPr>
            </w:pPr>
            <w:r w:rsidRPr="00756EF9">
              <w:rPr>
                <w:rFonts w:ascii="Times New Roman" w:hAnsi="Times New Roman" w:cs="Times New Roman"/>
              </w:rPr>
              <w:t>с помощью технических средств и информационных систем</w:t>
            </w:r>
          </w:p>
        </w:tc>
        <w:tc>
          <w:tcPr>
            <w:tcW w:w="1667" w:type="pct"/>
          </w:tcPr>
          <w:p w14:paraId="53638C9E" w14:textId="77777777" w:rsidR="00C23E7F" w:rsidRPr="00756EF9" w:rsidRDefault="003D0D34" w:rsidP="00801458">
            <w:pPr>
              <w:rPr>
                <w:rFonts w:ascii="Times New Roman" w:hAnsi="Times New Roman" w:cs="Times New Roman"/>
              </w:rPr>
            </w:pPr>
            <w:r w:rsidRPr="00756EF9">
              <w:rPr>
                <w:rFonts w:ascii="Times New Roman" w:hAnsi="Times New Roman" w:cs="Times New Roman"/>
                <w:lang w:val="en-US"/>
              </w:rPr>
              <w:t>1-7</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56EF9" w14:paraId="0267C479" w14:textId="77777777" w:rsidTr="00801458">
        <w:tc>
          <w:tcPr>
            <w:tcW w:w="2500" w:type="pct"/>
          </w:tcPr>
          <w:p w14:paraId="37F699C9" w14:textId="77777777" w:rsidR="00B8237E" w:rsidRPr="00756EF9" w:rsidRDefault="00B8237E" w:rsidP="00801458">
            <w:pPr>
              <w:jc w:val="center"/>
              <w:rPr>
                <w:rFonts w:ascii="Times New Roman" w:hAnsi="Times New Roman" w:cs="Times New Roman"/>
                <w:b/>
              </w:rPr>
            </w:pPr>
            <w:r w:rsidRPr="00756EF9">
              <w:rPr>
                <w:rFonts w:ascii="Times New Roman" w:hAnsi="Times New Roman" w:cs="Times New Roman"/>
                <w:b/>
              </w:rPr>
              <w:t>Наименования самостоятельной работы</w:t>
            </w:r>
          </w:p>
        </w:tc>
        <w:tc>
          <w:tcPr>
            <w:tcW w:w="2500" w:type="pct"/>
          </w:tcPr>
          <w:p w14:paraId="0A769611" w14:textId="77777777" w:rsidR="00B8237E" w:rsidRPr="00756EF9" w:rsidRDefault="00B8237E" w:rsidP="00801458">
            <w:pPr>
              <w:jc w:val="center"/>
              <w:rPr>
                <w:rFonts w:ascii="Times New Roman" w:hAnsi="Times New Roman" w:cs="Times New Roman"/>
                <w:b/>
              </w:rPr>
            </w:pPr>
            <w:r w:rsidRPr="00756EF9">
              <w:rPr>
                <w:rFonts w:ascii="Times New Roman" w:hAnsi="Times New Roman" w:cs="Times New Roman"/>
                <w:b/>
              </w:rPr>
              <w:t>Номера тем</w:t>
            </w:r>
          </w:p>
        </w:tc>
      </w:tr>
      <w:tr w:rsidR="00B8237E" w:rsidRPr="00756EF9" w14:paraId="3F240151" w14:textId="77777777" w:rsidTr="00801458">
        <w:tc>
          <w:tcPr>
            <w:tcW w:w="2500" w:type="pct"/>
          </w:tcPr>
          <w:p w14:paraId="61E91592" w14:textId="61A0874C" w:rsidR="00B8237E" w:rsidRPr="00756EF9" w:rsidRDefault="00B8237E" w:rsidP="00801458">
            <w:pPr>
              <w:rPr>
                <w:rFonts w:ascii="Times New Roman" w:hAnsi="Times New Roman" w:cs="Times New Roman"/>
              </w:rPr>
            </w:pPr>
            <w:r w:rsidRPr="00756EF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56EF9" w:rsidRDefault="005C548A" w:rsidP="00801458">
            <w:pPr>
              <w:rPr>
                <w:rFonts w:ascii="Times New Roman" w:hAnsi="Times New Roman" w:cs="Times New Roman"/>
              </w:rPr>
            </w:pPr>
            <w:r w:rsidRPr="00756EF9">
              <w:rPr>
                <w:rFonts w:ascii="Times New Roman" w:hAnsi="Times New Roman" w:cs="Times New Roman"/>
                <w:lang w:val="en-US"/>
              </w:rPr>
              <w:t>1-7</w:t>
            </w:r>
          </w:p>
        </w:tc>
      </w:tr>
      <w:tr w:rsidR="00B8237E" w:rsidRPr="00756EF9" w14:paraId="30C05096" w14:textId="77777777" w:rsidTr="00801458">
        <w:tc>
          <w:tcPr>
            <w:tcW w:w="2500" w:type="pct"/>
          </w:tcPr>
          <w:p w14:paraId="50821A78" w14:textId="77777777" w:rsidR="00B8237E" w:rsidRPr="00756EF9" w:rsidRDefault="00B8237E" w:rsidP="00801458">
            <w:pPr>
              <w:rPr>
                <w:rFonts w:ascii="Times New Roman" w:hAnsi="Times New Roman" w:cs="Times New Roman"/>
                <w:lang w:val="en-US"/>
              </w:rPr>
            </w:pPr>
            <w:r w:rsidRPr="00756EF9">
              <w:rPr>
                <w:rFonts w:ascii="Times New Roman" w:hAnsi="Times New Roman" w:cs="Times New Roman"/>
                <w:lang w:val="en-US"/>
              </w:rPr>
              <w:t>Выполнение домашних заданий</w:t>
            </w:r>
          </w:p>
        </w:tc>
        <w:tc>
          <w:tcPr>
            <w:tcW w:w="2500" w:type="pct"/>
          </w:tcPr>
          <w:p w14:paraId="2A3E3D3F" w14:textId="77777777" w:rsidR="00B8237E" w:rsidRPr="00756EF9" w:rsidRDefault="005C548A" w:rsidP="00801458">
            <w:pPr>
              <w:rPr>
                <w:rFonts w:ascii="Times New Roman" w:hAnsi="Times New Roman" w:cs="Times New Roman"/>
              </w:rPr>
            </w:pPr>
            <w:r w:rsidRPr="00756EF9">
              <w:rPr>
                <w:rFonts w:ascii="Times New Roman" w:hAnsi="Times New Roman" w:cs="Times New Roman"/>
                <w:lang w:val="en-US"/>
              </w:rPr>
              <w:t>1-7</w:t>
            </w:r>
          </w:p>
        </w:tc>
      </w:tr>
      <w:tr w:rsidR="00B8237E" w:rsidRPr="00756EF9" w14:paraId="33D7DF23" w14:textId="77777777" w:rsidTr="00801458">
        <w:tc>
          <w:tcPr>
            <w:tcW w:w="2500" w:type="pct"/>
          </w:tcPr>
          <w:p w14:paraId="5CE054E5" w14:textId="77777777" w:rsidR="00B8237E" w:rsidRPr="00756EF9" w:rsidRDefault="00B8237E" w:rsidP="00801458">
            <w:pPr>
              <w:rPr>
                <w:rFonts w:ascii="Times New Roman" w:hAnsi="Times New Roman" w:cs="Times New Roman"/>
              </w:rPr>
            </w:pPr>
            <w:r w:rsidRPr="00756EF9">
              <w:rPr>
                <w:rFonts w:ascii="Times New Roman" w:hAnsi="Times New Roman" w:cs="Times New Roman"/>
              </w:rPr>
              <w:t>Выполнение расчетных, аналитических, расчетно-графических и др. заданий</w:t>
            </w:r>
          </w:p>
        </w:tc>
        <w:tc>
          <w:tcPr>
            <w:tcW w:w="2500" w:type="pct"/>
          </w:tcPr>
          <w:p w14:paraId="2525BD32" w14:textId="77777777" w:rsidR="00B8237E" w:rsidRPr="00756EF9" w:rsidRDefault="005C548A" w:rsidP="00801458">
            <w:pPr>
              <w:rPr>
                <w:rFonts w:ascii="Times New Roman" w:hAnsi="Times New Roman" w:cs="Times New Roman"/>
              </w:rPr>
            </w:pPr>
            <w:r w:rsidRPr="00756EF9">
              <w:rPr>
                <w:rFonts w:ascii="Times New Roman" w:hAnsi="Times New Roman" w:cs="Times New Roman"/>
                <w:lang w:val="en-US"/>
              </w:rPr>
              <w:t>1-7</w:t>
            </w:r>
          </w:p>
        </w:tc>
      </w:tr>
      <w:tr w:rsidR="00B8237E" w:rsidRPr="00756EF9" w14:paraId="27436D0C" w14:textId="77777777" w:rsidTr="00801458">
        <w:tc>
          <w:tcPr>
            <w:tcW w:w="2500" w:type="pct"/>
          </w:tcPr>
          <w:p w14:paraId="7B980F7D" w14:textId="77777777" w:rsidR="00B8237E" w:rsidRPr="00756EF9" w:rsidRDefault="00B8237E" w:rsidP="00801458">
            <w:pPr>
              <w:rPr>
                <w:rFonts w:ascii="Times New Roman" w:hAnsi="Times New Roman" w:cs="Times New Roman"/>
              </w:rPr>
            </w:pPr>
            <w:r w:rsidRPr="00756EF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3971D15" w14:textId="77777777" w:rsidR="00B8237E" w:rsidRPr="00756EF9" w:rsidRDefault="005C548A" w:rsidP="00801458">
            <w:pPr>
              <w:rPr>
                <w:rFonts w:ascii="Times New Roman" w:hAnsi="Times New Roman" w:cs="Times New Roman"/>
              </w:rPr>
            </w:pPr>
            <w:r w:rsidRPr="00756EF9">
              <w:rPr>
                <w:rFonts w:ascii="Times New Roman" w:hAnsi="Times New Roman" w:cs="Times New Roman"/>
                <w:lang w:val="en-US"/>
              </w:rPr>
              <w:t>1-7</w:t>
            </w:r>
          </w:p>
        </w:tc>
      </w:tr>
      <w:tr w:rsidR="00B8237E" w:rsidRPr="00756EF9" w14:paraId="40E9FBBB" w14:textId="77777777" w:rsidTr="00801458">
        <w:tc>
          <w:tcPr>
            <w:tcW w:w="2500" w:type="pct"/>
          </w:tcPr>
          <w:p w14:paraId="60BB2499" w14:textId="77777777" w:rsidR="00B8237E" w:rsidRPr="00756EF9" w:rsidRDefault="00B8237E" w:rsidP="00801458">
            <w:pPr>
              <w:rPr>
                <w:rFonts w:ascii="Times New Roman" w:hAnsi="Times New Roman" w:cs="Times New Roman"/>
                <w:lang w:val="en-US"/>
              </w:rPr>
            </w:pPr>
            <w:r w:rsidRPr="00756EF9">
              <w:rPr>
                <w:rFonts w:ascii="Times New Roman" w:hAnsi="Times New Roman" w:cs="Times New Roman"/>
                <w:lang w:val="en-US"/>
              </w:rPr>
              <w:t>Решение профессиональных задач</w:t>
            </w:r>
          </w:p>
        </w:tc>
        <w:tc>
          <w:tcPr>
            <w:tcW w:w="2500" w:type="pct"/>
          </w:tcPr>
          <w:p w14:paraId="0677E71D" w14:textId="77777777" w:rsidR="00B8237E" w:rsidRPr="00756EF9" w:rsidRDefault="005C548A" w:rsidP="00801458">
            <w:pPr>
              <w:rPr>
                <w:rFonts w:ascii="Times New Roman" w:hAnsi="Times New Roman" w:cs="Times New Roman"/>
              </w:rPr>
            </w:pPr>
            <w:r w:rsidRPr="00756EF9">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BC525" w14:textId="77777777" w:rsidR="003033FB" w:rsidRDefault="003033FB" w:rsidP="00315CA6">
      <w:pPr>
        <w:spacing w:after="0" w:line="240" w:lineRule="auto"/>
      </w:pPr>
      <w:r>
        <w:separator/>
      </w:r>
    </w:p>
  </w:endnote>
  <w:endnote w:type="continuationSeparator" w:id="0">
    <w:p w14:paraId="01EE093D" w14:textId="77777777" w:rsidR="003033FB" w:rsidRDefault="003033F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523BA">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4764A" w14:textId="77777777" w:rsidR="003033FB" w:rsidRDefault="003033FB" w:rsidP="00315CA6">
      <w:pPr>
        <w:spacing w:after="0" w:line="240" w:lineRule="auto"/>
      </w:pPr>
      <w:r>
        <w:separator/>
      </w:r>
    </w:p>
  </w:footnote>
  <w:footnote w:type="continuationSeparator" w:id="0">
    <w:p w14:paraId="15DC919F" w14:textId="77777777" w:rsidR="003033FB" w:rsidRDefault="003033F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033FB"/>
    <w:rsid w:val="00313ACD"/>
    <w:rsid w:val="00315CA6"/>
    <w:rsid w:val="00316402"/>
    <w:rsid w:val="00342EBC"/>
    <w:rsid w:val="003523BA"/>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6EF9"/>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2368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vnutrifirmennoe-byudzhetirovanie-teoriya-i-praktika-437425"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3940371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76BABD6-E900-4DDD-AE24-1E458323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2908</Words>
  <Characters>16577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