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консолидация и трансформация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26671C" w:rsidR="00A77598" w:rsidRPr="00274BB7" w:rsidRDefault="00274B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36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360B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F5BC1F" w:rsidR="004475DA" w:rsidRPr="00274BB7" w:rsidRDefault="00274B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7AE188" w14:textId="77777777" w:rsidR="0022360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95731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_Toc183695731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3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612ACD29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2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_Toc183695732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3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420D84EC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3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_Toc183695733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3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1BB12236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4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_Toc183695734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3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757A283D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5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_Toc183695735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5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6A6695F5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6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_Toc183695736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5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7C93C41F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7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_Toc183695737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6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4BD7DD96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8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_Toc183695738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6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335C94CA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39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_Toc183695739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7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01C4E64C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0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_Toc183695740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8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79C3AE13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1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_Toc183695741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9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62F9FF25" w14:textId="77777777" w:rsidR="0022360B" w:rsidRDefault="009F03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2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_Toc183695742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10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2BBE22F5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3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_Toc183695743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10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384FD5CA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4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_Toc183695744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11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69C9767B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5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_Toc183695745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11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70D32D30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6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_Toc183695746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11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707988D7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7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_Toc183695747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11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01838A6F" w14:textId="77777777" w:rsidR="0022360B" w:rsidRDefault="009F03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95748" w:history="1">
            <w:r w:rsidR="0022360B" w:rsidRPr="00AD2A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2360B">
              <w:rPr>
                <w:noProof/>
                <w:webHidden/>
              </w:rPr>
              <w:tab/>
            </w:r>
            <w:r w:rsidR="0022360B">
              <w:rPr>
                <w:noProof/>
                <w:webHidden/>
              </w:rPr>
              <w:fldChar w:fldCharType="begin"/>
            </w:r>
            <w:r w:rsidR="0022360B">
              <w:rPr>
                <w:noProof/>
                <w:webHidden/>
              </w:rPr>
              <w:instrText xml:space="preserve"> PAGEREF _Toc183695748 \h </w:instrText>
            </w:r>
            <w:r w:rsidR="0022360B">
              <w:rPr>
                <w:noProof/>
                <w:webHidden/>
              </w:rPr>
            </w:r>
            <w:r w:rsidR="0022360B">
              <w:rPr>
                <w:noProof/>
                <w:webHidden/>
              </w:rPr>
              <w:fldChar w:fldCharType="separate"/>
            </w:r>
            <w:r w:rsidR="0022360B">
              <w:rPr>
                <w:noProof/>
                <w:webHidden/>
              </w:rPr>
              <w:t>11</w:t>
            </w:r>
            <w:r w:rsidR="0022360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95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теоретических знаний и практических навыков по вопросам подготовки консолидированной отчетности и транс-формации финансовой отчётности, подготовленной по стандартам ПБУ Российской Федерации в формат МСФО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95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Финансовая консолидация и трансформация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957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22360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36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  <w:bookmarkStart w:id="5" w:name="table1" w:colFirst="0" w:colLast="2"/>
            <w:r w:rsidRPr="0022360B">
              <w:rPr>
                <w:rFonts w:ascii="Times New Roman" w:hAnsi="Times New Roman" w:cs="Times New Roman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36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36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</w:rPr>
              <w:t xml:space="preserve">Планируемые результаты </w:t>
            </w:r>
            <w:proofErr w:type="gramStart"/>
            <w:r w:rsidRPr="0022360B">
              <w:rPr>
                <w:rFonts w:ascii="Times New Roman" w:hAnsi="Times New Roman" w:cs="Times New Roman"/>
              </w:rPr>
              <w:t>обучения по дисциплине</w:t>
            </w:r>
            <w:proofErr w:type="gramEnd"/>
          </w:p>
          <w:p w14:paraId="4A80ACB9" w14:textId="77777777" w:rsidR="00751095" w:rsidRPr="002236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360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3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236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2360B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3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22360B">
              <w:rPr>
                <w:rFonts w:ascii="Times New Roman" w:hAnsi="Times New Roman" w:cs="Times New Roman"/>
                <w:lang w:bidi="ru-RU"/>
              </w:rPr>
              <w:t>Обрабатывает и анализирует</w:t>
            </w:r>
            <w:proofErr w:type="gramEnd"/>
            <w:r w:rsidRPr="0022360B">
              <w:rPr>
                <w:rFonts w:ascii="Times New Roman" w:hAnsi="Times New Roman" w:cs="Times New Roman"/>
                <w:lang w:bidi="ru-RU"/>
              </w:rPr>
              <w:t xml:space="preserve">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3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360B">
              <w:rPr>
                <w:rFonts w:ascii="Times New Roman" w:hAnsi="Times New Roman" w:cs="Times New Roman"/>
              </w:rPr>
              <w:t>теоретические основы подходов к обработке и анализу информации для составления консолидированной отчетности, раскрытия ее содержание</w:t>
            </w:r>
            <w:r w:rsidRPr="0022360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3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22360B">
              <w:rPr>
                <w:rFonts w:ascii="Times New Roman" w:hAnsi="Times New Roman" w:cs="Times New Roman"/>
              </w:rPr>
              <w:t>обрабатывать и анализировать</w:t>
            </w:r>
            <w:proofErr w:type="gramEnd"/>
            <w:r w:rsidR="00FD518F" w:rsidRPr="0022360B">
              <w:rPr>
                <w:rFonts w:ascii="Times New Roman" w:hAnsi="Times New Roman" w:cs="Times New Roman"/>
              </w:rPr>
              <w:t xml:space="preserve"> информацию для составления консолидированной отчетности, раскрытия ее содержание</w:t>
            </w:r>
            <w:r w:rsidRPr="0022360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3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360B">
              <w:rPr>
                <w:rFonts w:ascii="Times New Roman" w:hAnsi="Times New Roman" w:cs="Times New Roman"/>
              </w:rPr>
              <w:t>методами, приемами и способами обработки и анализа информации для составления консолидированной отчетности, раскрытия ее содержание</w:t>
            </w:r>
            <w:r w:rsidRPr="0022360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236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957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Цели, задачи подготовки консолидированной отчетности и нормативное регулирование подготовки консолидированной отчетности в Российской Федерации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подготовки консолидированной отчетности. Организационные предпосылки подготовки консолидированной отчетности. Факторы, обуславливающие необходимость составления консолидированной отчетности. Организационные формы объединений организаций – групп, формальных и не формальных объединения. Консолидированная отчетность и факторы, обуславливающие необходимость ее составления. Основные требования закона РФ «О консолидированной финансовой отчетности» от 27 июля 2010 г. N 208-ФЗ «О консолидированной финансовой отчетности». Профессиональное регулирование вопросов подготовки консолидированной отчетности в международной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C172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6C5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Общепринятые международные принципы подготовки консолидированной отчетности МСФО (IFRS) 10.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D51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консолидированной отчетности в соответствии с МСФО (IFRS) 10. Модель группы как экономического субъекта. Понятие контроля в группе. Признаки наличия контроля. Общие принципы подготовки консолидированной отчетности: учетная политика, требования к качеству информации. Общепризнанные процедуры консолидации. Метод элиминирования.  Порядок представления консолидированной отчетности. Требования к раскрытию информации в консолидированной отчетности.</w:t>
            </w:r>
            <w:r w:rsidRPr="00352B6F">
              <w:rPr>
                <w:lang w:bidi="ru-RU"/>
              </w:rPr>
              <w:br/>
              <w:t>Последствия потери контроля для целей подготовки консолидированной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D08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AE3F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470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F284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57D33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D53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Подготовка консолидированной отчетности на момент создания группы в соответствии с МСФО (IFRS) 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799C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Методологические приемы консолидации, включая: идентификацию покупателя; оценку стоимости объединения бизнеса (предприятия), определение цены сделки; признание затрат по сделке приобретения, классификацию затрат, связанных с объединением; признание вознаграждения по сделке и условного вознаграждения; идентификация активов и обязательств. Распределение на дату приобретения стоимости объединения бизнеса на: приобретенные активы, включая нематериальные; принятые обязательства и условные обязательства; признание не контролируемой доли - доли меньшинства; признание гудвила – деловой репутации или дохода. Исключения из принципа признания – принятие условных обязательств. Исключения из принципа признания и измерения. Особенности первоначального учета на предварительной 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4EF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17D2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22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404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5B37A7" w14:paraId="5CA92B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1E7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Цели и задачи, этапы трансформации финансовой отчётности.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C8F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и предоставление финансовой отчетности российских организаций в общепринятом на международном уровне формате МСФО – информационная и инновационная составляющие. Основные требования комплексной информационной системе ведения учета и отчетности по национальным стандартам в соответствии с российским законодательством; составление отчетности по МСФО. Влияние отраслевых особенностей на выработку стратегии трансформации. Разработка трансформационной модели, уточнение российского плана счетов;   разработка (при необходимости) дополнительного плана счетов по МСФО и таблицы соответствия (мэппинга) российского плана счетов плану счетов по МСФО;  оценка корпоративной структуры организации  для определения дочерних и зависимых организаций, которые необходимо включить в отчетность; определение характерных отраслевых особенностей организации и сбор информации, необходимой для расчета трансформационных корректировок. Ознакомление со средствами программного обеспечения в области трансформации финансовой отчетности. Факторы, влияющие на выбор программного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3D8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2A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552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982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5251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F991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трансформации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519E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Трансформации в соответствии с учетной политикой, принятой для целей подготовки финансовой отчетности в соответствии с МСФО. Методы согласования периодов, реверсивные записи, преемственность трансформации первого года. Корректирующие проводки данных предыдущего периода. Трансформационная таблица – назначение и содержание. Приемы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390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338B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149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F95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E33DA5B" w:rsidR="00963445" w:rsidRPr="00352B6F" w:rsidRDefault="002236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957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957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6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74B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Островская, Ольга Леонидовна. Консолидированная отчетность  [Электронный ресурс]</w:t>
            </w:r>
            <w:proofErr w:type="gram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О.Л. Островская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анализа.— Электрон. текстовые дан. (1 файл : 988 Кб)</w:t>
            </w:r>
            <w:proofErr w:type="gram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</w:t>
            </w:r>
            <w:proofErr w:type="spellStart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>. с титул</w:t>
            </w:r>
            <w:proofErr w:type="gramStart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274BB7">
              <w:rPr>
                <w:rFonts w:ascii="Times New Roman" w:hAnsi="Times New Roman" w:cs="Times New Roman"/>
                <w:sz w:val="24"/>
                <w:szCs w:val="24"/>
              </w:rPr>
              <w:t>крана</w:t>
            </w:r>
            <w:r w:rsidRPr="00274BB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F03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2360B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74BB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2360B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74BB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2360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74BB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2360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74BB7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22360B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74BB7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7E6725" w14:paraId="069924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1FDDBB" w14:textId="77777777" w:rsidR="00262CF0" w:rsidRPr="002236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Управленческий учет</w:t>
            </w:r>
            <w:proofErr w:type="gram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, 2021. — 435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978-5-534-12215-2. — Текст</w:t>
            </w:r>
            <w:proofErr w:type="gram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360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8A16CB" w14:textId="77777777" w:rsidR="00262CF0" w:rsidRPr="007E6725" w:rsidRDefault="009F03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https://urait.ru/bcode/468078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957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619DCE" w14:textId="77777777" w:rsidTr="007B550D">
        <w:tc>
          <w:tcPr>
            <w:tcW w:w="9345" w:type="dxa"/>
          </w:tcPr>
          <w:p w14:paraId="3C1F78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766E9B" w14:textId="77777777" w:rsidTr="007B550D">
        <w:tc>
          <w:tcPr>
            <w:tcW w:w="9345" w:type="dxa"/>
          </w:tcPr>
          <w:p w14:paraId="21EFA4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026BE2" w14:textId="77777777" w:rsidTr="007B550D">
        <w:tc>
          <w:tcPr>
            <w:tcW w:w="9345" w:type="dxa"/>
          </w:tcPr>
          <w:p w14:paraId="377DF3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11DE69" w14:textId="77777777" w:rsidTr="007B550D">
        <w:tc>
          <w:tcPr>
            <w:tcW w:w="9345" w:type="dxa"/>
          </w:tcPr>
          <w:p w14:paraId="55F1C4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957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03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957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2360B" w:rsidRPr="0065447A" w14:paraId="1F299BCB" w14:textId="77777777" w:rsidTr="00957AD5">
        <w:tc>
          <w:tcPr>
            <w:tcW w:w="7797" w:type="dxa"/>
            <w:shd w:val="clear" w:color="auto" w:fill="auto"/>
          </w:tcPr>
          <w:p w14:paraId="71F020CF" w14:textId="77777777" w:rsidR="0022360B" w:rsidRPr="0065447A" w:rsidRDefault="0022360B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44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4279FC9" w14:textId="77777777" w:rsidR="0022360B" w:rsidRPr="0065447A" w:rsidRDefault="0022360B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44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2360B" w:rsidRPr="0065447A" w14:paraId="2F7FB01D" w14:textId="77777777" w:rsidTr="00957AD5">
        <w:tc>
          <w:tcPr>
            <w:tcW w:w="7797" w:type="dxa"/>
            <w:shd w:val="clear" w:color="auto" w:fill="auto"/>
          </w:tcPr>
          <w:p w14:paraId="1A4A6FF3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447A">
              <w:rPr>
                <w:sz w:val="22"/>
                <w:szCs w:val="22"/>
              </w:rPr>
              <w:t>комплексом</w:t>
            </w:r>
            <w:proofErr w:type="gramStart"/>
            <w:r w:rsidRPr="0065447A">
              <w:rPr>
                <w:sz w:val="22"/>
                <w:szCs w:val="22"/>
              </w:rPr>
              <w:t>.С</w:t>
            </w:r>
            <w:proofErr w:type="gramEnd"/>
            <w:r w:rsidRPr="0065447A">
              <w:rPr>
                <w:sz w:val="22"/>
                <w:szCs w:val="22"/>
              </w:rPr>
              <w:t>пециализированная</w:t>
            </w:r>
            <w:proofErr w:type="spellEnd"/>
            <w:r w:rsidRPr="0065447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5447A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65447A">
              <w:rPr>
                <w:sz w:val="22"/>
                <w:szCs w:val="22"/>
                <w:lang w:val="en-US"/>
              </w:rPr>
              <w:t>Intel</w:t>
            </w:r>
            <w:r w:rsidRPr="0065447A">
              <w:rPr>
                <w:sz w:val="22"/>
                <w:szCs w:val="22"/>
              </w:rPr>
              <w:t xml:space="preserve">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447A">
              <w:rPr>
                <w:sz w:val="22"/>
                <w:szCs w:val="22"/>
              </w:rPr>
              <w:t>3 2100 3.3/4</w:t>
            </w:r>
            <w:r w:rsidRPr="0065447A">
              <w:rPr>
                <w:sz w:val="22"/>
                <w:szCs w:val="22"/>
                <w:lang w:val="en-US"/>
              </w:rPr>
              <w:t>Gb</w:t>
            </w:r>
            <w:r w:rsidRPr="0065447A">
              <w:rPr>
                <w:sz w:val="22"/>
                <w:szCs w:val="22"/>
              </w:rPr>
              <w:t>/500</w:t>
            </w:r>
            <w:r w:rsidRPr="0065447A">
              <w:rPr>
                <w:sz w:val="22"/>
                <w:szCs w:val="22"/>
                <w:lang w:val="en-US"/>
              </w:rPr>
              <w:t>Gb</w:t>
            </w:r>
            <w:r w:rsidRPr="0065447A">
              <w:rPr>
                <w:sz w:val="22"/>
                <w:szCs w:val="22"/>
              </w:rPr>
              <w:t>/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5447A">
              <w:rPr>
                <w:sz w:val="22"/>
                <w:szCs w:val="22"/>
              </w:rPr>
              <w:t xml:space="preserve">193 - 1 шт., Проектор </w:t>
            </w:r>
            <w:r w:rsidRPr="0065447A">
              <w:rPr>
                <w:sz w:val="22"/>
                <w:szCs w:val="22"/>
                <w:lang w:val="en-US"/>
              </w:rPr>
              <w:t>Sanyo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PLCXU</w:t>
            </w:r>
            <w:r w:rsidRPr="0065447A">
              <w:rPr>
                <w:sz w:val="22"/>
                <w:szCs w:val="22"/>
              </w:rPr>
              <w:t xml:space="preserve">106 - 1 шт., Колонки </w:t>
            </w:r>
            <w:r w:rsidRPr="0065447A">
              <w:rPr>
                <w:sz w:val="22"/>
                <w:szCs w:val="22"/>
                <w:lang w:val="en-US"/>
              </w:rPr>
              <w:t>Hi</w:t>
            </w:r>
            <w:r w:rsidRPr="0065447A">
              <w:rPr>
                <w:sz w:val="22"/>
                <w:szCs w:val="22"/>
              </w:rPr>
              <w:t>-</w:t>
            </w:r>
            <w:r w:rsidRPr="0065447A">
              <w:rPr>
                <w:sz w:val="22"/>
                <w:szCs w:val="22"/>
                <w:lang w:val="en-US"/>
              </w:rPr>
              <w:t>Fi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PRO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MASK</w:t>
            </w:r>
            <w:r w:rsidRPr="0065447A">
              <w:rPr>
                <w:sz w:val="22"/>
                <w:szCs w:val="22"/>
              </w:rPr>
              <w:t>6</w:t>
            </w:r>
            <w:r w:rsidRPr="0065447A">
              <w:rPr>
                <w:sz w:val="22"/>
                <w:szCs w:val="22"/>
                <w:lang w:val="en-US"/>
              </w:rPr>
              <w:t>T</w:t>
            </w:r>
            <w:r w:rsidRPr="0065447A">
              <w:rPr>
                <w:sz w:val="22"/>
                <w:szCs w:val="22"/>
              </w:rPr>
              <w:t>-</w:t>
            </w:r>
            <w:r w:rsidRPr="0065447A">
              <w:rPr>
                <w:sz w:val="22"/>
                <w:szCs w:val="22"/>
                <w:lang w:val="en-US"/>
              </w:rPr>
              <w:t>W</w:t>
            </w:r>
            <w:r w:rsidRPr="0065447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TA</w:t>
            </w:r>
            <w:r w:rsidRPr="0065447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65447A">
              <w:rPr>
                <w:sz w:val="22"/>
                <w:szCs w:val="22"/>
                <w:lang w:val="en-US"/>
              </w:rPr>
              <w:t>Matte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White</w:t>
            </w:r>
            <w:r w:rsidRPr="0065447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65447A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B56F68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44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447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2360B" w:rsidRPr="0065447A" w14:paraId="4223DE9F" w14:textId="77777777" w:rsidTr="00957AD5">
        <w:tc>
          <w:tcPr>
            <w:tcW w:w="7797" w:type="dxa"/>
            <w:shd w:val="clear" w:color="auto" w:fill="auto"/>
          </w:tcPr>
          <w:p w14:paraId="50941F60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447A">
              <w:rPr>
                <w:sz w:val="22"/>
                <w:szCs w:val="22"/>
              </w:rPr>
              <w:t>комплексом</w:t>
            </w:r>
            <w:proofErr w:type="gramStart"/>
            <w:r w:rsidRPr="0065447A">
              <w:rPr>
                <w:sz w:val="22"/>
                <w:szCs w:val="22"/>
              </w:rPr>
              <w:t>.С</w:t>
            </w:r>
            <w:proofErr w:type="gramEnd"/>
            <w:r w:rsidRPr="0065447A">
              <w:rPr>
                <w:sz w:val="22"/>
                <w:szCs w:val="22"/>
              </w:rPr>
              <w:t>пециализированная</w:t>
            </w:r>
            <w:proofErr w:type="spellEnd"/>
            <w:r w:rsidRPr="0065447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65447A">
              <w:rPr>
                <w:sz w:val="22"/>
                <w:szCs w:val="22"/>
                <w:lang w:val="en-US"/>
              </w:rPr>
              <w:t>Intel</w:t>
            </w:r>
            <w:r w:rsidRPr="0065447A">
              <w:rPr>
                <w:sz w:val="22"/>
                <w:szCs w:val="22"/>
              </w:rPr>
              <w:t xml:space="preserve">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447A">
              <w:rPr>
                <w:sz w:val="22"/>
                <w:szCs w:val="22"/>
              </w:rPr>
              <w:t xml:space="preserve">5 </w:t>
            </w:r>
            <w:r w:rsidRPr="0065447A">
              <w:rPr>
                <w:sz w:val="22"/>
                <w:szCs w:val="22"/>
                <w:lang w:val="en-US"/>
              </w:rPr>
              <w:t>X</w:t>
            </w:r>
            <w:r w:rsidRPr="0065447A">
              <w:rPr>
                <w:sz w:val="22"/>
                <w:szCs w:val="22"/>
              </w:rPr>
              <w:t>4 4460 3.2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5447A">
              <w:rPr>
                <w:sz w:val="22"/>
                <w:szCs w:val="22"/>
              </w:rPr>
              <w:t>/8</w:t>
            </w:r>
            <w:r w:rsidRPr="0065447A">
              <w:rPr>
                <w:sz w:val="22"/>
                <w:szCs w:val="22"/>
                <w:lang w:val="en-US"/>
              </w:rPr>
              <w:t>Gb</w:t>
            </w:r>
            <w:r w:rsidRPr="0065447A">
              <w:rPr>
                <w:sz w:val="22"/>
                <w:szCs w:val="22"/>
              </w:rPr>
              <w:t>/1</w:t>
            </w:r>
            <w:r w:rsidRPr="0065447A">
              <w:rPr>
                <w:sz w:val="22"/>
                <w:szCs w:val="22"/>
                <w:lang w:val="en-US"/>
              </w:rPr>
              <w:t>Tb</w:t>
            </w:r>
            <w:r w:rsidRPr="0065447A">
              <w:rPr>
                <w:sz w:val="22"/>
                <w:szCs w:val="22"/>
              </w:rPr>
              <w:t xml:space="preserve"> - 1 шт., Проектор цифровой </w:t>
            </w:r>
            <w:r w:rsidRPr="0065447A">
              <w:rPr>
                <w:sz w:val="22"/>
                <w:szCs w:val="22"/>
                <w:lang w:val="en-US"/>
              </w:rPr>
              <w:t>Acer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X</w:t>
            </w:r>
            <w:r w:rsidRPr="0065447A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65447A">
              <w:rPr>
                <w:sz w:val="22"/>
                <w:szCs w:val="22"/>
                <w:lang w:val="en-US"/>
              </w:rPr>
              <w:t>JBL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CONTROL</w:t>
            </w:r>
            <w:r w:rsidRPr="0065447A">
              <w:rPr>
                <w:sz w:val="22"/>
                <w:szCs w:val="22"/>
              </w:rPr>
              <w:t xml:space="preserve"> 25 </w:t>
            </w:r>
            <w:r w:rsidRPr="0065447A">
              <w:rPr>
                <w:sz w:val="22"/>
                <w:szCs w:val="22"/>
                <w:lang w:val="en-US"/>
              </w:rPr>
              <w:t>WH</w:t>
            </w:r>
            <w:r w:rsidRPr="0065447A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8493B8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44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447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2360B" w:rsidRPr="0065447A" w14:paraId="2D03D3B3" w14:textId="77777777" w:rsidTr="00957AD5">
        <w:tc>
          <w:tcPr>
            <w:tcW w:w="7797" w:type="dxa"/>
            <w:shd w:val="clear" w:color="auto" w:fill="auto"/>
          </w:tcPr>
          <w:p w14:paraId="75205F5D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Ауд. 401 </w:t>
            </w:r>
            <w:proofErr w:type="spellStart"/>
            <w:r w:rsidRPr="0065447A">
              <w:rPr>
                <w:sz w:val="22"/>
                <w:szCs w:val="22"/>
              </w:rPr>
              <w:t>пом</w:t>
            </w:r>
            <w:proofErr w:type="spellEnd"/>
            <w:r w:rsidRPr="0065447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5447A">
              <w:rPr>
                <w:sz w:val="22"/>
                <w:szCs w:val="22"/>
              </w:rPr>
              <w:t>комплекс"</w:t>
            </w:r>
            <w:proofErr w:type="gramStart"/>
            <w:r w:rsidRPr="0065447A">
              <w:rPr>
                <w:sz w:val="22"/>
                <w:szCs w:val="22"/>
              </w:rPr>
              <w:t>.С</w:t>
            </w:r>
            <w:proofErr w:type="gramEnd"/>
            <w:r w:rsidRPr="0065447A">
              <w:rPr>
                <w:sz w:val="22"/>
                <w:szCs w:val="22"/>
              </w:rPr>
              <w:t>пециализированная</w:t>
            </w:r>
            <w:proofErr w:type="spellEnd"/>
            <w:r w:rsidRPr="0065447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5447A">
              <w:rPr>
                <w:sz w:val="22"/>
                <w:szCs w:val="22"/>
                <w:lang w:val="en-US"/>
              </w:rPr>
              <w:t>FOX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MIMO</w:t>
            </w:r>
            <w:r w:rsidRPr="0065447A">
              <w:rPr>
                <w:sz w:val="22"/>
                <w:szCs w:val="22"/>
              </w:rPr>
              <w:t xml:space="preserve"> 4450(</w:t>
            </w:r>
            <w:r w:rsidRPr="0065447A">
              <w:rPr>
                <w:sz w:val="22"/>
                <w:szCs w:val="22"/>
                <w:lang w:val="en-US"/>
              </w:rPr>
              <w:t>Pentium</w:t>
            </w:r>
            <w:r w:rsidRPr="0065447A">
              <w:rPr>
                <w:sz w:val="22"/>
                <w:szCs w:val="22"/>
              </w:rPr>
              <w:t xml:space="preserve"> </w:t>
            </w:r>
            <w:r w:rsidRPr="0065447A">
              <w:rPr>
                <w:sz w:val="22"/>
                <w:szCs w:val="22"/>
                <w:lang w:val="en-US"/>
              </w:rPr>
              <w:t>G</w:t>
            </w:r>
            <w:r w:rsidRPr="0065447A">
              <w:rPr>
                <w:sz w:val="22"/>
                <w:szCs w:val="22"/>
              </w:rPr>
              <w:t>2020 2.9./4</w:t>
            </w:r>
            <w:r w:rsidRPr="0065447A">
              <w:rPr>
                <w:sz w:val="22"/>
                <w:szCs w:val="22"/>
                <w:lang w:val="en-US"/>
              </w:rPr>
              <w:t>Gb</w:t>
            </w:r>
            <w:r w:rsidRPr="0065447A">
              <w:rPr>
                <w:sz w:val="22"/>
                <w:szCs w:val="22"/>
              </w:rPr>
              <w:t>/500</w:t>
            </w:r>
            <w:r w:rsidRPr="0065447A">
              <w:rPr>
                <w:sz w:val="22"/>
                <w:szCs w:val="22"/>
                <w:lang w:val="en-US"/>
              </w:rPr>
              <w:t>Gb</w:t>
            </w:r>
            <w:r w:rsidRPr="0065447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F7584F" w14:textId="77777777" w:rsidR="0022360B" w:rsidRPr="0065447A" w:rsidRDefault="0022360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65447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447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447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447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957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957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957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957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Раскройте цели и задачи подготовки консолидированной отчетности.</w:t>
            </w:r>
          </w:p>
        </w:tc>
      </w:tr>
      <w:tr w:rsidR="009E6058" w14:paraId="614ED8E8" w14:textId="77777777" w:rsidTr="00F00293">
        <w:tc>
          <w:tcPr>
            <w:tcW w:w="562" w:type="dxa"/>
          </w:tcPr>
          <w:p w14:paraId="538A4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E94026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Раскройте понятие - консолидированная отчетность и факторы, обуславливающие необходимость ее составления.</w:t>
            </w:r>
          </w:p>
        </w:tc>
      </w:tr>
      <w:tr w:rsidR="009E6058" w14:paraId="289291B7" w14:textId="77777777" w:rsidTr="00F00293">
        <w:tc>
          <w:tcPr>
            <w:tcW w:w="562" w:type="dxa"/>
          </w:tcPr>
          <w:p w14:paraId="28E41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D57912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порядок нормативного регулирования подготовки консолидированной отчетности в Российской Федерации.</w:t>
            </w:r>
          </w:p>
        </w:tc>
      </w:tr>
      <w:tr w:rsidR="009E6058" w14:paraId="140CD6B3" w14:textId="77777777" w:rsidTr="00F00293">
        <w:tc>
          <w:tcPr>
            <w:tcW w:w="562" w:type="dxa"/>
          </w:tcPr>
          <w:p w14:paraId="19ECDB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B5EB33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порядок профессионального регулирования подготовки консолидированной в международной практике –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10.</w:t>
            </w:r>
          </w:p>
        </w:tc>
      </w:tr>
      <w:tr w:rsidR="009E6058" w14:paraId="7E511C63" w14:textId="77777777" w:rsidTr="00F00293">
        <w:tc>
          <w:tcPr>
            <w:tcW w:w="562" w:type="dxa"/>
          </w:tcPr>
          <w:p w14:paraId="4B955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03F169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Дайте характеристику общепринятых международных принципов подготовки консолидированной отчетности.</w:t>
            </w:r>
          </w:p>
        </w:tc>
      </w:tr>
      <w:tr w:rsidR="009E6058" w14:paraId="349038AE" w14:textId="77777777" w:rsidTr="00F00293">
        <w:tc>
          <w:tcPr>
            <w:tcW w:w="562" w:type="dxa"/>
          </w:tcPr>
          <w:p w14:paraId="08BAFA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2CAA5C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Раскройте понятие контроля для целей подготовки консолидированной  отчетности.</w:t>
            </w:r>
          </w:p>
        </w:tc>
      </w:tr>
      <w:tr w:rsidR="009E6058" w14:paraId="1BF62544" w14:textId="77777777" w:rsidTr="00F00293">
        <w:tc>
          <w:tcPr>
            <w:tcW w:w="562" w:type="dxa"/>
          </w:tcPr>
          <w:p w14:paraId="1BDB3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4B6889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  порядок подготовки консолидированной отчетности на момент создания группы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0EC7BFE4" w14:textId="77777777" w:rsidTr="00F00293">
        <w:tc>
          <w:tcPr>
            <w:tcW w:w="562" w:type="dxa"/>
          </w:tcPr>
          <w:p w14:paraId="4D005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4366B4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 xml:space="preserve">Опишите   процедуру признания факта объединения бизнеса в </w:t>
            </w:r>
            <w:proofErr w:type="gramStart"/>
            <w:r w:rsidRPr="0022360B">
              <w:rPr>
                <w:sz w:val="23"/>
                <w:szCs w:val="23"/>
              </w:rPr>
              <w:t>целях</w:t>
            </w:r>
            <w:proofErr w:type="gramEnd"/>
            <w:r w:rsidRPr="0022360B">
              <w:rPr>
                <w:sz w:val="23"/>
                <w:szCs w:val="23"/>
              </w:rPr>
              <w:t xml:space="preserve"> подготовки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74044F85" w14:textId="77777777" w:rsidTr="00F00293">
        <w:tc>
          <w:tcPr>
            <w:tcW w:w="562" w:type="dxa"/>
          </w:tcPr>
          <w:p w14:paraId="20193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ABE1DB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Дайте характеристику метода покупки, применяемого при учете операций по объединению бизнеса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18ECF247" w14:textId="77777777" w:rsidTr="00F00293">
        <w:tc>
          <w:tcPr>
            <w:tcW w:w="562" w:type="dxa"/>
          </w:tcPr>
          <w:p w14:paraId="646B8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267F43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 xml:space="preserve">Опишите  порядок учета </w:t>
            </w:r>
            <w:proofErr w:type="spellStart"/>
            <w:r w:rsidRPr="0022360B">
              <w:rPr>
                <w:sz w:val="23"/>
                <w:szCs w:val="23"/>
              </w:rPr>
              <w:t>гудвила</w:t>
            </w:r>
            <w:proofErr w:type="spellEnd"/>
            <w:r w:rsidRPr="0022360B">
              <w:rPr>
                <w:sz w:val="23"/>
                <w:szCs w:val="23"/>
              </w:rPr>
              <w:t xml:space="preserve"> при объединении бизнеса в соответствии с международными принципами подготовки финансовой отчетности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7B28E6EC" w14:textId="77777777" w:rsidTr="00F00293">
        <w:tc>
          <w:tcPr>
            <w:tcW w:w="562" w:type="dxa"/>
          </w:tcPr>
          <w:p w14:paraId="55174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D0BE7E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 порядок учета не контролируемой доли участия (доли меньшинства)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5E5FFA7B" w14:textId="77777777" w:rsidTr="00F00293">
        <w:tc>
          <w:tcPr>
            <w:tcW w:w="562" w:type="dxa"/>
          </w:tcPr>
          <w:p w14:paraId="6B2FF5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E557A4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Назовите особенности признания нематериальных активов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435FB7FA" w14:textId="77777777" w:rsidTr="00F00293">
        <w:tc>
          <w:tcPr>
            <w:tcW w:w="562" w:type="dxa"/>
          </w:tcPr>
          <w:p w14:paraId="23191A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51E383A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 xml:space="preserve">Опишите порядок признания </w:t>
            </w:r>
            <w:proofErr w:type="spellStart"/>
            <w:r w:rsidRPr="0022360B">
              <w:rPr>
                <w:sz w:val="23"/>
                <w:szCs w:val="23"/>
              </w:rPr>
              <w:t>гудвила</w:t>
            </w:r>
            <w:proofErr w:type="spellEnd"/>
            <w:r w:rsidRPr="0022360B">
              <w:rPr>
                <w:sz w:val="23"/>
                <w:szCs w:val="23"/>
              </w:rPr>
              <w:t xml:space="preserve">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208E2DF8" w14:textId="77777777" w:rsidTr="00F00293">
        <w:tc>
          <w:tcPr>
            <w:tcW w:w="562" w:type="dxa"/>
          </w:tcPr>
          <w:p w14:paraId="4A21C0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BDFB778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Раскройте понятие идентифицируемых активов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3A28687F" w14:textId="77777777" w:rsidTr="00F00293">
        <w:tc>
          <w:tcPr>
            <w:tcW w:w="562" w:type="dxa"/>
          </w:tcPr>
          <w:p w14:paraId="09863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3E6151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Раскройте понятие идентифицируемых обязательств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0F74CC0A" w14:textId="77777777" w:rsidTr="00F00293">
        <w:tc>
          <w:tcPr>
            <w:tcW w:w="562" w:type="dxa"/>
          </w:tcPr>
          <w:p w14:paraId="3B3DA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6DFB6CE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Перечислите принципы подготовки консолидированной отчетности в условиях вертикальной или смешанной интеграции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3.</w:t>
            </w:r>
          </w:p>
        </w:tc>
      </w:tr>
      <w:tr w:rsidR="009E6058" w14:paraId="236F1830" w14:textId="77777777" w:rsidTr="00F00293">
        <w:tc>
          <w:tcPr>
            <w:tcW w:w="562" w:type="dxa"/>
          </w:tcPr>
          <w:p w14:paraId="0EC44E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13173C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в Чем заключаются особенности подготовки консолидированной отчетности после даты приобретения (первичной консолидации)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22360B">
              <w:rPr>
                <w:sz w:val="23"/>
                <w:szCs w:val="23"/>
              </w:rPr>
              <w:t>) 3?</w:t>
            </w:r>
          </w:p>
        </w:tc>
      </w:tr>
      <w:tr w:rsidR="009E6058" w14:paraId="3B06F935" w14:textId="77777777" w:rsidTr="00F00293">
        <w:tc>
          <w:tcPr>
            <w:tcW w:w="562" w:type="dxa"/>
          </w:tcPr>
          <w:p w14:paraId="77FFB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0AA274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Как называется пересчет данных финансовой отчетности, подготовленной в соответствии с российскими правилами бухгалтерского учета,  в отчетность в соответствии с принципами МСФО.</w:t>
            </w:r>
          </w:p>
        </w:tc>
      </w:tr>
      <w:tr w:rsidR="009E6058" w14:paraId="75E573A3" w14:textId="77777777" w:rsidTr="00F00293">
        <w:tc>
          <w:tcPr>
            <w:tcW w:w="562" w:type="dxa"/>
          </w:tcPr>
          <w:p w14:paraId="159341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4547EF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Какие типы корректировочных проводок можно выделить в процедуре трансформации?</w:t>
            </w:r>
          </w:p>
        </w:tc>
      </w:tr>
      <w:tr w:rsidR="009E6058" w14:paraId="01A9C265" w14:textId="77777777" w:rsidTr="00F00293">
        <w:tc>
          <w:tcPr>
            <w:tcW w:w="562" w:type="dxa"/>
          </w:tcPr>
          <w:p w14:paraId="7E922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454661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Перечислите известные Вам виды трансформации.</w:t>
            </w:r>
          </w:p>
        </w:tc>
      </w:tr>
      <w:tr w:rsidR="009E6058" w14:paraId="46E494B6" w14:textId="77777777" w:rsidTr="00F00293">
        <w:tc>
          <w:tcPr>
            <w:tcW w:w="562" w:type="dxa"/>
          </w:tcPr>
          <w:p w14:paraId="689357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886701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Какими методами при проведении трансформации формируются корректирующие проводки?</w:t>
            </w:r>
          </w:p>
        </w:tc>
      </w:tr>
      <w:tr w:rsidR="009E6058" w14:paraId="09ABEDD8" w14:textId="77777777" w:rsidTr="00F00293">
        <w:tc>
          <w:tcPr>
            <w:tcW w:w="562" w:type="dxa"/>
          </w:tcPr>
          <w:p w14:paraId="4A29F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6822400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влияние трансформационных корректировок текущего периода на показатели финансовой отчётности.</w:t>
            </w:r>
          </w:p>
        </w:tc>
      </w:tr>
      <w:tr w:rsidR="009E6058" w14:paraId="748DD8CC" w14:textId="77777777" w:rsidTr="00F00293">
        <w:tc>
          <w:tcPr>
            <w:tcW w:w="562" w:type="dxa"/>
          </w:tcPr>
          <w:p w14:paraId="23D02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D305B0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Опишите влияние трансформационных корректировок прошлых периодов на показатели финансовой отчётности.</w:t>
            </w:r>
          </w:p>
        </w:tc>
      </w:tr>
      <w:tr w:rsidR="009E6058" w14:paraId="37016A8A" w14:textId="77777777" w:rsidTr="00F00293">
        <w:tc>
          <w:tcPr>
            <w:tcW w:w="562" w:type="dxa"/>
          </w:tcPr>
          <w:p w14:paraId="00C2F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353200D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Как классифицируются трансформационные корректировки по формам отчетности?</w:t>
            </w:r>
          </w:p>
        </w:tc>
      </w:tr>
      <w:tr w:rsidR="009E6058" w14:paraId="4FBDAE35" w14:textId="77777777" w:rsidTr="00F00293">
        <w:tc>
          <w:tcPr>
            <w:tcW w:w="562" w:type="dxa"/>
          </w:tcPr>
          <w:p w14:paraId="4C6110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D3BB1A" w14:textId="77777777" w:rsidR="009E6058" w:rsidRPr="00223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 xml:space="preserve">Какой язык является предпочтительным </w:t>
            </w:r>
            <w:proofErr w:type="gramStart"/>
            <w:r w:rsidRPr="0022360B">
              <w:rPr>
                <w:sz w:val="23"/>
                <w:szCs w:val="23"/>
              </w:rPr>
              <w:t>при</w:t>
            </w:r>
            <w:proofErr w:type="gramEnd"/>
            <w:r w:rsidRPr="0022360B">
              <w:rPr>
                <w:sz w:val="23"/>
                <w:szCs w:val="23"/>
              </w:rPr>
              <w:t xml:space="preserve"> </w:t>
            </w:r>
            <w:proofErr w:type="gramStart"/>
            <w:r w:rsidRPr="0022360B">
              <w:rPr>
                <w:sz w:val="23"/>
                <w:szCs w:val="23"/>
              </w:rPr>
              <w:t>подготовки</w:t>
            </w:r>
            <w:proofErr w:type="gramEnd"/>
            <w:r w:rsidRPr="0022360B">
              <w:rPr>
                <w:sz w:val="23"/>
                <w:szCs w:val="23"/>
              </w:rPr>
              <w:t xml:space="preserve"> трансформированной отчетности?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957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3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6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957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36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360B" w14:paraId="5A1C9382" w14:textId="77777777" w:rsidTr="00801458">
        <w:tc>
          <w:tcPr>
            <w:tcW w:w="2336" w:type="dxa"/>
          </w:tcPr>
          <w:p w14:paraId="4C518DAB" w14:textId="77777777" w:rsidR="005D65A5" w:rsidRPr="00223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3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3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3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360B" w14:paraId="07658034" w14:textId="77777777" w:rsidTr="00801458">
        <w:tc>
          <w:tcPr>
            <w:tcW w:w="2336" w:type="dxa"/>
          </w:tcPr>
          <w:p w14:paraId="1553D698" w14:textId="78F29BFB" w:rsidR="005D65A5" w:rsidRPr="00223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5D65A5" w:rsidRPr="0022360B" w14:paraId="322BBEAF" w14:textId="77777777" w:rsidTr="00801458">
        <w:tc>
          <w:tcPr>
            <w:tcW w:w="2336" w:type="dxa"/>
          </w:tcPr>
          <w:p w14:paraId="3AD11852" w14:textId="77777777" w:rsidR="005D65A5" w:rsidRPr="00223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9EDF4E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3E95AD3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4E1FEE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2360B" w14:paraId="73A5F50C" w14:textId="77777777" w:rsidTr="00801458">
        <w:tc>
          <w:tcPr>
            <w:tcW w:w="2336" w:type="dxa"/>
          </w:tcPr>
          <w:p w14:paraId="533F1584" w14:textId="77777777" w:rsidR="005D65A5" w:rsidRPr="00223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294FE8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EB40C9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214021" w14:textId="77777777" w:rsidR="005D65A5" w:rsidRPr="0022360B" w:rsidRDefault="007478E0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236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36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95746"/>
      <w:r w:rsidRPr="002236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360B" w14:paraId="21D27742" w14:textId="77777777" w:rsidTr="0022360B">
        <w:tc>
          <w:tcPr>
            <w:tcW w:w="562" w:type="dxa"/>
          </w:tcPr>
          <w:p w14:paraId="568A197A" w14:textId="77777777" w:rsidR="0022360B" w:rsidRDefault="002236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B0033DE" w14:textId="77777777" w:rsidR="0022360B" w:rsidRDefault="002236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DD3D64" w14:textId="77777777" w:rsidR="0022360B" w:rsidRPr="0022360B" w:rsidRDefault="002236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36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95747"/>
      <w:r w:rsidRPr="00223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2360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236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360B" w14:paraId="0267C479" w14:textId="77777777" w:rsidTr="00801458">
        <w:tc>
          <w:tcPr>
            <w:tcW w:w="2500" w:type="pct"/>
          </w:tcPr>
          <w:p w14:paraId="37F699C9" w14:textId="77777777" w:rsidR="00B8237E" w:rsidRPr="00223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3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360B" w14:paraId="3F240151" w14:textId="77777777" w:rsidTr="00801458">
        <w:tc>
          <w:tcPr>
            <w:tcW w:w="2500" w:type="pct"/>
          </w:tcPr>
          <w:p w14:paraId="61E91592" w14:textId="61A0874C" w:rsidR="00B8237E" w:rsidRPr="00223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360B" w:rsidRDefault="005C548A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22360B" w14:paraId="18808530" w14:textId="77777777" w:rsidTr="00801458">
        <w:tc>
          <w:tcPr>
            <w:tcW w:w="2500" w:type="pct"/>
          </w:tcPr>
          <w:p w14:paraId="40B6BD01" w14:textId="77777777" w:rsidR="00B8237E" w:rsidRPr="0022360B" w:rsidRDefault="00B8237E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D7DA71B" w14:textId="77777777" w:rsidR="00B8237E" w:rsidRPr="0022360B" w:rsidRDefault="005C548A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B8237E" w:rsidRPr="0022360B" w14:paraId="49E7CFD2" w14:textId="77777777" w:rsidTr="00801458">
        <w:tc>
          <w:tcPr>
            <w:tcW w:w="2500" w:type="pct"/>
          </w:tcPr>
          <w:p w14:paraId="158235C4" w14:textId="77777777" w:rsidR="00B8237E" w:rsidRPr="00223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5563F0" w14:textId="77777777" w:rsidR="00B8237E" w:rsidRPr="0022360B" w:rsidRDefault="005C548A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22360B" w14:paraId="64BF30D3" w14:textId="77777777" w:rsidTr="00801458">
        <w:tc>
          <w:tcPr>
            <w:tcW w:w="2500" w:type="pct"/>
          </w:tcPr>
          <w:p w14:paraId="5D1C78C3" w14:textId="77777777" w:rsidR="00B8237E" w:rsidRPr="00223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51CA00" w14:textId="77777777" w:rsidR="00B8237E" w:rsidRPr="0022360B" w:rsidRDefault="005C548A" w:rsidP="00801458">
            <w:pPr>
              <w:rPr>
                <w:rFonts w:ascii="Times New Roman" w:hAnsi="Times New Roman" w:cs="Times New Roman"/>
              </w:rPr>
            </w:pPr>
            <w:r w:rsidRPr="0022360B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</w:tbl>
    <w:p w14:paraId="6EB485C6" w14:textId="6A0F7BEC" w:rsidR="00C23E7F" w:rsidRPr="0022360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2360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95748"/>
      <w:r w:rsidRPr="00223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2360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2360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2360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23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23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2360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2360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2360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2360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2360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23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23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2360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2360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360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2360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2360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2360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2360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22360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22360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2360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2360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2360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2360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223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60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22360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22360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2360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5F5F3" w14:textId="77777777" w:rsidR="009F034A" w:rsidRDefault="009F034A" w:rsidP="00315CA6">
      <w:pPr>
        <w:spacing w:after="0" w:line="240" w:lineRule="auto"/>
      </w:pPr>
      <w:r>
        <w:separator/>
      </w:r>
    </w:p>
  </w:endnote>
  <w:endnote w:type="continuationSeparator" w:id="0">
    <w:p w14:paraId="1EA0AD45" w14:textId="77777777" w:rsidR="009F034A" w:rsidRDefault="009F03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BB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D8BE5" w14:textId="77777777" w:rsidR="009F034A" w:rsidRDefault="009F034A" w:rsidP="00315CA6">
      <w:pPr>
        <w:spacing w:after="0" w:line="240" w:lineRule="auto"/>
      </w:pPr>
      <w:r>
        <w:separator/>
      </w:r>
    </w:p>
  </w:footnote>
  <w:footnote w:type="continuationSeparator" w:id="0">
    <w:p w14:paraId="1FBA9615" w14:textId="77777777" w:rsidR="009F034A" w:rsidRDefault="009F03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60B"/>
    <w:rsid w:val="0023371F"/>
    <w:rsid w:val="002404FA"/>
    <w:rsid w:val="00242621"/>
    <w:rsid w:val="00255F04"/>
    <w:rsid w:val="00262CF0"/>
    <w:rsid w:val="002718E2"/>
    <w:rsid w:val="00273D8E"/>
    <w:rsid w:val="00274BB7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34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FF5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0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1%D0%BE%D0%BB%D0%B8%D0%B4%D0%B8%D1%80%D0%BE%D0%B2%D0%B0%D0%BD%D0%BD%D0%B0%D1%8F%20%D0%BE%D1%82%D1%87%D0%B5%D1%82%D0%BD%D0%BE%D1%81%D1%82%D1%8C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15C70D-6BAE-462A-B958-69794229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