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социальные инновации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784FCE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C2FEE">
              <w:rPr>
                <w:i/>
              </w:rPr>
              <w:t>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73016">
              <w:rPr>
                <w:sz w:val="20"/>
                <w:szCs w:val="20"/>
              </w:rPr>
              <w:t>д.э.н</w:t>
            </w:r>
            <w:proofErr w:type="spellEnd"/>
            <w:r w:rsidRPr="00273016">
              <w:rPr>
                <w:sz w:val="20"/>
                <w:szCs w:val="20"/>
              </w:rPr>
              <w:t xml:space="preserve">, </w:t>
            </w:r>
            <w:proofErr w:type="spellStart"/>
            <w:r w:rsidRPr="00273016">
              <w:rPr>
                <w:sz w:val="20"/>
                <w:szCs w:val="20"/>
              </w:rPr>
              <w:t>Бездудная</w:t>
            </w:r>
            <w:proofErr w:type="spellEnd"/>
            <w:r w:rsidRPr="00273016">
              <w:rPr>
                <w:sz w:val="20"/>
                <w:szCs w:val="20"/>
              </w:rPr>
              <w:t xml:space="preserve"> Анна </w:t>
            </w:r>
            <w:proofErr w:type="spellStart"/>
            <w:r w:rsidRPr="00273016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  <w:tr w:rsidR="00634089" w:rsidRPr="0065641B" w14:paraId="085DFDA2" w14:textId="77777777" w:rsidTr="00634089">
        <w:tc>
          <w:tcPr>
            <w:tcW w:w="9337" w:type="dxa"/>
          </w:tcPr>
          <w:p w14:paraId="23F4FB6B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73016">
              <w:rPr>
                <w:sz w:val="20"/>
                <w:szCs w:val="20"/>
              </w:rPr>
              <w:t>к.социол.н</w:t>
            </w:r>
            <w:proofErr w:type="spellEnd"/>
            <w:r w:rsidRPr="00273016">
              <w:rPr>
                <w:sz w:val="20"/>
                <w:szCs w:val="20"/>
              </w:rPr>
              <w:t>., Дорошенко Надежда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7301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447C08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C2FEE">
        <w:t>4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41D908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148831B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5DD165F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126C65A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5E96471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44601EB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6AF9823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6AA26E9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DB1FDAD" w:rsidR="00DC42AF" w:rsidRPr="0065641B" w:rsidRDefault="006C2FE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73016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73016" w14:paraId="446CCDDC" w14:textId="77777777" w:rsidTr="00273016">
        <w:tc>
          <w:tcPr>
            <w:tcW w:w="851" w:type="dxa"/>
          </w:tcPr>
          <w:p w14:paraId="503E2208" w14:textId="77777777" w:rsidR="007D0C0D" w:rsidRPr="0027301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7301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7301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73016">
              <w:t>Закрепление у магистрантов профессиональных знаний, формирование и развитие навыков и умений, закрепление полученных теоретических знаний по дисциплинам направления и специальным дисциплинам магистерской программы, овладение необходимыми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6AE8D60" w14:textId="77777777" w:rsidR="00273016" w:rsidRDefault="0027301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A5FE3CB" w:rsidR="00C65FCC" w:rsidRPr="00273016" w:rsidRDefault="00C65FCC" w:rsidP="0027301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7301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73016">
        <w:t>й</w:t>
      </w:r>
      <w:r w:rsidRPr="00273016">
        <w:t xml:space="preserve"> практики</w:t>
      </w:r>
      <w:r w:rsidR="00273016" w:rsidRPr="0027301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27301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73016" w:rsidRDefault="006F0EAF" w:rsidP="0027301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7301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73016" w:rsidRDefault="006F0EAF" w:rsidP="0027301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7301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7301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7301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7301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73016">
        <w:trPr>
          <w:trHeight w:val="212"/>
        </w:trPr>
        <w:tc>
          <w:tcPr>
            <w:tcW w:w="958" w:type="pct"/>
          </w:tcPr>
          <w:p w14:paraId="05E778A0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</w:tc>
        <w:tc>
          <w:tcPr>
            <w:tcW w:w="1031" w:type="pct"/>
          </w:tcPr>
          <w:p w14:paraId="1C0B5809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ПК-2.2 - Обеспечивает социологическое сопровождение и научно-методическую поддержку корпоративных социальных инноваций в организациях и учреждениях</w:t>
            </w:r>
          </w:p>
        </w:tc>
        <w:tc>
          <w:tcPr>
            <w:tcW w:w="3011" w:type="pct"/>
          </w:tcPr>
          <w:p w14:paraId="7A3D16CD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находить и анализировать информацию для оценки эффективности принятых решений в области социального развития организации</w:t>
            </w:r>
          </w:p>
          <w:p w14:paraId="7208F990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навыками разработки программ развития организации в области корпоративных социальных инноваций</w:t>
            </w:r>
          </w:p>
        </w:tc>
      </w:tr>
      <w:tr w:rsidR="00996FB3" w:rsidRPr="0065641B" w14:paraId="1DB7B9DA" w14:textId="77777777" w:rsidTr="00273016">
        <w:trPr>
          <w:trHeight w:val="212"/>
        </w:trPr>
        <w:tc>
          <w:tcPr>
            <w:tcW w:w="958" w:type="pct"/>
          </w:tcPr>
          <w:p w14:paraId="18D7E773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DD6F813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</w:t>
            </w:r>
            <w:r w:rsidRPr="00273016">
              <w:rPr>
                <w:sz w:val="22"/>
                <w:szCs w:val="22"/>
              </w:rPr>
              <w:lastRenderedPageBreak/>
              <w:t>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2AF7CDD1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lastRenderedPageBreak/>
              <w:t>Уметь:</w:t>
            </w:r>
          </w:p>
          <w:p w14:paraId="7F9F8764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анализировать недостатки своей профессиональной деятельности, прогнозировать развитие событий</w:t>
            </w:r>
          </w:p>
          <w:p w14:paraId="2619F793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3B79C6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7DBB83AF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способностью к самостоятельному обучению новым методам исследования, к изменению научно-производственного профиля своей профессиональной деятельности</w:t>
            </w:r>
          </w:p>
        </w:tc>
      </w:tr>
      <w:tr w:rsidR="00996FB3" w:rsidRPr="0065641B" w14:paraId="179998C6" w14:textId="77777777" w:rsidTr="00273016">
        <w:trPr>
          <w:trHeight w:val="212"/>
        </w:trPr>
        <w:tc>
          <w:tcPr>
            <w:tcW w:w="958" w:type="pct"/>
          </w:tcPr>
          <w:p w14:paraId="2C619B9D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79BB173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AF35354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13D0B375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осуществлять предварительный, промежуточный и заключительный контроль за работой подразделений и отдельных исполнителей</w:t>
            </w:r>
          </w:p>
          <w:p w14:paraId="48813F62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696F11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64D69832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приемами ведения эффективных вертикальных и горизонтальных коммуникаций внутри организации, с партнерами, потребителями, государственными органами</w:t>
            </w:r>
          </w:p>
        </w:tc>
      </w:tr>
      <w:tr w:rsidR="00996FB3" w:rsidRPr="0065641B" w14:paraId="39B9B936" w14:textId="77777777" w:rsidTr="00273016">
        <w:trPr>
          <w:trHeight w:val="212"/>
        </w:trPr>
        <w:tc>
          <w:tcPr>
            <w:tcW w:w="958" w:type="pct"/>
          </w:tcPr>
          <w:p w14:paraId="7A8698E7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8A4BFDF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617B7F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4DCB746D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самостоятельно формулировать цели, ставить конкретные задачи научных исследований и решать их с помощью современных исследовательских методов с использованием новейшего отечественного и зарубежного опыта и с применением современной аппаратуры, оборудования, информационных технологий</w:t>
            </w:r>
          </w:p>
          <w:p w14:paraId="113E69C5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6C5AD3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31E5033B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способностью осваивать новые теории, модели, методы исследования, навыки разработки методических подходов с учетом целей и задач исследования</w:t>
            </w:r>
          </w:p>
        </w:tc>
      </w:tr>
      <w:tr w:rsidR="00996FB3" w:rsidRPr="0065641B" w14:paraId="76425B28" w14:textId="77777777" w:rsidTr="00273016">
        <w:trPr>
          <w:trHeight w:val="212"/>
        </w:trPr>
        <w:tc>
          <w:tcPr>
            <w:tcW w:w="958" w:type="pct"/>
          </w:tcPr>
          <w:p w14:paraId="25033119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067F55D1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5E0BDC36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080BE0AF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выявлять и предупреждать проблемы функционирования организационных отношений</w:t>
            </w:r>
          </w:p>
          <w:p w14:paraId="4AB73D9D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C39808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54AC6F9A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приемами развития организационных процессов и отношений с целью повышения эффективности реализации управленческих решений</w:t>
            </w:r>
          </w:p>
        </w:tc>
      </w:tr>
      <w:tr w:rsidR="00996FB3" w:rsidRPr="0065641B" w14:paraId="146742B8" w14:textId="77777777" w:rsidTr="00273016">
        <w:trPr>
          <w:trHeight w:val="212"/>
        </w:trPr>
        <w:tc>
          <w:tcPr>
            <w:tcW w:w="958" w:type="pct"/>
          </w:tcPr>
          <w:p w14:paraId="6AB0032B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73016">
              <w:rPr>
                <w:sz w:val="22"/>
                <w:szCs w:val="22"/>
              </w:rPr>
              <w:t>ых</w:t>
            </w:r>
            <w:proofErr w:type="spellEnd"/>
            <w:r w:rsidRPr="00273016">
              <w:rPr>
                <w:sz w:val="22"/>
                <w:szCs w:val="22"/>
              </w:rPr>
              <w:t xml:space="preserve">) языке(ах), для </w:t>
            </w:r>
            <w:r w:rsidRPr="00273016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D76695A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lastRenderedPageBreak/>
              <w:t xml:space="preserve">УК-4.2 - Свободно воспринимает, анализирует и критически оценивает устную и письменную деловую информацию на </w:t>
            </w:r>
            <w:r w:rsidRPr="00273016">
              <w:rPr>
                <w:sz w:val="22"/>
                <w:szCs w:val="22"/>
              </w:rPr>
              <w:lastRenderedPageBreak/>
              <w:t>государственных и (или) иностранном(</w:t>
            </w:r>
            <w:proofErr w:type="spellStart"/>
            <w:r w:rsidRPr="00273016">
              <w:rPr>
                <w:sz w:val="22"/>
                <w:szCs w:val="22"/>
              </w:rPr>
              <w:t>ых</w:t>
            </w:r>
            <w:proofErr w:type="spellEnd"/>
            <w:r w:rsidRPr="0027301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2B48EA4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lastRenderedPageBreak/>
              <w:t>Уметь:</w:t>
            </w:r>
          </w:p>
          <w:p w14:paraId="23D1079D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анализировать организационные отношения работников и принимать решения в области их согласованной деятельности</w:t>
            </w:r>
          </w:p>
          <w:p w14:paraId="251DEA4D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B264C4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61D0700B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способностью к деловым коммуникациям в профессиональной сфере</w:t>
            </w:r>
          </w:p>
        </w:tc>
      </w:tr>
      <w:tr w:rsidR="00996FB3" w:rsidRPr="0065641B" w14:paraId="5A249F10" w14:textId="77777777" w:rsidTr="00273016">
        <w:trPr>
          <w:trHeight w:val="212"/>
        </w:trPr>
        <w:tc>
          <w:tcPr>
            <w:tcW w:w="958" w:type="pct"/>
          </w:tcPr>
          <w:p w14:paraId="587755D3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ПК-1 - Способен самостоятельно разрабатывать предложения и рекомендации по решению социальных проблем, согласованию интересов социальных групп и общностей</w:t>
            </w:r>
          </w:p>
        </w:tc>
        <w:tc>
          <w:tcPr>
            <w:tcW w:w="1031" w:type="pct"/>
          </w:tcPr>
          <w:p w14:paraId="75245657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ПК-1.2 - Подготавливает обзоры, аннотации, отчеты, аналитические записки, профессиональные публикации, информационные материалы по результатам научных исследований социальных проблем</w:t>
            </w:r>
          </w:p>
        </w:tc>
        <w:tc>
          <w:tcPr>
            <w:tcW w:w="3011" w:type="pct"/>
          </w:tcPr>
          <w:p w14:paraId="0E114DE1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48E57765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адаптировать имеющийся опыт управления социальным развитием организации к возможностям конкретной организации</w:t>
            </w:r>
          </w:p>
          <w:p w14:paraId="2622428C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5FBB12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72985C94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способностью свободно пользоваться современными методами сбора, обработки и интерпретации комплексной социальной информации для постановки и решения организационно-управленческих задач</w:t>
            </w:r>
          </w:p>
        </w:tc>
      </w:tr>
      <w:tr w:rsidR="00996FB3" w:rsidRPr="0065641B" w14:paraId="53ED9091" w14:textId="77777777" w:rsidTr="00273016">
        <w:trPr>
          <w:trHeight w:val="212"/>
        </w:trPr>
        <w:tc>
          <w:tcPr>
            <w:tcW w:w="958" w:type="pct"/>
          </w:tcPr>
          <w:p w14:paraId="49F7080C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ПК-4 - Способен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</w:tcPr>
          <w:p w14:paraId="24FC8908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ПК-4.2 - Разрабатывает и осуществляет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3011" w:type="pct"/>
          </w:tcPr>
          <w:p w14:paraId="0721B520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332E4F76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определять возможности и особенности социального развития организации в управлении потенциалом организации</w:t>
            </w:r>
          </w:p>
          <w:p w14:paraId="12AB3C9C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40DEE0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29B305AD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навыками разработки методик и технологий развития организации на основе совершенствования организационных отношений</w:t>
            </w:r>
          </w:p>
        </w:tc>
      </w:tr>
      <w:tr w:rsidR="00996FB3" w:rsidRPr="0065641B" w14:paraId="30302310" w14:textId="77777777" w:rsidTr="00273016">
        <w:trPr>
          <w:trHeight w:val="212"/>
        </w:trPr>
        <w:tc>
          <w:tcPr>
            <w:tcW w:w="958" w:type="pct"/>
          </w:tcPr>
          <w:p w14:paraId="5BCFF8E5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ПК-6 - Способен оценивать результативность, эффективность и социальные последствия программно-проектной деятельности органов управления, принимаемых организационно-управленческих решений в области социального развития и корпоративных социальных инноваций в </w:t>
            </w:r>
            <w:r w:rsidRPr="00273016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1031" w:type="pct"/>
          </w:tcPr>
          <w:p w14:paraId="548C4A73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lastRenderedPageBreak/>
              <w:t>ПК-6.2 - Применяет социальные технологии и инновационные методы разработки и принятия управленческих решений и несет за них социально-этическую ответственность</w:t>
            </w:r>
          </w:p>
        </w:tc>
        <w:tc>
          <w:tcPr>
            <w:tcW w:w="3011" w:type="pct"/>
          </w:tcPr>
          <w:p w14:paraId="2510EEC7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15A50955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выполнять и анализировать социальные результаты работы организации в условиях конкурентной рыночной среды и принимать решения в складывающейся ситуации</w:t>
            </w:r>
          </w:p>
          <w:p w14:paraId="7763CED4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0289C2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3B6BC34D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механизмом реализации социального партнерства в сфере социально-трудовых отношений, созданием условий для высокопроизводительного труда</w:t>
            </w:r>
          </w:p>
        </w:tc>
      </w:tr>
      <w:tr w:rsidR="00996FB3" w:rsidRPr="0065641B" w14:paraId="538D1D37" w14:textId="77777777" w:rsidTr="00273016">
        <w:trPr>
          <w:trHeight w:val="212"/>
        </w:trPr>
        <w:tc>
          <w:tcPr>
            <w:tcW w:w="958" w:type="pct"/>
          </w:tcPr>
          <w:p w14:paraId="41BDD83B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1031" w:type="pct"/>
          </w:tcPr>
          <w:p w14:paraId="2B1D2AD9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ПК-5.2 - Разрабатывает методики и инструментарий оценки состояния и развития социального капитала организации и инновационного потенциала сотрудников</w:t>
            </w:r>
          </w:p>
        </w:tc>
        <w:tc>
          <w:tcPr>
            <w:tcW w:w="3011" w:type="pct"/>
          </w:tcPr>
          <w:p w14:paraId="19019163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6C335289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разрабатывать новые и адаптировать имеющиеся методы проведения </w:t>
            </w:r>
            <w:proofErr w:type="gramStart"/>
            <w:r w:rsidRPr="00273016">
              <w:rPr>
                <w:sz w:val="22"/>
                <w:szCs w:val="22"/>
              </w:rPr>
              <w:t>исследований  и</w:t>
            </w:r>
            <w:proofErr w:type="gramEnd"/>
            <w:r w:rsidRPr="00273016">
              <w:rPr>
                <w:sz w:val="22"/>
                <w:szCs w:val="22"/>
              </w:rPr>
              <w:t xml:space="preserve"> разработок в области социального развития организации</w:t>
            </w:r>
          </w:p>
          <w:p w14:paraId="07F24E3B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AFD5AB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75A4EFB6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навыками разработки программы исследований в области социального развития организации</w:t>
            </w:r>
          </w:p>
        </w:tc>
      </w:tr>
      <w:tr w:rsidR="00996FB3" w:rsidRPr="0065641B" w14:paraId="073612C7" w14:textId="77777777" w:rsidTr="00273016">
        <w:trPr>
          <w:trHeight w:val="212"/>
        </w:trPr>
        <w:tc>
          <w:tcPr>
            <w:tcW w:w="958" w:type="pct"/>
          </w:tcPr>
          <w:p w14:paraId="67A6A9CF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ПК-3 - Способен к планированию и осуществлению проектных работ в области изучения общественного мнения, исследования корпоративных социальных систем</w:t>
            </w:r>
          </w:p>
        </w:tc>
        <w:tc>
          <w:tcPr>
            <w:tcW w:w="1031" w:type="pct"/>
          </w:tcPr>
          <w:p w14:paraId="7FCD5A70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ПК-3.2 - Разрабатывает методический инструментарий, нормативные документы, информационные материалы для осуществления социологических исследований, маркетинговой и проектно-инновационной деятельности</w:t>
            </w:r>
          </w:p>
        </w:tc>
        <w:tc>
          <w:tcPr>
            <w:tcW w:w="3011" w:type="pct"/>
          </w:tcPr>
          <w:p w14:paraId="04137EA4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7AEE081B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моделировать процессы управления социальным развитием организации с учетом специфики ее деятельности, целей и актуального состояния</w:t>
            </w:r>
          </w:p>
          <w:p w14:paraId="18B9EC4C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AAD615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47E3BF7E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навыками разработки и реализации мероприятий по совершенствованию деятельностью организации</w:t>
            </w:r>
          </w:p>
        </w:tc>
      </w:tr>
      <w:tr w:rsidR="00996FB3" w:rsidRPr="0065641B" w14:paraId="3F27A91B" w14:textId="77777777" w:rsidTr="00273016">
        <w:trPr>
          <w:trHeight w:val="212"/>
        </w:trPr>
        <w:tc>
          <w:tcPr>
            <w:tcW w:w="958" w:type="pct"/>
          </w:tcPr>
          <w:p w14:paraId="407B1324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C9A246B" w14:textId="77777777" w:rsidR="00996FB3" w:rsidRPr="00273016" w:rsidRDefault="00C76457" w:rsidP="0027301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5073FCA1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Уметь:</w:t>
            </w:r>
          </w:p>
          <w:p w14:paraId="0CAF8B93" w14:textId="77777777" w:rsidR="00DC0676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предупреждать и способствовать правовому разрешению социально-трудовых конфликтов, формировать благоприятный морально-психологический климат в трудовом коллективе</w:t>
            </w:r>
          </w:p>
          <w:p w14:paraId="458A4D22" w14:textId="77777777" w:rsidR="00DC0676" w:rsidRPr="0027301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BDFD2C" w14:textId="77777777" w:rsidR="002E5704" w:rsidRPr="002730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Владеть:</w:t>
            </w:r>
          </w:p>
          <w:p w14:paraId="44A6696F" w14:textId="77777777" w:rsidR="00996FB3" w:rsidRPr="0027301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навыками </w:t>
            </w:r>
            <w:proofErr w:type="spellStart"/>
            <w:r w:rsidRPr="00273016">
              <w:rPr>
                <w:sz w:val="22"/>
                <w:szCs w:val="22"/>
              </w:rPr>
              <w:t>командообразования</w:t>
            </w:r>
            <w:proofErr w:type="spellEnd"/>
            <w:r w:rsidRPr="00273016">
              <w:rPr>
                <w:sz w:val="22"/>
                <w:szCs w:val="22"/>
              </w:rPr>
              <w:t xml:space="preserve"> при работе над профессиональными задачами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273016" w14:paraId="65314A5A" w14:textId="77777777" w:rsidTr="0027301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7301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7301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7301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7301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7301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7301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73016" w14:paraId="1ED871D2" w14:textId="77777777" w:rsidTr="0027301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7301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7301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73016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73016" w:rsidRDefault="00783533" w:rsidP="0027301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>Разработка планами графика индивидуальной работы совместно с руководителем практики. Обсуждение порядка выполнения заданий.</w:t>
            </w:r>
          </w:p>
        </w:tc>
      </w:tr>
      <w:tr w:rsidR="005D11CD" w:rsidRPr="00273016" w14:paraId="0A62D4FA" w14:textId="77777777" w:rsidTr="0027301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4C38" w14:textId="77777777" w:rsidR="005D11CD" w:rsidRPr="0027301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F142" w14:textId="77777777" w:rsidR="005D11CD" w:rsidRPr="0027301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73016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66FD" w14:textId="4DF61548" w:rsidR="005D11CD" w:rsidRPr="00273016" w:rsidRDefault="00783533" w:rsidP="0027301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 xml:space="preserve">Изучение системы работы организаций, документы, регламентирующие ее деятельность по направлению программы. Проведение собственного исследования в соответствии с темой ВКР (магистерской диссертации), обобщение опыта практической деятельности на объектах (базах) производственной </w:t>
            </w:r>
            <w:r w:rsidRPr="00273016">
              <w:rPr>
                <w:sz w:val="22"/>
                <w:szCs w:val="22"/>
                <w:lang w:bidi="ru-RU"/>
              </w:rPr>
              <w:lastRenderedPageBreak/>
              <w:t>практики.</w:t>
            </w:r>
          </w:p>
        </w:tc>
      </w:tr>
      <w:tr w:rsidR="005D11CD" w:rsidRPr="00273016" w14:paraId="1269F951" w14:textId="77777777" w:rsidTr="0027301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1EDD" w14:textId="77777777" w:rsidR="005D11CD" w:rsidRPr="0027301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C5EC" w14:textId="77777777" w:rsidR="005D11CD" w:rsidRPr="0027301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73016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D12" w14:textId="4FD8FDB9" w:rsidR="005D11CD" w:rsidRPr="00273016" w:rsidRDefault="00783533" w:rsidP="0027301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 xml:space="preserve">Подбор материала для ВКР (магистерской диссертации) с использованием конкретных социологических методов исследования. Обработка и </w:t>
            </w:r>
            <w:r w:rsidR="00273016" w:rsidRPr="00273016">
              <w:rPr>
                <w:sz w:val="22"/>
                <w:szCs w:val="22"/>
                <w:lang w:bidi="ru-RU"/>
              </w:rPr>
              <w:t>анализ полученных результатов,</w:t>
            </w:r>
            <w:r w:rsidRPr="00273016">
              <w:rPr>
                <w:sz w:val="22"/>
                <w:szCs w:val="22"/>
                <w:lang w:bidi="ru-RU"/>
              </w:rPr>
              <w:t xml:space="preserve"> и их промежуточное обсуждение.</w:t>
            </w:r>
          </w:p>
        </w:tc>
      </w:tr>
      <w:tr w:rsidR="005D11CD" w:rsidRPr="00273016" w14:paraId="1A85477C" w14:textId="77777777" w:rsidTr="0027301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60BC" w14:textId="77777777" w:rsidR="005D11CD" w:rsidRPr="0027301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CAA4" w14:textId="77777777" w:rsidR="005D11CD" w:rsidRPr="0027301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73016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DD9" w14:textId="77777777" w:rsidR="005D11CD" w:rsidRPr="00273016" w:rsidRDefault="00783533" w:rsidP="0027301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73016">
              <w:rPr>
                <w:sz w:val="22"/>
                <w:szCs w:val="22"/>
                <w:lang w:bidi="ru-RU"/>
              </w:rPr>
              <w:t>Представление результатов проведенного исследования в виде итогового отчета о производственной практике. Доклад о результатах научно-исследовательской деятельности в рамках защиты производственной практики на кафедре.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273016" w14:paraId="3464B1F7" w14:textId="77777777" w:rsidTr="00273016">
        <w:tc>
          <w:tcPr>
            <w:tcW w:w="3257" w:type="pct"/>
            <w:shd w:val="clear" w:color="auto" w:fill="auto"/>
          </w:tcPr>
          <w:p w14:paraId="7E1C7DCA" w14:textId="77777777" w:rsidR="00530A60" w:rsidRPr="0027301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7301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27301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7301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73016" w14:paraId="4C2605EA" w14:textId="77777777" w:rsidTr="00273016">
        <w:tc>
          <w:tcPr>
            <w:tcW w:w="3257" w:type="pct"/>
            <w:shd w:val="clear" w:color="auto" w:fill="auto"/>
          </w:tcPr>
          <w:p w14:paraId="160C119F" w14:textId="77777777" w:rsidR="00530A60" w:rsidRPr="00273016" w:rsidRDefault="00C76457">
            <w:pPr>
              <w:rPr>
                <w:sz w:val="22"/>
                <w:szCs w:val="22"/>
              </w:rPr>
            </w:pPr>
            <w:proofErr w:type="spellStart"/>
            <w:r w:rsidRPr="00273016">
              <w:rPr>
                <w:sz w:val="22"/>
                <w:szCs w:val="22"/>
              </w:rPr>
              <w:t>Гильдингерш</w:t>
            </w:r>
            <w:proofErr w:type="spellEnd"/>
            <w:r w:rsidRPr="00273016">
              <w:rPr>
                <w:sz w:val="22"/>
                <w:szCs w:val="22"/>
              </w:rPr>
              <w:t xml:space="preserve">, Марина Григорьевна Социальная экспертиза и </w:t>
            </w:r>
            <w:proofErr w:type="gramStart"/>
            <w:r w:rsidRPr="00273016">
              <w:rPr>
                <w:sz w:val="22"/>
                <w:szCs w:val="22"/>
              </w:rPr>
              <w:t>консалтинг :</w:t>
            </w:r>
            <w:proofErr w:type="gramEnd"/>
            <w:r w:rsidRPr="0027301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73016">
              <w:rPr>
                <w:sz w:val="22"/>
                <w:szCs w:val="22"/>
              </w:rPr>
              <w:t>М.Г.Гильдингерш</w:t>
            </w:r>
            <w:proofErr w:type="spellEnd"/>
            <w:r w:rsidRPr="00273016">
              <w:rPr>
                <w:sz w:val="22"/>
                <w:szCs w:val="22"/>
              </w:rPr>
              <w:t xml:space="preserve">, </w:t>
            </w:r>
            <w:proofErr w:type="spellStart"/>
            <w:r w:rsidRPr="00273016">
              <w:rPr>
                <w:sz w:val="22"/>
                <w:szCs w:val="22"/>
              </w:rPr>
              <w:t>Э.Б.Молодькова</w:t>
            </w:r>
            <w:proofErr w:type="spellEnd"/>
            <w:r w:rsidRPr="00273016">
              <w:rPr>
                <w:sz w:val="22"/>
                <w:szCs w:val="22"/>
              </w:rPr>
              <w:t xml:space="preserve">, </w:t>
            </w:r>
            <w:proofErr w:type="spellStart"/>
            <w:r w:rsidRPr="00273016">
              <w:rPr>
                <w:sz w:val="22"/>
                <w:szCs w:val="22"/>
              </w:rPr>
              <w:t>О.А.Попазова</w:t>
            </w:r>
            <w:proofErr w:type="spellEnd"/>
            <w:r w:rsidRPr="00273016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273016">
              <w:rPr>
                <w:sz w:val="22"/>
                <w:szCs w:val="22"/>
              </w:rPr>
              <w:t>высш</w:t>
            </w:r>
            <w:proofErr w:type="spellEnd"/>
            <w:r w:rsidRPr="0027301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273016">
              <w:rPr>
                <w:sz w:val="22"/>
                <w:szCs w:val="22"/>
              </w:rPr>
              <w:t>Петерб</w:t>
            </w:r>
            <w:proofErr w:type="spellEnd"/>
            <w:r w:rsidRPr="00273016">
              <w:rPr>
                <w:sz w:val="22"/>
                <w:szCs w:val="22"/>
              </w:rPr>
              <w:t xml:space="preserve">. гос. </w:t>
            </w:r>
            <w:proofErr w:type="spellStart"/>
            <w:r w:rsidRPr="00273016">
              <w:rPr>
                <w:sz w:val="22"/>
                <w:szCs w:val="22"/>
              </w:rPr>
              <w:t>экон</w:t>
            </w:r>
            <w:proofErr w:type="spellEnd"/>
            <w:r w:rsidRPr="00273016">
              <w:rPr>
                <w:sz w:val="22"/>
                <w:szCs w:val="22"/>
              </w:rPr>
              <w:t xml:space="preserve">. ун-т, Каф. социологии и упр. </w:t>
            </w:r>
            <w:proofErr w:type="spellStart"/>
            <w:r w:rsidRPr="00273016">
              <w:rPr>
                <w:sz w:val="22"/>
                <w:szCs w:val="22"/>
              </w:rPr>
              <w:t>персоналомСанкт</w:t>
            </w:r>
            <w:proofErr w:type="spellEnd"/>
            <w:r w:rsidRPr="00273016">
              <w:rPr>
                <w:sz w:val="22"/>
                <w:szCs w:val="22"/>
              </w:rPr>
              <w:t>-</w:t>
            </w:r>
            <w:proofErr w:type="gramStart"/>
            <w:r w:rsidRPr="00273016">
              <w:rPr>
                <w:sz w:val="22"/>
                <w:szCs w:val="22"/>
              </w:rPr>
              <w:t>Петербург :</w:t>
            </w:r>
            <w:proofErr w:type="gramEnd"/>
            <w:r w:rsidRPr="00273016">
              <w:rPr>
                <w:sz w:val="22"/>
                <w:szCs w:val="22"/>
              </w:rPr>
              <w:t xml:space="preserve"> Изд-во </w:t>
            </w:r>
            <w:proofErr w:type="spellStart"/>
            <w:r w:rsidRPr="00273016">
              <w:rPr>
                <w:sz w:val="22"/>
                <w:szCs w:val="22"/>
              </w:rPr>
              <w:t>СПбГЭУ</w:t>
            </w:r>
            <w:proofErr w:type="spellEnd"/>
            <w:r w:rsidRPr="00273016">
              <w:rPr>
                <w:sz w:val="22"/>
                <w:szCs w:val="22"/>
              </w:rPr>
              <w:t>, 2020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273016" w:rsidRDefault="006C2FEE">
            <w:pPr>
              <w:rPr>
                <w:sz w:val="22"/>
                <w:szCs w:val="22"/>
              </w:rPr>
            </w:pPr>
            <w:hyperlink r:id="rId8" w:history="1">
              <w:r w:rsidR="00C76457" w:rsidRPr="00273016">
                <w:rPr>
                  <w:color w:val="00008B"/>
                  <w:sz w:val="22"/>
                  <w:szCs w:val="22"/>
                  <w:u w:val="single"/>
                </w:rPr>
                <w:t>https://opac.unecon.ru/elibrar ... BB%D1%82%D0%B8%D0%BD%D0%B3.pdf</w:t>
              </w:r>
            </w:hyperlink>
          </w:p>
        </w:tc>
      </w:tr>
      <w:tr w:rsidR="00530A60" w:rsidRPr="006C2FEE" w14:paraId="757CA086" w14:textId="77777777" w:rsidTr="00273016">
        <w:tc>
          <w:tcPr>
            <w:tcW w:w="3257" w:type="pct"/>
            <w:shd w:val="clear" w:color="auto" w:fill="auto"/>
          </w:tcPr>
          <w:p w14:paraId="06141806" w14:textId="77777777" w:rsidR="00530A60" w:rsidRPr="00273016" w:rsidRDefault="00C76457">
            <w:pPr>
              <w:rPr>
                <w:sz w:val="22"/>
                <w:szCs w:val="22"/>
              </w:rPr>
            </w:pPr>
            <w:proofErr w:type="spellStart"/>
            <w:r w:rsidRPr="00273016">
              <w:rPr>
                <w:sz w:val="22"/>
                <w:szCs w:val="22"/>
              </w:rPr>
              <w:t>Тощенко</w:t>
            </w:r>
            <w:proofErr w:type="spellEnd"/>
            <w:r w:rsidRPr="00273016">
              <w:rPr>
                <w:sz w:val="22"/>
                <w:szCs w:val="22"/>
              </w:rPr>
              <w:t xml:space="preserve">, Ж. Т.  Социология </w:t>
            </w:r>
            <w:proofErr w:type="gramStart"/>
            <w:r w:rsidRPr="00273016">
              <w:rPr>
                <w:sz w:val="22"/>
                <w:szCs w:val="22"/>
              </w:rPr>
              <w:t>управления :</w:t>
            </w:r>
            <w:proofErr w:type="gramEnd"/>
            <w:r w:rsidRPr="00273016">
              <w:rPr>
                <w:sz w:val="22"/>
                <w:szCs w:val="22"/>
              </w:rPr>
              <w:t xml:space="preserve"> учебник и практикум для вузов / Ж. Т. </w:t>
            </w:r>
            <w:proofErr w:type="spellStart"/>
            <w:r w:rsidRPr="00273016">
              <w:rPr>
                <w:sz w:val="22"/>
                <w:szCs w:val="22"/>
              </w:rPr>
              <w:t>Тощенко</w:t>
            </w:r>
            <w:proofErr w:type="spellEnd"/>
            <w:r w:rsidRPr="00273016">
              <w:rPr>
                <w:sz w:val="22"/>
                <w:szCs w:val="22"/>
              </w:rPr>
              <w:t xml:space="preserve">. — </w:t>
            </w:r>
            <w:proofErr w:type="gramStart"/>
            <w:r w:rsidRPr="00273016">
              <w:rPr>
                <w:sz w:val="22"/>
                <w:szCs w:val="22"/>
              </w:rPr>
              <w:t>Москва :</w:t>
            </w:r>
            <w:proofErr w:type="gramEnd"/>
            <w:r w:rsidRPr="002730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73016">
              <w:rPr>
                <w:sz w:val="22"/>
                <w:szCs w:val="22"/>
              </w:rPr>
              <w:t>Юрайт</w:t>
            </w:r>
            <w:proofErr w:type="spellEnd"/>
            <w:r w:rsidRPr="00273016">
              <w:rPr>
                <w:sz w:val="22"/>
                <w:szCs w:val="22"/>
              </w:rPr>
              <w:t>, 2023. — 303 с. — (Высшее образование)</w:t>
            </w:r>
          </w:p>
        </w:tc>
        <w:tc>
          <w:tcPr>
            <w:tcW w:w="1743" w:type="pct"/>
            <w:shd w:val="clear" w:color="auto" w:fill="auto"/>
          </w:tcPr>
          <w:p w14:paraId="4BEA4597" w14:textId="77777777" w:rsidR="00530A60" w:rsidRPr="00273016" w:rsidRDefault="006C2FEE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27301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https://urait.ru/viewer/sociol ... giya-upravleniya-511085#page/1</w:t>
              </w:r>
            </w:hyperlink>
          </w:p>
        </w:tc>
      </w:tr>
      <w:tr w:rsidR="00530A60" w:rsidRPr="00273016" w14:paraId="7F541E71" w14:textId="77777777" w:rsidTr="00273016">
        <w:tc>
          <w:tcPr>
            <w:tcW w:w="3257" w:type="pct"/>
            <w:shd w:val="clear" w:color="auto" w:fill="auto"/>
          </w:tcPr>
          <w:p w14:paraId="49271962" w14:textId="77777777" w:rsidR="00530A60" w:rsidRPr="00273016" w:rsidRDefault="00C76457">
            <w:pPr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Оганян, К. М.  Социальные </w:t>
            </w:r>
            <w:proofErr w:type="gramStart"/>
            <w:r w:rsidRPr="00273016">
              <w:rPr>
                <w:sz w:val="22"/>
                <w:szCs w:val="22"/>
              </w:rPr>
              <w:t>технологии :</w:t>
            </w:r>
            <w:proofErr w:type="gramEnd"/>
            <w:r w:rsidRPr="00273016">
              <w:rPr>
                <w:sz w:val="22"/>
                <w:szCs w:val="22"/>
              </w:rPr>
              <w:t xml:space="preserve"> учебник и практикум для вузов / К. М. Оганян. — 3-е изд., </w:t>
            </w:r>
            <w:proofErr w:type="spellStart"/>
            <w:r w:rsidRPr="00273016">
              <w:rPr>
                <w:sz w:val="22"/>
                <w:szCs w:val="22"/>
              </w:rPr>
              <w:t>испр</w:t>
            </w:r>
            <w:proofErr w:type="spellEnd"/>
            <w:r w:rsidRPr="00273016">
              <w:rPr>
                <w:sz w:val="22"/>
                <w:szCs w:val="22"/>
              </w:rPr>
              <w:t xml:space="preserve">. и доп. — </w:t>
            </w:r>
            <w:proofErr w:type="gramStart"/>
            <w:r w:rsidRPr="00273016">
              <w:rPr>
                <w:sz w:val="22"/>
                <w:szCs w:val="22"/>
              </w:rPr>
              <w:t>Москва :</w:t>
            </w:r>
            <w:proofErr w:type="gramEnd"/>
            <w:r w:rsidRPr="002730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73016">
              <w:rPr>
                <w:sz w:val="22"/>
                <w:szCs w:val="22"/>
              </w:rPr>
              <w:t>Юрайт</w:t>
            </w:r>
            <w:proofErr w:type="spellEnd"/>
            <w:r w:rsidRPr="00273016">
              <w:rPr>
                <w:sz w:val="22"/>
                <w:szCs w:val="22"/>
              </w:rPr>
              <w:t xml:space="preserve">, 2023. — 252 с. — (Высшее образование). — </w:t>
            </w:r>
            <w:r w:rsidRPr="00273016">
              <w:rPr>
                <w:sz w:val="22"/>
                <w:szCs w:val="22"/>
                <w:lang w:val="en-US"/>
              </w:rPr>
              <w:t>ISBN</w:t>
            </w:r>
            <w:r w:rsidRPr="00273016">
              <w:rPr>
                <w:sz w:val="22"/>
                <w:szCs w:val="22"/>
              </w:rPr>
              <w:t xml:space="preserve"> 978-5-534-08221-0.</w:t>
            </w:r>
          </w:p>
        </w:tc>
        <w:tc>
          <w:tcPr>
            <w:tcW w:w="1743" w:type="pct"/>
            <w:shd w:val="clear" w:color="auto" w:fill="auto"/>
          </w:tcPr>
          <w:p w14:paraId="7C05A33C" w14:textId="77777777" w:rsidR="00530A60" w:rsidRPr="00273016" w:rsidRDefault="006C2FEE">
            <w:pPr>
              <w:rPr>
                <w:sz w:val="22"/>
                <w:szCs w:val="22"/>
              </w:rPr>
            </w:pPr>
            <w:hyperlink r:id="rId10" w:history="1">
              <w:r w:rsidR="00C76457" w:rsidRPr="00273016">
                <w:rPr>
                  <w:color w:val="00008B"/>
                  <w:sz w:val="22"/>
                  <w:szCs w:val="22"/>
                  <w:u w:val="single"/>
                </w:rPr>
                <w:t>https://urait.ru/book/socialnye-tehnologii-512696</w:t>
              </w:r>
            </w:hyperlink>
          </w:p>
        </w:tc>
      </w:tr>
      <w:tr w:rsidR="00530A60" w:rsidRPr="00273016" w14:paraId="470FAB38" w14:textId="77777777" w:rsidTr="00273016">
        <w:tc>
          <w:tcPr>
            <w:tcW w:w="3257" w:type="pct"/>
            <w:shd w:val="clear" w:color="auto" w:fill="auto"/>
          </w:tcPr>
          <w:p w14:paraId="5920D9BF" w14:textId="77777777" w:rsidR="00530A60" w:rsidRPr="00273016" w:rsidRDefault="00C76457">
            <w:pPr>
              <w:rPr>
                <w:sz w:val="22"/>
                <w:szCs w:val="22"/>
              </w:rPr>
            </w:pPr>
            <w:proofErr w:type="spellStart"/>
            <w:r w:rsidRPr="00273016">
              <w:rPr>
                <w:sz w:val="22"/>
                <w:szCs w:val="22"/>
              </w:rPr>
              <w:t>Стегний</w:t>
            </w:r>
            <w:proofErr w:type="spellEnd"/>
            <w:r w:rsidRPr="00273016">
              <w:rPr>
                <w:sz w:val="22"/>
                <w:szCs w:val="22"/>
              </w:rPr>
              <w:t xml:space="preserve">, В. Н.  Социальное прогнозирование и </w:t>
            </w:r>
            <w:proofErr w:type="gramStart"/>
            <w:r w:rsidRPr="00273016">
              <w:rPr>
                <w:sz w:val="22"/>
                <w:szCs w:val="22"/>
              </w:rPr>
              <w:t>проектирование :</w:t>
            </w:r>
            <w:proofErr w:type="gramEnd"/>
            <w:r w:rsidRPr="00273016">
              <w:rPr>
                <w:sz w:val="22"/>
                <w:szCs w:val="22"/>
              </w:rPr>
              <w:t xml:space="preserve"> учебник для вузов / В. Н. </w:t>
            </w:r>
            <w:proofErr w:type="spellStart"/>
            <w:r w:rsidRPr="00273016">
              <w:rPr>
                <w:sz w:val="22"/>
                <w:szCs w:val="22"/>
              </w:rPr>
              <w:t>Стегний</w:t>
            </w:r>
            <w:proofErr w:type="spellEnd"/>
            <w:r w:rsidRPr="0027301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273016">
              <w:rPr>
                <w:sz w:val="22"/>
                <w:szCs w:val="22"/>
              </w:rPr>
              <w:t>испр</w:t>
            </w:r>
            <w:proofErr w:type="spellEnd"/>
            <w:r w:rsidRPr="00273016">
              <w:rPr>
                <w:sz w:val="22"/>
                <w:szCs w:val="22"/>
              </w:rPr>
              <w:t xml:space="preserve">. и доп. — </w:t>
            </w:r>
            <w:proofErr w:type="gramStart"/>
            <w:r w:rsidRPr="00273016">
              <w:rPr>
                <w:sz w:val="22"/>
                <w:szCs w:val="22"/>
              </w:rPr>
              <w:t>Москва :</w:t>
            </w:r>
            <w:proofErr w:type="gramEnd"/>
            <w:r w:rsidRPr="002730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73016">
              <w:rPr>
                <w:sz w:val="22"/>
                <w:szCs w:val="22"/>
              </w:rPr>
              <w:t>Юрайт</w:t>
            </w:r>
            <w:proofErr w:type="spellEnd"/>
            <w:r w:rsidRPr="00273016">
              <w:rPr>
                <w:sz w:val="22"/>
                <w:szCs w:val="22"/>
              </w:rPr>
              <w:t xml:space="preserve">, 2023. — 182 с. — (Высшее образование). — </w:t>
            </w:r>
            <w:r w:rsidRPr="00273016">
              <w:rPr>
                <w:sz w:val="22"/>
                <w:szCs w:val="22"/>
                <w:lang w:val="en-US"/>
              </w:rPr>
              <w:t>ISBN</w:t>
            </w:r>
            <w:r w:rsidRPr="00273016">
              <w:rPr>
                <w:sz w:val="22"/>
                <w:szCs w:val="22"/>
              </w:rPr>
              <w:t xml:space="preserve"> 978-5-534-07184-9.</w:t>
            </w:r>
          </w:p>
        </w:tc>
        <w:tc>
          <w:tcPr>
            <w:tcW w:w="1743" w:type="pct"/>
            <w:shd w:val="clear" w:color="auto" w:fill="auto"/>
          </w:tcPr>
          <w:p w14:paraId="5C4E6899" w14:textId="77777777" w:rsidR="00530A60" w:rsidRPr="00273016" w:rsidRDefault="006C2FEE">
            <w:pPr>
              <w:rPr>
                <w:sz w:val="22"/>
                <w:szCs w:val="22"/>
              </w:rPr>
            </w:pPr>
            <w:hyperlink r:id="rId11" w:history="1">
              <w:r w:rsidR="00C76457" w:rsidRPr="00273016">
                <w:rPr>
                  <w:color w:val="00008B"/>
                  <w:sz w:val="22"/>
                  <w:szCs w:val="22"/>
                  <w:u w:val="single"/>
                </w:rPr>
                <w:t>https://urait.ru/bcode/515154</w:t>
              </w:r>
            </w:hyperlink>
          </w:p>
        </w:tc>
      </w:tr>
      <w:tr w:rsidR="00530A60" w:rsidRPr="00273016" w14:paraId="6F23A3EF" w14:textId="77777777" w:rsidTr="00273016">
        <w:tc>
          <w:tcPr>
            <w:tcW w:w="3257" w:type="pct"/>
            <w:shd w:val="clear" w:color="auto" w:fill="auto"/>
          </w:tcPr>
          <w:p w14:paraId="3F2863ED" w14:textId="77777777" w:rsidR="00530A60" w:rsidRPr="00273016" w:rsidRDefault="00C76457">
            <w:pPr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Спиридонова, Е. А.  Управление </w:t>
            </w:r>
            <w:proofErr w:type="gramStart"/>
            <w:r w:rsidRPr="00273016">
              <w:rPr>
                <w:sz w:val="22"/>
                <w:szCs w:val="22"/>
              </w:rPr>
              <w:t>инновациями :</w:t>
            </w:r>
            <w:proofErr w:type="gramEnd"/>
            <w:r w:rsidRPr="00273016">
              <w:rPr>
                <w:sz w:val="22"/>
                <w:szCs w:val="22"/>
              </w:rPr>
              <w:t xml:space="preserve"> учебник и практикум для вузов / Е. А. Спиридонова. — </w:t>
            </w:r>
            <w:proofErr w:type="gramStart"/>
            <w:r w:rsidRPr="00273016">
              <w:rPr>
                <w:sz w:val="22"/>
                <w:szCs w:val="22"/>
              </w:rPr>
              <w:t>Москва :</w:t>
            </w:r>
            <w:proofErr w:type="gramEnd"/>
            <w:r w:rsidRPr="002730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73016">
              <w:rPr>
                <w:sz w:val="22"/>
                <w:szCs w:val="22"/>
              </w:rPr>
              <w:t>Юрайт</w:t>
            </w:r>
            <w:proofErr w:type="spellEnd"/>
            <w:r w:rsidRPr="00273016">
              <w:rPr>
                <w:sz w:val="22"/>
                <w:szCs w:val="22"/>
              </w:rPr>
              <w:t xml:space="preserve">, 2022. — 298 с. — (Высшее образование). — </w:t>
            </w:r>
            <w:r w:rsidRPr="00273016">
              <w:rPr>
                <w:sz w:val="22"/>
                <w:szCs w:val="22"/>
                <w:lang w:val="en-US"/>
              </w:rPr>
              <w:t>ISBN</w:t>
            </w:r>
            <w:r w:rsidRPr="00273016">
              <w:rPr>
                <w:sz w:val="22"/>
                <w:szCs w:val="22"/>
              </w:rPr>
              <w:t xml:space="preserve"> 978-5-534-06608-1.</w:t>
            </w:r>
          </w:p>
        </w:tc>
        <w:tc>
          <w:tcPr>
            <w:tcW w:w="1743" w:type="pct"/>
            <w:shd w:val="clear" w:color="auto" w:fill="auto"/>
          </w:tcPr>
          <w:p w14:paraId="0B8E5A1C" w14:textId="77777777" w:rsidR="00530A60" w:rsidRPr="00273016" w:rsidRDefault="006C2FEE">
            <w:pPr>
              <w:rPr>
                <w:sz w:val="22"/>
                <w:szCs w:val="22"/>
              </w:rPr>
            </w:pPr>
            <w:hyperlink r:id="rId12" w:history="1">
              <w:r w:rsidR="00C76457" w:rsidRPr="00273016">
                <w:rPr>
                  <w:color w:val="00008B"/>
                  <w:sz w:val="22"/>
                  <w:szCs w:val="22"/>
                  <w:u w:val="single"/>
                </w:rPr>
                <w:t>https://urait.ru/bcode/494062</w:t>
              </w:r>
            </w:hyperlink>
          </w:p>
        </w:tc>
      </w:tr>
      <w:tr w:rsidR="00530A60" w:rsidRPr="00273016" w14:paraId="331402D7" w14:textId="77777777" w:rsidTr="00273016">
        <w:tc>
          <w:tcPr>
            <w:tcW w:w="3257" w:type="pct"/>
            <w:shd w:val="clear" w:color="auto" w:fill="auto"/>
          </w:tcPr>
          <w:p w14:paraId="4554F7C4" w14:textId="77777777" w:rsidR="00530A60" w:rsidRPr="00273016" w:rsidRDefault="00C76457">
            <w:pPr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Аникеева, О. П.  Социальная ответственность бизнеса и международная </w:t>
            </w:r>
            <w:proofErr w:type="gramStart"/>
            <w:r w:rsidRPr="00273016">
              <w:rPr>
                <w:sz w:val="22"/>
                <w:szCs w:val="22"/>
              </w:rPr>
              <w:t>конкурентоспособность :</w:t>
            </w:r>
            <w:proofErr w:type="gramEnd"/>
            <w:r w:rsidRPr="00273016">
              <w:rPr>
                <w:sz w:val="22"/>
                <w:szCs w:val="22"/>
              </w:rPr>
              <w:t xml:space="preserve"> учебник и практикум для вузов / О. П. Аникеева. — 2-е изд., </w:t>
            </w:r>
            <w:proofErr w:type="spellStart"/>
            <w:r w:rsidRPr="00273016">
              <w:rPr>
                <w:sz w:val="22"/>
                <w:szCs w:val="22"/>
              </w:rPr>
              <w:t>перераб</w:t>
            </w:r>
            <w:proofErr w:type="spellEnd"/>
            <w:r w:rsidRPr="00273016">
              <w:rPr>
                <w:sz w:val="22"/>
                <w:szCs w:val="22"/>
              </w:rPr>
              <w:t xml:space="preserve">. и доп. — </w:t>
            </w:r>
            <w:proofErr w:type="gramStart"/>
            <w:r w:rsidRPr="00273016">
              <w:rPr>
                <w:sz w:val="22"/>
                <w:szCs w:val="22"/>
              </w:rPr>
              <w:t>Москва :</w:t>
            </w:r>
            <w:proofErr w:type="gramEnd"/>
            <w:r w:rsidRPr="002730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73016">
              <w:rPr>
                <w:sz w:val="22"/>
                <w:szCs w:val="22"/>
              </w:rPr>
              <w:t>Юрайт</w:t>
            </w:r>
            <w:proofErr w:type="spellEnd"/>
            <w:r w:rsidRPr="00273016">
              <w:rPr>
                <w:sz w:val="22"/>
                <w:szCs w:val="22"/>
              </w:rPr>
              <w:t xml:space="preserve">, 2022 ; Тюмень : Издательство Тюменского государственного университета. — 169 с. — (Высшее образование). — </w:t>
            </w:r>
            <w:r w:rsidRPr="00273016">
              <w:rPr>
                <w:sz w:val="22"/>
                <w:szCs w:val="22"/>
                <w:lang w:val="en-US"/>
              </w:rPr>
              <w:t>ISBN</w:t>
            </w:r>
            <w:r w:rsidRPr="00273016">
              <w:rPr>
                <w:sz w:val="22"/>
                <w:szCs w:val="22"/>
              </w:rPr>
              <w:t xml:space="preserve"> 978-5-534-12389-0 (Издательство </w:t>
            </w:r>
            <w:proofErr w:type="spellStart"/>
            <w:r w:rsidRPr="00273016">
              <w:rPr>
                <w:sz w:val="22"/>
                <w:szCs w:val="22"/>
              </w:rPr>
              <w:t>Юрайт</w:t>
            </w:r>
            <w:proofErr w:type="spellEnd"/>
            <w:r w:rsidRPr="00273016">
              <w:rPr>
                <w:sz w:val="22"/>
                <w:szCs w:val="22"/>
              </w:rPr>
              <w:t xml:space="preserve">). — </w:t>
            </w:r>
            <w:r w:rsidRPr="00273016">
              <w:rPr>
                <w:sz w:val="22"/>
                <w:szCs w:val="22"/>
                <w:lang w:val="en-US"/>
              </w:rPr>
              <w:t>ISBN</w:t>
            </w:r>
            <w:r w:rsidRPr="00273016">
              <w:rPr>
                <w:sz w:val="22"/>
                <w:szCs w:val="22"/>
              </w:rPr>
              <w:t xml:space="preserve"> 978-5-400-01453-6 (Издательство Тюменского государственного университета).</w:t>
            </w:r>
          </w:p>
        </w:tc>
        <w:tc>
          <w:tcPr>
            <w:tcW w:w="1743" w:type="pct"/>
            <w:shd w:val="clear" w:color="auto" w:fill="auto"/>
          </w:tcPr>
          <w:p w14:paraId="67B2026D" w14:textId="77777777" w:rsidR="00530A60" w:rsidRPr="00273016" w:rsidRDefault="006C2FEE">
            <w:pPr>
              <w:rPr>
                <w:sz w:val="22"/>
                <w:szCs w:val="22"/>
              </w:rPr>
            </w:pPr>
            <w:hyperlink r:id="rId13" w:history="1">
              <w:r w:rsidR="00C76457" w:rsidRPr="00273016">
                <w:rPr>
                  <w:color w:val="00008B"/>
                  <w:sz w:val="22"/>
                  <w:szCs w:val="22"/>
                  <w:u w:val="single"/>
                </w:rPr>
                <w:t>https://urait.ru/bcode/496276</w:t>
              </w:r>
            </w:hyperlink>
          </w:p>
        </w:tc>
      </w:tr>
      <w:tr w:rsidR="00530A60" w:rsidRPr="00273016" w14:paraId="694E7F86" w14:textId="77777777" w:rsidTr="00273016">
        <w:tc>
          <w:tcPr>
            <w:tcW w:w="3257" w:type="pct"/>
            <w:shd w:val="clear" w:color="auto" w:fill="auto"/>
          </w:tcPr>
          <w:p w14:paraId="21BDB385" w14:textId="77777777" w:rsidR="00530A60" w:rsidRPr="00273016" w:rsidRDefault="00C76457">
            <w:pPr>
              <w:rPr>
                <w:sz w:val="22"/>
                <w:szCs w:val="22"/>
              </w:rPr>
            </w:pPr>
            <w:proofErr w:type="spellStart"/>
            <w:r w:rsidRPr="00273016">
              <w:rPr>
                <w:sz w:val="22"/>
                <w:szCs w:val="22"/>
              </w:rPr>
              <w:lastRenderedPageBreak/>
              <w:t>Буянский</w:t>
            </w:r>
            <w:proofErr w:type="spellEnd"/>
            <w:r w:rsidRPr="00273016">
              <w:rPr>
                <w:sz w:val="22"/>
                <w:szCs w:val="22"/>
              </w:rPr>
              <w:t>, С. Г., Корпоративное управление, комплаенс и риск-</w:t>
            </w:r>
            <w:proofErr w:type="gramStart"/>
            <w:r w:rsidRPr="00273016">
              <w:rPr>
                <w:sz w:val="22"/>
                <w:szCs w:val="22"/>
              </w:rPr>
              <w:t>менеджмент :</w:t>
            </w:r>
            <w:proofErr w:type="gramEnd"/>
            <w:r w:rsidRPr="00273016">
              <w:rPr>
                <w:sz w:val="22"/>
                <w:szCs w:val="22"/>
              </w:rPr>
              <w:t xml:space="preserve"> учебное пособие / С. Г. </w:t>
            </w:r>
            <w:proofErr w:type="spellStart"/>
            <w:r w:rsidRPr="00273016">
              <w:rPr>
                <w:sz w:val="22"/>
                <w:szCs w:val="22"/>
              </w:rPr>
              <w:t>Буянский</w:t>
            </w:r>
            <w:proofErr w:type="spellEnd"/>
            <w:r w:rsidRPr="00273016">
              <w:rPr>
                <w:sz w:val="22"/>
                <w:szCs w:val="22"/>
              </w:rPr>
              <w:t xml:space="preserve">, Ю. В. </w:t>
            </w:r>
            <w:proofErr w:type="spellStart"/>
            <w:r w:rsidRPr="00273016">
              <w:rPr>
                <w:sz w:val="22"/>
                <w:szCs w:val="22"/>
              </w:rPr>
              <w:t>Трунцевский</w:t>
            </w:r>
            <w:proofErr w:type="spellEnd"/>
            <w:r w:rsidRPr="00273016">
              <w:rPr>
                <w:sz w:val="22"/>
                <w:szCs w:val="22"/>
              </w:rPr>
              <w:t xml:space="preserve">. — </w:t>
            </w:r>
            <w:proofErr w:type="gramStart"/>
            <w:r w:rsidRPr="00273016">
              <w:rPr>
                <w:sz w:val="22"/>
                <w:szCs w:val="22"/>
              </w:rPr>
              <w:t>Москва :</w:t>
            </w:r>
            <w:proofErr w:type="gramEnd"/>
            <w:r w:rsidRPr="00273016">
              <w:rPr>
                <w:sz w:val="22"/>
                <w:szCs w:val="22"/>
              </w:rPr>
              <w:t xml:space="preserve"> </w:t>
            </w:r>
            <w:proofErr w:type="spellStart"/>
            <w:r w:rsidRPr="00273016">
              <w:rPr>
                <w:sz w:val="22"/>
                <w:szCs w:val="22"/>
              </w:rPr>
              <w:t>Русайнс</w:t>
            </w:r>
            <w:proofErr w:type="spellEnd"/>
            <w:r w:rsidRPr="00273016">
              <w:rPr>
                <w:sz w:val="22"/>
                <w:szCs w:val="22"/>
              </w:rPr>
              <w:t xml:space="preserve">, 2023. — 342 с. — </w:t>
            </w:r>
            <w:r w:rsidRPr="00273016">
              <w:rPr>
                <w:sz w:val="22"/>
                <w:szCs w:val="22"/>
                <w:lang w:val="en-US"/>
              </w:rPr>
              <w:t>ISBN</w:t>
            </w:r>
            <w:r w:rsidRPr="00273016">
              <w:rPr>
                <w:sz w:val="22"/>
                <w:szCs w:val="22"/>
              </w:rPr>
              <w:t xml:space="preserve"> 978-5-466-01871-4.</w:t>
            </w:r>
          </w:p>
        </w:tc>
        <w:tc>
          <w:tcPr>
            <w:tcW w:w="1743" w:type="pct"/>
            <w:shd w:val="clear" w:color="auto" w:fill="auto"/>
          </w:tcPr>
          <w:p w14:paraId="059CBEC0" w14:textId="77777777" w:rsidR="00530A60" w:rsidRPr="00273016" w:rsidRDefault="006C2FEE">
            <w:pPr>
              <w:rPr>
                <w:sz w:val="22"/>
                <w:szCs w:val="22"/>
              </w:rPr>
            </w:pPr>
            <w:hyperlink r:id="rId14" w:history="1">
              <w:r w:rsidR="00C76457" w:rsidRPr="00273016">
                <w:rPr>
                  <w:color w:val="00008B"/>
                  <w:sz w:val="22"/>
                  <w:szCs w:val="22"/>
                  <w:u w:val="single"/>
                </w:rPr>
                <w:t>https://book.ru/book/946908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FC3EA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7F25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3D5DE08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1A48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C2FEE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7301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5EF020F7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D2D9F70" w14:textId="77777777" w:rsidR="00273016" w:rsidRPr="0065641B" w:rsidRDefault="00273016" w:rsidP="00E761A3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19"/>
      </w:tblGrid>
      <w:tr w:rsidR="0065641B" w:rsidRPr="0065641B" w14:paraId="111BDC10" w14:textId="77777777" w:rsidTr="00273016">
        <w:tc>
          <w:tcPr>
            <w:tcW w:w="6232" w:type="dxa"/>
            <w:shd w:val="clear" w:color="auto" w:fill="auto"/>
          </w:tcPr>
          <w:p w14:paraId="37B261DC" w14:textId="77777777" w:rsidR="00EE504A" w:rsidRPr="0027301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7301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9" w:type="dxa"/>
            <w:shd w:val="clear" w:color="auto" w:fill="auto"/>
          </w:tcPr>
          <w:p w14:paraId="5160FECD" w14:textId="77777777" w:rsidR="00EE504A" w:rsidRPr="0027301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7301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73016">
        <w:tc>
          <w:tcPr>
            <w:tcW w:w="6232" w:type="dxa"/>
            <w:shd w:val="clear" w:color="auto" w:fill="auto"/>
          </w:tcPr>
          <w:p w14:paraId="74D60044" w14:textId="1A4A6142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73016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73016">
              <w:rPr>
                <w:sz w:val="22"/>
                <w:szCs w:val="22"/>
                <w:lang w:val="en-US"/>
              </w:rPr>
              <w:t>HP</w:t>
            </w:r>
            <w:r w:rsidRPr="00273016">
              <w:rPr>
                <w:sz w:val="22"/>
                <w:szCs w:val="22"/>
              </w:rPr>
              <w:t xml:space="preserve"> 250 </w:t>
            </w:r>
            <w:r w:rsidRPr="00273016">
              <w:rPr>
                <w:sz w:val="22"/>
                <w:szCs w:val="22"/>
                <w:lang w:val="en-US"/>
              </w:rPr>
              <w:t>G</w:t>
            </w:r>
            <w:r w:rsidRPr="00273016">
              <w:rPr>
                <w:sz w:val="22"/>
                <w:szCs w:val="22"/>
              </w:rPr>
              <w:t>6 1</w:t>
            </w:r>
            <w:r w:rsidRPr="00273016">
              <w:rPr>
                <w:sz w:val="22"/>
                <w:szCs w:val="22"/>
                <w:lang w:val="en-US"/>
              </w:rPr>
              <w:t>WY</w:t>
            </w:r>
            <w:r w:rsidRPr="00273016">
              <w:rPr>
                <w:sz w:val="22"/>
                <w:szCs w:val="22"/>
              </w:rPr>
              <w:t>58</w:t>
            </w:r>
            <w:r w:rsidRPr="00273016">
              <w:rPr>
                <w:sz w:val="22"/>
                <w:szCs w:val="22"/>
                <w:lang w:val="en-US"/>
              </w:rPr>
              <w:t>EA</w:t>
            </w:r>
            <w:r w:rsidRPr="00273016">
              <w:rPr>
                <w:sz w:val="22"/>
                <w:szCs w:val="22"/>
              </w:rPr>
              <w:t xml:space="preserve">, Мультимедийный проектор </w:t>
            </w:r>
            <w:r w:rsidRPr="00273016">
              <w:rPr>
                <w:sz w:val="22"/>
                <w:szCs w:val="22"/>
                <w:lang w:val="en-US"/>
              </w:rPr>
              <w:t>LG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PF</w:t>
            </w:r>
            <w:r w:rsidRPr="00273016">
              <w:rPr>
                <w:sz w:val="22"/>
                <w:szCs w:val="22"/>
              </w:rPr>
              <w:t>1500</w:t>
            </w:r>
            <w:r w:rsidRPr="00273016">
              <w:rPr>
                <w:sz w:val="22"/>
                <w:szCs w:val="22"/>
                <w:lang w:val="en-US"/>
              </w:rPr>
              <w:t>G</w:t>
            </w:r>
            <w:r w:rsidRPr="0027301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0D52238" w14:textId="77777777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7301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9E236DB" w14:textId="77777777" w:rsidTr="00273016">
        <w:tc>
          <w:tcPr>
            <w:tcW w:w="6232" w:type="dxa"/>
            <w:shd w:val="clear" w:color="auto" w:fill="auto"/>
          </w:tcPr>
          <w:p w14:paraId="557B6153" w14:textId="43C71AB4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73016">
              <w:rPr>
                <w:sz w:val="22"/>
                <w:szCs w:val="22"/>
              </w:rPr>
              <w:t xml:space="preserve"> </w:t>
            </w:r>
            <w:proofErr w:type="gramStart"/>
            <w:r w:rsidRPr="0027301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73016">
              <w:rPr>
                <w:sz w:val="22"/>
                <w:szCs w:val="22"/>
              </w:rPr>
              <w:t xml:space="preserve"> и оборудование:</w:t>
            </w:r>
            <w:r w:rsid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273016">
              <w:rPr>
                <w:sz w:val="22"/>
                <w:szCs w:val="22"/>
                <w:lang w:val="en-US"/>
              </w:rPr>
              <w:t>Acer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Aspire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Z</w:t>
            </w:r>
            <w:r w:rsidRPr="00273016">
              <w:rPr>
                <w:sz w:val="22"/>
                <w:szCs w:val="22"/>
              </w:rPr>
              <w:t xml:space="preserve">1811 в </w:t>
            </w:r>
            <w:proofErr w:type="spellStart"/>
            <w:r w:rsidRPr="00273016">
              <w:rPr>
                <w:sz w:val="22"/>
                <w:szCs w:val="22"/>
              </w:rPr>
              <w:t>компл</w:t>
            </w:r>
            <w:proofErr w:type="spellEnd"/>
            <w:r w:rsidRPr="00273016">
              <w:rPr>
                <w:sz w:val="22"/>
                <w:szCs w:val="22"/>
              </w:rPr>
              <w:t xml:space="preserve">.: </w:t>
            </w:r>
            <w:proofErr w:type="spellStart"/>
            <w:r w:rsidRPr="002730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3016">
              <w:rPr>
                <w:sz w:val="22"/>
                <w:szCs w:val="22"/>
              </w:rPr>
              <w:t>5 2400</w:t>
            </w:r>
            <w:r w:rsidRPr="00273016">
              <w:rPr>
                <w:sz w:val="22"/>
                <w:szCs w:val="22"/>
                <w:lang w:val="en-US"/>
              </w:rPr>
              <w:t>s</w:t>
            </w:r>
            <w:r w:rsidRPr="00273016">
              <w:rPr>
                <w:sz w:val="22"/>
                <w:szCs w:val="22"/>
              </w:rPr>
              <w:t>/4</w:t>
            </w:r>
            <w:r w:rsidRPr="00273016">
              <w:rPr>
                <w:sz w:val="22"/>
                <w:szCs w:val="22"/>
                <w:lang w:val="en-US"/>
              </w:rPr>
              <w:t>Gb</w:t>
            </w:r>
            <w:r w:rsidRPr="00273016">
              <w:rPr>
                <w:sz w:val="22"/>
                <w:szCs w:val="22"/>
              </w:rPr>
              <w:t>/1</w:t>
            </w:r>
            <w:r w:rsidRPr="00273016">
              <w:rPr>
                <w:sz w:val="22"/>
                <w:szCs w:val="22"/>
                <w:lang w:val="en-US"/>
              </w:rPr>
              <w:t>T</w:t>
            </w:r>
            <w:r w:rsidRPr="00273016">
              <w:rPr>
                <w:sz w:val="22"/>
                <w:szCs w:val="22"/>
              </w:rPr>
              <w:t xml:space="preserve">б/ - 1 шт., Мультимедийный проектор </w:t>
            </w:r>
            <w:r w:rsidRPr="00273016">
              <w:rPr>
                <w:sz w:val="22"/>
                <w:szCs w:val="22"/>
                <w:lang w:val="en-US"/>
              </w:rPr>
              <w:t>NEC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ME</w:t>
            </w:r>
            <w:r w:rsidRPr="00273016">
              <w:rPr>
                <w:sz w:val="22"/>
                <w:szCs w:val="22"/>
              </w:rPr>
              <w:t>402</w:t>
            </w:r>
            <w:r w:rsidRPr="00273016">
              <w:rPr>
                <w:sz w:val="22"/>
                <w:szCs w:val="22"/>
                <w:lang w:val="en-US"/>
              </w:rPr>
              <w:t>X</w:t>
            </w:r>
            <w:r w:rsidRPr="0027301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79519586" w14:textId="77777777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301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DD6EBA7" w14:textId="77777777" w:rsidTr="00273016">
        <w:tc>
          <w:tcPr>
            <w:tcW w:w="6232" w:type="dxa"/>
            <w:shd w:val="clear" w:color="auto" w:fill="auto"/>
          </w:tcPr>
          <w:p w14:paraId="065F4F19" w14:textId="485850B2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273016">
              <w:rPr>
                <w:sz w:val="22"/>
                <w:szCs w:val="22"/>
                <w:lang w:val="en-US"/>
              </w:rPr>
              <w:t>HP</w:t>
            </w:r>
            <w:r w:rsidRPr="00273016">
              <w:rPr>
                <w:sz w:val="22"/>
                <w:szCs w:val="22"/>
              </w:rPr>
              <w:t xml:space="preserve"> 250 </w:t>
            </w:r>
            <w:r w:rsidRPr="00273016">
              <w:rPr>
                <w:sz w:val="22"/>
                <w:szCs w:val="22"/>
                <w:lang w:val="en-US"/>
              </w:rPr>
              <w:t>G</w:t>
            </w:r>
            <w:r w:rsidRPr="00273016">
              <w:rPr>
                <w:sz w:val="22"/>
                <w:szCs w:val="22"/>
              </w:rPr>
              <w:t>6 1</w:t>
            </w:r>
            <w:r w:rsidRPr="00273016">
              <w:rPr>
                <w:sz w:val="22"/>
                <w:szCs w:val="22"/>
                <w:lang w:val="en-US"/>
              </w:rPr>
              <w:t>WY</w:t>
            </w:r>
            <w:r w:rsidRPr="00273016">
              <w:rPr>
                <w:sz w:val="22"/>
                <w:szCs w:val="22"/>
              </w:rPr>
              <w:t>58</w:t>
            </w:r>
            <w:r w:rsidRPr="00273016">
              <w:rPr>
                <w:sz w:val="22"/>
                <w:szCs w:val="22"/>
                <w:lang w:val="en-US"/>
              </w:rPr>
              <w:t>EA</w:t>
            </w:r>
            <w:r w:rsidRPr="00273016">
              <w:rPr>
                <w:sz w:val="22"/>
                <w:szCs w:val="22"/>
              </w:rPr>
              <w:t xml:space="preserve">, Мультимедийный проектор </w:t>
            </w:r>
            <w:r w:rsidRPr="00273016">
              <w:rPr>
                <w:sz w:val="22"/>
                <w:szCs w:val="22"/>
                <w:lang w:val="en-US"/>
              </w:rPr>
              <w:t>LG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PF</w:t>
            </w:r>
            <w:r w:rsidRPr="00273016">
              <w:rPr>
                <w:sz w:val="22"/>
                <w:szCs w:val="22"/>
              </w:rPr>
              <w:t>1500</w:t>
            </w:r>
            <w:r w:rsidRPr="00273016">
              <w:rPr>
                <w:sz w:val="22"/>
                <w:szCs w:val="22"/>
                <w:lang w:val="en-US"/>
              </w:rPr>
              <w:t>G</w:t>
            </w:r>
            <w:r w:rsidRPr="0027301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116A15E7" w14:textId="77777777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301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529AD54" w14:textId="77777777" w:rsidTr="00273016">
        <w:tc>
          <w:tcPr>
            <w:tcW w:w="6232" w:type="dxa"/>
            <w:shd w:val="clear" w:color="auto" w:fill="auto"/>
          </w:tcPr>
          <w:p w14:paraId="291B2A01" w14:textId="0459C079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</w:rPr>
              <w:t xml:space="preserve">Компьютер </w:t>
            </w:r>
            <w:r w:rsidRPr="00273016">
              <w:rPr>
                <w:sz w:val="22"/>
                <w:szCs w:val="22"/>
                <w:lang w:val="en-US"/>
              </w:rPr>
              <w:t>Intel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I</w:t>
            </w:r>
            <w:r w:rsidRPr="00273016">
              <w:rPr>
                <w:sz w:val="22"/>
                <w:szCs w:val="22"/>
              </w:rPr>
              <w:t>5-7400/8/1</w:t>
            </w:r>
            <w:r w:rsidRPr="00273016">
              <w:rPr>
                <w:sz w:val="22"/>
                <w:szCs w:val="22"/>
                <w:lang w:val="en-US"/>
              </w:rPr>
              <w:t>Tb</w:t>
            </w:r>
            <w:r w:rsidRPr="00273016">
              <w:rPr>
                <w:sz w:val="22"/>
                <w:szCs w:val="22"/>
              </w:rPr>
              <w:t xml:space="preserve">/ </w:t>
            </w:r>
            <w:r w:rsidRPr="00273016">
              <w:rPr>
                <w:sz w:val="22"/>
                <w:szCs w:val="22"/>
                <w:lang w:val="en-US"/>
              </w:rPr>
              <w:t>DELL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S</w:t>
            </w:r>
            <w:r w:rsidRPr="00273016">
              <w:rPr>
                <w:sz w:val="22"/>
                <w:szCs w:val="22"/>
              </w:rPr>
              <w:t>2218</w:t>
            </w:r>
            <w:r w:rsidRPr="00273016">
              <w:rPr>
                <w:sz w:val="22"/>
                <w:szCs w:val="22"/>
                <w:lang w:val="en-US"/>
              </w:rPr>
              <w:t>H</w:t>
            </w:r>
            <w:r w:rsidRPr="00273016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2730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3016">
              <w:rPr>
                <w:sz w:val="22"/>
                <w:szCs w:val="22"/>
              </w:rPr>
              <w:t xml:space="preserve">5-7400 3 </w:t>
            </w:r>
            <w:proofErr w:type="spellStart"/>
            <w:r w:rsidRPr="0027301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73016">
              <w:rPr>
                <w:sz w:val="22"/>
                <w:szCs w:val="22"/>
              </w:rPr>
              <w:t>/8</w:t>
            </w:r>
            <w:r w:rsidRPr="00273016">
              <w:rPr>
                <w:sz w:val="22"/>
                <w:szCs w:val="22"/>
                <w:lang w:val="en-US"/>
              </w:rPr>
              <w:t>Gb</w:t>
            </w:r>
            <w:r w:rsidRPr="00273016">
              <w:rPr>
                <w:sz w:val="22"/>
                <w:szCs w:val="22"/>
              </w:rPr>
              <w:t>/1</w:t>
            </w:r>
            <w:r w:rsidRPr="00273016">
              <w:rPr>
                <w:sz w:val="22"/>
                <w:szCs w:val="22"/>
                <w:lang w:val="en-US"/>
              </w:rPr>
              <w:t>Tb</w:t>
            </w:r>
            <w:r w:rsidRPr="00273016">
              <w:rPr>
                <w:sz w:val="22"/>
                <w:szCs w:val="22"/>
              </w:rPr>
              <w:t>/</w:t>
            </w:r>
            <w:r w:rsidRPr="00273016">
              <w:rPr>
                <w:sz w:val="22"/>
                <w:szCs w:val="22"/>
                <w:lang w:val="en-US"/>
              </w:rPr>
              <w:t>Dell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e</w:t>
            </w:r>
            <w:r w:rsidRPr="00273016">
              <w:rPr>
                <w:sz w:val="22"/>
                <w:szCs w:val="22"/>
              </w:rPr>
              <w:t>2318</w:t>
            </w:r>
            <w:r w:rsidRPr="00273016">
              <w:rPr>
                <w:sz w:val="22"/>
                <w:szCs w:val="22"/>
                <w:lang w:val="en-US"/>
              </w:rPr>
              <w:t>h</w:t>
            </w:r>
            <w:r w:rsidRPr="00273016">
              <w:rPr>
                <w:sz w:val="22"/>
                <w:szCs w:val="22"/>
              </w:rPr>
              <w:t xml:space="preserve"> - 1 шт., Мультимедийный проектор </w:t>
            </w:r>
            <w:r w:rsidRPr="00273016">
              <w:rPr>
                <w:sz w:val="22"/>
                <w:szCs w:val="22"/>
                <w:lang w:val="en-US"/>
              </w:rPr>
              <w:t>NEC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ME</w:t>
            </w:r>
            <w:r w:rsidRPr="00273016">
              <w:rPr>
                <w:sz w:val="22"/>
                <w:szCs w:val="22"/>
              </w:rPr>
              <w:t>401</w:t>
            </w:r>
            <w:r w:rsidRPr="00273016">
              <w:rPr>
                <w:sz w:val="22"/>
                <w:szCs w:val="22"/>
                <w:lang w:val="en-US"/>
              </w:rPr>
              <w:t>X</w:t>
            </w:r>
            <w:r w:rsidRPr="00273016">
              <w:rPr>
                <w:sz w:val="22"/>
                <w:szCs w:val="22"/>
              </w:rPr>
              <w:t xml:space="preserve"> - 1 шт., Микшер-усилитель </w:t>
            </w:r>
            <w:r w:rsidRPr="00273016">
              <w:rPr>
                <w:sz w:val="22"/>
                <w:szCs w:val="22"/>
                <w:lang w:val="en-US"/>
              </w:rPr>
              <w:t>JDM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mobile</w:t>
            </w:r>
            <w:r w:rsidRPr="00273016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73016">
              <w:rPr>
                <w:sz w:val="22"/>
                <w:szCs w:val="22"/>
                <w:lang w:val="en-US"/>
              </w:rPr>
              <w:t>Matte</w:t>
            </w:r>
            <w:r w:rsidRPr="00273016">
              <w:rPr>
                <w:sz w:val="22"/>
                <w:szCs w:val="22"/>
              </w:rPr>
              <w:t xml:space="preserve"> </w:t>
            </w:r>
            <w:r w:rsidRPr="00273016">
              <w:rPr>
                <w:sz w:val="22"/>
                <w:szCs w:val="22"/>
                <w:lang w:val="en-US"/>
              </w:rPr>
              <w:t>White</w:t>
            </w:r>
            <w:r w:rsidRPr="002730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12273505" w14:textId="77777777" w:rsidR="00EE504A" w:rsidRPr="00273016" w:rsidRDefault="00783533" w:rsidP="00BA48A8">
            <w:pPr>
              <w:jc w:val="both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301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273016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73016" w:rsidRDefault="00710478" w:rsidP="00971463">
            <w:pPr>
              <w:rPr>
                <w:rFonts w:eastAsia="Calibri"/>
              </w:rPr>
            </w:pPr>
            <w:r w:rsidRPr="00273016">
              <w:rPr>
                <w:rFonts w:eastAsia="Calibri"/>
              </w:rPr>
              <w:lastRenderedPageBreak/>
              <w:t>1. Выполнить сбор, обработку, анализ и систематизацию информации в соответствии задачами магистерской диссертации</w:t>
            </w:r>
          </w:p>
        </w:tc>
      </w:tr>
      <w:tr w:rsidR="00710478" w14:paraId="190F02EE" w14:textId="77777777" w:rsidTr="003F74F8">
        <w:tc>
          <w:tcPr>
            <w:tcW w:w="9356" w:type="dxa"/>
          </w:tcPr>
          <w:p w14:paraId="2AEB1EF2" w14:textId="77777777" w:rsidR="00710478" w:rsidRPr="00273016" w:rsidRDefault="00710478" w:rsidP="00971463">
            <w:pPr>
              <w:rPr>
                <w:rFonts w:eastAsia="Calibri"/>
              </w:rPr>
            </w:pPr>
            <w:r w:rsidRPr="00273016">
              <w:rPr>
                <w:rFonts w:eastAsia="Calibri"/>
              </w:rPr>
              <w:t>2. Закрепить теоретические знания и практические навыки, полученные в процессе обучения, проанализировать отечественный и зарубежный опыт по теме магистерской диссертации</w:t>
            </w:r>
          </w:p>
        </w:tc>
      </w:tr>
      <w:tr w:rsidR="00710478" w14:paraId="6D5C6F9C" w14:textId="77777777" w:rsidTr="003F74F8">
        <w:tc>
          <w:tcPr>
            <w:tcW w:w="9356" w:type="dxa"/>
          </w:tcPr>
          <w:p w14:paraId="6FF03635" w14:textId="77777777" w:rsidR="00710478" w:rsidRPr="00273016" w:rsidRDefault="00710478" w:rsidP="00971463">
            <w:pPr>
              <w:rPr>
                <w:rFonts w:eastAsia="Calibri"/>
              </w:rPr>
            </w:pPr>
            <w:r w:rsidRPr="00273016">
              <w:rPr>
                <w:rFonts w:eastAsia="Calibri"/>
              </w:rPr>
              <w:t>3. Изучить организационную структуру, бизнес-систем и бизнес-процессов на соответствующей базе практики (организации)</w:t>
            </w:r>
          </w:p>
        </w:tc>
      </w:tr>
      <w:tr w:rsidR="00710478" w14:paraId="47D58505" w14:textId="77777777" w:rsidTr="003F74F8">
        <w:tc>
          <w:tcPr>
            <w:tcW w:w="9356" w:type="dxa"/>
          </w:tcPr>
          <w:p w14:paraId="0E32A44B" w14:textId="77777777" w:rsidR="00710478" w:rsidRPr="00273016" w:rsidRDefault="00710478" w:rsidP="00971463">
            <w:pPr>
              <w:rPr>
                <w:rFonts w:eastAsia="Calibri"/>
              </w:rPr>
            </w:pPr>
            <w:r w:rsidRPr="00273016">
              <w:rPr>
                <w:rFonts w:eastAsia="Calibri"/>
              </w:rPr>
              <w:t>4. Провести исследование по задачам магистерской диссертации</w:t>
            </w:r>
          </w:p>
        </w:tc>
      </w:tr>
      <w:tr w:rsidR="00710478" w14:paraId="3B96FEB1" w14:textId="77777777" w:rsidTr="003F74F8">
        <w:tc>
          <w:tcPr>
            <w:tcW w:w="9356" w:type="dxa"/>
          </w:tcPr>
          <w:p w14:paraId="655CFE5C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Подготовить отчет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7301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7301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7301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7301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7301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7301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73016" w:rsidRDefault="006E5421" w:rsidP="0035746E">
            <w:pPr>
              <w:jc w:val="center"/>
              <w:rPr>
                <w:sz w:val="22"/>
                <w:szCs w:val="22"/>
              </w:rPr>
            </w:pPr>
            <w:r w:rsidRPr="0027301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7301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73016" w:rsidRDefault="006E5421" w:rsidP="0027301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7301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7301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01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7301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73016" w:rsidRDefault="006E5421" w:rsidP="0027301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7301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7301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01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7301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73016" w:rsidRDefault="006E5421" w:rsidP="0027301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73016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27301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7301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016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27301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73016" w:rsidRDefault="006E5421" w:rsidP="0027301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7301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73016" w:rsidRDefault="006E5421" w:rsidP="0027301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7301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7301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7301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73016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3016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2FEE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0%BE%D1%86%D0%B8%D0%B0%D0%BB%D1%8C%D0%BD%D0%B0%D1%8F%20%D1%8D%D0%BA%D1%81%D0%BF%D0%B5%D1%80%D1%82%D0%B8%D0%B7%D0%B0%20%D0%B8%20%D0%BA%D0%BE%D0%BD%D1%81%D0%B0%D0%BB%D1%82%D0%B8%D0%BD%D0%B3.pdf" TargetMode="External"/><Relationship Id="rId13" Type="http://schemas.openxmlformats.org/officeDocument/2006/relationships/hyperlink" Target="https://urait.ru/bcode/49627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0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51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ook/socialnye-tehnologii-51269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sociologiya-upravleniya-511085" TargetMode="External"/><Relationship Id="rId14" Type="http://schemas.openxmlformats.org/officeDocument/2006/relationships/hyperlink" Target="https://book.ru/book/9469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51D86-5D74-4167-A2D6-9451AA9B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4280</Words>
  <Characters>24398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38</cp:revision>
  <cp:lastPrinted>2019-08-27T08:58:00Z</cp:lastPrinted>
  <dcterms:created xsi:type="dcterms:W3CDTF">2021-09-23T14:46:00Z</dcterms:created>
  <dcterms:modified xsi:type="dcterms:W3CDTF">2024-03-19T14:24:00Z</dcterms:modified>
</cp:coreProperties>
</file>